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603" w:rsidRDefault="00FE2603">
      <w:pPr>
        <w:pStyle w:val="af7"/>
        <w:tabs>
          <w:tab w:val="left" w:pos="8640"/>
        </w:tabs>
        <w:ind w:left="360" w:firstLineChars="0" w:firstLine="0"/>
        <w:rPr>
          <w:color w:val="000000" w:themeColor="text1"/>
          <w:sz w:val="30"/>
          <w:szCs w:val="30"/>
          <w:highlight w:val="yellow"/>
        </w:rPr>
      </w:pPr>
    </w:p>
    <w:p w:rsidR="00FE2603" w:rsidRDefault="006E7C4B">
      <w:pPr>
        <w:spacing w:line="0" w:lineRule="atLeast"/>
        <w:jc w:val="center"/>
        <w:rPr>
          <w:rFonts w:ascii="宋体" w:hAnsi="宋体"/>
          <w:b/>
          <w:bCs/>
          <w:sz w:val="72"/>
          <w:szCs w:val="72"/>
        </w:rPr>
      </w:pPr>
      <w:r>
        <w:rPr>
          <w:rFonts w:ascii="宋体" w:hAnsi="宋体" w:hint="eastAsia"/>
          <w:b/>
          <w:bCs/>
          <w:sz w:val="72"/>
          <w:szCs w:val="72"/>
        </w:rPr>
        <w:t>竞争性谈判</w:t>
      </w:r>
    </w:p>
    <w:p w:rsidR="00FE2603" w:rsidRDefault="006E7C4B">
      <w:pPr>
        <w:spacing w:line="0" w:lineRule="atLeast"/>
        <w:jc w:val="center"/>
        <w:rPr>
          <w:rFonts w:ascii="宋体" w:hAnsi="宋体"/>
          <w:b/>
          <w:sz w:val="72"/>
          <w:szCs w:val="72"/>
        </w:rPr>
      </w:pPr>
      <w:r>
        <w:rPr>
          <w:rFonts w:ascii="宋体" w:hAnsi="宋体" w:hint="eastAsia"/>
          <w:b/>
          <w:bCs/>
          <w:sz w:val="72"/>
          <w:szCs w:val="72"/>
        </w:rPr>
        <w:t>邀请通知书</w:t>
      </w:r>
    </w:p>
    <w:p w:rsidR="00FE2603" w:rsidRDefault="00FE2603">
      <w:pPr>
        <w:jc w:val="center"/>
        <w:rPr>
          <w:b/>
          <w:sz w:val="72"/>
        </w:rPr>
      </w:pPr>
    </w:p>
    <w:p w:rsidR="00FE2603" w:rsidRDefault="006E7C4B">
      <w:pPr>
        <w:spacing w:line="360" w:lineRule="auto"/>
        <w:jc w:val="center"/>
        <w:rPr>
          <w:rFonts w:ascii="宋体" w:hAnsi="宋体"/>
          <w:b/>
          <w:sz w:val="32"/>
          <w:szCs w:val="32"/>
        </w:rPr>
      </w:pPr>
      <w:r>
        <w:rPr>
          <w:rFonts w:ascii="宋体" w:hAnsi="宋体" w:hint="eastAsia"/>
          <w:b/>
          <w:sz w:val="32"/>
          <w:szCs w:val="32"/>
        </w:rPr>
        <w:t>项目名称：深圳会展中心展会服务网点物流服务商采购项目</w:t>
      </w:r>
    </w:p>
    <w:p w:rsidR="00FE2603" w:rsidRDefault="00FE2603">
      <w:pPr>
        <w:spacing w:line="360" w:lineRule="auto"/>
        <w:ind w:leftChars="472" w:left="991"/>
        <w:jc w:val="center"/>
        <w:rPr>
          <w:rFonts w:ascii="宋体" w:hAnsi="宋体"/>
          <w:b/>
          <w:sz w:val="32"/>
          <w:szCs w:val="32"/>
        </w:rPr>
      </w:pPr>
    </w:p>
    <w:p w:rsidR="00FE2603" w:rsidRDefault="00FE2603">
      <w:pPr>
        <w:spacing w:line="360" w:lineRule="auto"/>
        <w:jc w:val="center"/>
        <w:rPr>
          <w:rFonts w:ascii="宋体" w:hAnsi="宋体"/>
          <w:b/>
          <w:sz w:val="32"/>
          <w:szCs w:val="32"/>
        </w:rPr>
      </w:pPr>
    </w:p>
    <w:p w:rsidR="00FE2603" w:rsidRDefault="00FE2603">
      <w:pPr>
        <w:spacing w:line="360" w:lineRule="auto"/>
        <w:jc w:val="center"/>
        <w:rPr>
          <w:rFonts w:ascii="宋体" w:hAnsi="宋体"/>
          <w:b/>
          <w:sz w:val="32"/>
          <w:szCs w:val="32"/>
        </w:rPr>
      </w:pPr>
    </w:p>
    <w:p w:rsidR="00FE2603" w:rsidRDefault="00FE2603">
      <w:pPr>
        <w:spacing w:line="360" w:lineRule="auto"/>
        <w:ind w:leftChars="472" w:left="991"/>
        <w:jc w:val="center"/>
        <w:rPr>
          <w:rFonts w:ascii="宋体" w:hAnsi="宋体"/>
          <w:b/>
          <w:sz w:val="32"/>
          <w:szCs w:val="32"/>
        </w:rPr>
      </w:pPr>
    </w:p>
    <w:p w:rsidR="00FE2603" w:rsidRDefault="006E7C4B">
      <w:pPr>
        <w:tabs>
          <w:tab w:val="left" w:pos="1560"/>
        </w:tabs>
        <w:spacing w:line="360" w:lineRule="auto"/>
        <w:jc w:val="center"/>
        <w:rPr>
          <w:rFonts w:ascii="宋体" w:hAnsi="宋体"/>
          <w:b/>
          <w:sz w:val="32"/>
          <w:szCs w:val="32"/>
        </w:rPr>
      </w:pPr>
      <w:r>
        <w:rPr>
          <w:rFonts w:ascii="宋体" w:hAnsi="宋体" w:hint="eastAsia"/>
          <w:b/>
          <w:sz w:val="32"/>
          <w:szCs w:val="32"/>
        </w:rPr>
        <w:t xml:space="preserve">       </w:t>
      </w: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FE2603">
      <w:pPr>
        <w:tabs>
          <w:tab w:val="left" w:pos="2127"/>
          <w:tab w:val="left" w:pos="2694"/>
        </w:tabs>
        <w:spacing w:line="360" w:lineRule="auto"/>
        <w:ind w:firstLineChars="632" w:firstLine="2030"/>
        <w:rPr>
          <w:rFonts w:ascii="宋体" w:hAnsi="宋体"/>
          <w:b/>
          <w:sz w:val="32"/>
          <w:szCs w:val="32"/>
        </w:rPr>
      </w:pPr>
    </w:p>
    <w:p w:rsidR="00FE2603" w:rsidRDefault="006E7C4B">
      <w:pPr>
        <w:jc w:val="center"/>
        <w:rPr>
          <w:rFonts w:hAnsi="宋体"/>
          <w:b/>
          <w:sz w:val="44"/>
          <w:szCs w:val="44"/>
        </w:rPr>
      </w:pPr>
      <w:r>
        <w:rPr>
          <w:rFonts w:hAnsi="宋体" w:hint="eastAsia"/>
          <w:b/>
          <w:sz w:val="44"/>
          <w:szCs w:val="44"/>
        </w:rPr>
        <w:t>深圳会展中心管理有限责任公司</w:t>
      </w:r>
    </w:p>
    <w:p w:rsidR="00FE2603" w:rsidRDefault="006E7C4B">
      <w:pPr>
        <w:jc w:val="center"/>
        <w:rPr>
          <w:b/>
          <w:sz w:val="44"/>
          <w:szCs w:val="44"/>
        </w:rPr>
      </w:pPr>
      <w:r>
        <w:rPr>
          <w:rFonts w:hAnsi="宋体"/>
          <w:b/>
          <w:sz w:val="44"/>
          <w:szCs w:val="44"/>
        </w:rPr>
        <w:t>二</w:t>
      </w:r>
      <w:r>
        <w:rPr>
          <w:rFonts w:hint="eastAsia"/>
          <w:b/>
          <w:sz w:val="44"/>
          <w:szCs w:val="44"/>
        </w:rPr>
        <w:t>零</w:t>
      </w:r>
      <w:r>
        <w:rPr>
          <w:rFonts w:hAnsi="宋体"/>
          <w:b/>
          <w:sz w:val="44"/>
          <w:szCs w:val="44"/>
        </w:rPr>
        <w:t>一</w:t>
      </w:r>
      <w:r>
        <w:rPr>
          <w:rFonts w:hAnsi="宋体" w:hint="eastAsia"/>
          <w:b/>
          <w:sz w:val="44"/>
          <w:szCs w:val="44"/>
        </w:rPr>
        <w:t>九</w:t>
      </w:r>
      <w:r>
        <w:rPr>
          <w:rFonts w:hAnsi="宋体"/>
          <w:b/>
          <w:sz w:val="44"/>
          <w:szCs w:val="44"/>
        </w:rPr>
        <w:t>年</w:t>
      </w:r>
      <w:r>
        <w:rPr>
          <w:rFonts w:hAnsi="宋体" w:hint="eastAsia"/>
          <w:b/>
          <w:color w:val="000000" w:themeColor="text1"/>
          <w:sz w:val="44"/>
          <w:szCs w:val="44"/>
        </w:rPr>
        <w:t>五</w:t>
      </w:r>
      <w:r>
        <w:rPr>
          <w:rFonts w:hAnsi="宋体"/>
          <w:b/>
          <w:sz w:val="44"/>
          <w:szCs w:val="44"/>
        </w:rPr>
        <w:t>月</w:t>
      </w:r>
    </w:p>
    <w:p w:rsidR="00FE2603" w:rsidRDefault="006E7C4B">
      <w:pPr>
        <w:widowControl/>
        <w:spacing w:line="480" w:lineRule="exact"/>
        <w:jc w:val="center"/>
        <w:rPr>
          <w:b/>
          <w:sz w:val="28"/>
          <w:szCs w:val="28"/>
        </w:rPr>
      </w:pPr>
      <w:r>
        <w:rPr>
          <w:b/>
          <w:sz w:val="32"/>
          <w:szCs w:val="32"/>
        </w:rPr>
        <w:br w:type="page"/>
      </w:r>
      <w:r>
        <w:rPr>
          <w:rFonts w:hint="eastAsia"/>
          <w:b/>
          <w:sz w:val="28"/>
          <w:szCs w:val="28"/>
        </w:rPr>
        <w:lastRenderedPageBreak/>
        <w:t>目</w:t>
      </w:r>
      <w:r>
        <w:rPr>
          <w:rFonts w:hint="eastAsia"/>
          <w:b/>
          <w:sz w:val="28"/>
          <w:szCs w:val="28"/>
        </w:rPr>
        <w:t xml:space="preserve">   </w:t>
      </w:r>
      <w:r>
        <w:rPr>
          <w:rFonts w:hint="eastAsia"/>
          <w:b/>
          <w:sz w:val="28"/>
          <w:szCs w:val="28"/>
        </w:rPr>
        <w:t>录</w:t>
      </w:r>
    </w:p>
    <w:p w:rsidR="00FE2603" w:rsidRDefault="006E7C4B">
      <w:pPr>
        <w:pStyle w:val="TOC1"/>
        <w:tabs>
          <w:tab w:val="right" w:leader="dot" w:pos="8296"/>
        </w:tabs>
        <w:spacing w:line="480" w:lineRule="exact"/>
        <w:rPr>
          <w:rFonts w:asciiTheme="minorHAnsi" w:eastAsiaTheme="minorEastAsia" w:hAnsiTheme="minorHAnsi" w:cstheme="minorBidi"/>
          <w:noProof/>
          <w:sz w:val="28"/>
          <w:szCs w:val="28"/>
        </w:rPr>
      </w:pPr>
      <w:r>
        <w:rPr>
          <w:rFonts w:ascii="仿宋" w:eastAsia="仿宋" w:hAnsi="仿宋" w:cs="仿宋_GB2312" w:hint="eastAsia"/>
          <w:sz w:val="28"/>
          <w:szCs w:val="28"/>
        </w:rPr>
        <w:fldChar w:fldCharType="begin"/>
      </w:r>
      <w:r>
        <w:rPr>
          <w:rFonts w:ascii="仿宋" w:eastAsia="仿宋" w:hAnsi="仿宋" w:cs="仿宋_GB2312" w:hint="eastAsia"/>
          <w:sz w:val="28"/>
          <w:szCs w:val="28"/>
        </w:rPr>
        <w:instrText xml:space="preserve">TOC \o "1-3" \h \u </w:instrText>
      </w:r>
      <w:r>
        <w:rPr>
          <w:rFonts w:ascii="仿宋" w:eastAsia="仿宋" w:hAnsi="仿宋" w:cs="仿宋_GB2312" w:hint="eastAsia"/>
          <w:sz w:val="28"/>
          <w:szCs w:val="28"/>
        </w:rPr>
        <w:fldChar w:fldCharType="separate"/>
      </w:r>
      <w:hyperlink w:anchor="_Toc524535935" w:history="1">
        <w:r>
          <w:rPr>
            <w:rStyle w:val="af4"/>
            <w:rFonts w:ascii="宋体" w:hAnsi="宋体"/>
            <w:b/>
            <w:noProof/>
            <w:sz w:val="28"/>
            <w:szCs w:val="28"/>
          </w:rPr>
          <w:t>第一部分：项目要求</w:t>
        </w:r>
        <w:r>
          <w:rPr>
            <w:noProof/>
            <w:sz w:val="28"/>
            <w:szCs w:val="28"/>
          </w:rPr>
          <w:tab/>
        </w:r>
        <w:r>
          <w:rPr>
            <w:noProof/>
            <w:sz w:val="28"/>
            <w:szCs w:val="28"/>
          </w:rPr>
          <w:fldChar w:fldCharType="begin"/>
        </w:r>
        <w:r>
          <w:rPr>
            <w:noProof/>
            <w:sz w:val="28"/>
            <w:szCs w:val="28"/>
          </w:rPr>
          <w:instrText xml:space="preserve"> PAGEREF _Toc524535935 \h </w:instrText>
        </w:r>
        <w:r>
          <w:rPr>
            <w:noProof/>
            <w:sz w:val="28"/>
            <w:szCs w:val="28"/>
          </w:rPr>
        </w:r>
        <w:r>
          <w:rPr>
            <w:noProof/>
            <w:sz w:val="28"/>
            <w:szCs w:val="28"/>
          </w:rPr>
          <w:fldChar w:fldCharType="separate"/>
        </w:r>
        <w:r w:rsidR="00FE5C7B">
          <w:rPr>
            <w:noProof/>
            <w:sz w:val="28"/>
            <w:szCs w:val="28"/>
          </w:rPr>
          <w:t>1</w:t>
        </w:r>
        <w:r>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36" w:history="1">
        <w:r w:rsidR="006E7C4B">
          <w:rPr>
            <w:rStyle w:val="af4"/>
            <w:rFonts w:ascii="仿宋" w:eastAsia="仿宋" w:hAnsi="仿宋"/>
            <w:noProof/>
            <w:sz w:val="28"/>
            <w:szCs w:val="28"/>
          </w:rPr>
          <w:t>一、单位名称</w:t>
        </w:r>
        <w:r w:rsidR="006E7C4B">
          <w:rPr>
            <w:noProof/>
            <w:sz w:val="28"/>
            <w:szCs w:val="28"/>
          </w:rPr>
          <w:tab/>
        </w:r>
        <w:r w:rsidR="006E7C4B">
          <w:rPr>
            <w:noProof/>
            <w:sz w:val="28"/>
            <w:szCs w:val="28"/>
          </w:rPr>
          <w:fldChar w:fldCharType="begin"/>
        </w:r>
        <w:r w:rsidR="006E7C4B">
          <w:rPr>
            <w:noProof/>
            <w:sz w:val="28"/>
            <w:szCs w:val="28"/>
          </w:rPr>
          <w:instrText xml:space="preserve"> PAGEREF _Toc524535936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37" w:history="1">
        <w:r w:rsidR="006E7C4B">
          <w:rPr>
            <w:rStyle w:val="af4"/>
            <w:rFonts w:ascii="仿宋" w:eastAsia="仿宋" w:hAnsi="仿宋"/>
            <w:noProof/>
            <w:sz w:val="28"/>
            <w:szCs w:val="28"/>
          </w:rPr>
          <w:t>二、单位地址</w:t>
        </w:r>
        <w:r w:rsidR="006E7C4B">
          <w:rPr>
            <w:noProof/>
            <w:sz w:val="28"/>
            <w:szCs w:val="28"/>
          </w:rPr>
          <w:tab/>
        </w:r>
        <w:r w:rsidR="006E7C4B">
          <w:rPr>
            <w:noProof/>
            <w:sz w:val="28"/>
            <w:szCs w:val="28"/>
          </w:rPr>
          <w:fldChar w:fldCharType="begin"/>
        </w:r>
        <w:r w:rsidR="006E7C4B">
          <w:rPr>
            <w:noProof/>
            <w:sz w:val="28"/>
            <w:szCs w:val="28"/>
          </w:rPr>
          <w:instrText xml:space="preserve"> PAGEREF _Toc524535937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38" w:history="1">
        <w:r w:rsidR="006E7C4B">
          <w:rPr>
            <w:rStyle w:val="af4"/>
            <w:rFonts w:ascii="仿宋" w:eastAsia="仿宋" w:hAnsi="仿宋"/>
            <w:noProof/>
            <w:sz w:val="28"/>
            <w:szCs w:val="28"/>
          </w:rPr>
          <w:t>三、项目名称</w:t>
        </w:r>
        <w:r w:rsidR="006E7C4B">
          <w:rPr>
            <w:noProof/>
            <w:sz w:val="28"/>
            <w:szCs w:val="28"/>
          </w:rPr>
          <w:tab/>
        </w:r>
        <w:r w:rsidR="006E7C4B">
          <w:rPr>
            <w:noProof/>
            <w:sz w:val="28"/>
            <w:szCs w:val="28"/>
          </w:rPr>
          <w:fldChar w:fldCharType="begin"/>
        </w:r>
        <w:r w:rsidR="006E7C4B">
          <w:rPr>
            <w:noProof/>
            <w:sz w:val="28"/>
            <w:szCs w:val="28"/>
          </w:rPr>
          <w:instrText xml:space="preserve"> PAGEREF _Toc524535938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39" w:history="1">
        <w:r w:rsidR="006E7C4B">
          <w:rPr>
            <w:rStyle w:val="af4"/>
            <w:rFonts w:ascii="仿宋" w:eastAsia="仿宋" w:hAnsi="仿宋"/>
            <w:noProof/>
            <w:sz w:val="28"/>
            <w:szCs w:val="28"/>
          </w:rPr>
          <w:t>四、项目简况</w:t>
        </w:r>
        <w:r w:rsidR="006E7C4B">
          <w:rPr>
            <w:noProof/>
            <w:sz w:val="28"/>
            <w:szCs w:val="28"/>
          </w:rPr>
          <w:tab/>
        </w:r>
        <w:r w:rsidR="006E7C4B">
          <w:rPr>
            <w:noProof/>
            <w:sz w:val="28"/>
            <w:szCs w:val="28"/>
          </w:rPr>
          <w:fldChar w:fldCharType="begin"/>
        </w:r>
        <w:r w:rsidR="006E7C4B">
          <w:rPr>
            <w:noProof/>
            <w:sz w:val="28"/>
            <w:szCs w:val="28"/>
          </w:rPr>
          <w:instrText xml:space="preserve"> PAGEREF _Toc524535939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0" w:history="1">
        <w:r w:rsidR="006E7C4B">
          <w:rPr>
            <w:rStyle w:val="af4"/>
            <w:rFonts w:ascii="仿宋" w:eastAsia="仿宋" w:hAnsi="仿宋"/>
            <w:noProof/>
            <w:sz w:val="28"/>
            <w:szCs w:val="28"/>
          </w:rPr>
          <w:t>五、实施地点</w:t>
        </w:r>
        <w:r w:rsidR="006E7C4B">
          <w:rPr>
            <w:noProof/>
            <w:sz w:val="28"/>
            <w:szCs w:val="28"/>
          </w:rPr>
          <w:tab/>
        </w:r>
        <w:r w:rsidR="006E7C4B">
          <w:rPr>
            <w:noProof/>
            <w:sz w:val="28"/>
            <w:szCs w:val="28"/>
          </w:rPr>
          <w:fldChar w:fldCharType="begin"/>
        </w:r>
        <w:r w:rsidR="006E7C4B">
          <w:rPr>
            <w:noProof/>
            <w:sz w:val="28"/>
            <w:szCs w:val="28"/>
          </w:rPr>
          <w:instrText xml:space="preserve"> PAGEREF _Toc524535940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1" w:history="1">
        <w:r w:rsidR="006E7C4B">
          <w:rPr>
            <w:rStyle w:val="af4"/>
            <w:rFonts w:ascii="仿宋" w:eastAsia="仿宋" w:hAnsi="仿宋"/>
            <w:noProof/>
            <w:sz w:val="28"/>
            <w:szCs w:val="28"/>
          </w:rPr>
          <w:t>六、报名截止时间</w:t>
        </w:r>
        <w:r w:rsidR="006E7C4B">
          <w:rPr>
            <w:noProof/>
            <w:sz w:val="28"/>
            <w:szCs w:val="28"/>
          </w:rPr>
          <w:tab/>
        </w:r>
        <w:r w:rsidR="006E7C4B">
          <w:rPr>
            <w:noProof/>
            <w:sz w:val="28"/>
            <w:szCs w:val="28"/>
          </w:rPr>
          <w:fldChar w:fldCharType="begin"/>
        </w:r>
        <w:r w:rsidR="006E7C4B">
          <w:rPr>
            <w:noProof/>
            <w:sz w:val="28"/>
            <w:szCs w:val="28"/>
          </w:rPr>
          <w:instrText xml:space="preserve"> PAGEREF _Toc524535941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2" w:history="1">
        <w:r w:rsidR="006E7C4B">
          <w:rPr>
            <w:rStyle w:val="af4"/>
            <w:rFonts w:ascii="仿宋" w:eastAsia="仿宋" w:hAnsi="仿宋"/>
            <w:noProof/>
            <w:sz w:val="28"/>
            <w:szCs w:val="28"/>
          </w:rPr>
          <w:t>七、谈判日期及地点</w:t>
        </w:r>
        <w:r w:rsidR="006E7C4B">
          <w:rPr>
            <w:noProof/>
            <w:sz w:val="28"/>
            <w:szCs w:val="28"/>
          </w:rPr>
          <w:tab/>
        </w:r>
        <w:r w:rsidR="006E7C4B">
          <w:rPr>
            <w:noProof/>
            <w:sz w:val="28"/>
            <w:szCs w:val="28"/>
          </w:rPr>
          <w:fldChar w:fldCharType="begin"/>
        </w:r>
        <w:r w:rsidR="006E7C4B">
          <w:rPr>
            <w:noProof/>
            <w:sz w:val="28"/>
            <w:szCs w:val="28"/>
          </w:rPr>
          <w:instrText xml:space="preserve"> PAGEREF _Toc524535942 \h </w:instrText>
        </w:r>
        <w:r w:rsidR="006E7C4B">
          <w:rPr>
            <w:noProof/>
            <w:sz w:val="28"/>
            <w:szCs w:val="28"/>
          </w:rPr>
        </w:r>
        <w:r w:rsidR="006E7C4B">
          <w:rPr>
            <w:noProof/>
            <w:sz w:val="28"/>
            <w:szCs w:val="28"/>
          </w:rPr>
          <w:fldChar w:fldCharType="separate"/>
        </w:r>
        <w:r w:rsidR="00FE5C7B">
          <w:rPr>
            <w:noProof/>
            <w:sz w:val="28"/>
            <w:szCs w:val="28"/>
          </w:rPr>
          <w:t>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3" w:history="1">
        <w:r w:rsidR="006E7C4B">
          <w:rPr>
            <w:rStyle w:val="af4"/>
            <w:rFonts w:ascii="仿宋" w:eastAsia="仿宋" w:hAnsi="仿宋"/>
            <w:noProof/>
            <w:sz w:val="28"/>
            <w:szCs w:val="28"/>
          </w:rPr>
          <w:t>八、联系人与联系方式</w:t>
        </w:r>
        <w:r w:rsidR="006E7C4B">
          <w:rPr>
            <w:noProof/>
            <w:sz w:val="28"/>
            <w:szCs w:val="28"/>
          </w:rPr>
          <w:tab/>
        </w:r>
        <w:r w:rsidR="006E7C4B">
          <w:rPr>
            <w:noProof/>
            <w:sz w:val="28"/>
            <w:szCs w:val="28"/>
          </w:rPr>
          <w:fldChar w:fldCharType="begin"/>
        </w:r>
        <w:r w:rsidR="006E7C4B">
          <w:rPr>
            <w:noProof/>
            <w:sz w:val="28"/>
            <w:szCs w:val="28"/>
          </w:rPr>
          <w:instrText xml:space="preserve"> PAGEREF _Toc524535943 \h </w:instrText>
        </w:r>
        <w:r w:rsidR="006E7C4B">
          <w:rPr>
            <w:noProof/>
            <w:sz w:val="28"/>
            <w:szCs w:val="28"/>
          </w:rPr>
        </w:r>
        <w:r w:rsidR="006E7C4B">
          <w:rPr>
            <w:noProof/>
            <w:sz w:val="28"/>
            <w:szCs w:val="28"/>
          </w:rPr>
          <w:fldChar w:fldCharType="separate"/>
        </w:r>
        <w:r w:rsidR="00FE5C7B">
          <w:rPr>
            <w:noProof/>
            <w:sz w:val="28"/>
            <w:szCs w:val="28"/>
          </w:rPr>
          <w:t>2</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4" w:history="1">
        <w:r w:rsidR="006E7C4B">
          <w:rPr>
            <w:rStyle w:val="af4"/>
            <w:rFonts w:ascii="仿宋" w:eastAsia="仿宋" w:hAnsi="仿宋"/>
            <w:noProof/>
            <w:sz w:val="28"/>
            <w:szCs w:val="28"/>
          </w:rPr>
          <w:t>九、结果通知</w:t>
        </w:r>
        <w:r w:rsidR="006E7C4B">
          <w:rPr>
            <w:noProof/>
            <w:sz w:val="28"/>
            <w:szCs w:val="28"/>
          </w:rPr>
          <w:tab/>
        </w:r>
        <w:r w:rsidR="006E7C4B">
          <w:rPr>
            <w:noProof/>
            <w:sz w:val="28"/>
            <w:szCs w:val="28"/>
          </w:rPr>
          <w:fldChar w:fldCharType="begin"/>
        </w:r>
        <w:r w:rsidR="006E7C4B">
          <w:rPr>
            <w:noProof/>
            <w:sz w:val="28"/>
            <w:szCs w:val="28"/>
          </w:rPr>
          <w:instrText xml:space="preserve"> PAGEREF _Toc524535944 \h </w:instrText>
        </w:r>
        <w:r w:rsidR="006E7C4B">
          <w:rPr>
            <w:noProof/>
            <w:sz w:val="28"/>
            <w:szCs w:val="28"/>
          </w:rPr>
        </w:r>
        <w:r w:rsidR="006E7C4B">
          <w:rPr>
            <w:noProof/>
            <w:sz w:val="28"/>
            <w:szCs w:val="28"/>
          </w:rPr>
          <w:fldChar w:fldCharType="separate"/>
        </w:r>
        <w:r w:rsidR="00FE5C7B">
          <w:rPr>
            <w:noProof/>
            <w:sz w:val="28"/>
            <w:szCs w:val="28"/>
          </w:rPr>
          <w:t>2</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5" w:history="1">
        <w:r w:rsidR="006E7C4B">
          <w:rPr>
            <w:rStyle w:val="af4"/>
            <w:rFonts w:ascii="仿宋" w:eastAsia="仿宋" w:hAnsi="仿宋"/>
            <w:noProof/>
            <w:sz w:val="28"/>
            <w:szCs w:val="28"/>
          </w:rPr>
          <w:t>十、特别说明</w:t>
        </w:r>
        <w:r w:rsidR="006E7C4B">
          <w:rPr>
            <w:noProof/>
            <w:sz w:val="28"/>
            <w:szCs w:val="28"/>
          </w:rPr>
          <w:tab/>
        </w:r>
        <w:r w:rsidR="006E7C4B">
          <w:rPr>
            <w:noProof/>
            <w:sz w:val="28"/>
            <w:szCs w:val="28"/>
          </w:rPr>
          <w:fldChar w:fldCharType="begin"/>
        </w:r>
        <w:r w:rsidR="006E7C4B">
          <w:rPr>
            <w:noProof/>
            <w:sz w:val="28"/>
            <w:szCs w:val="28"/>
          </w:rPr>
          <w:instrText xml:space="preserve"> PAGEREF _Toc524535945 \h </w:instrText>
        </w:r>
        <w:r w:rsidR="006E7C4B">
          <w:rPr>
            <w:noProof/>
            <w:sz w:val="28"/>
            <w:szCs w:val="28"/>
          </w:rPr>
        </w:r>
        <w:r w:rsidR="006E7C4B">
          <w:rPr>
            <w:noProof/>
            <w:sz w:val="28"/>
            <w:szCs w:val="28"/>
          </w:rPr>
          <w:fldChar w:fldCharType="separate"/>
        </w:r>
        <w:r w:rsidR="00FE5C7B">
          <w:rPr>
            <w:noProof/>
            <w:sz w:val="28"/>
            <w:szCs w:val="28"/>
          </w:rPr>
          <w:t>2</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6" w:history="1">
        <w:r w:rsidR="006E7C4B">
          <w:rPr>
            <w:rStyle w:val="af4"/>
            <w:rFonts w:ascii="仿宋" w:eastAsia="仿宋" w:hAnsi="仿宋"/>
            <w:noProof/>
            <w:sz w:val="28"/>
            <w:szCs w:val="28"/>
          </w:rPr>
          <w:t>十一、项目要求及数量</w:t>
        </w:r>
        <w:r w:rsidR="006E7C4B">
          <w:rPr>
            <w:noProof/>
            <w:sz w:val="28"/>
            <w:szCs w:val="28"/>
          </w:rPr>
          <w:tab/>
        </w:r>
        <w:r w:rsidR="006E7C4B">
          <w:rPr>
            <w:noProof/>
            <w:sz w:val="28"/>
            <w:szCs w:val="28"/>
          </w:rPr>
          <w:fldChar w:fldCharType="begin"/>
        </w:r>
        <w:r w:rsidR="006E7C4B">
          <w:rPr>
            <w:noProof/>
            <w:sz w:val="28"/>
            <w:szCs w:val="28"/>
          </w:rPr>
          <w:instrText xml:space="preserve"> PAGEREF _Toc524535946 \h </w:instrText>
        </w:r>
        <w:r w:rsidR="006E7C4B">
          <w:rPr>
            <w:noProof/>
            <w:sz w:val="28"/>
            <w:szCs w:val="28"/>
          </w:rPr>
        </w:r>
        <w:r w:rsidR="006E7C4B">
          <w:rPr>
            <w:noProof/>
            <w:sz w:val="28"/>
            <w:szCs w:val="28"/>
          </w:rPr>
          <w:fldChar w:fldCharType="separate"/>
        </w:r>
        <w:r w:rsidR="00FE5C7B">
          <w:rPr>
            <w:noProof/>
            <w:sz w:val="28"/>
            <w:szCs w:val="28"/>
          </w:rPr>
          <w:t>2</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7" w:history="1">
        <w:r w:rsidR="006E7C4B">
          <w:rPr>
            <w:rStyle w:val="af4"/>
            <w:rFonts w:ascii="仿宋" w:eastAsia="仿宋" w:hAnsi="仿宋"/>
            <w:noProof/>
            <w:sz w:val="28"/>
            <w:szCs w:val="28"/>
          </w:rPr>
          <w:t>十二、其他项目说明资料</w:t>
        </w:r>
        <w:r w:rsidR="006E7C4B">
          <w:rPr>
            <w:noProof/>
            <w:sz w:val="28"/>
            <w:szCs w:val="28"/>
          </w:rPr>
          <w:tab/>
        </w:r>
        <w:r w:rsidR="006E7C4B">
          <w:rPr>
            <w:noProof/>
            <w:sz w:val="28"/>
            <w:szCs w:val="28"/>
          </w:rPr>
          <w:fldChar w:fldCharType="begin"/>
        </w:r>
        <w:r w:rsidR="006E7C4B">
          <w:rPr>
            <w:noProof/>
            <w:sz w:val="28"/>
            <w:szCs w:val="28"/>
          </w:rPr>
          <w:instrText xml:space="preserve"> PAGEREF _Toc524535947 \h </w:instrText>
        </w:r>
        <w:r w:rsidR="006E7C4B">
          <w:rPr>
            <w:noProof/>
            <w:sz w:val="28"/>
            <w:szCs w:val="28"/>
          </w:rPr>
        </w:r>
        <w:r w:rsidR="006E7C4B">
          <w:rPr>
            <w:noProof/>
            <w:sz w:val="28"/>
            <w:szCs w:val="28"/>
          </w:rPr>
          <w:fldChar w:fldCharType="separate"/>
        </w:r>
        <w:r w:rsidR="00FE5C7B">
          <w:rPr>
            <w:noProof/>
            <w:sz w:val="28"/>
            <w:szCs w:val="28"/>
          </w:rPr>
          <w:t>5</w:t>
        </w:r>
        <w:r w:rsidR="006E7C4B">
          <w:rPr>
            <w:noProof/>
            <w:sz w:val="28"/>
            <w:szCs w:val="28"/>
          </w:rPr>
          <w:fldChar w:fldCharType="end"/>
        </w:r>
      </w:hyperlink>
    </w:p>
    <w:p w:rsidR="00FE2603" w:rsidRDefault="0045465E">
      <w:pPr>
        <w:pStyle w:val="TOC1"/>
        <w:tabs>
          <w:tab w:val="right" w:leader="dot" w:pos="8296"/>
        </w:tabs>
        <w:spacing w:line="480" w:lineRule="exact"/>
        <w:rPr>
          <w:rFonts w:asciiTheme="minorHAnsi" w:eastAsiaTheme="minorEastAsia" w:hAnsiTheme="minorHAnsi" w:cstheme="minorBidi"/>
          <w:noProof/>
          <w:sz w:val="28"/>
          <w:szCs w:val="28"/>
        </w:rPr>
      </w:pPr>
      <w:hyperlink w:anchor="_Toc524535948" w:history="1">
        <w:r w:rsidR="006E7C4B">
          <w:rPr>
            <w:rStyle w:val="af4"/>
            <w:rFonts w:ascii="宋体" w:hAnsi="宋体"/>
            <w:b/>
            <w:noProof/>
            <w:sz w:val="28"/>
            <w:szCs w:val="28"/>
          </w:rPr>
          <w:t>第二部分：谈判流程</w:t>
        </w:r>
        <w:r w:rsidR="006E7C4B">
          <w:rPr>
            <w:noProof/>
            <w:sz w:val="28"/>
            <w:szCs w:val="28"/>
          </w:rPr>
          <w:tab/>
        </w:r>
        <w:r w:rsidR="006E7C4B">
          <w:rPr>
            <w:noProof/>
            <w:sz w:val="28"/>
            <w:szCs w:val="28"/>
          </w:rPr>
          <w:fldChar w:fldCharType="begin"/>
        </w:r>
        <w:r w:rsidR="006E7C4B">
          <w:rPr>
            <w:noProof/>
            <w:sz w:val="28"/>
            <w:szCs w:val="28"/>
          </w:rPr>
          <w:instrText xml:space="preserve"> PAGEREF _Toc524535948 \h </w:instrText>
        </w:r>
        <w:r w:rsidR="006E7C4B">
          <w:rPr>
            <w:noProof/>
            <w:sz w:val="28"/>
            <w:szCs w:val="28"/>
          </w:rPr>
        </w:r>
        <w:r w:rsidR="006E7C4B">
          <w:rPr>
            <w:noProof/>
            <w:sz w:val="28"/>
            <w:szCs w:val="28"/>
          </w:rPr>
          <w:fldChar w:fldCharType="separate"/>
        </w:r>
        <w:r w:rsidR="00FE5C7B">
          <w:rPr>
            <w:noProof/>
            <w:sz w:val="28"/>
            <w:szCs w:val="28"/>
          </w:rPr>
          <w:t>6</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49" w:history="1">
        <w:r w:rsidR="006E7C4B">
          <w:rPr>
            <w:rStyle w:val="af4"/>
            <w:rFonts w:ascii="仿宋" w:eastAsia="仿宋" w:hAnsi="仿宋"/>
            <w:noProof/>
            <w:sz w:val="28"/>
            <w:szCs w:val="28"/>
          </w:rPr>
          <w:t>十三、 谈判流程</w:t>
        </w:r>
        <w:r w:rsidR="006E7C4B">
          <w:rPr>
            <w:noProof/>
            <w:sz w:val="28"/>
            <w:szCs w:val="28"/>
          </w:rPr>
          <w:tab/>
        </w:r>
        <w:r w:rsidR="006E7C4B">
          <w:rPr>
            <w:noProof/>
            <w:sz w:val="28"/>
            <w:szCs w:val="28"/>
          </w:rPr>
          <w:fldChar w:fldCharType="begin"/>
        </w:r>
        <w:r w:rsidR="006E7C4B">
          <w:rPr>
            <w:noProof/>
            <w:sz w:val="28"/>
            <w:szCs w:val="28"/>
          </w:rPr>
          <w:instrText xml:space="preserve"> PAGEREF _Toc524535949 \h </w:instrText>
        </w:r>
        <w:r w:rsidR="006E7C4B">
          <w:rPr>
            <w:noProof/>
            <w:sz w:val="28"/>
            <w:szCs w:val="28"/>
          </w:rPr>
        </w:r>
        <w:r w:rsidR="006E7C4B">
          <w:rPr>
            <w:noProof/>
            <w:sz w:val="28"/>
            <w:szCs w:val="28"/>
          </w:rPr>
          <w:fldChar w:fldCharType="separate"/>
        </w:r>
        <w:r w:rsidR="00FE5C7B">
          <w:rPr>
            <w:noProof/>
            <w:sz w:val="28"/>
            <w:szCs w:val="28"/>
          </w:rPr>
          <w:t>6</w:t>
        </w:r>
        <w:r w:rsidR="006E7C4B">
          <w:rPr>
            <w:noProof/>
            <w:sz w:val="28"/>
            <w:szCs w:val="28"/>
          </w:rPr>
          <w:fldChar w:fldCharType="end"/>
        </w:r>
      </w:hyperlink>
    </w:p>
    <w:p w:rsidR="00FE2603" w:rsidRDefault="0045465E">
      <w:pPr>
        <w:pStyle w:val="TOC1"/>
        <w:tabs>
          <w:tab w:val="right" w:leader="dot" w:pos="8296"/>
        </w:tabs>
        <w:spacing w:line="480" w:lineRule="exact"/>
        <w:rPr>
          <w:rFonts w:asciiTheme="minorHAnsi" w:eastAsiaTheme="minorEastAsia" w:hAnsiTheme="minorHAnsi" w:cstheme="minorBidi"/>
          <w:noProof/>
          <w:sz w:val="28"/>
          <w:szCs w:val="28"/>
        </w:rPr>
      </w:pPr>
      <w:hyperlink w:anchor="_Toc524535950" w:history="1">
        <w:r w:rsidR="006E7C4B">
          <w:rPr>
            <w:rStyle w:val="af4"/>
            <w:b/>
            <w:noProof/>
            <w:sz w:val="28"/>
            <w:szCs w:val="28"/>
          </w:rPr>
          <w:t>第三部分：评审办法</w:t>
        </w:r>
        <w:r w:rsidR="006E7C4B">
          <w:rPr>
            <w:noProof/>
            <w:sz w:val="28"/>
            <w:szCs w:val="28"/>
          </w:rPr>
          <w:tab/>
        </w:r>
        <w:r w:rsidR="006E7C4B">
          <w:rPr>
            <w:noProof/>
            <w:sz w:val="28"/>
            <w:szCs w:val="28"/>
          </w:rPr>
          <w:fldChar w:fldCharType="begin"/>
        </w:r>
        <w:r w:rsidR="006E7C4B">
          <w:rPr>
            <w:noProof/>
            <w:sz w:val="28"/>
            <w:szCs w:val="28"/>
          </w:rPr>
          <w:instrText xml:space="preserve"> PAGEREF _Toc524535950 \h </w:instrText>
        </w:r>
        <w:r w:rsidR="006E7C4B">
          <w:rPr>
            <w:noProof/>
            <w:sz w:val="28"/>
            <w:szCs w:val="28"/>
          </w:rPr>
        </w:r>
        <w:r w:rsidR="006E7C4B">
          <w:rPr>
            <w:noProof/>
            <w:sz w:val="28"/>
            <w:szCs w:val="28"/>
          </w:rPr>
          <w:fldChar w:fldCharType="separate"/>
        </w:r>
        <w:r w:rsidR="00FE5C7B">
          <w:rPr>
            <w:noProof/>
            <w:sz w:val="28"/>
            <w:szCs w:val="28"/>
          </w:rPr>
          <w:t>7</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51" w:history="1">
        <w:r w:rsidR="006E7C4B">
          <w:rPr>
            <w:rStyle w:val="af4"/>
            <w:rFonts w:ascii="仿宋" w:eastAsia="仿宋" w:hAnsi="仿宋"/>
            <w:noProof/>
            <w:sz w:val="28"/>
            <w:szCs w:val="28"/>
          </w:rPr>
          <w:t>十四、评审办法：</w:t>
        </w:r>
        <w:r w:rsidR="006E7C4B">
          <w:rPr>
            <w:noProof/>
            <w:sz w:val="28"/>
            <w:szCs w:val="28"/>
          </w:rPr>
          <w:tab/>
        </w:r>
        <w:r w:rsidR="006E7C4B">
          <w:rPr>
            <w:noProof/>
            <w:sz w:val="28"/>
            <w:szCs w:val="28"/>
          </w:rPr>
          <w:fldChar w:fldCharType="begin"/>
        </w:r>
        <w:r w:rsidR="006E7C4B">
          <w:rPr>
            <w:noProof/>
            <w:sz w:val="28"/>
            <w:szCs w:val="28"/>
          </w:rPr>
          <w:instrText xml:space="preserve"> PAGEREF _Toc524535951 \h </w:instrText>
        </w:r>
        <w:r w:rsidR="006E7C4B">
          <w:rPr>
            <w:noProof/>
            <w:sz w:val="28"/>
            <w:szCs w:val="28"/>
          </w:rPr>
        </w:r>
        <w:r w:rsidR="006E7C4B">
          <w:rPr>
            <w:noProof/>
            <w:sz w:val="28"/>
            <w:szCs w:val="28"/>
          </w:rPr>
          <w:fldChar w:fldCharType="separate"/>
        </w:r>
        <w:r w:rsidR="00FE5C7B">
          <w:rPr>
            <w:noProof/>
            <w:sz w:val="28"/>
            <w:szCs w:val="28"/>
          </w:rPr>
          <w:t>7</w:t>
        </w:r>
        <w:r w:rsidR="006E7C4B">
          <w:rPr>
            <w:noProof/>
            <w:sz w:val="28"/>
            <w:szCs w:val="28"/>
          </w:rPr>
          <w:fldChar w:fldCharType="end"/>
        </w:r>
      </w:hyperlink>
    </w:p>
    <w:p w:rsidR="00FE2603" w:rsidRDefault="0045465E">
      <w:pPr>
        <w:pStyle w:val="TOC3"/>
        <w:tabs>
          <w:tab w:val="left" w:pos="2100"/>
          <w:tab w:val="right" w:leader="dot" w:pos="8296"/>
        </w:tabs>
        <w:spacing w:line="480" w:lineRule="exact"/>
        <w:rPr>
          <w:rFonts w:asciiTheme="minorHAnsi" w:eastAsiaTheme="minorEastAsia" w:hAnsiTheme="minorHAnsi" w:cstheme="minorBidi"/>
          <w:noProof/>
          <w:sz w:val="28"/>
          <w:szCs w:val="28"/>
        </w:rPr>
      </w:pPr>
      <w:hyperlink w:anchor="_Toc524535952" w:history="1">
        <w:r w:rsidR="006E7C4B">
          <w:rPr>
            <w:rStyle w:val="af4"/>
            <w:rFonts w:ascii="仿宋" w:eastAsia="仿宋" w:hAnsi="仿宋"/>
            <w:noProof/>
            <w:sz w:val="28"/>
            <w:szCs w:val="28"/>
          </w:rPr>
          <w:t>（一）</w:t>
        </w:r>
        <w:r w:rsidR="006E7C4B">
          <w:rPr>
            <w:rStyle w:val="af4"/>
            <w:rFonts w:ascii="仿宋" w:eastAsia="仿宋" w:hAnsi="仿宋"/>
            <w:bCs/>
            <w:noProof/>
            <w:sz w:val="28"/>
            <w:szCs w:val="28"/>
          </w:rPr>
          <w:t>符合性检查</w:t>
        </w:r>
        <w:r w:rsidR="006E7C4B">
          <w:rPr>
            <w:noProof/>
            <w:sz w:val="28"/>
            <w:szCs w:val="28"/>
          </w:rPr>
          <w:tab/>
        </w:r>
        <w:r w:rsidR="006E7C4B">
          <w:rPr>
            <w:noProof/>
            <w:sz w:val="28"/>
            <w:szCs w:val="28"/>
          </w:rPr>
          <w:fldChar w:fldCharType="begin"/>
        </w:r>
        <w:r w:rsidR="006E7C4B">
          <w:rPr>
            <w:noProof/>
            <w:sz w:val="28"/>
            <w:szCs w:val="28"/>
          </w:rPr>
          <w:instrText xml:space="preserve"> PAGEREF _Toc524535952 \h </w:instrText>
        </w:r>
        <w:r w:rsidR="006E7C4B">
          <w:rPr>
            <w:noProof/>
            <w:sz w:val="28"/>
            <w:szCs w:val="28"/>
          </w:rPr>
        </w:r>
        <w:r w:rsidR="006E7C4B">
          <w:rPr>
            <w:noProof/>
            <w:sz w:val="28"/>
            <w:szCs w:val="28"/>
          </w:rPr>
          <w:fldChar w:fldCharType="separate"/>
        </w:r>
        <w:r w:rsidR="00FE5C7B">
          <w:rPr>
            <w:noProof/>
            <w:sz w:val="28"/>
            <w:szCs w:val="28"/>
          </w:rPr>
          <w:t>7</w:t>
        </w:r>
        <w:r w:rsidR="006E7C4B">
          <w:rPr>
            <w:noProof/>
            <w:sz w:val="28"/>
            <w:szCs w:val="28"/>
          </w:rPr>
          <w:fldChar w:fldCharType="end"/>
        </w:r>
      </w:hyperlink>
    </w:p>
    <w:p w:rsidR="00FE2603" w:rsidRDefault="0045465E">
      <w:pPr>
        <w:pStyle w:val="TOC3"/>
        <w:tabs>
          <w:tab w:val="left" w:pos="2100"/>
          <w:tab w:val="right" w:leader="dot" w:pos="8296"/>
        </w:tabs>
        <w:spacing w:line="480" w:lineRule="exact"/>
        <w:rPr>
          <w:rFonts w:asciiTheme="minorHAnsi" w:eastAsiaTheme="minorEastAsia" w:hAnsiTheme="minorHAnsi" w:cstheme="minorBidi"/>
          <w:noProof/>
          <w:sz w:val="28"/>
          <w:szCs w:val="28"/>
        </w:rPr>
      </w:pPr>
      <w:hyperlink w:anchor="_Toc524535953" w:history="1">
        <w:r w:rsidR="006E7C4B">
          <w:rPr>
            <w:rStyle w:val="af4"/>
            <w:rFonts w:ascii="仿宋" w:eastAsia="仿宋" w:hAnsi="仿宋"/>
            <w:bCs/>
            <w:noProof/>
            <w:sz w:val="28"/>
            <w:szCs w:val="28"/>
          </w:rPr>
          <w:t>（二）综合评议指标表</w:t>
        </w:r>
        <w:r w:rsidR="006E7C4B">
          <w:rPr>
            <w:noProof/>
            <w:sz w:val="28"/>
            <w:szCs w:val="28"/>
          </w:rPr>
          <w:tab/>
        </w:r>
        <w:r w:rsidR="006E7C4B">
          <w:rPr>
            <w:noProof/>
            <w:sz w:val="28"/>
            <w:szCs w:val="28"/>
          </w:rPr>
          <w:fldChar w:fldCharType="begin"/>
        </w:r>
        <w:r w:rsidR="006E7C4B">
          <w:rPr>
            <w:noProof/>
            <w:sz w:val="28"/>
            <w:szCs w:val="28"/>
          </w:rPr>
          <w:instrText xml:space="preserve"> PAGEREF _Toc524535953 \h </w:instrText>
        </w:r>
        <w:r w:rsidR="006E7C4B">
          <w:rPr>
            <w:noProof/>
            <w:sz w:val="28"/>
            <w:szCs w:val="28"/>
          </w:rPr>
        </w:r>
        <w:r w:rsidR="006E7C4B">
          <w:rPr>
            <w:noProof/>
            <w:sz w:val="28"/>
            <w:szCs w:val="28"/>
          </w:rPr>
          <w:fldChar w:fldCharType="separate"/>
        </w:r>
        <w:r w:rsidR="00FE5C7B">
          <w:rPr>
            <w:noProof/>
            <w:sz w:val="28"/>
            <w:szCs w:val="28"/>
          </w:rPr>
          <w:t>8</w:t>
        </w:r>
        <w:r w:rsidR="006E7C4B">
          <w:rPr>
            <w:noProof/>
            <w:sz w:val="28"/>
            <w:szCs w:val="28"/>
          </w:rPr>
          <w:fldChar w:fldCharType="end"/>
        </w:r>
      </w:hyperlink>
    </w:p>
    <w:p w:rsidR="00FE2603" w:rsidRDefault="0045465E">
      <w:pPr>
        <w:pStyle w:val="TOC1"/>
        <w:tabs>
          <w:tab w:val="right" w:leader="dot" w:pos="8296"/>
        </w:tabs>
        <w:spacing w:line="480" w:lineRule="exact"/>
        <w:rPr>
          <w:rFonts w:asciiTheme="minorHAnsi" w:eastAsiaTheme="minorEastAsia" w:hAnsiTheme="minorHAnsi" w:cstheme="minorBidi"/>
          <w:noProof/>
          <w:sz w:val="28"/>
          <w:szCs w:val="28"/>
        </w:rPr>
      </w:pPr>
      <w:hyperlink w:anchor="_Toc524535954" w:history="1">
        <w:r w:rsidR="006E7C4B">
          <w:rPr>
            <w:rStyle w:val="af4"/>
            <w:b/>
            <w:noProof/>
            <w:sz w:val="28"/>
            <w:szCs w:val="28"/>
          </w:rPr>
          <w:t>第四部分：响应文件说明</w:t>
        </w:r>
        <w:r w:rsidR="006E7C4B">
          <w:rPr>
            <w:noProof/>
            <w:sz w:val="28"/>
            <w:szCs w:val="28"/>
          </w:rPr>
          <w:tab/>
        </w:r>
        <w:r w:rsidR="006E7C4B">
          <w:rPr>
            <w:noProof/>
            <w:sz w:val="28"/>
            <w:szCs w:val="28"/>
          </w:rPr>
          <w:fldChar w:fldCharType="begin"/>
        </w:r>
        <w:r w:rsidR="006E7C4B">
          <w:rPr>
            <w:noProof/>
            <w:sz w:val="28"/>
            <w:szCs w:val="28"/>
          </w:rPr>
          <w:instrText xml:space="preserve"> PAGEREF _Toc524535954 \h </w:instrText>
        </w:r>
        <w:r w:rsidR="006E7C4B">
          <w:rPr>
            <w:noProof/>
            <w:sz w:val="28"/>
            <w:szCs w:val="28"/>
          </w:rPr>
        </w:r>
        <w:r w:rsidR="006E7C4B">
          <w:rPr>
            <w:noProof/>
            <w:sz w:val="28"/>
            <w:szCs w:val="28"/>
          </w:rPr>
          <w:fldChar w:fldCharType="separate"/>
        </w:r>
        <w:r w:rsidR="00FE5C7B">
          <w:rPr>
            <w:noProof/>
            <w:sz w:val="28"/>
            <w:szCs w:val="28"/>
          </w:rPr>
          <w:t>11</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55" w:history="1">
        <w:r w:rsidR="006E7C4B">
          <w:rPr>
            <w:rStyle w:val="af4"/>
            <w:rFonts w:ascii="仿宋" w:eastAsia="仿宋" w:hAnsi="仿宋"/>
            <w:bCs/>
            <w:noProof/>
            <w:sz w:val="28"/>
            <w:szCs w:val="28"/>
          </w:rPr>
          <w:t>十五、 被邀请供应商参评时应递交的报价清单和响应文件</w:t>
        </w:r>
        <w:r w:rsidR="006E7C4B">
          <w:rPr>
            <w:noProof/>
            <w:sz w:val="28"/>
            <w:szCs w:val="28"/>
          </w:rPr>
          <w:tab/>
        </w:r>
        <w:r w:rsidR="006E7C4B">
          <w:rPr>
            <w:noProof/>
            <w:sz w:val="28"/>
            <w:szCs w:val="28"/>
          </w:rPr>
          <w:fldChar w:fldCharType="begin"/>
        </w:r>
        <w:r w:rsidR="006E7C4B">
          <w:rPr>
            <w:noProof/>
            <w:sz w:val="28"/>
            <w:szCs w:val="28"/>
          </w:rPr>
          <w:instrText xml:space="preserve"> PAGEREF _Toc524535955 \h </w:instrText>
        </w:r>
        <w:r w:rsidR="006E7C4B">
          <w:rPr>
            <w:noProof/>
            <w:sz w:val="28"/>
            <w:szCs w:val="28"/>
          </w:rPr>
        </w:r>
        <w:r w:rsidR="006E7C4B">
          <w:rPr>
            <w:noProof/>
            <w:sz w:val="28"/>
            <w:szCs w:val="28"/>
          </w:rPr>
          <w:fldChar w:fldCharType="separate"/>
        </w:r>
        <w:r w:rsidR="00FE5C7B">
          <w:rPr>
            <w:noProof/>
            <w:sz w:val="28"/>
            <w:szCs w:val="28"/>
          </w:rPr>
          <w:t>11</w:t>
        </w:r>
        <w:r w:rsidR="006E7C4B">
          <w:rPr>
            <w:noProof/>
            <w:sz w:val="28"/>
            <w:szCs w:val="28"/>
          </w:rPr>
          <w:fldChar w:fldCharType="end"/>
        </w:r>
      </w:hyperlink>
    </w:p>
    <w:p w:rsidR="00FE2603" w:rsidRDefault="0045465E">
      <w:pPr>
        <w:pStyle w:val="TOC1"/>
        <w:tabs>
          <w:tab w:val="right" w:leader="dot" w:pos="8296"/>
        </w:tabs>
        <w:spacing w:line="480" w:lineRule="exact"/>
        <w:rPr>
          <w:rFonts w:asciiTheme="minorHAnsi" w:eastAsiaTheme="minorEastAsia" w:hAnsiTheme="minorHAnsi" w:cstheme="minorBidi"/>
          <w:noProof/>
          <w:sz w:val="28"/>
          <w:szCs w:val="28"/>
        </w:rPr>
      </w:pPr>
      <w:hyperlink w:anchor="_Toc524535956" w:history="1">
        <w:r w:rsidR="006E7C4B">
          <w:rPr>
            <w:rStyle w:val="af4"/>
            <w:b/>
            <w:noProof/>
            <w:sz w:val="28"/>
            <w:szCs w:val="28"/>
          </w:rPr>
          <w:t>第五部分：参考附件</w:t>
        </w:r>
        <w:r w:rsidR="006E7C4B">
          <w:rPr>
            <w:noProof/>
            <w:sz w:val="28"/>
            <w:szCs w:val="28"/>
          </w:rPr>
          <w:tab/>
        </w:r>
        <w:r w:rsidR="006E7C4B">
          <w:rPr>
            <w:noProof/>
            <w:sz w:val="28"/>
            <w:szCs w:val="28"/>
          </w:rPr>
          <w:fldChar w:fldCharType="begin"/>
        </w:r>
        <w:r w:rsidR="006E7C4B">
          <w:rPr>
            <w:noProof/>
            <w:sz w:val="28"/>
            <w:szCs w:val="28"/>
          </w:rPr>
          <w:instrText xml:space="preserve"> PAGEREF _Toc524535956 \h </w:instrText>
        </w:r>
        <w:r w:rsidR="006E7C4B">
          <w:rPr>
            <w:noProof/>
            <w:sz w:val="28"/>
            <w:szCs w:val="28"/>
          </w:rPr>
        </w:r>
        <w:r w:rsidR="006E7C4B">
          <w:rPr>
            <w:noProof/>
            <w:sz w:val="28"/>
            <w:szCs w:val="28"/>
          </w:rPr>
          <w:fldChar w:fldCharType="separate"/>
        </w:r>
        <w:r w:rsidR="00FE5C7B">
          <w:rPr>
            <w:noProof/>
            <w:sz w:val="28"/>
            <w:szCs w:val="28"/>
          </w:rPr>
          <w:t>13</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57" w:history="1">
        <w:r w:rsidR="006E7C4B">
          <w:rPr>
            <w:rStyle w:val="af4"/>
            <w:rFonts w:ascii="仿宋" w:eastAsia="仿宋" w:hAnsi="仿宋"/>
            <w:noProof/>
            <w:sz w:val="28"/>
            <w:szCs w:val="28"/>
          </w:rPr>
          <w:t>附件1：考察证明</w:t>
        </w:r>
        <w:r w:rsidR="006E7C4B">
          <w:rPr>
            <w:noProof/>
            <w:sz w:val="28"/>
            <w:szCs w:val="28"/>
          </w:rPr>
          <w:tab/>
        </w:r>
        <w:r w:rsidR="006E7C4B">
          <w:rPr>
            <w:noProof/>
            <w:sz w:val="28"/>
            <w:szCs w:val="28"/>
          </w:rPr>
          <w:fldChar w:fldCharType="begin"/>
        </w:r>
        <w:r w:rsidR="006E7C4B">
          <w:rPr>
            <w:noProof/>
            <w:sz w:val="28"/>
            <w:szCs w:val="28"/>
          </w:rPr>
          <w:instrText xml:space="preserve"> PAGEREF _Toc524535957 \h </w:instrText>
        </w:r>
        <w:r w:rsidR="006E7C4B">
          <w:rPr>
            <w:noProof/>
            <w:sz w:val="28"/>
            <w:szCs w:val="28"/>
          </w:rPr>
        </w:r>
        <w:r w:rsidR="006E7C4B">
          <w:rPr>
            <w:noProof/>
            <w:sz w:val="28"/>
            <w:szCs w:val="28"/>
          </w:rPr>
          <w:fldChar w:fldCharType="separate"/>
        </w:r>
        <w:r w:rsidR="00FE5C7B">
          <w:rPr>
            <w:noProof/>
            <w:sz w:val="28"/>
            <w:szCs w:val="28"/>
          </w:rPr>
          <w:t>13</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58" w:history="1">
        <w:r w:rsidR="006E7C4B">
          <w:rPr>
            <w:rStyle w:val="af4"/>
            <w:rFonts w:ascii="仿宋" w:eastAsia="仿宋" w:hAnsi="仿宋"/>
            <w:noProof/>
            <w:sz w:val="28"/>
            <w:szCs w:val="28"/>
          </w:rPr>
          <w:t>附件2：技术服务响应/偏离表</w:t>
        </w:r>
        <w:r w:rsidR="006E7C4B">
          <w:rPr>
            <w:noProof/>
            <w:sz w:val="28"/>
            <w:szCs w:val="28"/>
          </w:rPr>
          <w:tab/>
        </w:r>
        <w:r w:rsidR="006E7C4B">
          <w:rPr>
            <w:noProof/>
            <w:sz w:val="28"/>
            <w:szCs w:val="28"/>
          </w:rPr>
          <w:fldChar w:fldCharType="begin"/>
        </w:r>
        <w:r w:rsidR="006E7C4B">
          <w:rPr>
            <w:noProof/>
            <w:sz w:val="28"/>
            <w:szCs w:val="28"/>
          </w:rPr>
          <w:instrText xml:space="preserve"> PAGEREF _Toc524535958 \h </w:instrText>
        </w:r>
        <w:r w:rsidR="006E7C4B">
          <w:rPr>
            <w:noProof/>
            <w:sz w:val="28"/>
            <w:szCs w:val="28"/>
          </w:rPr>
        </w:r>
        <w:r w:rsidR="006E7C4B">
          <w:rPr>
            <w:noProof/>
            <w:sz w:val="28"/>
            <w:szCs w:val="28"/>
          </w:rPr>
          <w:fldChar w:fldCharType="separate"/>
        </w:r>
        <w:r w:rsidR="00FE5C7B">
          <w:rPr>
            <w:noProof/>
            <w:sz w:val="28"/>
            <w:szCs w:val="28"/>
          </w:rPr>
          <w:t>14</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59" w:history="1">
        <w:r w:rsidR="006E7C4B">
          <w:rPr>
            <w:rStyle w:val="af4"/>
            <w:rFonts w:ascii="仿宋" w:eastAsia="仿宋" w:hAnsi="仿宋"/>
            <w:noProof/>
            <w:sz w:val="28"/>
            <w:szCs w:val="28"/>
          </w:rPr>
          <w:t>附件3：商务条款响应/偏离表</w:t>
        </w:r>
        <w:r w:rsidR="006E7C4B">
          <w:rPr>
            <w:noProof/>
            <w:sz w:val="28"/>
            <w:szCs w:val="28"/>
          </w:rPr>
          <w:tab/>
        </w:r>
        <w:r w:rsidR="006E7C4B">
          <w:rPr>
            <w:noProof/>
            <w:sz w:val="28"/>
            <w:szCs w:val="28"/>
          </w:rPr>
          <w:fldChar w:fldCharType="begin"/>
        </w:r>
        <w:r w:rsidR="006E7C4B">
          <w:rPr>
            <w:noProof/>
            <w:sz w:val="28"/>
            <w:szCs w:val="28"/>
          </w:rPr>
          <w:instrText xml:space="preserve"> PAGEREF _Toc524535959 \h </w:instrText>
        </w:r>
        <w:r w:rsidR="006E7C4B">
          <w:rPr>
            <w:noProof/>
            <w:sz w:val="28"/>
            <w:szCs w:val="28"/>
          </w:rPr>
        </w:r>
        <w:r w:rsidR="006E7C4B">
          <w:rPr>
            <w:noProof/>
            <w:sz w:val="28"/>
            <w:szCs w:val="28"/>
          </w:rPr>
          <w:fldChar w:fldCharType="separate"/>
        </w:r>
        <w:r w:rsidR="00FE5C7B">
          <w:rPr>
            <w:noProof/>
            <w:sz w:val="28"/>
            <w:szCs w:val="28"/>
          </w:rPr>
          <w:t>15</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60" w:history="1">
        <w:r w:rsidR="006E7C4B">
          <w:rPr>
            <w:rStyle w:val="af4"/>
            <w:rFonts w:ascii="仿宋" w:eastAsia="仿宋" w:hAnsi="仿宋"/>
            <w:noProof/>
            <w:sz w:val="28"/>
            <w:szCs w:val="28"/>
          </w:rPr>
          <w:t>附件4：报价一览表</w:t>
        </w:r>
        <w:r w:rsidR="006E7C4B">
          <w:rPr>
            <w:noProof/>
            <w:sz w:val="28"/>
            <w:szCs w:val="28"/>
          </w:rPr>
          <w:tab/>
        </w:r>
        <w:r w:rsidR="006E7C4B">
          <w:rPr>
            <w:noProof/>
            <w:sz w:val="28"/>
            <w:szCs w:val="28"/>
          </w:rPr>
          <w:fldChar w:fldCharType="begin"/>
        </w:r>
        <w:r w:rsidR="006E7C4B">
          <w:rPr>
            <w:noProof/>
            <w:sz w:val="28"/>
            <w:szCs w:val="28"/>
          </w:rPr>
          <w:instrText xml:space="preserve"> PAGEREF _Toc524535960 \h </w:instrText>
        </w:r>
        <w:r w:rsidR="006E7C4B">
          <w:rPr>
            <w:noProof/>
            <w:sz w:val="28"/>
            <w:szCs w:val="28"/>
          </w:rPr>
        </w:r>
        <w:r w:rsidR="006E7C4B">
          <w:rPr>
            <w:noProof/>
            <w:sz w:val="28"/>
            <w:szCs w:val="28"/>
          </w:rPr>
          <w:fldChar w:fldCharType="separate"/>
        </w:r>
        <w:r w:rsidR="00FE5C7B">
          <w:rPr>
            <w:noProof/>
            <w:sz w:val="28"/>
            <w:szCs w:val="28"/>
          </w:rPr>
          <w:t>16</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61" w:history="1">
        <w:r w:rsidR="006E7C4B">
          <w:rPr>
            <w:rStyle w:val="af4"/>
            <w:rFonts w:ascii="仿宋" w:eastAsia="仿宋" w:hAnsi="仿宋"/>
            <w:noProof/>
            <w:sz w:val="28"/>
            <w:szCs w:val="28"/>
          </w:rPr>
          <w:t>附件5：法定代表人证明书</w:t>
        </w:r>
        <w:r w:rsidR="006E7C4B">
          <w:rPr>
            <w:noProof/>
            <w:sz w:val="28"/>
            <w:szCs w:val="28"/>
          </w:rPr>
          <w:tab/>
        </w:r>
        <w:r w:rsidR="006E7C4B">
          <w:rPr>
            <w:noProof/>
            <w:sz w:val="28"/>
            <w:szCs w:val="28"/>
          </w:rPr>
          <w:fldChar w:fldCharType="begin"/>
        </w:r>
        <w:r w:rsidR="006E7C4B">
          <w:rPr>
            <w:noProof/>
            <w:sz w:val="28"/>
            <w:szCs w:val="28"/>
          </w:rPr>
          <w:instrText xml:space="preserve"> PAGEREF _Toc524535961 \h </w:instrText>
        </w:r>
        <w:r w:rsidR="006E7C4B">
          <w:rPr>
            <w:noProof/>
            <w:sz w:val="28"/>
            <w:szCs w:val="28"/>
          </w:rPr>
        </w:r>
        <w:r w:rsidR="006E7C4B">
          <w:rPr>
            <w:noProof/>
            <w:sz w:val="28"/>
            <w:szCs w:val="28"/>
          </w:rPr>
          <w:fldChar w:fldCharType="separate"/>
        </w:r>
        <w:r w:rsidR="00FE5C7B">
          <w:rPr>
            <w:noProof/>
            <w:sz w:val="28"/>
            <w:szCs w:val="28"/>
          </w:rPr>
          <w:t>17</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62" w:history="1">
        <w:r w:rsidR="006E7C4B">
          <w:rPr>
            <w:rStyle w:val="af4"/>
            <w:rFonts w:ascii="仿宋" w:eastAsia="仿宋" w:hAnsi="仿宋"/>
            <w:noProof/>
            <w:sz w:val="28"/>
            <w:szCs w:val="28"/>
          </w:rPr>
          <w:t>附件6：法人授权委托证明书</w:t>
        </w:r>
        <w:r w:rsidR="006E7C4B">
          <w:rPr>
            <w:noProof/>
            <w:sz w:val="28"/>
            <w:szCs w:val="28"/>
          </w:rPr>
          <w:tab/>
        </w:r>
        <w:r w:rsidR="006E7C4B">
          <w:rPr>
            <w:noProof/>
            <w:sz w:val="28"/>
            <w:szCs w:val="28"/>
          </w:rPr>
          <w:fldChar w:fldCharType="begin"/>
        </w:r>
        <w:r w:rsidR="006E7C4B">
          <w:rPr>
            <w:noProof/>
            <w:sz w:val="28"/>
            <w:szCs w:val="28"/>
          </w:rPr>
          <w:instrText xml:space="preserve"> PAGEREF _Toc524535962 \h </w:instrText>
        </w:r>
        <w:r w:rsidR="006E7C4B">
          <w:rPr>
            <w:noProof/>
            <w:sz w:val="28"/>
            <w:szCs w:val="28"/>
          </w:rPr>
        </w:r>
        <w:r w:rsidR="006E7C4B">
          <w:rPr>
            <w:noProof/>
            <w:sz w:val="28"/>
            <w:szCs w:val="28"/>
          </w:rPr>
          <w:fldChar w:fldCharType="separate"/>
        </w:r>
        <w:r w:rsidR="00FE5C7B">
          <w:rPr>
            <w:noProof/>
            <w:sz w:val="28"/>
            <w:szCs w:val="28"/>
          </w:rPr>
          <w:t>18</w:t>
        </w:r>
        <w:r w:rsidR="006E7C4B">
          <w:rPr>
            <w:noProof/>
            <w:sz w:val="28"/>
            <w:szCs w:val="28"/>
          </w:rPr>
          <w:fldChar w:fldCharType="end"/>
        </w:r>
      </w:hyperlink>
    </w:p>
    <w:p w:rsidR="00FE2603" w:rsidRDefault="0045465E">
      <w:pPr>
        <w:pStyle w:val="TOC2"/>
        <w:tabs>
          <w:tab w:val="right" w:leader="dot" w:pos="8296"/>
        </w:tabs>
        <w:spacing w:line="480" w:lineRule="exact"/>
        <w:rPr>
          <w:rFonts w:asciiTheme="minorHAnsi" w:eastAsiaTheme="minorEastAsia" w:hAnsiTheme="minorHAnsi" w:cstheme="minorBidi"/>
          <w:noProof/>
          <w:sz w:val="28"/>
          <w:szCs w:val="28"/>
        </w:rPr>
      </w:pPr>
      <w:hyperlink w:anchor="_Toc524535963" w:history="1">
        <w:r w:rsidR="006E7C4B">
          <w:rPr>
            <w:rStyle w:val="af4"/>
            <w:rFonts w:ascii="仿宋" w:eastAsia="仿宋" w:hAnsi="仿宋"/>
            <w:noProof/>
            <w:sz w:val="28"/>
            <w:szCs w:val="28"/>
          </w:rPr>
          <w:t>附件7：经营业绩一览表</w:t>
        </w:r>
        <w:r w:rsidR="006E7C4B">
          <w:rPr>
            <w:noProof/>
            <w:sz w:val="28"/>
            <w:szCs w:val="28"/>
          </w:rPr>
          <w:tab/>
        </w:r>
        <w:r w:rsidR="006E7C4B">
          <w:rPr>
            <w:noProof/>
            <w:sz w:val="28"/>
            <w:szCs w:val="28"/>
          </w:rPr>
          <w:fldChar w:fldCharType="begin"/>
        </w:r>
        <w:r w:rsidR="006E7C4B">
          <w:rPr>
            <w:noProof/>
            <w:sz w:val="28"/>
            <w:szCs w:val="28"/>
          </w:rPr>
          <w:instrText xml:space="preserve"> PAGEREF _Toc524535963 \h </w:instrText>
        </w:r>
        <w:r w:rsidR="006E7C4B">
          <w:rPr>
            <w:noProof/>
            <w:sz w:val="28"/>
            <w:szCs w:val="28"/>
          </w:rPr>
        </w:r>
        <w:r w:rsidR="006E7C4B">
          <w:rPr>
            <w:noProof/>
            <w:sz w:val="28"/>
            <w:szCs w:val="28"/>
          </w:rPr>
          <w:fldChar w:fldCharType="separate"/>
        </w:r>
        <w:r w:rsidR="00FE5C7B">
          <w:rPr>
            <w:noProof/>
            <w:sz w:val="28"/>
            <w:szCs w:val="28"/>
          </w:rPr>
          <w:t>19</w:t>
        </w:r>
        <w:r w:rsidR="006E7C4B">
          <w:rPr>
            <w:noProof/>
            <w:sz w:val="28"/>
            <w:szCs w:val="28"/>
          </w:rPr>
          <w:fldChar w:fldCharType="end"/>
        </w:r>
      </w:hyperlink>
    </w:p>
    <w:p w:rsidR="00FE2603" w:rsidRDefault="006E7C4B">
      <w:pPr>
        <w:spacing w:line="480" w:lineRule="exact"/>
        <w:jc w:val="center"/>
        <w:rPr>
          <w:rFonts w:ascii="仿宋" w:eastAsia="仿宋" w:hAnsi="仿宋" w:cs="仿宋_GB2312"/>
          <w:sz w:val="28"/>
          <w:szCs w:val="28"/>
        </w:rPr>
        <w:sectPr w:rsidR="00FE2603">
          <w:headerReference w:type="default" r:id="rId9"/>
          <w:footerReference w:type="default" r:id="rId10"/>
          <w:footerReference w:type="first" r:id="rId11"/>
          <w:pgSz w:w="11906" w:h="16838"/>
          <w:pgMar w:top="1276" w:right="1700" w:bottom="993" w:left="1701" w:header="851" w:footer="619" w:gutter="0"/>
          <w:pgNumType w:start="0"/>
          <w:cols w:space="720"/>
          <w:titlePg/>
          <w:docGrid w:type="lines" w:linePitch="312"/>
        </w:sectPr>
      </w:pPr>
      <w:r>
        <w:rPr>
          <w:rFonts w:ascii="仿宋" w:eastAsia="仿宋" w:hAnsi="仿宋" w:cs="仿宋_GB2312" w:hint="eastAsia"/>
          <w:sz w:val="28"/>
          <w:szCs w:val="28"/>
        </w:rPr>
        <w:fldChar w:fldCharType="end"/>
      </w:r>
    </w:p>
    <w:p w:rsidR="00FE2603" w:rsidRDefault="006E7C4B">
      <w:pPr>
        <w:spacing w:line="360" w:lineRule="auto"/>
        <w:jc w:val="center"/>
        <w:outlineLvl w:val="0"/>
        <w:rPr>
          <w:rFonts w:ascii="宋体" w:hAnsi="宋体"/>
          <w:b/>
          <w:sz w:val="32"/>
          <w:szCs w:val="32"/>
        </w:rPr>
      </w:pPr>
      <w:bookmarkStart w:id="0" w:name="_Toc524535935"/>
      <w:r>
        <w:rPr>
          <w:rFonts w:ascii="宋体" w:hAnsi="宋体" w:hint="eastAsia"/>
          <w:b/>
          <w:sz w:val="32"/>
          <w:szCs w:val="32"/>
        </w:rPr>
        <w:lastRenderedPageBreak/>
        <w:t>第一部分：项目要求</w:t>
      </w:r>
      <w:bookmarkEnd w:id="0"/>
    </w:p>
    <w:p w:rsidR="00FE2603" w:rsidRDefault="006E7C4B">
      <w:pPr>
        <w:numPr>
          <w:ilvl w:val="0"/>
          <w:numId w:val="1"/>
        </w:numPr>
        <w:spacing w:beforeLines="50" w:before="156" w:line="360" w:lineRule="auto"/>
        <w:outlineLvl w:val="1"/>
        <w:rPr>
          <w:rFonts w:ascii="仿宋" w:eastAsia="仿宋" w:hAnsi="仿宋"/>
          <w:b/>
          <w:sz w:val="28"/>
          <w:szCs w:val="28"/>
        </w:rPr>
      </w:pPr>
      <w:bookmarkStart w:id="1" w:name="_Toc524535936"/>
      <w:r>
        <w:rPr>
          <w:rFonts w:ascii="仿宋" w:eastAsia="仿宋" w:hAnsi="仿宋" w:hint="eastAsia"/>
          <w:b/>
          <w:sz w:val="28"/>
          <w:szCs w:val="28"/>
        </w:rPr>
        <w:t>单位名称</w:t>
      </w:r>
      <w:bookmarkEnd w:id="1"/>
    </w:p>
    <w:p w:rsidR="00FE2603" w:rsidRDefault="006E7C4B">
      <w:pPr>
        <w:spacing w:line="360" w:lineRule="auto"/>
        <w:ind w:firstLineChars="202" w:firstLine="566"/>
        <w:rPr>
          <w:rFonts w:ascii="仿宋" w:eastAsia="仿宋" w:hAnsi="仿宋"/>
          <w:sz w:val="28"/>
          <w:szCs w:val="28"/>
        </w:rPr>
      </w:pPr>
      <w:r>
        <w:rPr>
          <w:rFonts w:ascii="仿宋" w:eastAsia="仿宋" w:hAnsi="仿宋" w:hint="eastAsia"/>
          <w:sz w:val="28"/>
          <w:szCs w:val="28"/>
        </w:rPr>
        <w:t>深圳会展中心管理有限责任公司（以下简称“采购人”）</w:t>
      </w:r>
    </w:p>
    <w:p w:rsidR="00FE2603" w:rsidRDefault="006E7C4B">
      <w:pPr>
        <w:numPr>
          <w:ilvl w:val="0"/>
          <w:numId w:val="1"/>
        </w:numPr>
        <w:spacing w:line="360" w:lineRule="auto"/>
        <w:outlineLvl w:val="1"/>
        <w:rPr>
          <w:rFonts w:ascii="仿宋" w:eastAsia="仿宋" w:hAnsi="仿宋"/>
          <w:b/>
          <w:sz w:val="28"/>
          <w:szCs w:val="28"/>
        </w:rPr>
      </w:pPr>
      <w:bookmarkStart w:id="2" w:name="_Toc524535937"/>
      <w:r>
        <w:rPr>
          <w:rFonts w:ascii="仿宋" w:eastAsia="仿宋" w:hAnsi="仿宋" w:hint="eastAsia"/>
          <w:b/>
          <w:sz w:val="28"/>
          <w:szCs w:val="28"/>
        </w:rPr>
        <w:t>单位地址</w:t>
      </w:r>
      <w:bookmarkEnd w:id="2"/>
    </w:p>
    <w:p w:rsidR="00FE2603" w:rsidRDefault="006E7C4B">
      <w:pPr>
        <w:spacing w:line="360" w:lineRule="auto"/>
        <w:ind w:firstLineChars="202" w:firstLine="566"/>
        <w:rPr>
          <w:rFonts w:ascii="仿宋" w:eastAsia="仿宋" w:hAnsi="仿宋"/>
          <w:sz w:val="28"/>
          <w:szCs w:val="28"/>
        </w:rPr>
      </w:pPr>
      <w:r>
        <w:rPr>
          <w:rFonts w:ascii="仿宋" w:eastAsia="仿宋" w:hAnsi="仿宋" w:hint="eastAsia"/>
          <w:sz w:val="28"/>
          <w:szCs w:val="28"/>
        </w:rPr>
        <w:t>深圳市福田区福华三路111号 深圳会展中心</w:t>
      </w:r>
    </w:p>
    <w:p w:rsidR="00FE2603" w:rsidRDefault="006E7C4B">
      <w:pPr>
        <w:numPr>
          <w:ilvl w:val="0"/>
          <w:numId w:val="1"/>
        </w:numPr>
        <w:spacing w:line="360" w:lineRule="auto"/>
        <w:outlineLvl w:val="1"/>
        <w:rPr>
          <w:rFonts w:ascii="仿宋" w:eastAsia="仿宋" w:hAnsi="仿宋"/>
          <w:b/>
          <w:sz w:val="28"/>
          <w:szCs w:val="28"/>
        </w:rPr>
      </w:pPr>
      <w:bookmarkStart w:id="3" w:name="_Toc524535938"/>
      <w:r>
        <w:rPr>
          <w:rFonts w:ascii="仿宋" w:eastAsia="仿宋" w:hAnsi="仿宋" w:hint="eastAsia"/>
          <w:b/>
          <w:sz w:val="28"/>
          <w:szCs w:val="28"/>
        </w:rPr>
        <w:t>项目名称</w:t>
      </w:r>
      <w:bookmarkEnd w:id="3"/>
    </w:p>
    <w:p w:rsidR="00FE2603" w:rsidRDefault="00C23966" w:rsidP="00C23966">
      <w:pPr>
        <w:spacing w:line="360" w:lineRule="auto"/>
        <w:ind w:firstLineChars="202" w:firstLine="566"/>
        <w:rPr>
          <w:rFonts w:ascii="仿宋" w:eastAsia="仿宋" w:hAnsi="仿宋"/>
          <w:sz w:val="28"/>
          <w:szCs w:val="28"/>
        </w:rPr>
      </w:pPr>
      <w:r w:rsidRPr="00C23966">
        <w:rPr>
          <w:rFonts w:ascii="仿宋" w:eastAsia="仿宋" w:hAnsi="仿宋" w:hint="eastAsia"/>
          <w:sz w:val="28"/>
          <w:szCs w:val="28"/>
        </w:rPr>
        <w:t>深圳会展中心展会服务网点物流服务商采购项目</w:t>
      </w:r>
    </w:p>
    <w:p w:rsidR="00FE2603" w:rsidRDefault="006E7C4B">
      <w:pPr>
        <w:numPr>
          <w:ilvl w:val="0"/>
          <w:numId w:val="1"/>
        </w:numPr>
        <w:spacing w:line="360" w:lineRule="auto"/>
        <w:outlineLvl w:val="1"/>
        <w:rPr>
          <w:rFonts w:ascii="仿宋" w:eastAsia="仿宋" w:hAnsi="仿宋"/>
          <w:b/>
          <w:sz w:val="28"/>
          <w:szCs w:val="28"/>
        </w:rPr>
      </w:pPr>
      <w:bookmarkStart w:id="4" w:name="_Toc524535939"/>
      <w:r>
        <w:rPr>
          <w:rFonts w:ascii="仿宋" w:eastAsia="仿宋" w:hAnsi="仿宋" w:hint="eastAsia"/>
          <w:b/>
          <w:sz w:val="28"/>
          <w:szCs w:val="28"/>
        </w:rPr>
        <w:t>项目简况</w:t>
      </w:r>
      <w:bookmarkEnd w:id="4"/>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819"/>
      </w:tblGrid>
      <w:tr w:rsidR="00FE2603">
        <w:trPr>
          <w:trHeight w:val="464"/>
          <w:jc w:val="center"/>
        </w:trPr>
        <w:tc>
          <w:tcPr>
            <w:tcW w:w="1980" w:type="dxa"/>
            <w:vAlign w:val="center"/>
          </w:tcPr>
          <w:p w:rsidR="00FE2603" w:rsidRDefault="006E7C4B">
            <w:pPr>
              <w:jc w:val="center"/>
              <w:rPr>
                <w:rFonts w:ascii="仿宋" w:eastAsia="仿宋" w:hAnsi="仿宋" w:cs="仿宋"/>
                <w:b/>
                <w:sz w:val="28"/>
                <w:szCs w:val="28"/>
              </w:rPr>
            </w:pPr>
            <w:r>
              <w:rPr>
                <w:rFonts w:ascii="仿宋" w:eastAsia="仿宋" w:hAnsi="仿宋" w:cs="仿宋" w:hint="eastAsia"/>
                <w:b/>
                <w:sz w:val="28"/>
                <w:szCs w:val="28"/>
              </w:rPr>
              <w:t>项目名称</w:t>
            </w:r>
          </w:p>
        </w:tc>
        <w:tc>
          <w:tcPr>
            <w:tcW w:w="4819" w:type="dxa"/>
            <w:vAlign w:val="center"/>
          </w:tcPr>
          <w:p w:rsidR="00FE2603" w:rsidRDefault="006E7C4B">
            <w:pPr>
              <w:jc w:val="center"/>
              <w:rPr>
                <w:rFonts w:ascii="仿宋" w:eastAsia="仿宋" w:hAnsi="仿宋" w:cs="仿宋"/>
                <w:b/>
                <w:sz w:val="28"/>
                <w:szCs w:val="28"/>
              </w:rPr>
            </w:pPr>
            <w:r>
              <w:rPr>
                <w:rFonts w:ascii="仿宋" w:eastAsia="仿宋" w:hAnsi="仿宋" w:cs="仿宋" w:hint="eastAsia"/>
                <w:b/>
                <w:sz w:val="28"/>
                <w:szCs w:val="28"/>
              </w:rPr>
              <w:t>位置</w:t>
            </w:r>
          </w:p>
        </w:tc>
      </w:tr>
      <w:tr w:rsidR="00FE2603">
        <w:trPr>
          <w:trHeight w:val="1155"/>
          <w:jc w:val="center"/>
        </w:trPr>
        <w:tc>
          <w:tcPr>
            <w:tcW w:w="1980" w:type="dxa"/>
            <w:vAlign w:val="center"/>
          </w:tcPr>
          <w:p w:rsidR="00FE2603" w:rsidRDefault="006E7C4B">
            <w:pPr>
              <w:spacing w:line="500" w:lineRule="exact"/>
              <w:jc w:val="center"/>
              <w:rPr>
                <w:rFonts w:ascii="仿宋" w:eastAsia="仿宋" w:hAnsi="仿宋" w:cs="仿宋"/>
                <w:bCs/>
                <w:sz w:val="28"/>
                <w:szCs w:val="28"/>
              </w:rPr>
            </w:pPr>
            <w:r>
              <w:rPr>
                <w:rFonts w:ascii="仿宋" w:eastAsia="仿宋" w:hAnsi="仿宋" w:cs="仿宋" w:hint="eastAsia"/>
                <w:bCs/>
                <w:sz w:val="28"/>
                <w:szCs w:val="28"/>
              </w:rPr>
              <w:t>物流服务商</w:t>
            </w:r>
          </w:p>
        </w:tc>
        <w:tc>
          <w:tcPr>
            <w:tcW w:w="4819" w:type="dxa"/>
            <w:vAlign w:val="center"/>
          </w:tcPr>
          <w:p w:rsidR="00FE2603" w:rsidRDefault="006E7C4B">
            <w:pPr>
              <w:spacing w:line="500" w:lineRule="exact"/>
              <w:jc w:val="center"/>
              <w:rPr>
                <w:rFonts w:ascii="仿宋" w:hAnsi="仿宋" w:cs="仿宋"/>
                <w:sz w:val="28"/>
                <w:szCs w:val="28"/>
              </w:rPr>
            </w:pPr>
            <w:r>
              <w:rPr>
                <w:rFonts w:ascii="仿宋" w:eastAsia="仿宋" w:hAnsi="仿宋" w:cs="仿宋" w:hint="eastAsia"/>
                <w:sz w:val="28"/>
                <w:szCs w:val="28"/>
              </w:rPr>
              <w:t>东通道-6</w:t>
            </w:r>
          </w:p>
          <w:p w:rsidR="00FE2603" w:rsidRDefault="006E7C4B">
            <w:pPr>
              <w:spacing w:line="500" w:lineRule="exact"/>
              <w:jc w:val="center"/>
              <w:rPr>
                <w:rFonts w:ascii="仿宋" w:eastAsia="仿宋" w:hAnsi="仿宋" w:cs="仿宋"/>
                <w:sz w:val="28"/>
                <w:szCs w:val="28"/>
              </w:rPr>
            </w:pPr>
            <w:r>
              <w:rPr>
                <w:rFonts w:ascii="仿宋" w:eastAsia="仿宋" w:hAnsi="仿宋" w:cs="仿宋" w:hint="eastAsia"/>
                <w:sz w:val="28"/>
                <w:szCs w:val="28"/>
              </w:rPr>
              <w:t>西通道-3</w:t>
            </w:r>
          </w:p>
        </w:tc>
      </w:tr>
    </w:tbl>
    <w:p w:rsidR="00FE2603" w:rsidRDefault="006E7C4B">
      <w:pPr>
        <w:pStyle w:val="af7"/>
        <w:tabs>
          <w:tab w:val="left" w:pos="0"/>
        </w:tabs>
        <w:spacing w:line="540" w:lineRule="exact"/>
        <w:ind w:firstLineChars="202" w:firstLine="566"/>
        <w:rPr>
          <w:rFonts w:ascii="仿宋" w:eastAsia="仿宋" w:hAnsi="仿宋"/>
          <w:sz w:val="28"/>
          <w:szCs w:val="28"/>
        </w:rPr>
      </w:pPr>
      <w:r>
        <w:rPr>
          <w:rFonts w:ascii="仿宋" w:eastAsia="仿宋" w:hAnsi="仿宋" w:hint="eastAsia"/>
          <w:sz w:val="28"/>
          <w:szCs w:val="28"/>
        </w:rPr>
        <w:t>为了更好的给展会提供各项配套服务，采购人拟引进两家物流服务商为各类展会提供物流服务。</w:t>
      </w:r>
    </w:p>
    <w:p w:rsidR="00FE2603" w:rsidRDefault="006E7C4B">
      <w:pPr>
        <w:pStyle w:val="af7"/>
        <w:tabs>
          <w:tab w:val="left" w:pos="0"/>
        </w:tabs>
        <w:spacing w:line="540" w:lineRule="exact"/>
        <w:ind w:firstLineChars="202" w:firstLine="566"/>
        <w:rPr>
          <w:rFonts w:ascii="仿宋" w:eastAsia="仿宋" w:hAnsi="仿宋"/>
          <w:sz w:val="28"/>
          <w:szCs w:val="28"/>
        </w:rPr>
      </w:pPr>
      <w:r>
        <w:rPr>
          <w:rFonts w:ascii="仿宋" w:eastAsia="仿宋" w:hAnsi="仿宋" w:hint="eastAsia"/>
          <w:sz w:val="28"/>
          <w:szCs w:val="28"/>
        </w:rPr>
        <w:t>采购人现拟采用“竞争性谈判”的方式，选定上述合作单位，每个合作单位只能选定其中一个服务网点位置（位置示意图详见附件），本项目具体要求详见本通知书</w:t>
      </w:r>
      <w:r>
        <w:rPr>
          <w:rFonts w:ascii="仿宋" w:eastAsia="仿宋" w:hAnsi="仿宋" w:hint="eastAsia"/>
          <w:b/>
          <w:sz w:val="28"/>
          <w:szCs w:val="28"/>
        </w:rPr>
        <w:t>第十一、十二项</w:t>
      </w:r>
      <w:r>
        <w:rPr>
          <w:rFonts w:ascii="仿宋" w:eastAsia="仿宋" w:hAnsi="仿宋" w:hint="eastAsia"/>
          <w:sz w:val="28"/>
          <w:szCs w:val="28"/>
        </w:rPr>
        <w:t>及第三部分</w:t>
      </w:r>
      <w:r>
        <w:rPr>
          <w:rFonts w:ascii="仿宋" w:eastAsia="仿宋" w:hAnsi="仿宋"/>
          <w:sz w:val="28"/>
          <w:szCs w:val="28"/>
        </w:rPr>
        <w:t>“</w:t>
      </w:r>
      <w:r>
        <w:rPr>
          <w:rFonts w:ascii="仿宋" w:eastAsia="仿宋" w:hAnsi="仿宋" w:hint="eastAsia"/>
          <w:b/>
          <w:sz w:val="28"/>
          <w:szCs w:val="28"/>
        </w:rPr>
        <w:t>评审办法</w:t>
      </w:r>
      <w:r>
        <w:rPr>
          <w:rFonts w:ascii="仿宋" w:eastAsia="仿宋" w:hAnsi="仿宋"/>
          <w:sz w:val="28"/>
          <w:szCs w:val="28"/>
        </w:rPr>
        <w:t>”</w:t>
      </w:r>
      <w:r>
        <w:rPr>
          <w:rFonts w:ascii="仿宋" w:eastAsia="仿宋" w:hAnsi="仿宋" w:hint="eastAsia"/>
          <w:sz w:val="28"/>
          <w:szCs w:val="28"/>
        </w:rPr>
        <w:t>。</w:t>
      </w:r>
    </w:p>
    <w:p w:rsidR="00FE2603" w:rsidRDefault="006E7C4B">
      <w:pPr>
        <w:numPr>
          <w:ilvl w:val="0"/>
          <w:numId w:val="1"/>
        </w:numPr>
        <w:spacing w:line="540" w:lineRule="exact"/>
        <w:outlineLvl w:val="1"/>
        <w:rPr>
          <w:rFonts w:ascii="仿宋" w:eastAsia="仿宋" w:hAnsi="仿宋"/>
          <w:b/>
          <w:sz w:val="28"/>
          <w:szCs w:val="28"/>
        </w:rPr>
      </w:pPr>
      <w:bookmarkStart w:id="5" w:name="_Toc450813063"/>
      <w:bookmarkStart w:id="6" w:name="_Toc524535940"/>
      <w:r>
        <w:rPr>
          <w:rFonts w:ascii="仿宋" w:eastAsia="仿宋" w:hAnsi="仿宋" w:hint="eastAsia"/>
          <w:b/>
          <w:sz w:val="28"/>
          <w:szCs w:val="28"/>
        </w:rPr>
        <w:t>实施地点</w:t>
      </w:r>
      <w:bookmarkEnd w:id="5"/>
      <w:bookmarkEnd w:id="6"/>
    </w:p>
    <w:p w:rsidR="00FE2603" w:rsidRDefault="006E7C4B">
      <w:pPr>
        <w:pStyle w:val="af7"/>
        <w:tabs>
          <w:tab w:val="left" w:pos="0"/>
        </w:tabs>
        <w:spacing w:line="540" w:lineRule="exact"/>
        <w:ind w:firstLineChars="202" w:firstLine="566"/>
        <w:rPr>
          <w:rFonts w:ascii="仿宋" w:eastAsia="仿宋" w:hAnsi="仿宋"/>
          <w:sz w:val="28"/>
          <w:szCs w:val="28"/>
        </w:rPr>
      </w:pPr>
      <w:r>
        <w:rPr>
          <w:rFonts w:ascii="仿宋" w:eastAsia="仿宋" w:hAnsi="仿宋" w:hint="eastAsia"/>
          <w:sz w:val="28"/>
          <w:szCs w:val="28"/>
        </w:rPr>
        <w:t>深圳会展中心一楼东通道、西通道。</w:t>
      </w:r>
    </w:p>
    <w:p w:rsidR="00FE2603" w:rsidRDefault="006E7C4B">
      <w:pPr>
        <w:numPr>
          <w:ilvl w:val="0"/>
          <w:numId w:val="1"/>
        </w:numPr>
        <w:spacing w:line="540" w:lineRule="exact"/>
        <w:outlineLvl w:val="1"/>
        <w:rPr>
          <w:rFonts w:ascii="仿宋" w:eastAsia="仿宋" w:hAnsi="仿宋"/>
          <w:b/>
          <w:sz w:val="28"/>
          <w:szCs w:val="28"/>
        </w:rPr>
      </w:pPr>
      <w:bookmarkStart w:id="7" w:name="_Toc524535941"/>
      <w:r>
        <w:rPr>
          <w:rFonts w:ascii="仿宋" w:eastAsia="仿宋" w:hAnsi="仿宋" w:hint="eastAsia"/>
          <w:b/>
          <w:sz w:val="28"/>
          <w:szCs w:val="28"/>
        </w:rPr>
        <w:t>报名截止时间</w:t>
      </w:r>
      <w:bookmarkEnd w:id="7"/>
    </w:p>
    <w:p w:rsidR="00FE2603" w:rsidRDefault="006E7C4B">
      <w:pPr>
        <w:pStyle w:val="af7"/>
        <w:tabs>
          <w:tab w:val="left" w:pos="0"/>
        </w:tabs>
        <w:spacing w:line="540" w:lineRule="exact"/>
        <w:ind w:firstLineChars="205" w:firstLine="574"/>
        <w:rPr>
          <w:rFonts w:ascii="仿宋" w:eastAsia="仿宋" w:hAnsi="仿宋"/>
          <w:sz w:val="28"/>
          <w:szCs w:val="28"/>
        </w:rPr>
      </w:pPr>
      <w:bookmarkStart w:id="8" w:name="_Toc478374810"/>
      <w:bookmarkStart w:id="9" w:name="_Toc478387740"/>
      <w:r>
        <w:rPr>
          <w:rFonts w:ascii="仿宋" w:eastAsia="仿宋" w:hAnsi="仿宋" w:hint="eastAsia"/>
          <w:sz w:val="28"/>
          <w:szCs w:val="28"/>
        </w:rPr>
        <w:t>201</w:t>
      </w:r>
      <w:r>
        <w:rPr>
          <w:rFonts w:ascii="仿宋" w:eastAsia="仿宋" w:hAnsi="仿宋"/>
          <w:sz w:val="28"/>
          <w:szCs w:val="28"/>
        </w:rPr>
        <w:t>9</w:t>
      </w:r>
      <w:r>
        <w:rPr>
          <w:rFonts w:ascii="仿宋" w:eastAsia="仿宋" w:hAnsi="仿宋" w:hint="eastAsia"/>
          <w:sz w:val="28"/>
          <w:szCs w:val="28"/>
        </w:rPr>
        <w:t>年</w:t>
      </w:r>
      <w:r w:rsidR="00FE5C7B">
        <w:rPr>
          <w:rFonts w:ascii="仿宋" w:eastAsia="仿宋" w:hAnsi="仿宋"/>
          <w:sz w:val="28"/>
          <w:szCs w:val="28"/>
        </w:rPr>
        <w:t>5</w:t>
      </w:r>
      <w:r>
        <w:rPr>
          <w:rFonts w:ascii="仿宋" w:eastAsia="仿宋" w:hAnsi="仿宋" w:hint="eastAsia"/>
          <w:sz w:val="28"/>
          <w:szCs w:val="28"/>
        </w:rPr>
        <w:t>月</w:t>
      </w:r>
      <w:r w:rsidR="00FE5C7B">
        <w:rPr>
          <w:rFonts w:ascii="仿宋" w:eastAsia="仿宋" w:hAnsi="仿宋"/>
          <w:sz w:val="28"/>
          <w:szCs w:val="28"/>
        </w:rPr>
        <w:t>21</w:t>
      </w:r>
      <w:r>
        <w:rPr>
          <w:rFonts w:ascii="仿宋" w:eastAsia="仿宋" w:hAnsi="仿宋" w:hint="eastAsia"/>
          <w:sz w:val="28"/>
          <w:szCs w:val="28"/>
        </w:rPr>
        <w:t>日</w:t>
      </w:r>
      <w:r w:rsidR="00FE5C7B">
        <w:rPr>
          <w:rFonts w:ascii="仿宋" w:eastAsia="仿宋" w:hAnsi="仿宋"/>
          <w:sz w:val="28"/>
          <w:szCs w:val="28"/>
        </w:rPr>
        <w:t>17</w:t>
      </w:r>
      <w:r>
        <w:rPr>
          <w:rFonts w:ascii="仿宋" w:eastAsia="仿宋" w:hAnsi="仿宋" w:hint="eastAsia"/>
          <w:sz w:val="28"/>
          <w:szCs w:val="28"/>
        </w:rPr>
        <w:t>时整（北京时间），以确认收到报名回函传真时间为准，报名回函格式见公告附件</w:t>
      </w:r>
      <w:bookmarkEnd w:id="8"/>
      <w:r>
        <w:rPr>
          <w:rFonts w:ascii="仿宋" w:eastAsia="仿宋" w:hAnsi="仿宋" w:hint="eastAsia"/>
          <w:sz w:val="28"/>
          <w:szCs w:val="28"/>
        </w:rPr>
        <w:t>。</w:t>
      </w:r>
      <w:bookmarkEnd w:id="9"/>
    </w:p>
    <w:p w:rsidR="00FE2603" w:rsidRDefault="006E7C4B">
      <w:pPr>
        <w:numPr>
          <w:ilvl w:val="0"/>
          <w:numId w:val="1"/>
        </w:numPr>
        <w:spacing w:line="540" w:lineRule="exact"/>
        <w:outlineLvl w:val="1"/>
        <w:rPr>
          <w:rFonts w:ascii="仿宋" w:eastAsia="仿宋" w:hAnsi="仿宋"/>
          <w:b/>
          <w:sz w:val="28"/>
          <w:szCs w:val="28"/>
        </w:rPr>
      </w:pPr>
      <w:bookmarkStart w:id="10" w:name="_Toc524535942"/>
      <w:r>
        <w:rPr>
          <w:rFonts w:ascii="仿宋" w:eastAsia="仿宋" w:hAnsi="仿宋" w:hint="eastAsia"/>
          <w:b/>
          <w:sz w:val="28"/>
          <w:szCs w:val="28"/>
        </w:rPr>
        <w:t>谈判日期及地点</w:t>
      </w:r>
      <w:bookmarkEnd w:id="10"/>
    </w:p>
    <w:p w:rsidR="00FE2603" w:rsidRDefault="006E7C4B">
      <w:pPr>
        <w:pStyle w:val="af7"/>
        <w:tabs>
          <w:tab w:val="left" w:pos="0"/>
        </w:tabs>
        <w:spacing w:line="540" w:lineRule="exact"/>
        <w:ind w:firstLineChars="205" w:firstLine="574"/>
        <w:rPr>
          <w:rFonts w:ascii="仿宋" w:eastAsia="仿宋" w:hAnsi="仿宋"/>
          <w:sz w:val="28"/>
          <w:szCs w:val="28"/>
        </w:rPr>
      </w:pPr>
      <w:bookmarkStart w:id="11" w:name="_Toc478387742"/>
      <w:bookmarkStart w:id="12" w:name="_Toc459218111"/>
      <w:bookmarkStart w:id="13" w:name="_Toc478374812"/>
      <w:bookmarkStart w:id="14" w:name="_Toc452391100"/>
      <w:r>
        <w:rPr>
          <w:rFonts w:ascii="仿宋" w:eastAsia="仿宋" w:hAnsi="仿宋" w:hint="eastAsia"/>
          <w:sz w:val="28"/>
          <w:szCs w:val="28"/>
        </w:rPr>
        <w:t>谈判时间为201</w:t>
      </w:r>
      <w:r>
        <w:rPr>
          <w:rFonts w:ascii="仿宋" w:eastAsia="仿宋" w:hAnsi="仿宋"/>
          <w:sz w:val="28"/>
          <w:szCs w:val="28"/>
        </w:rPr>
        <w:t>9</w:t>
      </w:r>
      <w:r>
        <w:rPr>
          <w:rFonts w:ascii="仿宋" w:eastAsia="仿宋" w:hAnsi="仿宋" w:hint="eastAsia"/>
          <w:sz w:val="28"/>
          <w:szCs w:val="28"/>
        </w:rPr>
        <w:t>年</w:t>
      </w:r>
      <w:r w:rsidR="00FE5C7B">
        <w:rPr>
          <w:rFonts w:ascii="仿宋" w:eastAsia="仿宋" w:hAnsi="仿宋"/>
          <w:sz w:val="28"/>
          <w:szCs w:val="28"/>
        </w:rPr>
        <w:t>5</w:t>
      </w:r>
      <w:r>
        <w:rPr>
          <w:rFonts w:ascii="仿宋" w:eastAsia="仿宋" w:hAnsi="仿宋" w:hint="eastAsia"/>
          <w:sz w:val="28"/>
          <w:szCs w:val="28"/>
        </w:rPr>
        <w:t>月</w:t>
      </w:r>
      <w:r w:rsidR="00FE5C7B">
        <w:rPr>
          <w:rFonts w:ascii="仿宋" w:eastAsia="仿宋" w:hAnsi="仿宋"/>
          <w:sz w:val="28"/>
          <w:szCs w:val="28"/>
        </w:rPr>
        <w:t>27</w:t>
      </w:r>
      <w:r>
        <w:rPr>
          <w:rFonts w:ascii="仿宋" w:eastAsia="仿宋" w:hAnsi="仿宋" w:hint="eastAsia"/>
          <w:sz w:val="28"/>
          <w:szCs w:val="28"/>
        </w:rPr>
        <w:t>日</w:t>
      </w:r>
      <w:r w:rsidR="00FE5C7B">
        <w:rPr>
          <w:rFonts w:ascii="仿宋" w:eastAsia="仿宋" w:hAnsi="仿宋"/>
          <w:sz w:val="28"/>
          <w:szCs w:val="28"/>
        </w:rPr>
        <w:t>14</w:t>
      </w:r>
      <w:r>
        <w:rPr>
          <w:rFonts w:ascii="仿宋" w:eastAsia="仿宋" w:hAnsi="仿宋" w:hint="eastAsia"/>
          <w:sz w:val="28"/>
          <w:szCs w:val="28"/>
        </w:rPr>
        <w:t>时</w:t>
      </w:r>
      <w:r w:rsidR="00FE5C7B">
        <w:rPr>
          <w:rFonts w:ascii="仿宋" w:eastAsia="仿宋" w:hAnsi="仿宋"/>
          <w:sz w:val="28"/>
          <w:szCs w:val="28"/>
        </w:rPr>
        <w:t>30</w:t>
      </w:r>
      <w:r>
        <w:rPr>
          <w:rFonts w:ascii="仿宋" w:eastAsia="仿宋" w:hAnsi="仿宋" w:hint="eastAsia"/>
          <w:sz w:val="28"/>
          <w:szCs w:val="28"/>
        </w:rPr>
        <w:t>分（北京时间），地点</w:t>
      </w:r>
      <w:bookmarkEnd w:id="11"/>
      <w:bookmarkEnd w:id="12"/>
      <w:bookmarkEnd w:id="13"/>
      <w:bookmarkEnd w:id="14"/>
      <w:r>
        <w:rPr>
          <w:rFonts w:ascii="仿宋" w:eastAsia="仿宋" w:hAnsi="仿宋" w:hint="eastAsia"/>
          <w:sz w:val="28"/>
          <w:szCs w:val="28"/>
        </w:rPr>
        <w:t>暂定为深圳会展中心三楼</w:t>
      </w:r>
      <w:r w:rsidR="00581716">
        <w:rPr>
          <w:rFonts w:ascii="仿宋" w:eastAsia="仿宋" w:hAnsi="仿宋"/>
          <w:sz w:val="28"/>
          <w:szCs w:val="28"/>
        </w:rPr>
        <w:t>301</w:t>
      </w:r>
      <w:bookmarkStart w:id="15" w:name="_GoBack"/>
      <w:bookmarkEnd w:id="15"/>
      <w:r>
        <w:rPr>
          <w:rFonts w:ascii="仿宋" w:eastAsia="仿宋" w:hAnsi="仿宋" w:hint="eastAsia"/>
          <w:sz w:val="28"/>
          <w:szCs w:val="28"/>
        </w:rPr>
        <w:t>会议室，届时请各参加单位带齐报价清单和响应文件</w:t>
      </w:r>
      <w:r>
        <w:rPr>
          <w:rFonts w:ascii="仿宋" w:eastAsia="仿宋" w:hAnsi="仿宋" w:hint="eastAsia"/>
          <w:sz w:val="28"/>
          <w:szCs w:val="28"/>
        </w:rPr>
        <w:lastRenderedPageBreak/>
        <w:t>准时参加谈判。</w:t>
      </w:r>
    </w:p>
    <w:p w:rsidR="00FE2603" w:rsidRDefault="006E7C4B">
      <w:pPr>
        <w:numPr>
          <w:ilvl w:val="0"/>
          <w:numId w:val="1"/>
        </w:numPr>
        <w:spacing w:line="540" w:lineRule="exact"/>
        <w:outlineLvl w:val="1"/>
        <w:rPr>
          <w:rFonts w:ascii="仿宋" w:eastAsia="仿宋" w:hAnsi="仿宋"/>
          <w:b/>
          <w:sz w:val="28"/>
          <w:szCs w:val="28"/>
        </w:rPr>
      </w:pPr>
      <w:bookmarkStart w:id="16" w:name="_Toc524535943"/>
      <w:r>
        <w:rPr>
          <w:rFonts w:ascii="仿宋" w:eastAsia="仿宋" w:hAnsi="仿宋" w:hint="eastAsia"/>
          <w:b/>
          <w:sz w:val="28"/>
          <w:szCs w:val="28"/>
        </w:rPr>
        <w:t>联系人与联系方式</w:t>
      </w:r>
      <w:bookmarkEnd w:id="16"/>
    </w:p>
    <w:p w:rsidR="00FE2603" w:rsidRDefault="006E7C4B">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联系人:杨</w:t>
      </w:r>
      <w:r w:rsidR="007D2F20">
        <w:rPr>
          <w:rFonts w:ascii="仿宋" w:eastAsia="仿宋" w:hAnsi="仿宋" w:hint="eastAsia"/>
          <w:sz w:val="28"/>
          <w:szCs w:val="28"/>
        </w:rPr>
        <w:t>工</w:t>
      </w:r>
      <w:r>
        <w:rPr>
          <w:rFonts w:ascii="仿宋" w:eastAsia="仿宋" w:hAnsi="仿宋" w:hint="eastAsia"/>
          <w:sz w:val="28"/>
          <w:szCs w:val="28"/>
        </w:rPr>
        <w:t xml:space="preserve">   电话：0755-82848831   传真：0755-82848694</w:t>
      </w:r>
    </w:p>
    <w:p w:rsidR="00FE2603" w:rsidRDefault="006E7C4B">
      <w:pPr>
        <w:numPr>
          <w:ilvl w:val="0"/>
          <w:numId w:val="1"/>
        </w:numPr>
        <w:spacing w:line="560" w:lineRule="exact"/>
        <w:outlineLvl w:val="1"/>
        <w:rPr>
          <w:rFonts w:ascii="仿宋" w:eastAsia="仿宋" w:hAnsi="仿宋"/>
          <w:b/>
          <w:sz w:val="28"/>
          <w:szCs w:val="28"/>
        </w:rPr>
      </w:pPr>
      <w:bookmarkStart w:id="17" w:name="_Toc524535944"/>
      <w:r>
        <w:rPr>
          <w:rFonts w:ascii="仿宋" w:eastAsia="仿宋" w:hAnsi="仿宋" w:hint="eastAsia"/>
          <w:b/>
          <w:sz w:val="28"/>
          <w:szCs w:val="28"/>
        </w:rPr>
        <w:t>结果通知</w:t>
      </w:r>
      <w:bookmarkEnd w:id="17"/>
    </w:p>
    <w:p w:rsidR="00FE2603" w:rsidRDefault="006E7C4B">
      <w:pPr>
        <w:spacing w:line="560" w:lineRule="exact"/>
        <w:ind w:firstLineChars="200" w:firstLine="560"/>
        <w:jc w:val="left"/>
        <w:rPr>
          <w:rFonts w:ascii="仿宋" w:eastAsia="仿宋" w:hAnsi="仿宋"/>
          <w:sz w:val="28"/>
          <w:szCs w:val="28"/>
        </w:rPr>
      </w:pPr>
      <w:bookmarkStart w:id="18" w:name="_Toc478374815"/>
      <w:bookmarkStart w:id="19" w:name="_Toc478387745"/>
      <w:bookmarkStart w:id="20" w:name="_Toc459218114"/>
      <w:bookmarkStart w:id="21" w:name="_Toc452391103"/>
      <w:r>
        <w:rPr>
          <w:rFonts w:ascii="仿宋" w:eastAsia="仿宋" w:hAnsi="仿宋" w:hint="eastAsia"/>
          <w:sz w:val="28"/>
          <w:szCs w:val="28"/>
        </w:rPr>
        <w:t>本项目谈判结果以采购人签发的“中选通知书”为准。</w:t>
      </w:r>
      <w:bookmarkEnd w:id="18"/>
      <w:bookmarkEnd w:id="19"/>
      <w:bookmarkEnd w:id="20"/>
      <w:bookmarkEnd w:id="21"/>
    </w:p>
    <w:p w:rsidR="00FE2603" w:rsidRDefault="006E7C4B">
      <w:pPr>
        <w:numPr>
          <w:ilvl w:val="0"/>
          <w:numId w:val="1"/>
        </w:numPr>
        <w:spacing w:line="560" w:lineRule="exact"/>
        <w:outlineLvl w:val="1"/>
        <w:rPr>
          <w:rFonts w:ascii="仿宋" w:eastAsia="仿宋" w:hAnsi="仿宋"/>
          <w:b/>
          <w:sz w:val="28"/>
          <w:szCs w:val="28"/>
        </w:rPr>
      </w:pPr>
      <w:bookmarkStart w:id="22" w:name="_Toc524535945"/>
      <w:r>
        <w:rPr>
          <w:rFonts w:ascii="仿宋" w:eastAsia="仿宋" w:hAnsi="仿宋" w:hint="eastAsia"/>
          <w:b/>
          <w:sz w:val="28"/>
          <w:szCs w:val="28"/>
        </w:rPr>
        <w:t>特别说明</w:t>
      </w:r>
      <w:bookmarkEnd w:id="22"/>
    </w:p>
    <w:p w:rsidR="00FE2603" w:rsidRDefault="006E7C4B">
      <w:pPr>
        <w:spacing w:line="560" w:lineRule="exact"/>
        <w:ind w:firstLineChars="200" w:firstLine="560"/>
        <w:jc w:val="left"/>
        <w:rPr>
          <w:rFonts w:ascii="仿宋" w:eastAsia="仿宋" w:hAnsi="仿宋"/>
          <w:sz w:val="28"/>
          <w:szCs w:val="28"/>
        </w:rPr>
      </w:pPr>
      <w:bookmarkStart w:id="23" w:name="_Toc478387747"/>
      <w:r>
        <w:rPr>
          <w:rFonts w:ascii="仿宋" w:eastAsia="仿宋" w:hAnsi="仿宋" w:hint="eastAsia"/>
          <w:sz w:val="28"/>
          <w:szCs w:val="28"/>
        </w:rPr>
        <w:t>本通知书上载明的内容如有变动，以采购人公告或通知为准。</w:t>
      </w:r>
      <w:bookmarkEnd w:id="23"/>
    </w:p>
    <w:p w:rsidR="00FE2603" w:rsidRDefault="006E7C4B">
      <w:pPr>
        <w:numPr>
          <w:ilvl w:val="0"/>
          <w:numId w:val="1"/>
        </w:numPr>
        <w:spacing w:line="560" w:lineRule="exact"/>
        <w:outlineLvl w:val="1"/>
        <w:rPr>
          <w:rFonts w:ascii="仿宋" w:eastAsia="仿宋" w:hAnsi="仿宋"/>
          <w:b/>
          <w:sz w:val="28"/>
          <w:szCs w:val="28"/>
        </w:rPr>
      </w:pPr>
      <w:bookmarkStart w:id="24" w:name="_Toc524535946"/>
      <w:r>
        <w:rPr>
          <w:rFonts w:ascii="仿宋" w:eastAsia="仿宋" w:hAnsi="仿宋" w:hint="eastAsia"/>
          <w:b/>
          <w:sz w:val="28"/>
          <w:szCs w:val="28"/>
        </w:rPr>
        <w:t>项目要求及数量</w:t>
      </w:r>
      <w:bookmarkEnd w:id="24"/>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9"/>
        <w:gridCol w:w="1341"/>
        <w:gridCol w:w="17"/>
        <w:gridCol w:w="7421"/>
        <w:gridCol w:w="784"/>
      </w:tblGrid>
      <w:tr w:rsidR="00FE2603">
        <w:trPr>
          <w:trHeight w:val="596"/>
          <w:jc w:val="center"/>
        </w:trPr>
        <w:tc>
          <w:tcPr>
            <w:tcW w:w="10272" w:type="dxa"/>
            <w:gridSpan w:val="6"/>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（一）商务需求</w:t>
            </w:r>
          </w:p>
        </w:tc>
      </w:tr>
      <w:tr w:rsidR="00FE2603">
        <w:trPr>
          <w:trHeight w:val="596"/>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序号</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需求名称</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ind w:left="1386" w:firstLine="1515"/>
              <w:rPr>
                <w:rFonts w:ascii="仿宋" w:eastAsia="仿宋" w:hAnsi="仿宋"/>
                <w:b/>
                <w:sz w:val="28"/>
                <w:szCs w:val="28"/>
              </w:rPr>
            </w:pPr>
            <w:r>
              <w:rPr>
                <w:rFonts w:ascii="仿宋" w:eastAsia="仿宋" w:hAnsi="仿宋" w:hint="eastAsia"/>
                <w:b/>
                <w:sz w:val="28"/>
                <w:szCs w:val="28"/>
              </w:rPr>
              <w:t>需求说明</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偏离选项</w:t>
            </w:r>
          </w:p>
        </w:tc>
      </w:tr>
      <w:tr w:rsidR="00FE2603">
        <w:trPr>
          <w:trHeight w:val="596"/>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sz w:val="28"/>
                <w:szCs w:val="28"/>
              </w:rPr>
            </w:pPr>
            <w:r>
              <w:rPr>
                <w:rFonts w:ascii="仿宋" w:eastAsia="仿宋" w:hAnsi="仿宋"/>
                <w:sz w:val="28"/>
                <w:szCs w:val="28"/>
              </w:rPr>
              <w:t>1</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sz w:val="28"/>
                <w:szCs w:val="28"/>
              </w:rPr>
            </w:pPr>
            <w:r>
              <w:rPr>
                <w:rFonts w:ascii="仿宋" w:eastAsia="仿宋" w:hAnsi="仿宋" w:hint="eastAsia"/>
                <w:sz w:val="28"/>
                <w:szCs w:val="28"/>
              </w:rPr>
              <w:t>资质要求</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numPr>
                <w:ilvl w:val="0"/>
                <w:numId w:val="2"/>
              </w:numPr>
              <w:tabs>
                <w:tab w:val="left" w:pos="531"/>
              </w:tabs>
              <w:snapToGrid w:val="0"/>
              <w:spacing w:line="520" w:lineRule="exact"/>
              <w:ind w:left="531" w:hanging="709"/>
              <w:rPr>
                <w:rFonts w:ascii="仿宋" w:eastAsia="仿宋" w:hAnsi="仿宋"/>
                <w:sz w:val="28"/>
                <w:szCs w:val="28"/>
              </w:rPr>
            </w:pPr>
            <w:r>
              <w:rPr>
                <w:rFonts w:ascii="仿宋" w:eastAsia="仿宋" w:hAnsi="仿宋" w:hint="eastAsia"/>
                <w:color w:val="000000" w:themeColor="text1"/>
                <w:sz w:val="28"/>
                <w:szCs w:val="28"/>
              </w:rPr>
              <w:t>参加单位必须为中华人民共和国境内注册且合法运作的企业，</w:t>
            </w:r>
            <w:r>
              <w:rPr>
                <w:rFonts w:ascii="仿宋" w:eastAsia="仿宋" w:hAnsi="仿宋" w:hint="eastAsia"/>
                <w:sz w:val="28"/>
                <w:szCs w:val="28"/>
              </w:rPr>
              <w:t>在法律和财务上独立。（需提供企业营业执照复印件并加盖参加单位公章</w:t>
            </w:r>
            <w:r>
              <w:rPr>
                <w:rFonts w:ascii="仿宋" w:eastAsia="仿宋" w:hAnsi="仿宋"/>
                <w:sz w:val="28"/>
                <w:szCs w:val="28"/>
              </w:rPr>
              <w:t>,</w:t>
            </w:r>
            <w:r>
              <w:rPr>
                <w:rFonts w:ascii="仿宋" w:eastAsia="仿宋" w:hAnsi="仿宋" w:hint="eastAsia"/>
                <w:sz w:val="28"/>
                <w:szCs w:val="28"/>
              </w:rPr>
              <w:t>提供深圳市市场和质量监督管理委员会（</w:t>
            </w:r>
            <w:hyperlink r:id="rId12" w:history="1">
              <w:r>
                <w:rPr>
                  <w:rStyle w:val="af4"/>
                  <w:rFonts w:ascii="仿宋" w:eastAsia="仿宋" w:hAnsi="仿宋"/>
                  <w:color w:val="000000" w:themeColor="text1"/>
                  <w:sz w:val="28"/>
                  <w:szCs w:val="28"/>
                </w:rPr>
                <w:t>www.szscjg.gov.cn</w:t>
              </w:r>
            </w:hyperlink>
            <w:r>
              <w:rPr>
                <w:rFonts w:ascii="仿宋" w:eastAsia="仿宋" w:hAnsi="仿宋" w:hint="eastAsia"/>
                <w:sz w:val="28"/>
                <w:szCs w:val="28"/>
              </w:rPr>
              <w:t>）或全国企业信用信息公示系统（</w:t>
            </w:r>
            <w:hyperlink r:id="rId13" w:history="1">
              <w:r>
                <w:rPr>
                  <w:rStyle w:val="af4"/>
                  <w:rFonts w:ascii="仿宋" w:eastAsia="仿宋" w:hAnsi="仿宋"/>
                  <w:color w:val="000000" w:themeColor="text1"/>
                  <w:sz w:val="28"/>
                  <w:szCs w:val="28"/>
                </w:rPr>
                <w:t>gsxt.saic.gov.cn</w:t>
              </w:r>
            </w:hyperlink>
            <w:r>
              <w:rPr>
                <w:rFonts w:ascii="仿宋" w:eastAsia="仿宋" w:hAnsi="仿宋" w:hint="eastAsia"/>
                <w:sz w:val="28"/>
                <w:szCs w:val="28"/>
              </w:rPr>
              <w:t>）或其他工商管理部门网站公示的体现企业基本信息的网页查询截图或其他注册资金证明并加盖参加单位公章）。</w:t>
            </w:r>
          </w:p>
          <w:p w:rsidR="00FE2603" w:rsidRDefault="006E7C4B">
            <w:pPr>
              <w:numPr>
                <w:ilvl w:val="0"/>
                <w:numId w:val="2"/>
              </w:numPr>
              <w:tabs>
                <w:tab w:val="left" w:pos="531"/>
              </w:tabs>
              <w:snapToGrid w:val="0"/>
              <w:spacing w:line="520" w:lineRule="exact"/>
              <w:ind w:left="531" w:hanging="709"/>
              <w:rPr>
                <w:rFonts w:ascii="仿宋" w:eastAsia="仿宋" w:hAnsi="仿宋"/>
                <w:b/>
                <w:bCs/>
                <w:sz w:val="28"/>
                <w:szCs w:val="28"/>
              </w:rPr>
            </w:pPr>
            <w:bookmarkStart w:id="25" w:name="OLE_LINK3"/>
            <w:bookmarkStart w:id="26" w:name="OLE_LINK4"/>
            <w:r>
              <w:rPr>
                <w:rFonts w:ascii="仿宋" w:eastAsia="仿宋" w:hAnsi="仿宋" w:hint="eastAsia"/>
                <w:sz w:val="28"/>
                <w:szCs w:val="28"/>
              </w:rPr>
              <w:t>参加谈判的代表必须是单位的法定代表人或持有</w:t>
            </w:r>
            <w:r>
              <w:rPr>
                <w:rFonts w:ascii="仿宋" w:eastAsia="仿宋" w:hAnsi="仿宋" w:hint="eastAsia"/>
                <w:bCs/>
                <w:color w:val="000000" w:themeColor="text1"/>
                <w:sz w:val="28"/>
                <w:szCs w:val="28"/>
              </w:rPr>
              <w:t>法定代表人亲自签署的法人授权委托证明书</w:t>
            </w:r>
            <w:r>
              <w:rPr>
                <w:rFonts w:ascii="仿宋" w:eastAsia="仿宋" w:hAnsi="仿宋" w:hint="eastAsia"/>
                <w:sz w:val="28"/>
                <w:szCs w:val="28"/>
              </w:rPr>
              <w:t>的该单位员工。</w:t>
            </w:r>
            <w:r>
              <w:rPr>
                <w:rFonts w:ascii="仿宋" w:eastAsia="仿宋" w:hAnsi="仿宋" w:hint="eastAsia"/>
                <w:b/>
                <w:bCs/>
                <w:sz w:val="28"/>
                <w:szCs w:val="28"/>
              </w:rPr>
              <w:t>（提供法定代表人证明书、法人授权委托证明书，如单位法定代表人为本项目授权代表，则仅提供法定代表人证明书及身份证复印件，各证明书须加盖公章，身份证原件备查）。</w:t>
            </w:r>
            <w:bookmarkEnd w:id="25"/>
            <w:bookmarkEnd w:id="26"/>
          </w:p>
          <w:p w:rsidR="006E7C4B" w:rsidRPr="007D2F20" w:rsidRDefault="00315393" w:rsidP="007D2F20">
            <w:pPr>
              <w:numPr>
                <w:ilvl w:val="0"/>
                <w:numId w:val="2"/>
              </w:numPr>
              <w:tabs>
                <w:tab w:val="left" w:pos="531"/>
              </w:tabs>
              <w:snapToGrid w:val="0"/>
              <w:spacing w:line="520" w:lineRule="exact"/>
              <w:ind w:left="531" w:hanging="709"/>
              <w:rPr>
                <w:rFonts w:ascii="仿宋" w:eastAsia="仿宋" w:hAnsi="仿宋"/>
                <w:b/>
                <w:bCs/>
                <w:sz w:val="28"/>
                <w:szCs w:val="28"/>
              </w:rPr>
            </w:pPr>
            <w:r w:rsidRPr="007D2F20">
              <w:rPr>
                <w:rFonts w:ascii="仿宋" w:eastAsia="仿宋" w:hAnsi="仿宋" w:hint="eastAsia"/>
                <w:bCs/>
                <w:sz w:val="28"/>
                <w:szCs w:val="28"/>
              </w:rPr>
              <w:t>截至本项目开标时间，与采购人存在同类项目履约中的合同关系（临时延期合同除外）的供应商的报名将不接</w:t>
            </w:r>
            <w:r w:rsidRPr="007D2F20">
              <w:rPr>
                <w:rFonts w:ascii="仿宋" w:eastAsia="仿宋" w:hAnsi="仿宋" w:hint="eastAsia"/>
                <w:bCs/>
                <w:sz w:val="28"/>
                <w:szCs w:val="28"/>
              </w:rPr>
              <w:lastRenderedPageBreak/>
              <w:t>受。</w:t>
            </w:r>
          </w:p>
          <w:p w:rsidR="00FE2603" w:rsidRDefault="006E7C4B">
            <w:pPr>
              <w:numPr>
                <w:ilvl w:val="0"/>
                <w:numId w:val="2"/>
              </w:numPr>
              <w:tabs>
                <w:tab w:val="left" w:pos="531"/>
              </w:tabs>
              <w:snapToGrid w:val="0"/>
              <w:spacing w:line="520" w:lineRule="exact"/>
              <w:ind w:left="531" w:hanging="709"/>
              <w:rPr>
                <w:rFonts w:ascii="仿宋" w:eastAsia="仿宋" w:hAnsi="仿宋"/>
                <w:sz w:val="28"/>
                <w:szCs w:val="28"/>
              </w:rPr>
            </w:pPr>
            <w:r>
              <w:rPr>
                <w:rFonts w:ascii="仿宋" w:eastAsia="仿宋" w:hAnsi="仿宋" w:hint="eastAsia"/>
                <w:sz w:val="28"/>
                <w:szCs w:val="28"/>
              </w:rPr>
              <w:t>本项目不接受联合体投标。</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sz w:val="28"/>
                <w:szCs w:val="28"/>
              </w:rPr>
            </w:pPr>
            <w:r>
              <w:rPr>
                <w:rFonts w:ascii="仿宋" w:eastAsia="仿宋" w:hAnsi="仿宋"/>
                <w:sz w:val="28"/>
                <w:szCs w:val="28"/>
              </w:rPr>
              <w:lastRenderedPageBreak/>
              <w:t>不可偏离</w:t>
            </w:r>
          </w:p>
        </w:tc>
      </w:tr>
      <w:tr w:rsidR="00FE2603">
        <w:trPr>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pStyle w:val="af8"/>
              <w:keepNext w:val="0"/>
              <w:adjustRightInd/>
              <w:spacing w:before="0" w:after="0" w:line="520" w:lineRule="exact"/>
              <w:rPr>
                <w:rFonts w:ascii="仿宋" w:eastAsia="仿宋" w:hAnsi="仿宋"/>
                <w:snapToGrid/>
                <w:spacing w:val="0"/>
                <w:kern w:val="2"/>
                <w:sz w:val="28"/>
                <w:szCs w:val="28"/>
              </w:rPr>
            </w:pPr>
            <w:r>
              <w:rPr>
                <w:rFonts w:ascii="仿宋" w:eastAsia="仿宋" w:hAnsi="仿宋"/>
                <w:snapToGrid/>
                <w:spacing w:val="0"/>
                <w:kern w:val="2"/>
                <w:sz w:val="28"/>
                <w:szCs w:val="28"/>
              </w:rPr>
              <w:t>2</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sz w:val="28"/>
                <w:szCs w:val="28"/>
              </w:rPr>
            </w:pPr>
            <w:r>
              <w:rPr>
                <w:rFonts w:ascii="仿宋" w:eastAsia="仿宋" w:hAnsi="仿宋" w:hint="eastAsia"/>
                <w:sz w:val="28"/>
                <w:szCs w:val="28"/>
              </w:rPr>
              <w:t>经营要求</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numPr>
                <w:ilvl w:val="0"/>
                <w:numId w:val="3"/>
              </w:numPr>
              <w:tabs>
                <w:tab w:val="left" w:pos="531"/>
              </w:tabs>
              <w:snapToGrid w:val="0"/>
              <w:spacing w:line="520" w:lineRule="exact"/>
              <w:ind w:left="531" w:hanging="709"/>
              <w:rPr>
                <w:rFonts w:ascii="仿宋" w:eastAsia="仿宋" w:hAnsi="仿宋"/>
                <w:sz w:val="28"/>
                <w:szCs w:val="28"/>
              </w:rPr>
            </w:pPr>
            <w:r>
              <w:rPr>
                <w:rFonts w:ascii="仿宋" w:eastAsia="仿宋" w:hAnsi="仿宋" w:hint="eastAsia"/>
                <w:sz w:val="28"/>
                <w:szCs w:val="28"/>
              </w:rPr>
              <w:t>在会展中心范围内提供商务服务的经营企业都应遵守国家的相关法律、法规，诚信守法经营。</w:t>
            </w:r>
          </w:p>
          <w:p w:rsidR="00FE2603" w:rsidRDefault="006E7C4B">
            <w:pPr>
              <w:numPr>
                <w:ilvl w:val="0"/>
                <w:numId w:val="3"/>
              </w:numPr>
              <w:tabs>
                <w:tab w:val="left" w:pos="531"/>
              </w:tabs>
              <w:snapToGrid w:val="0"/>
              <w:spacing w:line="520" w:lineRule="exact"/>
              <w:ind w:left="531" w:hanging="709"/>
              <w:rPr>
                <w:rFonts w:ascii="仿宋" w:eastAsia="仿宋" w:hAnsi="仿宋"/>
                <w:sz w:val="28"/>
                <w:szCs w:val="28"/>
              </w:rPr>
            </w:pPr>
            <w:r>
              <w:rPr>
                <w:rFonts w:ascii="仿宋" w:eastAsia="仿宋" w:hAnsi="仿宋" w:hint="eastAsia"/>
                <w:sz w:val="28"/>
                <w:szCs w:val="28"/>
              </w:rPr>
              <w:t>严格遵守深圳会展中心《商务活动管理规定》、消防安全管理规定及其他各项管理制度。</w:t>
            </w:r>
          </w:p>
          <w:p w:rsidR="00FE2603" w:rsidRDefault="006E7C4B">
            <w:pPr>
              <w:numPr>
                <w:ilvl w:val="0"/>
                <w:numId w:val="3"/>
              </w:numPr>
              <w:tabs>
                <w:tab w:val="left" w:pos="531"/>
              </w:tabs>
              <w:snapToGrid w:val="0"/>
              <w:spacing w:line="520" w:lineRule="exact"/>
              <w:ind w:left="531" w:hanging="709"/>
              <w:rPr>
                <w:rFonts w:ascii="仿宋" w:eastAsia="仿宋" w:hAnsi="仿宋"/>
                <w:sz w:val="28"/>
                <w:szCs w:val="28"/>
              </w:rPr>
            </w:pPr>
            <w:r>
              <w:rPr>
                <w:rFonts w:ascii="仿宋" w:eastAsia="仿宋" w:hAnsi="仿宋" w:hint="eastAsia"/>
                <w:sz w:val="28"/>
                <w:szCs w:val="28"/>
              </w:rPr>
              <w:t>提供展会配套服务的服务人员应具备相关资质，持证上岗并接受会展中心商务管理人员的监督和管理。</w:t>
            </w:r>
          </w:p>
          <w:p w:rsidR="00FE2603" w:rsidRDefault="006E7C4B">
            <w:pPr>
              <w:numPr>
                <w:ilvl w:val="0"/>
                <w:numId w:val="3"/>
              </w:numPr>
              <w:tabs>
                <w:tab w:val="left" w:pos="531"/>
              </w:tabs>
              <w:snapToGrid w:val="0"/>
              <w:spacing w:line="520" w:lineRule="exact"/>
              <w:ind w:left="531" w:hanging="709"/>
              <w:rPr>
                <w:rFonts w:ascii="仿宋" w:eastAsia="仿宋" w:hAnsi="仿宋"/>
                <w:sz w:val="28"/>
                <w:szCs w:val="28"/>
              </w:rPr>
            </w:pPr>
            <w:r>
              <w:rPr>
                <w:rFonts w:ascii="仿宋" w:eastAsia="仿宋" w:hAnsi="仿宋" w:hint="eastAsia"/>
                <w:sz w:val="28"/>
                <w:szCs w:val="28"/>
              </w:rPr>
              <w:t>展会配套服务供应商必须有足够的人员储备和物资储备以应对大型展会期间的应急服务并服从商务管理人员的应急安排。</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00" w:beforeAutospacing="1" w:after="100" w:afterAutospacing="1" w:line="520" w:lineRule="exact"/>
              <w:jc w:val="center"/>
              <w:rPr>
                <w:rFonts w:ascii="仿宋" w:eastAsia="仿宋" w:hAnsi="仿宋"/>
                <w:b/>
                <w:bCs/>
                <w:sz w:val="28"/>
                <w:szCs w:val="28"/>
              </w:rPr>
            </w:pPr>
            <w:r>
              <w:rPr>
                <w:rFonts w:ascii="仿宋" w:eastAsia="仿宋" w:hAnsi="仿宋"/>
                <w:sz w:val="28"/>
                <w:szCs w:val="28"/>
              </w:rPr>
              <w:t>不可偏离</w:t>
            </w:r>
          </w:p>
        </w:tc>
      </w:tr>
      <w:tr w:rsidR="00FE2603">
        <w:trPr>
          <w:trHeight w:val="467"/>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pStyle w:val="af8"/>
              <w:keepNext w:val="0"/>
              <w:adjustRightInd/>
              <w:spacing w:before="0" w:after="0" w:line="360" w:lineRule="exact"/>
              <w:rPr>
                <w:rFonts w:ascii="仿宋" w:eastAsia="仿宋" w:hAnsi="仿宋"/>
                <w:snapToGrid/>
                <w:spacing w:val="0"/>
                <w:kern w:val="2"/>
                <w:sz w:val="28"/>
                <w:szCs w:val="28"/>
              </w:rPr>
            </w:pPr>
            <w:r>
              <w:rPr>
                <w:rFonts w:ascii="仿宋" w:eastAsia="仿宋" w:hAnsi="仿宋" w:hint="eastAsia"/>
                <w:snapToGrid/>
                <w:spacing w:val="0"/>
                <w:kern w:val="2"/>
                <w:sz w:val="28"/>
                <w:szCs w:val="28"/>
              </w:rPr>
              <w:t>3</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360" w:lineRule="exact"/>
              <w:jc w:val="center"/>
              <w:rPr>
                <w:rFonts w:ascii="仿宋" w:eastAsia="仿宋" w:hAnsi="仿宋"/>
                <w:sz w:val="28"/>
                <w:szCs w:val="28"/>
              </w:rPr>
            </w:pPr>
            <w:r>
              <w:rPr>
                <w:rFonts w:ascii="仿宋" w:eastAsia="仿宋" w:hAnsi="仿宋" w:hint="eastAsia"/>
                <w:sz w:val="28"/>
                <w:szCs w:val="28"/>
              </w:rPr>
              <w:t>控制金额</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tabs>
                <w:tab w:val="left" w:pos="531"/>
              </w:tabs>
              <w:snapToGrid w:val="0"/>
              <w:spacing w:line="360" w:lineRule="exact"/>
              <w:rPr>
                <w:rFonts w:ascii="仿宋" w:eastAsia="仿宋" w:hAnsi="仿宋"/>
                <w:sz w:val="28"/>
                <w:szCs w:val="28"/>
              </w:rPr>
            </w:pPr>
            <w:r>
              <w:rPr>
                <w:rFonts w:ascii="仿宋" w:eastAsia="仿宋" w:hAnsi="仿宋" w:hint="eastAsia"/>
                <w:sz w:val="28"/>
                <w:szCs w:val="28"/>
              </w:rPr>
              <w:t>该项目管理费报价不得低于人民币5000</w:t>
            </w:r>
            <w:r>
              <w:rPr>
                <w:rFonts w:ascii="仿宋" w:eastAsia="仿宋" w:hAnsi="仿宋" w:cs="仿宋" w:hint="eastAsia"/>
                <w:sz w:val="28"/>
                <w:szCs w:val="28"/>
              </w:rPr>
              <w:t>元/月</w:t>
            </w:r>
            <w:r>
              <w:rPr>
                <w:rFonts w:ascii="仿宋" w:eastAsia="仿宋" w:hAnsi="仿宋" w:hint="eastAsia"/>
                <w:sz w:val="28"/>
                <w:szCs w:val="28"/>
              </w:rPr>
              <w:t>。</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360" w:lineRule="exact"/>
              <w:jc w:val="center"/>
              <w:rPr>
                <w:rFonts w:ascii="仿宋" w:eastAsia="仿宋" w:hAnsi="仿宋"/>
                <w:sz w:val="28"/>
                <w:szCs w:val="28"/>
              </w:rPr>
            </w:pPr>
            <w:r>
              <w:rPr>
                <w:rFonts w:ascii="仿宋" w:eastAsia="仿宋" w:hAnsi="仿宋"/>
                <w:sz w:val="28"/>
                <w:szCs w:val="28"/>
              </w:rPr>
              <w:t>不可偏离</w:t>
            </w:r>
          </w:p>
        </w:tc>
      </w:tr>
      <w:tr w:rsidR="00FE2603">
        <w:trPr>
          <w:trHeight w:val="70"/>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pStyle w:val="af8"/>
              <w:keepNext w:val="0"/>
              <w:adjustRightInd/>
              <w:spacing w:before="0" w:after="0" w:line="360" w:lineRule="exact"/>
              <w:rPr>
                <w:rFonts w:ascii="仿宋" w:eastAsia="仿宋" w:hAnsi="仿宋"/>
                <w:snapToGrid/>
                <w:spacing w:val="0"/>
                <w:kern w:val="2"/>
                <w:sz w:val="28"/>
                <w:szCs w:val="28"/>
              </w:rPr>
            </w:pPr>
            <w:r>
              <w:rPr>
                <w:rFonts w:ascii="仿宋" w:eastAsia="仿宋" w:hAnsi="仿宋" w:hint="eastAsia"/>
                <w:snapToGrid/>
                <w:spacing w:val="0"/>
                <w:kern w:val="2"/>
                <w:sz w:val="28"/>
                <w:szCs w:val="28"/>
              </w:rPr>
              <w:t>4</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360" w:lineRule="exact"/>
              <w:jc w:val="center"/>
              <w:rPr>
                <w:rFonts w:ascii="仿宋" w:eastAsia="仿宋" w:hAnsi="仿宋"/>
                <w:sz w:val="28"/>
                <w:szCs w:val="28"/>
              </w:rPr>
            </w:pPr>
            <w:r>
              <w:rPr>
                <w:rFonts w:ascii="仿宋" w:eastAsia="仿宋" w:hAnsi="仿宋" w:hint="eastAsia"/>
                <w:sz w:val="28"/>
                <w:szCs w:val="28"/>
              </w:rPr>
              <w:t>其他费用说明</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tabs>
                <w:tab w:val="left" w:pos="672"/>
              </w:tabs>
              <w:snapToGrid w:val="0"/>
              <w:spacing w:line="360" w:lineRule="exact"/>
              <w:rPr>
                <w:rFonts w:ascii="仿宋" w:eastAsia="仿宋" w:hAnsi="仿宋"/>
                <w:sz w:val="28"/>
                <w:szCs w:val="28"/>
              </w:rPr>
            </w:pPr>
            <w:r>
              <w:rPr>
                <w:rFonts w:ascii="仿宋" w:eastAsia="仿宋" w:hAnsi="仿宋" w:hint="eastAsia"/>
                <w:sz w:val="28"/>
                <w:szCs w:val="28"/>
              </w:rPr>
              <w:t>除管理费外，其他费用以合同条款约定为准。</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360" w:lineRule="exact"/>
              <w:jc w:val="center"/>
              <w:rPr>
                <w:rFonts w:ascii="仿宋" w:eastAsia="仿宋" w:hAnsi="仿宋"/>
                <w:b/>
                <w:bCs/>
                <w:sz w:val="28"/>
                <w:szCs w:val="28"/>
              </w:rPr>
            </w:pPr>
            <w:r>
              <w:rPr>
                <w:rFonts w:ascii="仿宋" w:eastAsia="仿宋" w:hAnsi="仿宋"/>
                <w:sz w:val="28"/>
                <w:szCs w:val="28"/>
              </w:rPr>
              <w:t>不可偏离</w:t>
            </w:r>
          </w:p>
        </w:tc>
      </w:tr>
      <w:tr w:rsidR="00FE2603">
        <w:trPr>
          <w:trHeight w:val="70"/>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pStyle w:val="af8"/>
              <w:keepNext w:val="0"/>
              <w:adjustRightInd/>
              <w:spacing w:before="0" w:after="0" w:line="360" w:lineRule="exact"/>
              <w:rPr>
                <w:rFonts w:ascii="仿宋" w:eastAsia="仿宋" w:hAnsi="仿宋"/>
                <w:snapToGrid/>
                <w:spacing w:val="0"/>
                <w:kern w:val="2"/>
                <w:sz w:val="28"/>
                <w:szCs w:val="28"/>
              </w:rPr>
            </w:pPr>
            <w:r>
              <w:rPr>
                <w:rFonts w:ascii="仿宋" w:eastAsia="仿宋" w:hAnsi="仿宋" w:hint="eastAsia"/>
                <w:snapToGrid/>
                <w:spacing w:val="0"/>
                <w:kern w:val="2"/>
                <w:sz w:val="28"/>
                <w:szCs w:val="28"/>
              </w:rPr>
              <w:t>5</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360" w:lineRule="exact"/>
              <w:jc w:val="center"/>
              <w:rPr>
                <w:rFonts w:ascii="仿宋" w:eastAsia="仿宋" w:hAnsi="仿宋"/>
                <w:sz w:val="28"/>
                <w:szCs w:val="28"/>
              </w:rPr>
            </w:pPr>
            <w:r>
              <w:rPr>
                <w:rFonts w:ascii="仿宋" w:eastAsia="仿宋" w:hAnsi="仿宋" w:hint="eastAsia"/>
                <w:sz w:val="28"/>
                <w:szCs w:val="28"/>
              </w:rPr>
              <w:t>管理费缴付方式</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tabs>
                <w:tab w:val="left" w:pos="531"/>
              </w:tabs>
              <w:spacing w:line="360" w:lineRule="exact"/>
              <w:rPr>
                <w:rFonts w:ascii="仿宋" w:eastAsia="仿宋" w:hAnsi="仿宋"/>
                <w:sz w:val="28"/>
                <w:szCs w:val="28"/>
              </w:rPr>
            </w:pPr>
            <w:r>
              <w:rPr>
                <w:rFonts w:ascii="仿宋" w:eastAsia="仿宋" w:hAnsi="仿宋" w:hint="eastAsia"/>
                <w:sz w:val="28"/>
                <w:szCs w:val="28"/>
              </w:rPr>
              <w:t>按月缴付，具体事宜以合同条款为准。</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360" w:lineRule="exact"/>
              <w:jc w:val="center"/>
              <w:rPr>
                <w:rFonts w:ascii="仿宋" w:eastAsia="仿宋" w:hAnsi="仿宋"/>
                <w:sz w:val="28"/>
                <w:szCs w:val="28"/>
              </w:rPr>
            </w:pPr>
            <w:r>
              <w:rPr>
                <w:rFonts w:ascii="仿宋" w:eastAsia="仿宋" w:hAnsi="仿宋" w:hint="eastAsia"/>
                <w:sz w:val="28"/>
                <w:szCs w:val="28"/>
              </w:rPr>
              <w:t>不可偏离</w:t>
            </w:r>
          </w:p>
        </w:tc>
      </w:tr>
      <w:tr w:rsidR="00FE2603">
        <w:trPr>
          <w:trHeight w:val="256"/>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pStyle w:val="af8"/>
              <w:keepNext w:val="0"/>
              <w:adjustRightInd/>
              <w:spacing w:before="0" w:after="0" w:line="360" w:lineRule="exact"/>
              <w:rPr>
                <w:rFonts w:ascii="仿宋" w:eastAsia="仿宋" w:hAnsi="仿宋"/>
                <w:snapToGrid/>
                <w:spacing w:val="0"/>
                <w:kern w:val="2"/>
                <w:sz w:val="28"/>
                <w:szCs w:val="28"/>
              </w:rPr>
            </w:pPr>
            <w:r>
              <w:rPr>
                <w:rFonts w:ascii="仿宋" w:eastAsia="仿宋" w:hAnsi="仿宋" w:hint="eastAsia"/>
                <w:snapToGrid/>
                <w:spacing w:val="0"/>
                <w:kern w:val="2"/>
                <w:sz w:val="28"/>
                <w:szCs w:val="28"/>
              </w:rPr>
              <w:t>6</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360" w:lineRule="exact"/>
              <w:jc w:val="center"/>
              <w:rPr>
                <w:rFonts w:ascii="仿宋" w:eastAsia="仿宋" w:hAnsi="仿宋"/>
                <w:sz w:val="28"/>
                <w:szCs w:val="28"/>
              </w:rPr>
            </w:pPr>
            <w:r>
              <w:rPr>
                <w:rFonts w:ascii="仿宋" w:eastAsia="仿宋" w:hAnsi="仿宋" w:hint="eastAsia"/>
                <w:sz w:val="28"/>
                <w:szCs w:val="28"/>
              </w:rPr>
              <w:t>合同期限</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tabs>
                <w:tab w:val="left" w:pos="531"/>
              </w:tabs>
              <w:spacing w:line="360" w:lineRule="exact"/>
              <w:rPr>
                <w:rFonts w:ascii="仿宋" w:eastAsia="仿宋" w:hAnsi="仿宋"/>
                <w:sz w:val="28"/>
                <w:szCs w:val="28"/>
              </w:rPr>
            </w:pPr>
            <w:r>
              <w:rPr>
                <w:rFonts w:ascii="仿宋" w:eastAsia="仿宋" w:hAnsi="仿宋" w:hint="eastAsia"/>
                <w:sz w:val="28"/>
                <w:szCs w:val="28"/>
              </w:rPr>
              <w:t>合同签订之日起至202</w:t>
            </w:r>
            <w:r>
              <w:rPr>
                <w:rFonts w:ascii="仿宋" w:eastAsia="仿宋" w:hAnsi="仿宋"/>
                <w:sz w:val="28"/>
                <w:szCs w:val="28"/>
              </w:rPr>
              <w:t>0</w:t>
            </w:r>
            <w:r>
              <w:rPr>
                <w:rFonts w:ascii="仿宋" w:eastAsia="仿宋" w:hAnsi="仿宋" w:hint="eastAsia"/>
                <w:sz w:val="28"/>
                <w:szCs w:val="28"/>
              </w:rPr>
              <w:t>年12月31日止。</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360" w:lineRule="exact"/>
              <w:jc w:val="center"/>
              <w:rPr>
                <w:rFonts w:ascii="仿宋" w:eastAsia="仿宋" w:hAnsi="仿宋"/>
                <w:b/>
                <w:bCs/>
                <w:sz w:val="28"/>
                <w:szCs w:val="28"/>
              </w:rPr>
            </w:pPr>
            <w:r>
              <w:rPr>
                <w:rFonts w:ascii="仿宋" w:eastAsia="仿宋" w:hAnsi="仿宋" w:hint="eastAsia"/>
                <w:sz w:val="28"/>
                <w:szCs w:val="28"/>
              </w:rPr>
              <w:t>不可偏离</w:t>
            </w:r>
          </w:p>
        </w:tc>
      </w:tr>
      <w:tr w:rsidR="00FE2603">
        <w:trPr>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FE2603" w:rsidRDefault="006E7C4B">
            <w:pPr>
              <w:pStyle w:val="af8"/>
              <w:keepNext w:val="0"/>
              <w:adjustRightInd/>
              <w:spacing w:before="0" w:after="0" w:line="520" w:lineRule="exact"/>
              <w:rPr>
                <w:rFonts w:ascii="仿宋" w:eastAsia="仿宋" w:hAnsi="仿宋"/>
                <w:snapToGrid/>
                <w:spacing w:val="0"/>
                <w:kern w:val="2"/>
                <w:sz w:val="28"/>
                <w:szCs w:val="28"/>
              </w:rPr>
            </w:pPr>
            <w:r>
              <w:rPr>
                <w:rFonts w:ascii="仿宋" w:eastAsia="仿宋" w:hAnsi="仿宋" w:hint="eastAsia"/>
                <w:snapToGrid/>
                <w:spacing w:val="0"/>
                <w:kern w:val="2"/>
                <w:sz w:val="28"/>
                <w:szCs w:val="28"/>
              </w:rPr>
              <w:t>7</w:t>
            </w:r>
          </w:p>
        </w:tc>
        <w:tc>
          <w:tcPr>
            <w:tcW w:w="134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rPr>
                <w:rFonts w:ascii="仿宋" w:eastAsia="仿宋" w:hAnsi="仿宋"/>
                <w:sz w:val="28"/>
                <w:szCs w:val="28"/>
              </w:rPr>
            </w:pPr>
            <w:r>
              <w:rPr>
                <w:rFonts w:ascii="仿宋" w:eastAsia="仿宋" w:hAnsi="仿宋" w:hint="eastAsia"/>
                <w:sz w:val="28"/>
                <w:szCs w:val="28"/>
              </w:rPr>
              <w:t>现场踏勘</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7D2F20" w:rsidRDefault="006E7C4B">
            <w:pPr>
              <w:snapToGrid w:val="0"/>
              <w:spacing w:line="520" w:lineRule="exact"/>
              <w:rPr>
                <w:rFonts w:ascii="仿宋" w:eastAsia="仿宋" w:hAnsi="仿宋" w:cs="宋体"/>
                <w:bCs/>
                <w:kern w:val="0"/>
                <w:sz w:val="28"/>
                <w:szCs w:val="28"/>
              </w:rPr>
            </w:pPr>
            <w:r>
              <w:rPr>
                <w:rFonts w:ascii="仿宋" w:eastAsia="仿宋" w:hAnsi="仿宋" w:cs="宋体" w:hint="eastAsia"/>
                <w:bCs/>
                <w:kern w:val="0"/>
                <w:sz w:val="28"/>
                <w:szCs w:val="28"/>
              </w:rPr>
              <w:t>参加单位应在谈判前参加由采购人组织的现场查看工作。采购人定于</w:t>
            </w:r>
            <w:r>
              <w:rPr>
                <w:rFonts w:ascii="仿宋" w:eastAsia="仿宋" w:hAnsi="仿宋" w:cs="宋体"/>
                <w:b/>
                <w:bCs/>
                <w:kern w:val="0"/>
                <w:sz w:val="28"/>
                <w:szCs w:val="28"/>
              </w:rPr>
              <w:t>2019年</w:t>
            </w:r>
            <w:r w:rsidR="007D2F20">
              <w:rPr>
                <w:rFonts w:ascii="仿宋" w:eastAsia="仿宋" w:hAnsi="仿宋" w:cs="宋体"/>
                <w:b/>
                <w:bCs/>
                <w:kern w:val="0"/>
                <w:sz w:val="28"/>
                <w:szCs w:val="28"/>
              </w:rPr>
              <w:t>5</w:t>
            </w:r>
            <w:r>
              <w:rPr>
                <w:rFonts w:ascii="仿宋" w:eastAsia="仿宋" w:hAnsi="仿宋" w:cs="宋体"/>
                <w:b/>
                <w:bCs/>
                <w:kern w:val="0"/>
                <w:sz w:val="28"/>
                <w:szCs w:val="28"/>
              </w:rPr>
              <w:t>月</w:t>
            </w:r>
            <w:r w:rsidR="007D2F20">
              <w:rPr>
                <w:rFonts w:ascii="仿宋" w:eastAsia="仿宋" w:hAnsi="仿宋" w:cs="宋体"/>
                <w:b/>
                <w:bCs/>
                <w:kern w:val="0"/>
                <w:sz w:val="28"/>
                <w:szCs w:val="28"/>
              </w:rPr>
              <w:t>22</w:t>
            </w:r>
            <w:r>
              <w:rPr>
                <w:rFonts w:ascii="仿宋" w:eastAsia="仿宋" w:hAnsi="仿宋" w:cs="宋体"/>
                <w:b/>
                <w:bCs/>
                <w:kern w:val="0"/>
                <w:sz w:val="28"/>
                <w:szCs w:val="28"/>
              </w:rPr>
              <w:t>日</w:t>
            </w:r>
            <w:r w:rsidR="007D2F20">
              <w:rPr>
                <w:rFonts w:ascii="仿宋" w:eastAsia="仿宋" w:hAnsi="仿宋" w:cs="宋体" w:hint="eastAsia"/>
                <w:b/>
                <w:bCs/>
                <w:kern w:val="0"/>
                <w:sz w:val="28"/>
                <w:szCs w:val="28"/>
              </w:rPr>
              <w:t>9</w:t>
            </w:r>
            <w:r>
              <w:rPr>
                <w:rFonts w:ascii="仿宋" w:eastAsia="仿宋" w:hAnsi="仿宋" w:cs="宋体" w:hint="eastAsia"/>
                <w:b/>
                <w:bCs/>
                <w:kern w:val="0"/>
                <w:sz w:val="28"/>
                <w:szCs w:val="28"/>
              </w:rPr>
              <w:t>时</w:t>
            </w:r>
            <w:r w:rsidR="007D2F20">
              <w:rPr>
                <w:rFonts w:ascii="仿宋" w:eastAsia="仿宋" w:hAnsi="仿宋" w:cs="宋体" w:hint="eastAsia"/>
                <w:b/>
                <w:bCs/>
                <w:kern w:val="0"/>
                <w:sz w:val="28"/>
                <w:szCs w:val="28"/>
              </w:rPr>
              <w:t>3</w:t>
            </w:r>
            <w:r w:rsidR="007D2F20">
              <w:rPr>
                <w:rFonts w:ascii="仿宋" w:eastAsia="仿宋" w:hAnsi="仿宋" w:cs="宋体"/>
                <w:b/>
                <w:bCs/>
                <w:kern w:val="0"/>
                <w:sz w:val="28"/>
                <w:szCs w:val="28"/>
              </w:rPr>
              <w:t>0</w:t>
            </w:r>
            <w:r w:rsidR="007D2F20">
              <w:rPr>
                <w:rFonts w:ascii="仿宋" w:eastAsia="仿宋" w:hAnsi="仿宋" w:cs="宋体" w:hint="eastAsia"/>
                <w:b/>
                <w:bCs/>
                <w:kern w:val="0"/>
                <w:sz w:val="28"/>
                <w:szCs w:val="28"/>
              </w:rPr>
              <w:t>分</w:t>
            </w:r>
            <w:r>
              <w:rPr>
                <w:rFonts w:ascii="仿宋" w:eastAsia="仿宋" w:hAnsi="仿宋" w:cs="宋体" w:hint="eastAsia"/>
                <w:b/>
                <w:bCs/>
                <w:kern w:val="0"/>
                <w:sz w:val="28"/>
                <w:szCs w:val="28"/>
              </w:rPr>
              <w:t>（北京时间）</w:t>
            </w:r>
            <w:r>
              <w:rPr>
                <w:rFonts w:ascii="仿宋" w:eastAsia="仿宋" w:hAnsi="仿宋" w:cs="宋体"/>
                <w:bCs/>
                <w:kern w:val="0"/>
                <w:sz w:val="28"/>
                <w:szCs w:val="28"/>
              </w:rPr>
              <w:t>邀请</w:t>
            </w:r>
            <w:r>
              <w:rPr>
                <w:rFonts w:ascii="仿宋" w:eastAsia="仿宋" w:hAnsi="仿宋" w:cs="宋体" w:hint="eastAsia"/>
                <w:bCs/>
                <w:kern w:val="0"/>
                <w:sz w:val="28"/>
                <w:szCs w:val="28"/>
              </w:rPr>
              <w:t>参加单位人员察看现场并讲解需求，未参加现场查看的参加单位响应文件视为无效，参加单位应自行承担不参与现场考察带来的一切后果。参加单位察看现场须由采购人管理人员签字确认，并将《现场考察证明》（格式见附件）密封于响应文件中。</w:t>
            </w:r>
          </w:p>
          <w:p w:rsidR="00FE2603" w:rsidRDefault="007D2F20">
            <w:pPr>
              <w:snapToGrid w:val="0"/>
              <w:spacing w:line="520" w:lineRule="exact"/>
              <w:rPr>
                <w:rFonts w:ascii="仿宋" w:eastAsia="仿宋" w:hAnsi="仿宋" w:cs="宋体"/>
                <w:bCs/>
                <w:kern w:val="0"/>
                <w:sz w:val="28"/>
                <w:szCs w:val="28"/>
              </w:rPr>
            </w:pPr>
            <w:r>
              <w:rPr>
                <w:rFonts w:ascii="仿宋" w:eastAsia="仿宋" w:hAnsi="仿宋" w:cs="宋体" w:hint="eastAsia"/>
                <w:bCs/>
                <w:kern w:val="0"/>
                <w:sz w:val="28"/>
                <w:szCs w:val="28"/>
              </w:rPr>
              <w:t>现场踏勘</w:t>
            </w:r>
            <w:r w:rsidR="006E7C4B">
              <w:rPr>
                <w:rFonts w:ascii="仿宋" w:eastAsia="仿宋" w:hAnsi="仿宋" w:cs="宋体" w:hint="eastAsia"/>
                <w:bCs/>
                <w:kern w:val="0"/>
                <w:sz w:val="28"/>
                <w:szCs w:val="28"/>
              </w:rPr>
              <w:t>联系人：</w:t>
            </w:r>
            <w:r w:rsidR="006E7C4B">
              <w:rPr>
                <w:rFonts w:ascii="仿宋" w:eastAsia="仿宋" w:hAnsi="仿宋" w:hint="eastAsia"/>
                <w:sz w:val="28"/>
                <w:szCs w:val="28"/>
              </w:rPr>
              <w:t>黄先生</w:t>
            </w:r>
            <w:r w:rsidR="006E7C4B">
              <w:rPr>
                <w:rFonts w:ascii="仿宋" w:eastAsia="仿宋" w:hAnsi="仿宋" w:cs="宋体"/>
                <w:bCs/>
                <w:kern w:val="0"/>
                <w:sz w:val="28"/>
                <w:szCs w:val="28"/>
              </w:rPr>
              <w:t xml:space="preserve">（ </w:t>
            </w:r>
            <w:r w:rsidR="006E7C4B">
              <w:rPr>
                <w:rFonts w:ascii="仿宋" w:eastAsia="仿宋" w:hAnsi="仿宋" w:cs="宋体" w:hint="eastAsia"/>
                <w:bCs/>
                <w:kern w:val="0"/>
                <w:sz w:val="28"/>
                <w:szCs w:val="28"/>
              </w:rPr>
              <w:t>电话：</w:t>
            </w:r>
            <w:r w:rsidR="006E7C4B">
              <w:rPr>
                <w:rFonts w:ascii="仿宋" w:eastAsia="仿宋" w:hAnsi="仿宋" w:cs="宋体"/>
                <w:bCs/>
                <w:kern w:val="0"/>
                <w:sz w:val="28"/>
                <w:szCs w:val="28"/>
              </w:rPr>
              <w:t>0755-8284</w:t>
            </w:r>
            <w:r w:rsidR="006E7C4B">
              <w:rPr>
                <w:rFonts w:ascii="仿宋" w:eastAsia="仿宋" w:hAnsi="仿宋" w:hint="eastAsia"/>
                <w:sz w:val="28"/>
                <w:szCs w:val="28"/>
              </w:rPr>
              <w:t>8675</w:t>
            </w:r>
            <w:r w:rsidR="006E7C4B">
              <w:rPr>
                <w:rFonts w:ascii="仿宋" w:eastAsia="仿宋" w:hAnsi="仿宋" w:cs="宋体"/>
                <w:bCs/>
                <w:kern w:val="0"/>
                <w:sz w:val="28"/>
                <w:szCs w:val="28"/>
              </w:rPr>
              <w:t>）</w:t>
            </w:r>
            <w:r w:rsidR="006E7C4B">
              <w:rPr>
                <w:rFonts w:ascii="仿宋" w:eastAsia="仿宋" w:hAnsi="仿宋" w:cs="宋体" w:hint="eastAsia"/>
                <w:bCs/>
                <w:kern w:val="0"/>
                <w:sz w:val="28"/>
                <w:szCs w:val="28"/>
              </w:rPr>
              <w:t>。</w:t>
            </w:r>
          </w:p>
          <w:p w:rsidR="007D2F20" w:rsidRDefault="007D2F20">
            <w:pPr>
              <w:snapToGrid w:val="0"/>
              <w:spacing w:line="520" w:lineRule="exact"/>
              <w:rPr>
                <w:rFonts w:ascii="仿宋" w:eastAsia="仿宋" w:hAnsi="仿宋"/>
                <w:sz w:val="28"/>
                <w:szCs w:val="28"/>
              </w:rPr>
            </w:pPr>
            <w:r>
              <w:rPr>
                <w:rFonts w:ascii="仿宋" w:eastAsia="仿宋" w:hAnsi="仿宋" w:hint="eastAsia"/>
                <w:sz w:val="28"/>
                <w:szCs w:val="28"/>
              </w:rPr>
              <w:lastRenderedPageBreak/>
              <w:t>集合地点：深圳会展中心二楼2</w:t>
            </w:r>
            <w:r>
              <w:rPr>
                <w:rFonts w:ascii="仿宋" w:eastAsia="仿宋" w:hAnsi="仿宋"/>
                <w:sz w:val="28"/>
                <w:szCs w:val="28"/>
              </w:rPr>
              <w:t>09</w:t>
            </w:r>
            <w:r>
              <w:rPr>
                <w:rFonts w:ascii="仿宋" w:eastAsia="仿宋" w:hAnsi="仿宋" w:hint="eastAsia"/>
                <w:sz w:val="28"/>
                <w:szCs w:val="28"/>
              </w:rPr>
              <w:t>客服中心</w:t>
            </w:r>
          </w:p>
          <w:p w:rsidR="007D2F20" w:rsidRDefault="007D2F20">
            <w:pPr>
              <w:snapToGrid w:val="0"/>
              <w:spacing w:line="520" w:lineRule="exact"/>
              <w:rPr>
                <w:rFonts w:ascii="仿宋" w:eastAsia="仿宋" w:hAnsi="仿宋"/>
                <w:sz w:val="28"/>
                <w:szCs w:val="28"/>
              </w:rPr>
            </w:pPr>
            <w:r>
              <w:rPr>
                <w:rFonts w:ascii="仿宋" w:eastAsia="仿宋" w:hAnsi="仿宋" w:hint="eastAsia"/>
                <w:sz w:val="28"/>
                <w:szCs w:val="28"/>
              </w:rPr>
              <w:t>说明：请各报名供应商准时到达指定地点集合参加踏勘，过时不候。</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before="156" w:after="156" w:line="520" w:lineRule="exact"/>
              <w:jc w:val="center"/>
              <w:rPr>
                <w:rFonts w:ascii="仿宋" w:eastAsia="仿宋" w:hAnsi="仿宋"/>
                <w:b/>
                <w:bCs/>
                <w:sz w:val="28"/>
                <w:szCs w:val="28"/>
              </w:rPr>
            </w:pPr>
            <w:r>
              <w:rPr>
                <w:rFonts w:ascii="仿宋" w:eastAsia="仿宋" w:hAnsi="仿宋" w:hint="eastAsia"/>
                <w:sz w:val="28"/>
                <w:szCs w:val="28"/>
              </w:rPr>
              <w:lastRenderedPageBreak/>
              <w:t>不可偏离</w:t>
            </w:r>
          </w:p>
        </w:tc>
      </w:tr>
      <w:tr w:rsidR="00FE2603">
        <w:trPr>
          <w:trHeight w:val="942"/>
          <w:jc w:val="center"/>
        </w:trPr>
        <w:tc>
          <w:tcPr>
            <w:tcW w:w="10272" w:type="dxa"/>
            <w:gridSpan w:val="6"/>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（二）技术/服务需求</w:t>
            </w:r>
          </w:p>
        </w:tc>
      </w:tr>
      <w:tr w:rsidR="00FE2603">
        <w:trPr>
          <w:jc w:val="center"/>
        </w:trPr>
        <w:tc>
          <w:tcPr>
            <w:tcW w:w="2067" w:type="dxa"/>
            <w:gridSpan w:val="4"/>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需求名称</w:t>
            </w:r>
          </w:p>
        </w:tc>
        <w:tc>
          <w:tcPr>
            <w:tcW w:w="7421"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ind w:left="1386" w:firstLine="1515"/>
              <w:rPr>
                <w:rFonts w:ascii="仿宋" w:eastAsia="仿宋" w:hAnsi="仿宋"/>
                <w:b/>
                <w:sz w:val="28"/>
                <w:szCs w:val="28"/>
              </w:rPr>
            </w:pPr>
            <w:r>
              <w:rPr>
                <w:rFonts w:ascii="仿宋" w:eastAsia="仿宋" w:hAnsi="仿宋" w:hint="eastAsia"/>
                <w:b/>
                <w:sz w:val="28"/>
                <w:szCs w:val="28"/>
              </w:rPr>
              <w:t>需求说明</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b/>
                <w:sz w:val="28"/>
                <w:szCs w:val="28"/>
              </w:rPr>
            </w:pPr>
            <w:r>
              <w:rPr>
                <w:rFonts w:ascii="仿宋" w:eastAsia="仿宋" w:hAnsi="仿宋" w:hint="eastAsia"/>
                <w:b/>
                <w:sz w:val="28"/>
                <w:szCs w:val="28"/>
              </w:rPr>
              <w:t>偏离选项</w:t>
            </w:r>
          </w:p>
        </w:tc>
      </w:tr>
      <w:tr w:rsidR="00FE2603">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FE2603" w:rsidRDefault="006E7C4B">
            <w:pPr>
              <w:snapToGrid w:val="0"/>
              <w:spacing w:line="520" w:lineRule="exact"/>
              <w:jc w:val="center"/>
              <w:rPr>
                <w:rFonts w:ascii="仿宋" w:eastAsia="仿宋" w:hAnsi="仿宋"/>
                <w:bCs/>
                <w:sz w:val="28"/>
                <w:szCs w:val="28"/>
              </w:rPr>
            </w:pPr>
            <w:r>
              <w:rPr>
                <w:rFonts w:ascii="仿宋" w:eastAsia="仿宋" w:hAnsi="仿宋" w:hint="eastAsia"/>
                <w:bCs/>
                <w:sz w:val="28"/>
                <w:szCs w:val="28"/>
              </w:rPr>
              <w:t>1</w:t>
            </w:r>
          </w:p>
        </w:tc>
        <w:tc>
          <w:tcPr>
            <w:tcW w:w="1407" w:type="dxa"/>
            <w:gridSpan w:val="3"/>
            <w:tcBorders>
              <w:top w:val="single" w:sz="4" w:space="0" w:color="auto"/>
              <w:left w:val="single" w:sz="4" w:space="0" w:color="auto"/>
              <w:bottom w:val="single" w:sz="4" w:space="0" w:color="auto"/>
              <w:right w:val="single" w:sz="4" w:space="0" w:color="auto"/>
            </w:tcBorders>
            <w:vAlign w:val="center"/>
          </w:tcPr>
          <w:p w:rsidR="00FE2603" w:rsidRDefault="006E7C4B">
            <w:pPr>
              <w:snapToGrid w:val="0"/>
              <w:spacing w:line="520" w:lineRule="exact"/>
              <w:jc w:val="center"/>
              <w:rPr>
                <w:rFonts w:ascii="仿宋" w:eastAsia="仿宋" w:hAnsi="仿宋"/>
                <w:bCs/>
                <w:sz w:val="28"/>
                <w:szCs w:val="28"/>
              </w:rPr>
            </w:pPr>
            <w:r>
              <w:rPr>
                <w:rFonts w:ascii="仿宋" w:eastAsia="仿宋" w:hAnsi="仿宋" w:hint="eastAsia"/>
                <w:bCs/>
                <w:sz w:val="28"/>
                <w:szCs w:val="28"/>
              </w:rPr>
              <w:t>服务要求</w:t>
            </w:r>
          </w:p>
        </w:tc>
        <w:tc>
          <w:tcPr>
            <w:tcW w:w="7421" w:type="dxa"/>
            <w:tcBorders>
              <w:top w:val="single" w:sz="4" w:space="0" w:color="auto"/>
              <w:left w:val="single" w:sz="4" w:space="0" w:color="auto"/>
              <w:bottom w:val="single" w:sz="4" w:space="0" w:color="auto"/>
              <w:right w:val="single" w:sz="4" w:space="0" w:color="auto"/>
            </w:tcBorders>
            <w:vAlign w:val="center"/>
          </w:tcPr>
          <w:p w:rsidR="00FE2603" w:rsidRDefault="006E7C4B">
            <w:pPr>
              <w:pStyle w:val="af7"/>
              <w:numPr>
                <w:ilvl w:val="0"/>
                <w:numId w:val="4"/>
              </w:numPr>
              <w:tabs>
                <w:tab w:val="left" w:pos="531"/>
              </w:tabs>
              <w:spacing w:line="520" w:lineRule="exact"/>
              <w:ind w:left="531" w:firstLineChars="0" w:hanging="709"/>
              <w:rPr>
                <w:rFonts w:ascii="仿宋" w:eastAsia="仿宋" w:hAnsi="仿宋"/>
                <w:sz w:val="28"/>
                <w:szCs w:val="28"/>
              </w:rPr>
            </w:pPr>
            <w:r>
              <w:rPr>
                <w:rFonts w:ascii="仿宋" w:eastAsia="仿宋" w:hAnsi="仿宋" w:hint="eastAsia"/>
                <w:sz w:val="28"/>
                <w:szCs w:val="28"/>
              </w:rPr>
              <w:t>参加单位提供物流快递服务。</w:t>
            </w:r>
          </w:p>
          <w:p w:rsidR="00FE2603" w:rsidRDefault="006E7C4B">
            <w:pPr>
              <w:pStyle w:val="af7"/>
              <w:numPr>
                <w:ilvl w:val="0"/>
                <w:numId w:val="4"/>
              </w:numPr>
              <w:tabs>
                <w:tab w:val="left" w:pos="531"/>
              </w:tabs>
              <w:spacing w:line="520" w:lineRule="exact"/>
              <w:ind w:left="531" w:firstLineChars="0" w:hanging="709"/>
              <w:rPr>
                <w:rFonts w:ascii="仿宋" w:eastAsia="仿宋" w:hAnsi="仿宋"/>
                <w:b/>
                <w:bCs/>
                <w:sz w:val="28"/>
                <w:szCs w:val="28"/>
              </w:rPr>
            </w:pPr>
            <w:r>
              <w:rPr>
                <w:rFonts w:ascii="仿宋" w:eastAsia="仿宋" w:hAnsi="仿宋" w:hint="eastAsia"/>
                <w:sz w:val="28"/>
                <w:szCs w:val="28"/>
              </w:rPr>
              <w:t>提供营业网点分布示意图和仓库及运输车辆的相关证明材料</w:t>
            </w:r>
            <w:r>
              <w:rPr>
                <w:rFonts w:ascii="仿宋" w:eastAsia="仿宋" w:hAnsi="仿宋" w:hint="eastAsia"/>
                <w:b/>
                <w:bCs/>
                <w:sz w:val="28"/>
                <w:szCs w:val="28"/>
              </w:rPr>
              <w:t>（如营业执照、租赁合同或产权证及运输车辆行驶证等复印件）。</w:t>
            </w:r>
          </w:p>
          <w:p w:rsidR="00FE2603" w:rsidRDefault="006E7C4B">
            <w:pPr>
              <w:pStyle w:val="af7"/>
              <w:numPr>
                <w:ilvl w:val="0"/>
                <w:numId w:val="4"/>
              </w:numPr>
              <w:tabs>
                <w:tab w:val="left" w:pos="531"/>
              </w:tabs>
              <w:spacing w:line="520" w:lineRule="exact"/>
              <w:ind w:left="531" w:firstLineChars="0" w:hanging="709"/>
              <w:rPr>
                <w:rFonts w:ascii="仿宋" w:eastAsia="仿宋" w:hAnsi="仿宋"/>
                <w:b/>
                <w:bCs/>
                <w:sz w:val="28"/>
                <w:szCs w:val="28"/>
              </w:rPr>
            </w:pPr>
            <w:r>
              <w:rPr>
                <w:rFonts w:ascii="仿宋" w:eastAsia="仿宋" w:hAnsi="仿宋" w:hint="eastAsia"/>
                <w:sz w:val="28"/>
                <w:szCs w:val="28"/>
              </w:rPr>
              <w:t>提</w:t>
            </w:r>
            <w:r>
              <w:rPr>
                <w:rFonts w:ascii="仿宋" w:eastAsia="仿宋" w:hAnsi="仿宋" w:cs="仿宋" w:hint="eastAsia"/>
                <w:sz w:val="28"/>
                <w:szCs w:val="28"/>
              </w:rPr>
              <w:t>供</w:t>
            </w:r>
            <w:r>
              <w:rPr>
                <w:rFonts w:ascii="仿宋" w:eastAsia="仿宋" w:hAnsi="仿宋" w:cs="仿宋"/>
                <w:sz w:val="28"/>
                <w:szCs w:val="28"/>
              </w:rPr>
              <w:t>2015</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1日</w:t>
            </w:r>
            <w:r>
              <w:rPr>
                <w:rStyle w:val="af5"/>
                <w:rFonts w:ascii="仿宋" w:eastAsia="仿宋" w:hAnsi="仿宋" w:cs="仿宋" w:hint="eastAsia"/>
                <w:sz w:val="28"/>
                <w:szCs w:val="28"/>
              </w:rPr>
              <w:t>至</w:t>
            </w:r>
            <w:r w:rsidR="007D2F20">
              <w:rPr>
                <w:rStyle w:val="af5"/>
                <w:rFonts w:ascii="仿宋" w:eastAsia="仿宋" w:hAnsi="仿宋" w:cs="仿宋" w:hint="eastAsia"/>
                <w:sz w:val="28"/>
                <w:szCs w:val="28"/>
              </w:rPr>
              <w:t>本项目采购公告发布</w:t>
            </w:r>
            <w:r w:rsidR="00156C00">
              <w:rPr>
                <w:rStyle w:val="af5"/>
                <w:rFonts w:ascii="仿宋" w:eastAsia="仿宋" w:hAnsi="仿宋" w:cs="仿宋" w:hint="eastAsia"/>
                <w:sz w:val="28"/>
                <w:szCs w:val="28"/>
              </w:rPr>
              <w:t>之日止</w:t>
            </w:r>
            <w:r>
              <w:rPr>
                <w:rStyle w:val="af5"/>
                <w:rFonts w:ascii="仿宋" w:eastAsia="仿宋" w:hAnsi="仿宋" w:cs="仿宋" w:hint="eastAsia"/>
                <w:sz w:val="28"/>
                <w:szCs w:val="28"/>
              </w:rPr>
              <w:t>期间企业</w:t>
            </w:r>
            <w:r w:rsidR="00156C00">
              <w:rPr>
                <w:rStyle w:val="af5"/>
                <w:rFonts w:ascii="仿宋" w:eastAsia="仿宋" w:hAnsi="仿宋" w:cs="仿宋" w:hint="eastAsia"/>
                <w:sz w:val="28"/>
                <w:szCs w:val="28"/>
              </w:rPr>
              <w:t>的</w:t>
            </w:r>
            <w:r>
              <w:rPr>
                <w:rStyle w:val="af5"/>
                <w:rFonts w:ascii="仿宋" w:eastAsia="仿宋" w:hAnsi="仿宋" w:cs="仿宋" w:hint="eastAsia"/>
                <w:sz w:val="28"/>
                <w:szCs w:val="28"/>
              </w:rPr>
              <w:t>业绩资料</w:t>
            </w:r>
            <w:r>
              <w:rPr>
                <w:rStyle w:val="af5"/>
                <w:rFonts w:ascii="仿宋" w:eastAsia="仿宋" w:hAnsi="仿宋" w:cs="仿宋" w:hint="eastAsia"/>
                <w:b/>
                <w:bCs/>
                <w:sz w:val="28"/>
                <w:szCs w:val="28"/>
              </w:rPr>
              <w:t>（附</w:t>
            </w:r>
            <w:r>
              <w:rPr>
                <w:rFonts w:ascii="仿宋" w:eastAsia="仿宋" w:hAnsi="仿宋" w:cs="仿宋" w:hint="eastAsia"/>
                <w:b/>
                <w:bCs/>
                <w:sz w:val="28"/>
                <w:szCs w:val="28"/>
              </w:rPr>
              <w:t>自行汇总业绩清单和合同关键页复印件</w:t>
            </w:r>
            <w:r>
              <w:rPr>
                <w:rStyle w:val="af5"/>
                <w:rFonts w:ascii="仿宋" w:eastAsia="仿宋" w:hAnsi="仿宋" w:cs="仿宋" w:hint="eastAsia"/>
                <w:b/>
                <w:bCs/>
                <w:sz w:val="28"/>
                <w:szCs w:val="28"/>
              </w:rPr>
              <w:t>）。</w:t>
            </w:r>
          </w:p>
          <w:p w:rsidR="00FE2603" w:rsidRDefault="006E7C4B">
            <w:pPr>
              <w:pStyle w:val="af7"/>
              <w:numPr>
                <w:ilvl w:val="0"/>
                <w:numId w:val="4"/>
              </w:numPr>
              <w:tabs>
                <w:tab w:val="left" w:pos="531"/>
              </w:tabs>
              <w:spacing w:line="520" w:lineRule="exact"/>
              <w:ind w:left="531" w:firstLineChars="0" w:hanging="709"/>
              <w:rPr>
                <w:rFonts w:ascii="仿宋" w:eastAsia="仿宋" w:hAnsi="仿宋"/>
                <w:b/>
                <w:bCs/>
                <w:sz w:val="28"/>
                <w:szCs w:val="28"/>
              </w:rPr>
            </w:pPr>
            <w:r>
              <w:rPr>
                <w:rFonts w:ascii="仿宋" w:eastAsia="仿宋" w:hAnsi="仿宋" w:hint="eastAsia"/>
                <w:sz w:val="28"/>
                <w:szCs w:val="28"/>
              </w:rPr>
              <w:t>提供为展会配套服务的服务方案（</w:t>
            </w:r>
            <w:r>
              <w:rPr>
                <w:rFonts w:ascii="仿宋" w:eastAsia="仿宋" w:hAnsi="仿宋" w:hint="eastAsia"/>
                <w:b/>
                <w:bCs/>
                <w:sz w:val="28"/>
                <w:szCs w:val="28"/>
              </w:rPr>
              <w:t>如人员配置、服务价格表、工作时间安排等）。</w:t>
            </w:r>
          </w:p>
          <w:p w:rsidR="00FE2603" w:rsidRDefault="006E7C4B">
            <w:pPr>
              <w:pStyle w:val="af7"/>
              <w:numPr>
                <w:ilvl w:val="0"/>
                <w:numId w:val="4"/>
              </w:numPr>
              <w:tabs>
                <w:tab w:val="left" w:pos="531"/>
              </w:tabs>
              <w:spacing w:line="520" w:lineRule="exact"/>
              <w:ind w:left="531" w:firstLineChars="0" w:hanging="709"/>
              <w:rPr>
                <w:rFonts w:ascii="仿宋" w:eastAsia="仿宋" w:hAnsi="仿宋"/>
                <w:sz w:val="28"/>
                <w:szCs w:val="28"/>
              </w:rPr>
            </w:pPr>
            <w:r>
              <w:rPr>
                <w:rFonts w:ascii="仿宋" w:eastAsia="仿宋" w:hAnsi="仿宋" w:hint="eastAsia"/>
                <w:sz w:val="28"/>
                <w:szCs w:val="28"/>
              </w:rPr>
              <w:t>所有资料均需加盖参加单位公章。</w:t>
            </w:r>
          </w:p>
        </w:tc>
        <w:tc>
          <w:tcPr>
            <w:tcW w:w="784" w:type="dxa"/>
            <w:tcBorders>
              <w:top w:val="single" w:sz="4" w:space="0" w:color="auto"/>
              <w:left w:val="single" w:sz="4" w:space="0" w:color="auto"/>
              <w:bottom w:val="single" w:sz="4" w:space="0" w:color="auto"/>
              <w:right w:val="single" w:sz="4" w:space="0" w:color="auto"/>
            </w:tcBorders>
            <w:vAlign w:val="center"/>
          </w:tcPr>
          <w:p w:rsidR="00FE2603" w:rsidRDefault="006E7C4B">
            <w:pPr>
              <w:spacing w:line="520" w:lineRule="exact"/>
              <w:jc w:val="center"/>
              <w:rPr>
                <w:rFonts w:ascii="仿宋" w:eastAsia="仿宋" w:hAnsi="仿宋"/>
                <w:sz w:val="28"/>
                <w:szCs w:val="28"/>
              </w:rPr>
            </w:pPr>
            <w:r>
              <w:rPr>
                <w:rFonts w:ascii="仿宋" w:eastAsia="仿宋" w:hAnsi="仿宋" w:hint="eastAsia"/>
                <w:sz w:val="28"/>
                <w:szCs w:val="28"/>
              </w:rPr>
              <w:t>不可偏离</w:t>
            </w:r>
          </w:p>
        </w:tc>
      </w:tr>
      <w:tr w:rsidR="00FE2603">
        <w:trPr>
          <w:jc w:val="center"/>
        </w:trPr>
        <w:tc>
          <w:tcPr>
            <w:tcW w:w="660" w:type="dxa"/>
            <w:tcBorders>
              <w:top w:val="single" w:sz="4" w:space="0" w:color="auto"/>
              <w:left w:val="single" w:sz="4" w:space="0" w:color="auto"/>
              <w:right w:val="single" w:sz="4" w:space="0" w:color="auto"/>
            </w:tcBorders>
            <w:vAlign w:val="center"/>
          </w:tcPr>
          <w:p w:rsidR="00FE2603" w:rsidRDefault="006E7C4B">
            <w:pPr>
              <w:snapToGrid w:val="0"/>
              <w:spacing w:line="520" w:lineRule="exact"/>
              <w:jc w:val="center"/>
              <w:rPr>
                <w:rFonts w:ascii="仿宋" w:eastAsia="仿宋" w:hAnsi="仿宋"/>
                <w:bCs/>
                <w:sz w:val="28"/>
                <w:szCs w:val="28"/>
              </w:rPr>
            </w:pPr>
            <w:r>
              <w:rPr>
                <w:rFonts w:ascii="仿宋" w:eastAsia="仿宋" w:hAnsi="仿宋" w:hint="eastAsia"/>
                <w:bCs/>
                <w:sz w:val="28"/>
                <w:szCs w:val="28"/>
              </w:rPr>
              <w:t>2</w:t>
            </w:r>
          </w:p>
        </w:tc>
        <w:tc>
          <w:tcPr>
            <w:tcW w:w="1407" w:type="dxa"/>
            <w:gridSpan w:val="3"/>
            <w:tcBorders>
              <w:top w:val="single" w:sz="4" w:space="0" w:color="auto"/>
              <w:left w:val="single" w:sz="4" w:space="0" w:color="auto"/>
              <w:right w:val="single" w:sz="4" w:space="0" w:color="auto"/>
            </w:tcBorders>
            <w:vAlign w:val="center"/>
          </w:tcPr>
          <w:p w:rsidR="00FE2603" w:rsidRDefault="006E7C4B">
            <w:pPr>
              <w:snapToGrid w:val="0"/>
              <w:spacing w:line="520" w:lineRule="exact"/>
              <w:jc w:val="center"/>
              <w:rPr>
                <w:rFonts w:ascii="仿宋" w:eastAsia="仿宋" w:hAnsi="仿宋"/>
                <w:sz w:val="28"/>
                <w:szCs w:val="28"/>
              </w:rPr>
            </w:pPr>
            <w:r>
              <w:rPr>
                <w:rFonts w:ascii="仿宋" w:eastAsia="仿宋" w:hAnsi="仿宋" w:hint="eastAsia"/>
                <w:bCs/>
                <w:sz w:val="28"/>
                <w:szCs w:val="28"/>
              </w:rPr>
              <w:t>管理要求</w:t>
            </w:r>
          </w:p>
        </w:tc>
        <w:tc>
          <w:tcPr>
            <w:tcW w:w="7421" w:type="dxa"/>
            <w:tcBorders>
              <w:top w:val="single" w:sz="4" w:space="0" w:color="auto"/>
              <w:left w:val="single" w:sz="4" w:space="0" w:color="auto"/>
              <w:right w:val="single" w:sz="4" w:space="0" w:color="auto"/>
            </w:tcBorders>
            <w:vAlign w:val="center"/>
          </w:tcPr>
          <w:p w:rsidR="00FE2603" w:rsidRDefault="006E7C4B">
            <w:pPr>
              <w:pStyle w:val="af7"/>
              <w:numPr>
                <w:ilvl w:val="0"/>
                <w:numId w:val="5"/>
              </w:numPr>
              <w:tabs>
                <w:tab w:val="left" w:pos="531"/>
              </w:tabs>
              <w:spacing w:line="520" w:lineRule="exact"/>
              <w:ind w:left="531" w:firstLineChars="0" w:hanging="709"/>
              <w:rPr>
                <w:rFonts w:ascii="仿宋" w:eastAsia="仿宋" w:hAnsi="仿宋"/>
                <w:sz w:val="28"/>
                <w:szCs w:val="28"/>
              </w:rPr>
            </w:pPr>
            <w:r>
              <w:rPr>
                <w:rFonts w:ascii="仿宋" w:eastAsia="仿宋" w:hAnsi="仿宋" w:hint="eastAsia"/>
                <w:sz w:val="28"/>
                <w:szCs w:val="28"/>
              </w:rPr>
              <w:t>有健全的服务质量管理制度和安全保障制度包括防控措施，以保证寄递的物品是安全、合法，具备寄件人实名制和保护用户信息安全的符合国家标准的各项安全措施和规章制度；开办代收货款业务的，应当以自营方式提供代收货款服务，具备完善的风险控制措施和资金结算系统，并明确与委托方和收件人之间的权利、义务。</w:t>
            </w:r>
            <w:r>
              <w:rPr>
                <w:rFonts w:ascii="仿宋" w:eastAsia="仿宋" w:hAnsi="仿宋" w:hint="eastAsia"/>
                <w:b/>
                <w:bCs/>
                <w:sz w:val="28"/>
                <w:szCs w:val="28"/>
              </w:rPr>
              <w:t>（参加单位须提供本企业内部管理制度文件复印件并加盖单位公章）</w:t>
            </w:r>
          </w:p>
          <w:p w:rsidR="00FE2603" w:rsidRDefault="006E7C4B">
            <w:pPr>
              <w:pStyle w:val="af7"/>
              <w:numPr>
                <w:ilvl w:val="0"/>
                <w:numId w:val="5"/>
              </w:numPr>
              <w:tabs>
                <w:tab w:val="left" w:pos="531"/>
              </w:tabs>
              <w:spacing w:line="520" w:lineRule="exact"/>
              <w:ind w:left="531" w:firstLineChars="0" w:hanging="709"/>
              <w:rPr>
                <w:rFonts w:ascii="仿宋" w:eastAsia="仿宋" w:hAnsi="仿宋"/>
                <w:sz w:val="28"/>
                <w:szCs w:val="28"/>
              </w:rPr>
            </w:pPr>
            <w:r>
              <w:rPr>
                <w:rFonts w:ascii="仿宋" w:eastAsia="仿宋" w:hAnsi="仿宋" w:hint="eastAsia"/>
                <w:sz w:val="28"/>
                <w:szCs w:val="28"/>
              </w:rPr>
              <w:t>中选单位与采购人不存在经营委托关系，</w:t>
            </w:r>
            <w:proofErr w:type="gramStart"/>
            <w:r>
              <w:rPr>
                <w:rFonts w:ascii="仿宋" w:eastAsia="仿宋" w:hAnsi="仿宋" w:hint="eastAsia"/>
                <w:sz w:val="28"/>
                <w:szCs w:val="28"/>
              </w:rPr>
              <w:t>需独立</w:t>
            </w:r>
            <w:proofErr w:type="gramEnd"/>
            <w:r>
              <w:rPr>
                <w:rFonts w:ascii="仿宋" w:eastAsia="仿宋" w:hAnsi="仿宋" w:hint="eastAsia"/>
                <w:sz w:val="28"/>
                <w:szCs w:val="28"/>
              </w:rPr>
              <w:t>承担经营风险，在经营过程中亦不得进行任何与采购人有关的</w:t>
            </w:r>
            <w:r>
              <w:rPr>
                <w:rFonts w:ascii="仿宋" w:eastAsia="仿宋" w:hAnsi="仿宋" w:hint="eastAsia"/>
                <w:sz w:val="28"/>
                <w:szCs w:val="28"/>
              </w:rPr>
              <w:lastRenderedPageBreak/>
              <w:t>口头或文字宣传；中选单位与第三方发生的任何纠纷均与采购人无关，采购人仅提供服务场地并收取相应的管理费用及其他相关费用。</w:t>
            </w:r>
          </w:p>
          <w:p w:rsidR="00FE2603" w:rsidRDefault="006E7C4B">
            <w:pPr>
              <w:pStyle w:val="af7"/>
              <w:numPr>
                <w:ilvl w:val="0"/>
                <w:numId w:val="5"/>
              </w:numPr>
              <w:tabs>
                <w:tab w:val="left" w:pos="531"/>
              </w:tabs>
              <w:spacing w:line="520" w:lineRule="exact"/>
              <w:ind w:left="531" w:firstLineChars="0" w:hanging="709"/>
              <w:rPr>
                <w:rFonts w:ascii="仿宋" w:eastAsia="仿宋" w:hAnsi="仿宋"/>
                <w:sz w:val="28"/>
                <w:szCs w:val="28"/>
              </w:rPr>
            </w:pPr>
            <w:r>
              <w:rPr>
                <w:rFonts w:ascii="仿宋" w:eastAsia="仿宋" w:hAnsi="仿宋" w:hint="eastAsia"/>
                <w:sz w:val="28"/>
                <w:szCs w:val="28"/>
              </w:rPr>
              <w:t>中选单位需做好所有现场服务人员（</w:t>
            </w:r>
            <w:proofErr w:type="gramStart"/>
            <w:r>
              <w:rPr>
                <w:rFonts w:ascii="仿宋" w:eastAsia="仿宋" w:hAnsi="仿宋" w:hint="eastAsia"/>
                <w:sz w:val="28"/>
                <w:szCs w:val="28"/>
              </w:rPr>
              <w:t>含临时</w:t>
            </w:r>
            <w:proofErr w:type="gramEnd"/>
            <w:r>
              <w:rPr>
                <w:rFonts w:ascii="仿宋" w:eastAsia="仿宋" w:hAnsi="仿宋" w:hint="eastAsia"/>
                <w:sz w:val="28"/>
                <w:szCs w:val="28"/>
              </w:rPr>
              <w:t>人员）的安全教育培训工作，提高安全防范和服务意识。中选单位需自行承担因自身管理不善、安全培训不到位导致的本单位或任何第三方的人员伤亡或财产损失责任。</w:t>
            </w:r>
          </w:p>
        </w:tc>
        <w:tc>
          <w:tcPr>
            <w:tcW w:w="784" w:type="dxa"/>
            <w:tcBorders>
              <w:top w:val="single" w:sz="4" w:space="0" w:color="auto"/>
              <w:left w:val="single" w:sz="4" w:space="0" w:color="auto"/>
              <w:right w:val="single" w:sz="4" w:space="0" w:color="auto"/>
            </w:tcBorders>
            <w:vAlign w:val="center"/>
          </w:tcPr>
          <w:p w:rsidR="00FE2603" w:rsidRDefault="006E7C4B">
            <w:pPr>
              <w:spacing w:line="520" w:lineRule="exact"/>
              <w:jc w:val="center"/>
              <w:rPr>
                <w:rFonts w:ascii="仿宋" w:eastAsia="仿宋" w:hAnsi="仿宋"/>
                <w:sz w:val="28"/>
                <w:szCs w:val="28"/>
              </w:rPr>
            </w:pPr>
            <w:r>
              <w:rPr>
                <w:rFonts w:ascii="仿宋" w:eastAsia="仿宋" w:hAnsi="仿宋" w:hint="eastAsia"/>
                <w:sz w:val="28"/>
                <w:szCs w:val="28"/>
              </w:rPr>
              <w:lastRenderedPageBreak/>
              <w:t>不可偏离</w:t>
            </w:r>
          </w:p>
        </w:tc>
      </w:tr>
    </w:tbl>
    <w:p w:rsidR="00FE2603" w:rsidRPr="00212E6A" w:rsidRDefault="006E7C4B" w:rsidP="00212E6A">
      <w:pPr>
        <w:numPr>
          <w:ilvl w:val="0"/>
          <w:numId w:val="1"/>
        </w:numPr>
        <w:spacing w:beforeLines="100" w:before="312" w:line="480" w:lineRule="auto"/>
        <w:ind w:leftChars="-405" w:left="-1" w:hangingChars="302" w:hanging="849"/>
        <w:jc w:val="left"/>
        <w:outlineLvl w:val="1"/>
        <w:rPr>
          <w:rFonts w:ascii="仿宋" w:eastAsia="仿宋" w:hAnsi="仿宋"/>
          <w:sz w:val="28"/>
          <w:szCs w:val="28"/>
        </w:rPr>
      </w:pPr>
      <w:bookmarkStart w:id="27" w:name="_Toc524535947"/>
      <w:r>
        <w:rPr>
          <w:rFonts w:ascii="仿宋" w:eastAsia="仿宋" w:hAnsi="仿宋" w:hint="eastAsia"/>
          <w:b/>
          <w:sz w:val="28"/>
          <w:szCs w:val="28"/>
        </w:rPr>
        <w:t>其他项目说明资料</w:t>
      </w:r>
      <w:bookmarkEnd w:id="27"/>
      <w:r w:rsidR="00212E6A">
        <w:rPr>
          <w:rFonts w:ascii="仿宋" w:eastAsia="仿宋" w:hAnsi="仿宋" w:hint="eastAsia"/>
          <w:b/>
          <w:sz w:val="28"/>
          <w:szCs w:val="28"/>
        </w:rPr>
        <w:t>：</w:t>
      </w:r>
      <w:r w:rsidRPr="00212E6A">
        <w:rPr>
          <w:rFonts w:ascii="仿宋" w:eastAsia="仿宋" w:hAnsi="仿宋" w:hint="eastAsia"/>
          <w:sz w:val="28"/>
          <w:szCs w:val="28"/>
        </w:rPr>
        <w:t>物流服务网点示意图</w:t>
      </w:r>
    </w:p>
    <w:p w:rsidR="00FE2603" w:rsidRDefault="006E7C4B">
      <w:pPr>
        <w:pStyle w:val="af7"/>
        <w:tabs>
          <w:tab w:val="left" w:pos="0"/>
        </w:tabs>
        <w:spacing w:line="540" w:lineRule="exact"/>
        <w:ind w:firstLineChars="202" w:firstLine="424"/>
      </w:pPr>
      <w:r>
        <w:rPr>
          <w:noProof/>
        </w:rPr>
        <w:drawing>
          <wp:anchor distT="0" distB="0" distL="114300" distR="114300" simplePos="0" relativeHeight="251658240" behindDoc="0" locked="0" layoutInCell="1" allowOverlap="1">
            <wp:simplePos x="0" y="0"/>
            <wp:positionH relativeFrom="column">
              <wp:posOffset>-334645</wp:posOffset>
            </wp:positionH>
            <wp:positionV relativeFrom="paragraph">
              <wp:posOffset>135890</wp:posOffset>
            </wp:positionV>
            <wp:extent cx="6500495" cy="3867150"/>
            <wp:effectExtent l="38100" t="38100" r="52705" b="38100"/>
            <wp:wrapNone/>
            <wp:docPr id="7" name="图片 7" descr="C:\Users\dell\Desktop\图片001.jpg图片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dell\Desktop\图片001.jpg图片001"/>
                    <pic:cNvPicPr>
                      <a:picLocks noChangeAspect="1"/>
                    </pic:cNvPicPr>
                  </pic:nvPicPr>
                  <pic:blipFill>
                    <a:blip r:embed="rId14"/>
                    <a:srcRect/>
                    <a:stretch>
                      <a:fillRect/>
                    </a:stretch>
                  </pic:blipFill>
                  <pic:spPr>
                    <a:xfrm>
                      <a:off x="0" y="0"/>
                      <a:ext cx="6500495" cy="3867150"/>
                    </a:xfrm>
                    <a:prstGeom prst="rect">
                      <a:avLst/>
                    </a:prstGeom>
                    <a:ln w="38100">
                      <a:solidFill>
                        <a:schemeClr val="tx1"/>
                      </a:solidFill>
                    </a:ln>
                  </pic:spPr>
                </pic:pic>
              </a:graphicData>
            </a:graphic>
          </wp:anchor>
        </w:drawing>
      </w:r>
    </w:p>
    <w:p w:rsidR="00FE2603" w:rsidRDefault="00FE2603">
      <w:pPr>
        <w:pStyle w:val="af7"/>
        <w:tabs>
          <w:tab w:val="left" w:pos="0"/>
        </w:tabs>
        <w:spacing w:line="540" w:lineRule="exact"/>
        <w:ind w:firstLineChars="202" w:firstLine="568"/>
        <w:rPr>
          <w:rFonts w:ascii="仿宋" w:eastAsia="仿宋" w:hAnsi="仿宋"/>
          <w:b/>
          <w:sz w:val="28"/>
          <w:szCs w:val="28"/>
        </w:rPr>
      </w:pPr>
    </w:p>
    <w:p w:rsidR="00FE2603" w:rsidRDefault="00FE2603">
      <w:pPr>
        <w:pStyle w:val="af7"/>
        <w:tabs>
          <w:tab w:val="left" w:pos="0"/>
        </w:tabs>
        <w:spacing w:line="540" w:lineRule="exact"/>
        <w:ind w:firstLineChars="202" w:firstLine="568"/>
        <w:rPr>
          <w:rFonts w:ascii="仿宋" w:eastAsia="仿宋" w:hAnsi="仿宋"/>
          <w:b/>
          <w:sz w:val="28"/>
          <w:szCs w:val="28"/>
        </w:rPr>
      </w:pPr>
    </w:p>
    <w:p w:rsidR="00FE2603" w:rsidRDefault="00FE2603">
      <w:pPr>
        <w:pStyle w:val="af7"/>
        <w:tabs>
          <w:tab w:val="left" w:pos="0"/>
        </w:tabs>
        <w:spacing w:line="540" w:lineRule="exact"/>
        <w:ind w:firstLineChars="202" w:firstLine="568"/>
        <w:rPr>
          <w:rFonts w:ascii="仿宋" w:eastAsia="仿宋" w:hAnsi="仿宋"/>
          <w:b/>
          <w:sz w:val="28"/>
          <w:szCs w:val="28"/>
        </w:rPr>
      </w:pPr>
    </w:p>
    <w:p w:rsidR="00FE2603" w:rsidRDefault="00FE2603">
      <w:pPr>
        <w:pStyle w:val="af7"/>
        <w:tabs>
          <w:tab w:val="left" w:pos="0"/>
        </w:tabs>
        <w:spacing w:line="540" w:lineRule="exact"/>
        <w:ind w:firstLineChars="202" w:firstLine="568"/>
        <w:rPr>
          <w:rFonts w:ascii="仿宋" w:eastAsia="仿宋" w:hAnsi="仿宋"/>
          <w:b/>
          <w:sz w:val="28"/>
          <w:szCs w:val="28"/>
        </w:rPr>
      </w:pPr>
    </w:p>
    <w:p w:rsidR="00FE2603" w:rsidRDefault="00FE2603">
      <w:pPr>
        <w:pStyle w:val="af7"/>
        <w:tabs>
          <w:tab w:val="left" w:pos="0"/>
        </w:tabs>
        <w:spacing w:line="540" w:lineRule="exact"/>
        <w:ind w:firstLineChars="202" w:firstLine="568"/>
        <w:rPr>
          <w:rFonts w:ascii="仿宋" w:eastAsia="仿宋" w:hAnsi="仿宋"/>
          <w:b/>
          <w:sz w:val="28"/>
          <w:szCs w:val="28"/>
        </w:rPr>
      </w:pPr>
    </w:p>
    <w:p w:rsidR="00FE2603" w:rsidRDefault="00FE2603">
      <w:pPr>
        <w:pStyle w:val="af7"/>
        <w:tabs>
          <w:tab w:val="left" w:pos="0"/>
        </w:tabs>
        <w:spacing w:line="540" w:lineRule="exact"/>
        <w:ind w:firstLineChars="202" w:firstLine="568"/>
        <w:rPr>
          <w:rFonts w:ascii="仿宋" w:eastAsia="仿宋" w:hAnsi="仿宋"/>
          <w:b/>
          <w:sz w:val="28"/>
          <w:szCs w:val="28"/>
        </w:rPr>
      </w:pPr>
    </w:p>
    <w:p w:rsidR="00FE2603" w:rsidRDefault="006E7C4B">
      <w:pPr>
        <w:widowControl/>
        <w:jc w:val="left"/>
        <w:rPr>
          <w:rFonts w:ascii="仿宋" w:eastAsia="仿宋" w:hAnsi="仿宋"/>
          <w:b/>
          <w:sz w:val="28"/>
          <w:szCs w:val="28"/>
        </w:rPr>
      </w:pPr>
      <w:r>
        <w:rPr>
          <w:rFonts w:ascii="仿宋" w:eastAsia="仿宋" w:hAnsi="仿宋"/>
          <w:b/>
          <w:sz w:val="28"/>
          <w:szCs w:val="28"/>
        </w:rPr>
        <w:br w:type="page"/>
      </w:r>
    </w:p>
    <w:p w:rsidR="00FE2603" w:rsidRDefault="006E7C4B">
      <w:pPr>
        <w:spacing w:line="360" w:lineRule="auto"/>
        <w:jc w:val="center"/>
        <w:outlineLvl w:val="0"/>
        <w:rPr>
          <w:rFonts w:ascii="宋体" w:hAnsi="宋体"/>
          <w:b/>
          <w:sz w:val="32"/>
          <w:szCs w:val="32"/>
        </w:rPr>
      </w:pPr>
      <w:bookmarkStart w:id="28" w:name="_Toc524535948"/>
      <w:r>
        <w:rPr>
          <w:rFonts w:ascii="宋体" w:hAnsi="宋体" w:hint="eastAsia"/>
          <w:b/>
          <w:sz w:val="32"/>
          <w:szCs w:val="32"/>
        </w:rPr>
        <w:lastRenderedPageBreak/>
        <w:t>第二部分：谈判流程</w:t>
      </w:r>
      <w:bookmarkEnd w:id="28"/>
    </w:p>
    <w:p w:rsidR="00FE2603" w:rsidRDefault="006E7C4B">
      <w:pPr>
        <w:numPr>
          <w:ilvl w:val="0"/>
          <w:numId w:val="1"/>
        </w:numPr>
        <w:spacing w:line="360" w:lineRule="auto"/>
        <w:outlineLvl w:val="1"/>
        <w:rPr>
          <w:rFonts w:ascii="仿宋" w:eastAsia="仿宋" w:hAnsi="仿宋"/>
          <w:b/>
          <w:sz w:val="28"/>
          <w:szCs w:val="28"/>
        </w:rPr>
      </w:pPr>
      <w:bookmarkStart w:id="29" w:name="_Toc524535949"/>
      <w:r>
        <w:rPr>
          <w:rFonts w:ascii="仿宋" w:eastAsia="仿宋" w:hAnsi="仿宋" w:hint="eastAsia"/>
          <w:b/>
          <w:sz w:val="28"/>
          <w:szCs w:val="28"/>
        </w:rPr>
        <w:t>谈判流程</w:t>
      </w:r>
      <w:bookmarkEnd w:id="29"/>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谈判小组推选组长主持谈判；</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响应文件的完整性检验和参加单位基本情况的符合性审查；</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商务及技术需求响应性评定；</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参加单位按抽签顺序作项目的讲解和演示，限时10分钟；</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参加单位现场回答谈判小组成员的提问，限时10分钟；</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参加单位提供最后一次报价；</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谈判小组成员采用有记名投票方式按综合评议指标评分；</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综合评分的计算和排序；</w:t>
      </w:r>
    </w:p>
    <w:p w:rsidR="00FE2603" w:rsidRDefault="006E7C4B">
      <w:pPr>
        <w:pStyle w:val="af7"/>
        <w:numPr>
          <w:ilvl w:val="0"/>
          <w:numId w:val="6"/>
        </w:numPr>
        <w:spacing w:line="360" w:lineRule="auto"/>
        <w:ind w:left="567" w:firstLineChars="0" w:firstLine="0"/>
        <w:rPr>
          <w:rFonts w:ascii="仿宋" w:eastAsia="仿宋" w:hAnsi="仿宋"/>
          <w:sz w:val="28"/>
          <w:szCs w:val="28"/>
        </w:rPr>
      </w:pPr>
      <w:r>
        <w:rPr>
          <w:rFonts w:ascii="仿宋" w:eastAsia="仿宋" w:hAnsi="仿宋" w:hint="eastAsia"/>
          <w:sz w:val="28"/>
          <w:szCs w:val="28"/>
        </w:rPr>
        <w:t>服务位置选定及确认；</w:t>
      </w:r>
    </w:p>
    <w:p w:rsidR="00FE2603" w:rsidRDefault="006E7C4B">
      <w:pPr>
        <w:pStyle w:val="af7"/>
        <w:numPr>
          <w:ilvl w:val="0"/>
          <w:numId w:val="6"/>
        </w:numPr>
        <w:spacing w:line="360" w:lineRule="auto"/>
        <w:ind w:leftChars="270" w:left="1275" w:hangingChars="253" w:hanging="708"/>
        <w:rPr>
          <w:rFonts w:ascii="仿宋" w:eastAsia="仿宋" w:hAnsi="仿宋"/>
          <w:sz w:val="28"/>
          <w:szCs w:val="28"/>
        </w:rPr>
      </w:pPr>
      <w:r>
        <w:rPr>
          <w:rFonts w:ascii="仿宋" w:eastAsia="仿宋" w:hAnsi="仿宋" w:hint="eastAsia"/>
          <w:sz w:val="28"/>
          <w:szCs w:val="28"/>
        </w:rPr>
        <w:t>本项目采购第一候选供应商、备选供应商的确定及“谈判报告”的出具。</w:t>
      </w:r>
    </w:p>
    <w:p w:rsidR="00FE2603" w:rsidRDefault="006E7C4B">
      <w:pPr>
        <w:widowControl/>
        <w:jc w:val="left"/>
        <w:rPr>
          <w:rFonts w:ascii="仿宋" w:eastAsia="仿宋" w:hAnsi="仿宋"/>
          <w:sz w:val="28"/>
          <w:szCs w:val="28"/>
        </w:rPr>
      </w:pPr>
      <w:r>
        <w:rPr>
          <w:rFonts w:ascii="仿宋" w:eastAsia="仿宋" w:hAnsi="仿宋"/>
          <w:sz w:val="28"/>
          <w:szCs w:val="28"/>
        </w:rPr>
        <w:br w:type="page"/>
      </w:r>
    </w:p>
    <w:p w:rsidR="00FE2603" w:rsidRDefault="006E7C4B">
      <w:pPr>
        <w:spacing w:line="360" w:lineRule="auto"/>
        <w:jc w:val="center"/>
        <w:outlineLvl w:val="0"/>
        <w:rPr>
          <w:b/>
          <w:sz w:val="32"/>
          <w:szCs w:val="32"/>
        </w:rPr>
      </w:pPr>
      <w:bookmarkStart w:id="30" w:name="_Toc524535950"/>
      <w:r>
        <w:rPr>
          <w:rFonts w:hint="eastAsia"/>
          <w:b/>
          <w:sz w:val="32"/>
          <w:szCs w:val="32"/>
        </w:rPr>
        <w:lastRenderedPageBreak/>
        <w:t>第三部分：评审办法</w:t>
      </w:r>
      <w:bookmarkEnd w:id="30"/>
    </w:p>
    <w:p w:rsidR="00FE2603" w:rsidRDefault="006E7C4B">
      <w:pPr>
        <w:numPr>
          <w:ilvl w:val="0"/>
          <w:numId w:val="1"/>
        </w:numPr>
        <w:spacing w:line="360" w:lineRule="auto"/>
        <w:outlineLvl w:val="1"/>
        <w:rPr>
          <w:rFonts w:ascii="仿宋" w:eastAsia="仿宋" w:hAnsi="仿宋"/>
          <w:b/>
          <w:sz w:val="28"/>
          <w:szCs w:val="28"/>
        </w:rPr>
      </w:pPr>
      <w:bookmarkStart w:id="31" w:name="_Toc524535951"/>
      <w:r>
        <w:rPr>
          <w:rFonts w:ascii="仿宋" w:eastAsia="仿宋" w:hAnsi="仿宋" w:hint="eastAsia"/>
          <w:b/>
          <w:sz w:val="28"/>
          <w:szCs w:val="28"/>
        </w:rPr>
        <w:t>评审办法：</w:t>
      </w:r>
      <w:bookmarkEnd w:id="31"/>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t>首先对各参加单位进行符合性审查及不可偏离项审查。对通过审查的单位，采用</w:t>
      </w:r>
      <w:r>
        <w:rPr>
          <w:rFonts w:ascii="仿宋" w:eastAsia="仿宋" w:hAnsi="仿宋" w:hint="eastAsia"/>
          <w:bCs/>
          <w:sz w:val="28"/>
          <w:szCs w:val="28"/>
        </w:rPr>
        <w:t>100分</w:t>
      </w:r>
      <w:proofErr w:type="gramStart"/>
      <w:r>
        <w:rPr>
          <w:rFonts w:ascii="仿宋" w:eastAsia="仿宋" w:hAnsi="仿宋" w:hint="eastAsia"/>
          <w:bCs/>
          <w:sz w:val="28"/>
          <w:szCs w:val="28"/>
        </w:rPr>
        <w:t>制综合</w:t>
      </w:r>
      <w:proofErr w:type="gramEnd"/>
      <w:r>
        <w:rPr>
          <w:rFonts w:ascii="仿宋" w:eastAsia="仿宋" w:hAnsi="仿宋" w:hint="eastAsia"/>
          <w:bCs/>
          <w:sz w:val="28"/>
          <w:szCs w:val="28"/>
        </w:rPr>
        <w:t>评分法</w:t>
      </w:r>
      <w:r>
        <w:rPr>
          <w:rFonts w:ascii="仿宋" w:eastAsia="仿宋" w:hAnsi="仿宋" w:hint="eastAsia"/>
          <w:sz w:val="28"/>
          <w:szCs w:val="28"/>
        </w:rPr>
        <w:t>进行评分。</w:t>
      </w:r>
    </w:p>
    <w:p w:rsidR="00FE2603" w:rsidRDefault="006E7C4B">
      <w:pPr>
        <w:spacing w:line="360" w:lineRule="auto"/>
        <w:ind w:firstLineChars="200" w:firstLine="562"/>
        <w:rPr>
          <w:rFonts w:ascii="仿宋" w:eastAsia="仿宋" w:hAnsi="仿宋"/>
          <w:sz w:val="28"/>
          <w:szCs w:val="28"/>
        </w:rPr>
      </w:pPr>
      <w:r>
        <w:rPr>
          <w:rFonts w:ascii="仿宋" w:eastAsia="仿宋" w:hAnsi="仿宋" w:hint="eastAsia"/>
          <w:b/>
          <w:sz w:val="28"/>
          <w:szCs w:val="28"/>
        </w:rPr>
        <w:t>本项目预中选服务商的确定规则</w:t>
      </w:r>
      <w:r>
        <w:rPr>
          <w:rFonts w:ascii="仿宋" w:eastAsia="仿宋" w:hAnsi="仿宋" w:hint="eastAsia"/>
          <w:sz w:val="28"/>
          <w:szCs w:val="28"/>
        </w:rPr>
        <w:t>：本项目以确定2家中选服务商为谈判目标。</w:t>
      </w:r>
    </w:p>
    <w:p w:rsidR="00FE2603" w:rsidRDefault="006E7C4B">
      <w:pPr>
        <w:spacing w:line="360" w:lineRule="auto"/>
        <w:ind w:firstLineChars="200" w:firstLine="560"/>
        <w:rPr>
          <w:rFonts w:ascii="仿宋" w:eastAsia="仿宋" w:hAnsi="仿宋"/>
          <w:bCs/>
          <w:sz w:val="28"/>
          <w:szCs w:val="28"/>
        </w:rPr>
      </w:pPr>
      <w:r>
        <w:rPr>
          <w:rFonts w:ascii="仿宋" w:eastAsia="仿宋" w:hAnsi="仿宋" w:hint="eastAsia"/>
          <w:bCs/>
          <w:sz w:val="28"/>
          <w:szCs w:val="28"/>
        </w:rPr>
        <w:t>设定同时</w:t>
      </w:r>
      <w:r>
        <w:rPr>
          <w:rFonts w:ascii="仿宋" w:eastAsia="仿宋" w:hAnsi="仿宋"/>
          <w:bCs/>
          <w:sz w:val="28"/>
          <w:szCs w:val="28"/>
        </w:rPr>
        <w:t>通过符合性审查及不可偏离项检查的供应商</w:t>
      </w:r>
      <w:r>
        <w:rPr>
          <w:rFonts w:ascii="仿宋" w:eastAsia="仿宋" w:hAnsi="仿宋" w:hint="eastAsia"/>
          <w:bCs/>
          <w:sz w:val="28"/>
          <w:szCs w:val="28"/>
        </w:rPr>
        <w:t>数量</w:t>
      </w:r>
      <w:r>
        <w:rPr>
          <w:rFonts w:ascii="仿宋" w:eastAsia="仿宋" w:hAnsi="仿宋"/>
          <w:bCs/>
          <w:sz w:val="28"/>
          <w:szCs w:val="28"/>
        </w:rPr>
        <w:t>为</w:t>
      </w:r>
      <w:r>
        <w:rPr>
          <w:rFonts w:ascii="Calibri" w:eastAsia="仿宋" w:hAnsi="Calibri" w:cs="Calibri"/>
          <w:bCs/>
          <w:sz w:val="28"/>
          <w:szCs w:val="28"/>
        </w:rPr>
        <w:t> </w:t>
      </w:r>
      <w:r>
        <w:rPr>
          <w:rFonts w:ascii="仿宋" w:eastAsia="仿宋" w:hAnsi="仿宋"/>
          <w:bCs/>
          <w:sz w:val="28"/>
          <w:szCs w:val="28"/>
        </w:rPr>
        <w:t>N</w:t>
      </w:r>
      <w:r>
        <w:rPr>
          <w:rFonts w:ascii="Calibri" w:eastAsia="仿宋" w:hAnsi="Calibri" w:cs="Calibri"/>
          <w:bCs/>
          <w:sz w:val="28"/>
          <w:szCs w:val="28"/>
        </w:rPr>
        <w:t> </w:t>
      </w:r>
      <w:r>
        <w:rPr>
          <w:rFonts w:ascii="仿宋" w:eastAsia="仿宋" w:hAnsi="仿宋"/>
          <w:bCs/>
          <w:sz w:val="28"/>
          <w:szCs w:val="28"/>
        </w:rPr>
        <w:t>家，</w:t>
      </w:r>
      <w:r>
        <w:rPr>
          <w:rFonts w:ascii="仿宋" w:eastAsia="仿宋" w:hAnsi="仿宋" w:hint="eastAsia"/>
          <w:sz w:val="28"/>
          <w:szCs w:val="28"/>
        </w:rPr>
        <w:t>根据各参评单位的</w:t>
      </w:r>
      <w:r>
        <w:rPr>
          <w:rFonts w:ascii="仿宋" w:eastAsia="仿宋" w:hAnsi="仿宋" w:hint="eastAsia"/>
          <w:bCs/>
          <w:sz w:val="28"/>
          <w:szCs w:val="28"/>
        </w:rPr>
        <w:t>综合评分结果，按由高到低进行排序：</w:t>
      </w:r>
    </w:p>
    <w:p w:rsidR="00FE2603" w:rsidRDefault="006E7C4B">
      <w:pPr>
        <w:spacing w:line="360" w:lineRule="auto"/>
        <w:ind w:firstLineChars="200" w:firstLine="560"/>
        <w:rPr>
          <w:rFonts w:ascii="仿宋" w:eastAsia="仿宋" w:hAnsi="仿宋"/>
          <w:bCs/>
          <w:sz w:val="28"/>
          <w:szCs w:val="28"/>
        </w:rPr>
      </w:pPr>
      <w:r w:rsidRPr="00A92B5E">
        <w:rPr>
          <w:rFonts w:ascii="仿宋" w:eastAsia="仿宋" w:hAnsi="仿宋" w:hint="eastAsia"/>
          <w:sz w:val="28"/>
          <w:szCs w:val="28"/>
        </w:rPr>
        <w:t>当</w:t>
      </w:r>
      <w:r w:rsidRPr="00A92B5E">
        <w:rPr>
          <w:rFonts w:ascii="仿宋" w:eastAsia="仿宋" w:hAnsi="仿宋"/>
          <w:bCs/>
          <w:sz w:val="28"/>
          <w:szCs w:val="28"/>
        </w:rPr>
        <w:t>N</w:t>
      </w:r>
      <w:r w:rsidRPr="00A92B5E">
        <w:rPr>
          <w:rFonts w:ascii="仿宋" w:eastAsia="仿宋" w:hAnsi="仿宋" w:hint="eastAsia"/>
          <w:bCs/>
          <w:sz w:val="28"/>
          <w:szCs w:val="28"/>
        </w:rPr>
        <w:t>≥</w:t>
      </w:r>
      <w:r w:rsidR="00315393" w:rsidRPr="00A92B5E">
        <w:rPr>
          <w:rFonts w:ascii="仿宋" w:eastAsia="仿宋" w:hAnsi="仿宋"/>
          <w:bCs/>
          <w:sz w:val="28"/>
          <w:szCs w:val="28"/>
        </w:rPr>
        <w:t>2</w:t>
      </w:r>
      <w:r w:rsidRPr="00A92B5E">
        <w:rPr>
          <w:rFonts w:ascii="仿宋" w:eastAsia="仿宋" w:hAnsi="仿宋" w:hint="eastAsia"/>
          <w:bCs/>
          <w:sz w:val="28"/>
          <w:szCs w:val="28"/>
        </w:rPr>
        <w:t>时，则取</w:t>
      </w:r>
      <w:r w:rsidRPr="00A92B5E">
        <w:rPr>
          <w:rFonts w:ascii="仿宋" w:eastAsia="仿宋" w:hAnsi="仿宋"/>
          <w:bCs/>
          <w:sz w:val="28"/>
          <w:szCs w:val="28"/>
        </w:rPr>
        <w:t>前2家</w:t>
      </w:r>
      <w:r w:rsidRPr="00A92B5E">
        <w:rPr>
          <w:rFonts w:ascii="仿宋" w:eastAsia="仿宋" w:hAnsi="仿宋" w:hint="eastAsia"/>
          <w:sz w:val="28"/>
          <w:szCs w:val="28"/>
        </w:rPr>
        <w:t>作为预中选服务商；</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bCs/>
          <w:sz w:val="28"/>
          <w:szCs w:val="28"/>
        </w:rPr>
        <w:t>当N＜</w:t>
      </w:r>
      <w:r>
        <w:rPr>
          <w:rFonts w:ascii="仿宋" w:eastAsia="仿宋" w:hAnsi="仿宋"/>
          <w:bCs/>
          <w:sz w:val="28"/>
          <w:szCs w:val="28"/>
        </w:rPr>
        <w:t>2</w:t>
      </w:r>
      <w:r>
        <w:rPr>
          <w:rFonts w:ascii="仿宋" w:eastAsia="仿宋" w:hAnsi="仿宋" w:hint="eastAsia"/>
          <w:bCs/>
          <w:sz w:val="28"/>
          <w:szCs w:val="28"/>
        </w:rPr>
        <w:t>时，本项目流标。</w:t>
      </w:r>
    </w:p>
    <w:p w:rsidR="00FE2603" w:rsidRDefault="006E7C4B">
      <w:pPr>
        <w:spacing w:line="360" w:lineRule="auto"/>
        <w:ind w:firstLineChars="200" w:firstLine="562"/>
        <w:rPr>
          <w:rFonts w:ascii="仿宋" w:eastAsia="仿宋" w:hAnsi="仿宋"/>
          <w:sz w:val="28"/>
          <w:szCs w:val="28"/>
        </w:rPr>
      </w:pPr>
      <w:r>
        <w:rPr>
          <w:rFonts w:ascii="仿宋" w:eastAsia="仿宋" w:hAnsi="仿宋" w:hint="eastAsia"/>
          <w:b/>
          <w:sz w:val="28"/>
          <w:szCs w:val="28"/>
        </w:rPr>
        <w:t>本项目预中选服务</w:t>
      </w:r>
      <w:proofErr w:type="gramStart"/>
      <w:r>
        <w:rPr>
          <w:rFonts w:ascii="仿宋" w:eastAsia="仿宋" w:hAnsi="仿宋" w:hint="eastAsia"/>
          <w:b/>
          <w:sz w:val="28"/>
          <w:szCs w:val="28"/>
        </w:rPr>
        <w:t>商服务</w:t>
      </w:r>
      <w:proofErr w:type="gramEnd"/>
      <w:r>
        <w:rPr>
          <w:rFonts w:ascii="仿宋" w:eastAsia="仿宋" w:hAnsi="仿宋" w:hint="eastAsia"/>
          <w:b/>
          <w:sz w:val="28"/>
          <w:szCs w:val="28"/>
        </w:rPr>
        <w:t>位置的确定规则</w:t>
      </w:r>
      <w:r>
        <w:rPr>
          <w:rFonts w:ascii="仿宋" w:eastAsia="仿宋" w:hAnsi="仿宋" w:hint="eastAsia"/>
          <w:sz w:val="28"/>
          <w:szCs w:val="28"/>
        </w:rPr>
        <w:t>：</w:t>
      </w:r>
      <w:r>
        <w:rPr>
          <w:rFonts w:ascii="仿宋" w:eastAsia="仿宋" w:hAnsi="仿宋" w:hint="eastAsia"/>
          <w:bCs/>
          <w:sz w:val="28"/>
          <w:szCs w:val="28"/>
        </w:rPr>
        <w:t>按预中选服务</w:t>
      </w:r>
      <w:proofErr w:type="gramStart"/>
      <w:r>
        <w:rPr>
          <w:rFonts w:ascii="仿宋" w:eastAsia="仿宋" w:hAnsi="仿宋" w:hint="eastAsia"/>
          <w:bCs/>
          <w:sz w:val="28"/>
          <w:szCs w:val="28"/>
        </w:rPr>
        <w:t>商综合</w:t>
      </w:r>
      <w:proofErr w:type="gramEnd"/>
      <w:r>
        <w:rPr>
          <w:rFonts w:ascii="仿宋" w:eastAsia="仿宋" w:hAnsi="仿宋" w:hint="eastAsia"/>
          <w:bCs/>
          <w:sz w:val="28"/>
          <w:szCs w:val="28"/>
        </w:rPr>
        <w:t>评分由高到低的排名，依次确定并行</w:t>
      </w:r>
      <w:proofErr w:type="gramStart"/>
      <w:r>
        <w:rPr>
          <w:rFonts w:ascii="仿宋" w:eastAsia="仿宋" w:hAnsi="仿宋" w:hint="eastAsia"/>
          <w:bCs/>
          <w:sz w:val="28"/>
          <w:szCs w:val="28"/>
        </w:rPr>
        <w:t>使位</w:t>
      </w:r>
      <w:proofErr w:type="gramEnd"/>
      <w:r>
        <w:rPr>
          <w:rFonts w:ascii="仿宋" w:eastAsia="仿宋" w:hAnsi="仿宋" w:hint="eastAsia"/>
          <w:bCs/>
          <w:sz w:val="28"/>
          <w:szCs w:val="28"/>
        </w:rPr>
        <w:t>置选择优先权：即综合评分最高的</w:t>
      </w:r>
      <w:r>
        <w:rPr>
          <w:rFonts w:ascii="仿宋" w:eastAsia="仿宋" w:hAnsi="仿宋" w:hint="eastAsia"/>
          <w:sz w:val="28"/>
          <w:szCs w:val="28"/>
        </w:rPr>
        <w:t>预中选服务商拥有优先的选择权并优先从本项目设定的服务位置选项中选定一个服务位置，然后是</w:t>
      </w:r>
      <w:r>
        <w:rPr>
          <w:rFonts w:ascii="仿宋" w:eastAsia="仿宋" w:hAnsi="仿宋" w:hint="eastAsia"/>
          <w:bCs/>
          <w:sz w:val="28"/>
          <w:szCs w:val="28"/>
        </w:rPr>
        <w:t>综合评分次高的</w:t>
      </w:r>
      <w:r>
        <w:rPr>
          <w:rFonts w:ascii="仿宋" w:eastAsia="仿宋" w:hAnsi="仿宋" w:hint="eastAsia"/>
          <w:sz w:val="28"/>
          <w:szCs w:val="28"/>
        </w:rPr>
        <w:t>预中选服务商从剩余的服务位置选项中选定一个服务位置，依次类推……直至所有预中选供应商均完成位置选定为止。</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t>重要说明：</w:t>
      </w:r>
    </w:p>
    <w:p w:rsidR="00FE2603" w:rsidRDefault="006E7C4B">
      <w:pPr>
        <w:pStyle w:val="af7"/>
        <w:numPr>
          <w:ilvl w:val="3"/>
          <w:numId w:val="7"/>
        </w:numPr>
        <w:tabs>
          <w:tab w:val="left" w:pos="851"/>
        </w:tabs>
        <w:spacing w:line="360" w:lineRule="auto"/>
        <w:ind w:firstLineChars="0" w:firstLine="140"/>
        <w:rPr>
          <w:rFonts w:ascii="仿宋" w:eastAsia="仿宋" w:hAnsi="仿宋"/>
          <w:sz w:val="28"/>
          <w:szCs w:val="28"/>
        </w:rPr>
      </w:pPr>
      <w:r>
        <w:rPr>
          <w:rFonts w:ascii="仿宋" w:eastAsia="仿宋" w:hAnsi="仿宋" w:hint="eastAsia"/>
          <w:sz w:val="28"/>
          <w:szCs w:val="28"/>
        </w:rPr>
        <w:t>根据附件提供的位置平面图，选取相关位置，签名并确认；</w:t>
      </w:r>
    </w:p>
    <w:p w:rsidR="00FE2603" w:rsidRDefault="006E7C4B">
      <w:pPr>
        <w:pStyle w:val="af7"/>
        <w:numPr>
          <w:ilvl w:val="3"/>
          <w:numId w:val="7"/>
        </w:numPr>
        <w:tabs>
          <w:tab w:val="left" w:pos="851"/>
        </w:tabs>
        <w:spacing w:line="360" w:lineRule="auto"/>
        <w:ind w:firstLineChars="0" w:firstLine="140"/>
        <w:rPr>
          <w:rFonts w:ascii="仿宋" w:eastAsia="仿宋" w:hAnsi="仿宋"/>
          <w:sz w:val="28"/>
          <w:szCs w:val="28"/>
        </w:rPr>
      </w:pPr>
      <w:r>
        <w:rPr>
          <w:rFonts w:ascii="仿宋" w:eastAsia="仿宋" w:hAnsi="仿宋" w:hint="eastAsia"/>
          <w:sz w:val="28"/>
          <w:szCs w:val="28"/>
        </w:rPr>
        <w:t>优先权一次有效，一经行使不得更改。</w:t>
      </w:r>
    </w:p>
    <w:p w:rsidR="00FE2603" w:rsidRDefault="006E7C4B">
      <w:pPr>
        <w:numPr>
          <w:ilvl w:val="0"/>
          <w:numId w:val="8"/>
        </w:numPr>
        <w:spacing w:beforeLines="50" w:before="156" w:line="360" w:lineRule="auto"/>
        <w:jc w:val="left"/>
        <w:outlineLvl w:val="2"/>
        <w:rPr>
          <w:rStyle w:val="11"/>
          <w:rFonts w:ascii="仿宋" w:eastAsia="仿宋" w:hAnsi="仿宋"/>
          <w:b/>
          <w:sz w:val="28"/>
          <w:szCs w:val="28"/>
        </w:rPr>
      </w:pPr>
      <w:bookmarkStart w:id="32" w:name="_Toc524535952"/>
      <w:r>
        <w:rPr>
          <w:rStyle w:val="11"/>
          <w:rFonts w:ascii="仿宋" w:eastAsia="仿宋" w:hAnsi="仿宋" w:hint="eastAsia"/>
          <w:b/>
          <w:bCs/>
          <w:sz w:val="28"/>
          <w:szCs w:val="28"/>
        </w:rPr>
        <w:t>符合性检查</w:t>
      </w:r>
      <w:bookmarkEnd w:id="32"/>
    </w:p>
    <w:tbl>
      <w:tblPr>
        <w:tblW w:w="9516" w:type="dxa"/>
        <w:jc w:val="center"/>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1881"/>
        <w:gridCol w:w="7635"/>
      </w:tblGrid>
      <w:tr w:rsidR="00FE2603">
        <w:trPr>
          <w:trHeight w:val="483"/>
          <w:tblCellSpacing w:w="0" w:type="dxa"/>
          <w:jc w:val="center"/>
        </w:trPr>
        <w:tc>
          <w:tcPr>
            <w:tcW w:w="1881"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t>评议项目</w:t>
            </w:r>
          </w:p>
        </w:tc>
        <w:tc>
          <w:tcPr>
            <w:tcW w:w="7635"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t>评议标准</w:t>
            </w:r>
          </w:p>
        </w:tc>
      </w:tr>
      <w:tr w:rsidR="00FE2603">
        <w:trPr>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t>响应文件</w:t>
            </w:r>
          </w:p>
        </w:tc>
        <w:tc>
          <w:tcPr>
            <w:tcW w:w="7635"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rPr>
                <w:rFonts w:ascii="仿宋" w:eastAsia="仿宋" w:hAnsi="仿宋"/>
                <w:sz w:val="28"/>
                <w:szCs w:val="28"/>
              </w:rPr>
            </w:pPr>
            <w:r>
              <w:rPr>
                <w:rFonts w:ascii="仿宋" w:eastAsia="仿宋" w:hAnsi="仿宋" w:hint="eastAsia"/>
                <w:sz w:val="28"/>
                <w:szCs w:val="28"/>
              </w:rPr>
              <w:t>参加单位提交的响应文件是否按要求编制目录、密封及标注，</w:t>
            </w:r>
            <w:r>
              <w:rPr>
                <w:rFonts w:ascii="仿宋" w:eastAsia="仿宋" w:hAnsi="仿宋" w:hint="eastAsia"/>
                <w:sz w:val="28"/>
                <w:szCs w:val="28"/>
              </w:rPr>
              <w:lastRenderedPageBreak/>
              <w:t>是否1个正本，1个副本；参加单位必须提供由法人代表或其书面授权人签署并加盖参加单位公章的响应文件。</w:t>
            </w:r>
          </w:p>
        </w:tc>
      </w:tr>
      <w:tr w:rsidR="00FE2603">
        <w:trPr>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lastRenderedPageBreak/>
              <w:t>法定代表人证明书及授权委托证明书</w:t>
            </w:r>
          </w:p>
        </w:tc>
        <w:tc>
          <w:tcPr>
            <w:tcW w:w="7635"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rPr>
                <w:rFonts w:ascii="仿宋" w:eastAsia="仿宋" w:hAnsi="仿宋"/>
                <w:sz w:val="28"/>
                <w:szCs w:val="28"/>
              </w:rPr>
            </w:pPr>
            <w:r>
              <w:rPr>
                <w:rFonts w:ascii="仿宋" w:eastAsia="仿宋" w:hAnsi="仿宋" w:hint="eastAsia"/>
                <w:sz w:val="28"/>
                <w:szCs w:val="28"/>
              </w:rPr>
              <w:t>是否提供法定代表人证明书、法人授权委托证明书，如单位法定代表人为本项目授权代表，则仅提供法定代表人证明书及身份证复印件（身份证原件备查，各类证明书需加盖公章）。</w:t>
            </w:r>
          </w:p>
        </w:tc>
      </w:tr>
      <w:tr w:rsidR="00FE2603">
        <w:trPr>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t>资格证明文件</w:t>
            </w:r>
          </w:p>
        </w:tc>
        <w:tc>
          <w:tcPr>
            <w:tcW w:w="7635"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rPr>
                <w:rFonts w:ascii="仿宋" w:eastAsia="仿宋" w:hAnsi="仿宋"/>
                <w:sz w:val="28"/>
                <w:szCs w:val="28"/>
              </w:rPr>
            </w:pPr>
            <w:r>
              <w:rPr>
                <w:rFonts w:ascii="仿宋" w:eastAsia="仿宋" w:hAnsi="仿宋" w:hint="eastAsia"/>
                <w:sz w:val="28"/>
                <w:szCs w:val="28"/>
              </w:rPr>
              <w:t>参加单位是否提供以下证明文件：</w:t>
            </w:r>
          </w:p>
          <w:p w:rsidR="00FE2603" w:rsidRDefault="006E7C4B">
            <w:pPr>
              <w:numPr>
                <w:ilvl w:val="3"/>
                <w:numId w:val="8"/>
              </w:numPr>
              <w:spacing w:line="360" w:lineRule="auto"/>
              <w:ind w:left="439" w:hanging="439"/>
              <w:rPr>
                <w:rFonts w:ascii="仿宋" w:eastAsia="仿宋" w:hAnsi="仿宋"/>
                <w:sz w:val="28"/>
                <w:szCs w:val="28"/>
              </w:rPr>
            </w:pPr>
            <w:r>
              <w:rPr>
                <w:rFonts w:ascii="仿宋" w:eastAsia="仿宋" w:hAnsi="仿宋" w:hint="eastAsia"/>
                <w:sz w:val="28"/>
                <w:szCs w:val="28"/>
              </w:rPr>
              <w:t>参加单位是否提供企业营业执照复印件（需加盖参加单位公章）；</w:t>
            </w:r>
          </w:p>
          <w:p w:rsidR="00FE2603" w:rsidRDefault="006E7C4B">
            <w:pPr>
              <w:numPr>
                <w:ilvl w:val="3"/>
                <w:numId w:val="8"/>
              </w:numPr>
              <w:spacing w:line="360" w:lineRule="auto"/>
              <w:ind w:left="439" w:hanging="439"/>
              <w:rPr>
                <w:rFonts w:ascii="仿宋" w:eastAsia="仿宋" w:hAnsi="仿宋"/>
                <w:sz w:val="28"/>
                <w:szCs w:val="28"/>
              </w:rPr>
            </w:pPr>
            <w:r>
              <w:rPr>
                <w:rFonts w:ascii="仿宋" w:eastAsia="仿宋" w:hAnsi="仿宋" w:hint="eastAsia"/>
                <w:sz w:val="28"/>
                <w:szCs w:val="28"/>
              </w:rPr>
              <w:t>参加单位是否提供企业基本信息（或商</w:t>
            </w:r>
            <w:proofErr w:type="gramStart"/>
            <w:r>
              <w:rPr>
                <w:rFonts w:ascii="仿宋" w:eastAsia="仿宋" w:hAnsi="仿宋" w:hint="eastAsia"/>
                <w:sz w:val="28"/>
                <w:szCs w:val="28"/>
              </w:rPr>
              <w:t>事登记</w:t>
            </w:r>
            <w:proofErr w:type="gramEnd"/>
            <w:r>
              <w:rPr>
                <w:rFonts w:ascii="仿宋" w:eastAsia="仿宋" w:hAnsi="仿宋" w:hint="eastAsia"/>
                <w:sz w:val="28"/>
                <w:szCs w:val="28"/>
              </w:rPr>
              <w:t>信息、年报公示信息）页面</w:t>
            </w:r>
            <w:proofErr w:type="gramStart"/>
            <w:r>
              <w:rPr>
                <w:rFonts w:ascii="仿宋" w:eastAsia="仿宋" w:hAnsi="仿宋" w:hint="eastAsia"/>
                <w:sz w:val="28"/>
                <w:szCs w:val="28"/>
              </w:rPr>
              <w:t>打印件并加</w:t>
            </w:r>
            <w:proofErr w:type="gramEnd"/>
            <w:r>
              <w:rPr>
                <w:rFonts w:ascii="仿宋" w:eastAsia="仿宋" w:hAnsi="仿宋" w:hint="eastAsia"/>
                <w:sz w:val="28"/>
                <w:szCs w:val="28"/>
              </w:rPr>
              <w:t>盖参加单位公章；</w:t>
            </w:r>
          </w:p>
          <w:p w:rsidR="00FE2603" w:rsidRDefault="006E7C4B">
            <w:pPr>
              <w:numPr>
                <w:ilvl w:val="3"/>
                <w:numId w:val="8"/>
              </w:numPr>
              <w:spacing w:line="360" w:lineRule="auto"/>
              <w:ind w:left="439" w:hanging="439"/>
              <w:rPr>
                <w:rFonts w:ascii="仿宋" w:eastAsia="仿宋" w:hAnsi="仿宋"/>
                <w:sz w:val="28"/>
                <w:szCs w:val="28"/>
              </w:rPr>
            </w:pPr>
            <w:r>
              <w:rPr>
                <w:rFonts w:ascii="仿宋" w:eastAsia="仿宋" w:hAnsi="仿宋" w:hint="eastAsia"/>
                <w:sz w:val="28"/>
                <w:szCs w:val="28"/>
              </w:rPr>
              <w:t>企业营业执照经营期限是否处于有效期内，是否存在未改正的经营异常信息或严重违法失信记录；</w:t>
            </w:r>
          </w:p>
          <w:p w:rsidR="00FE2603" w:rsidRDefault="006E7C4B">
            <w:pPr>
              <w:numPr>
                <w:ilvl w:val="3"/>
                <w:numId w:val="8"/>
              </w:numPr>
              <w:spacing w:line="360" w:lineRule="auto"/>
              <w:ind w:left="440" w:hanging="440"/>
              <w:rPr>
                <w:rFonts w:ascii="仿宋" w:eastAsia="仿宋" w:hAnsi="仿宋"/>
                <w:sz w:val="28"/>
                <w:szCs w:val="28"/>
              </w:rPr>
            </w:pPr>
            <w:r>
              <w:rPr>
                <w:rFonts w:ascii="仿宋" w:eastAsia="仿宋" w:hAnsi="仿宋" w:hint="eastAsia"/>
                <w:sz w:val="28"/>
                <w:szCs w:val="28"/>
              </w:rPr>
              <w:t>参加单位是否为联合体投标。</w:t>
            </w:r>
          </w:p>
        </w:tc>
      </w:tr>
      <w:tr w:rsidR="00FE2603">
        <w:trPr>
          <w:trHeight w:val="452"/>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t>注册信息</w:t>
            </w:r>
          </w:p>
        </w:tc>
        <w:tc>
          <w:tcPr>
            <w:tcW w:w="7635"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jc w:val="left"/>
              <w:rPr>
                <w:rFonts w:ascii="仿宋" w:eastAsia="仿宋" w:hAnsi="仿宋"/>
                <w:sz w:val="28"/>
                <w:szCs w:val="28"/>
              </w:rPr>
            </w:pPr>
            <w:r>
              <w:rPr>
                <w:rFonts w:ascii="仿宋" w:eastAsia="仿宋" w:hAnsi="仿宋" w:hint="eastAsia"/>
                <w:sz w:val="28"/>
                <w:szCs w:val="28"/>
              </w:rPr>
              <w:t>提供深圳市市场和质量监督管理委员会（</w:t>
            </w:r>
            <w:r>
              <w:rPr>
                <w:rFonts w:ascii="仿宋" w:eastAsia="仿宋" w:hAnsi="仿宋"/>
                <w:sz w:val="28"/>
                <w:szCs w:val="28"/>
              </w:rPr>
              <w:t>www.szscjg.gov.cn</w:t>
            </w:r>
            <w:r>
              <w:rPr>
                <w:rFonts w:ascii="仿宋" w:eastAsia="仿宋" w:hAnsi="仿宋" w:hint="eastAsia"/>
                <w:sz w:val="28"/>
                <w:szCs w:val="28"/>
              </w:rPr>
              <w:t>）或全国企业信用信息公示系统（</w:t>
            </w:r>
            <w:r>
              <w:rPr>
                <w:rFonts w:ascii="仿宋" w:eastAsia="仿宋" w:hAnsi="仿宋"/>
                <w:sz w:val="28"/>
                <w:szCs w:val="28"/>
              </w:rPr>
              <w:t>gsxt.saic.gov.cn</w:t>
            </w:r>
            <w:r>
              <w:rPr>
                <w:rFonts w:ascii="仿宋" w:eastAsia="仿宋" w:hAnsi="仿宋" w:hint="eastAsia"/>
                <w:sz w:val="28"/>
                <w:szCs w:val="28"/>
              </w:rPr>
              <w:t>）上公示的基本信息的网页公开查询页面截图或其他注册资金证明，并加盖了参加单位公章）。</w:t>
            </w:r>
          </w:p>
        </w:tc>
      </w:tr>
      <w:tr w:rsidR="00FE2603">
        <w:trPr>
          <w:trHeight w:val="57"/>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jc w:val="center"/>
              <w:rPr>
                <w:rFonts w:ascii="仿宋" w:eastAsia="仿宋" w:hAnsi="仿宋"/>
                <w:sz w:val="28"/>
                <w:szCs w:val="28"/>
              </w:rPr>
            </w:pPr>
            <w:r>
              <w:rPr>
                <w:rFonts w:ascii="仿宋" w:eastAsia="仿宋" w:hAnsi="仿宋" w:hint="eastAsia"/>
                <w:sz w:val="28"/>
                <w:szCs w:val="28"/>
              </w:rPr>
              <w:t>控制金额</w:t>
            </w:r>
          </w:p>
        </w:tc>
        <w:tc>
          <w:tcPr>
            <w:tcW w:w="7635" w:type="dxa"/>
            <w:tcBorders>
              <w:top w:val="outset" w:sz="6" w:space="0" w:color="DDDDDD"/>
              <w:left w:val="outset" w:sz="6" w:space="0" w:color="DDDDDD"/>
              <w:bottom w:val="outset" w:sz="6" w:space="0" w:color="DDDDDD"/>
              <w:right w:val="outset" w:sz="6" w:space="0" w:color="DDDDDD"/>
            </w:tcBorders>
            <w:vAlign w:val="center"/>
          </w:tcPr>
          <w:p w:rsidR="00FE2603" w:rsidRDefault="006E7C4B">
            <w:pPr>
              <w:spacing w:line="360" w:lineRule="auto"/>
              <w:rPr>
                <w:rFonts w:ascii="仿宋" w:eastAsia="仿宋" w:hAnsi="仿宋"/>
                <w:sz w:val="28"/>
                <w:szCs w:val="28"/>
              </w:rPr>
            </w:pPr>
            <w:r>
              <w:rPr>
                <w:rFonts w:ascii="仿宋" w:eastAsia="仿宋" w:hAnsi="仿宋" w:hint="eastAsia"/>
                <w:sz w:val="28"/>
                <w:szCs w:val="28"/>
              </w:rPr>
              <w:t>项目管理费报价是否低于人民币</w:t>
            </w:r>
            <w:r>
              <w:rPr>
                <w:rFonts w:ascii="仿宋" w:eastAsia="仿宋" w:hAnsi="仿宋"/>
                <w:sz w:val="28"/>
                <w:szCs w:val="28"/>
              </w:rPr>
              <w:t>5000</w:t>
            </w:r>
            <w:r>
              <w:rPr>
                <w:rFonts w:ascii="仿宋" w:eastAsia="仿宋" w:hAnsi="仿宋" w:cs="仿宋" w:hint="eastAsia"/>
                <w:sz w:val="28"/>
                <w:szCs w:val="28"/>
              </w:rPr>
              <w:t>元/月</w:t>
            </w:r>
            <w:r>
              <w:rPr>
                <w:rFonts w:ascii="仿宋" w:eastAsia="仿宋" w:hAnsi="仿宋" w:hint="eastAsia"/>
                <w:sz w:val="28"/>
                <w:szCs w:val="28"/>
              </w:rPr>
              <w:t>。</w:t>
            </w:r>
          </w:p>
        </w:tc>
      </w:tr>
    </w:tbl>
    <w:p w:rsidR="00FE2603" w:rsidRDefault="006E7C4B">
      <w:pPr>
        <w:numPr>
          <w:ilvl w:val="0"/>
          <w:numId w:val="8"/>
        </w:numPr>
        <w:spacing w:beforeLines="150" w:before="468" w:line="360" w:lineRule="auto"/>
        <w:jc w:val="left"/>
        <w:outlineLvl w:val="2"/>
        <w:rPr>
          <w:rStyle w:val="11"/>
          <w:rFonts w:ascii="仿宋" w:eastAsia="仿宋" w:hAnsi="仿宋"/>
          <w:b/>
          <w:bCs/>
          <w:sz w:val="28"/>
          <w:szCs w:val="28"/>
        </w:rPr>
      </w:pPr>
      <w:bookmarkStart w:id="33" w:name="_Toc524535953"/>
      <w:r>
        <w:rPr>
          <w:rStyle w:val="11"/>
          <w:rFonts w:ascii="仿宋" w:eastAsia="仿宋" w:hAnsi="仿宋" w:hint="eastAsia"/>
          <w:b/>
          <w:bCs/>
          <w:sz w:val="28"/>
          <w:szCs w:val="28"/>
        </w:rPr>
        <w:t>综合评议指标表</w:t>
      </w:r>
      <w:bookmarkEnd w:id="33"/>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7229"/>
        <w:gridCol w:w="910"/>
      </w:tblGrid>
      <w:tr w:rsidR="00FE2603">
        <w:trPr>
          <w:trHeight w:val="472"/>
          <w:jc w:val="center"/>
        </w:trPr>
        <w:tc>
          <w:tcPr>
            <w:tcW w:w="957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E2603" w:rsidRDefault="006E7C4B">
            <w:pPr>
              <w:jc w:val="center"/>
              <w:rPr>
                <w:rFonts w:ascii="仿宋" w:eastAsia="仿宋" w:hAnsi="仿宋" w:cs="Arial"/>
                <w:b/>
                <w:snapToGrid w:val="0"/>
                <w:kern w:val="0"/>
                <w:sz w:val="28"/>
                <w:szCs w:val="28"/>
              </w:rPr>
            </w:pPr>
            <w:r>
              <w:rPr>
                <w:rFonts w:ascii="仿宋" w:eastAsia="仿宋" w:hAnsi="仿宋" w:cs="Arial" w:hint="eastAsia"/>
                <w:b/>
                <w:snapToGrid w:val="0"/>
                <w:kern w:val="0"/>
                <w:sz w:val="28"/>
                <w:szCs w:val="28"/>
              </w:rPr>
              <w:t>项目：物流服务商</w:t>
            </w:r>
          </w:p>
        </w:tc>
      </w:tr>
      <w:tr w:rsidR="00FE2603">
        <w:trPr>
          <w:trHeight w:val="20"/>
          <w:jc w:val="center"/>
        </w:trPr>
        <w:tc>
          <w:tcPr>
            <w:tcW w:w="1435" w:type="dxa"/>
            <w:tcBorders>
              <w:top w:val="single" w:sz="4" w:space="0" w:color="auto"/>
              <w:left w:val="single" w:sz="4" w:space="0" w:color="auto"/>
              <w:bottom w:val="single" w:sz="4" w:space="0" w:color="auto"/>
              <w:right w:val="single" w:sz="4" w:space="0" w:color="auto"/>
            </w:tcBorders>
            <w:vAlign w:val="center"/>
          </w:tcPr>
          <w:p w:rsidR="00FE2603" w:rsidRDefault="006E7C4B">
            <w:pPr>
              <w:jc w:val="center"/>
              <w:rPr>
                <w:rFonts w:ascii="仿宋" w:eastAsia="仿宋" w:hAnsi="仿宋"/>
                <w:b/>
                <w:sz w:val="28"/>
                <w:szCs w:val="28"/>
              </w:rPr>
            </w:pPr>
            <w:r>
              <w:rPr>
                <w:rFonts w:ascii="仿宋" w:eastAsia="仿宋" w:hAnsi="仿宋" w:hint="eastAsia"/>
                <w:b/>
                <w:sz w:val="28"/>
                <w:szCs w:val="28"/>
              </w:rPr>
              <w:t>评议项目</w:t>
            </w:r>
          </w:p>
        </w:tc>
        <w:tc>
          <w:tcPr>
            <w:tcW w:w="7229" w:type="dxa"/>
            <w:tcBorders>
              <w:top w:val="single" w:sz="4" w:space="0" w:color="auto"/>
              <w:left w:val="single" w:sz="4" w:space="0" w:color="auto"/>
              <w:bottom w:val="single" w:sz="4" w:space="0" w:color="auto"/>
              <w:right w:val="single" w:sz="4" w:space="0" w:color="auto"/>
            </w:tcBorders>
            <w:vAlign w:val="center"/>
          </w:tcPr>
          <w:p w:rsidR="00FE2603" w:rsidRDefault="006E7C4B">
            <w:pPr>
              <w:jc w:val="center"/>
              <w:rPr>
                <w:rFonts w:ascii="仿宋" w:eastAsia="仿宋" w:hAnsi="仿宋" w:cs="Arial"/>
                <w:b/>
                <w:snapToGrid w:val="0"/>
                <w:kern w:val="0"/>
                <w:sz w:val="28"/>
                <w:szCs w:val="28"/>
              </w:rPr>
            </w:pPr>
            <w:r>
              <w:rPr>
                <w:rFonts w:ascii="仿宋" w:eastAsia="仿宋" w:hAnsi="仿宋" w:cs="Arial" w:hint="eastAsia"/>
                <w:b/>
                <w:snapToGrid w:val="0"/>
                <w:kern w:val="0"/>
                <w:sz w:val="28"/>
                <w:szCs w:val="28"/>
              </w:rPr>
              <w:t>评议内容</w:t>
            </w:r>
          </w:p>
        </w:tc>
        <w:tc>
          <w:tcPr>
            <w:tcW w:w="910" w:type="dxa"/>
            <w:tcBorders>
              <w:top w:val="single" w:sz="4" w:space="0" w:color="auto"/>
              <w:left w:val="single" w:sz="4" w:space="0" w:color="auto"/>
              <w:bottom w:val="single" w:sz="4" w:space="0" w:color="auto"/>
              <w:right w:val="single" w:sz="4" w:space="0" w:color="auto"/>
            </w:tcBorders>
          </w:tcPr>
          <w:p w:rsidR="00FE2603" w:rsidRDefault="006E7C4B">
            <w:pPr>
              <w:spacing w:line="400" w:lineRule="exact"/>
              <w:jc w:val="center"/>
              <w:rPr>
                <w:rFonts w:ascii="仿宋" w:eastAsia="仿宋" w:hAnsi="仿宋" w:cs="Arial"/>
                <w:b/>
                <w:snapToGrid w:val="0"/>
                <w:kern w:val="0"/>
                <w:sz w:val="28"/>
                <w:szCs w:val="28"/>
              </w:rPr>
            </w:pPr>
            <w:r>
              <w:rPr>
                <w:rFonts w:ascii="仿宋" w:eastAsia="仿宋" w:hAnsi="仿宋" w:cs="Arial" w:hint="eastAsia"/>
                <w:b/>
                <w:snapToGrid w:val="0"/>
                <w:kern w:val="0"/>
                <w:sz w:val="28"/>
                <w:szCs w:val="28"/>
              </w:rPr>
              <w:t>最高分值</w:t>
            </w:r>
          </w:p>
        </w:tc>
      </w:tr>
      <w:tr w:rsidR="00FE2603">
        <w:trPr>
          <w:trHeight w:val="71"/>
          <w:jc w:val="center"/>
        </w:trPr>
        <w:tc>
          <w:tcPr>
            <w:tcW w:w="1435" w:type="dxa"/>
            <w:vMerge w:val="restart"/>
            <w:tcBorders>
              <w:left w:val="single" w:sz="4" w:space="0" w:color="auto"/>
              <w:right w:val="single" w:sz="4" w:space="0" w:color="auto"/>
            </w:tcBorders>
            <w:vAlign w:val="center"/>
          </w:tcPr>
          <w:p w:rsidR="00FE2603" w:rsidRDefault="006E7C4B">
            <w:pPr>
              <w:jc w:val="center"/>
              <w:rPr>
                <w:rFonts w:ascii="仿宋" w:eastAsia="仿宋" w:hAnsi="仿宋"/>
                <w:sz w:val="28"/>
                <w:szCs w:val="28"/>
              </w:rPr>
            </w:pPr>
            <w:r>
              <w:rPr>
                <w:rFonts w:ascii="仿宋" w:eastAsia="仿宋" w:hAnsi="仿宋" w:hint="eastAsia"/>
                <w:sz w:val="28"/>
                <w:szCs w:val="28"/>
              </w:rPr>
              <w:lastRenderedPageBreak/>
              <w:t>商务评分（</w:t>
            </w:r>
            <w:r>
              <w:rPr>
                <w:rFonts w:ascii="仿宋" w:eastAsia="仿宋" w:hAnsi="仿宋"/>
                <w:sz w:val="28"/>
                <w:szCs w:val="28"/>
              </w:rPr>
              <w:t>6</w:t>
            </w:r>
            <w:r>
              <w:rPr>
                <w:rFonts w:ascii="仿宋" w:eastAsia="仿宋" w:hAnsi="仿宋" w:hint="eastAsia"/>
                <w:sz w:val="28"/>
                <w:szCs w:val="28"/>
              </w:rPr>
              <w:t>0分）</w:t>
            </w:r>
          </w:p>
        </w:tc>
        <w:tc>
          <w:tcPr>
            <w:tcW w:w="7229" w:type="dxa"/>
            <w:tcBorders>
              <w:top w:val="single" w:sz="4" w:space="0" w:color="auto"/>
              <w:left w:val="single" w:sz="4" w:space="0" w:color="auto"/>
              <w:right w:val="single" w:sz="4" w:space="0" w:color="auto"/>
            </w:tcBorders>
            <w:vAlign w:val="center"/>
          </w:tcPr>
          <w:p w:rsidR="00FE2603" w:rsidRDefault="006E7C4B">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根据各参加单位提供</w:t>
            </w:r>
            <w:r>
              <w:rPr>
                <w:rFonts w:ascii="仿宋" w:eastAsia="仿宋" w:hAnsi="仿宋" w:cs="宋体" w:hint="eastAsia"/>
                <w:kern w:val="0"/>
                <w:sz w:val="28"/>
                <w:szCs w:val="28"/>
              </w:rPr>
              <w:t>的营业网点分布示意图、自用仓库及运输车辆的</w:t>
            </w:r>
            <w:r>
              <w:rPr>
                <w:rFonts w:ascii="仿宋" w:eastAsia="仿宋" w:hAnsi="仿宋" w:cs="仿宋" w:hint="eastAsia"/>
                <w:sz w:val="28"/>
                <w:szCs w:val="28"/>
              </w:rPr>
              <w:t>综合比较，得1～</w:t>
            </w:r>
            <w:r>
              <w:rPr>
                <w:rFonts w:ascii="仿宋" w:eastAsia="仿宋" w:hAnsi="仿宋" w:cs="仿宋"/>
                <w:sz w:val="28"/>
                <w:szCs w:val="28"/>
              </w:rPr>
              <w:t>5</w:t>
            </w:r>
            <w:r>
              <w:rPr>
                <w:rFonts w:ascii="仿宋" w:eastAsia="仿宋" w:hAnsi="仿宋" w:cs="仿宋" w:hint="eastAsia"/>
                <w:sz w:val="28"/>
                <w:szCs w:val="28"/>
              </w:rPr>
              <w:t>分；</w:t>
            </w:r>
            <w:r>
              <w:rPr>
                <w:rFonts w:ascii="仿宋" w:eastAsia="仿宋" w:hAnsi="仿宋" w:cs="仿宋" w:hint="eastAsia"/>
                <w:b/>
                <w:bCs/>
                <w:sz w:val="28"/>
                <w:szCs w:val="28"/>
              </w:rPr>
              <w:t>（证明材料未加盖参加单位公章，不得分）。</w:t>
            </w:r>
          </w:p>
        </w:tc>
        <w:tc>
          <w:tcPr>
            <w:tcW w:w="910" w:type="dxa"/>
            <w:tcBorders>
              <w:top w:val="single" w:sz="4" w:space="0" w:color="auto"/>
              <w:left w:val="single" w:sz="4" w:space="0" w:color="auto"/>
              <w:right w:val="single" w:sz="4" w:space="0" w:color="auto"/>
            </w:tcBorders>
            <w:vAlign w:val="center"/>
          </w:tcPr>
          <w:p w:rsidR="00FE2603" w:rsidRDefault="006E7C4B">
            <w:pPr>
              <w:jc w:val="center"/>
              <w:rPr>
                <w:rFonts w:ascii="仿宋" w:eastAsia="仿宋" w:hAnsi="仿宋"/>
                <w:sz w:val="28"/>
                <w:szCs w:val="28"/>
              </w:rPr>
            </w:pPr>
            <w:r>
              <w:rPr>
                <w:rFonts w:ascii="仿宋" w:eastAsia="仿宋" w:hAnsi="仿宋" w:hint="eastAsia"/>
                <w:sz w:val="28"/>
                <w:szCs w:val="28"/>
              </w:rPr>
              <w:t>5</w:t>
            </w:r>
          </w:p>
        </w:tc>
      </w:tr>
      <w:tr w:rsidR="00FE2603">
        <w:trPr>
          <w:trHeight w:val="503"/>
          <w:jc w:val="center"/>
        </w:trPr>
        <w:tc>
          <w:tcPr>
            <w:tcW w:w="1435" w:type="dxa"/>
            <w:vMerge/>
            <w:tcBorders>
              <w:left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7229" w:type="dxa"/>
            <w:tcBorders>
              <w:top w:val="single" w:sz="4" w:space="0" w:color="auto"/>
              <w:left w:val="single" w:sz="4" w:space="0" w:color="auto"/>
              <w:right w:val="single" w:sz="4" w:space="0" w:color="auto"/>
            </w:tcBorders>
            <w:vAlign w:val="center"/>
          </w:tcPr>
          <w:p w:rsidR="00FE2603" w:rsidRDefault="006E7C4B">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根据各参加单位</w:t>
            </w:r>
            <w:r>
              <w:rPr>
                <w:rFonts w:ascii="仿宋" w:eastAsia="仿宋" w:hAnsi="仿宋" w:cs="仿宋"/>
                <w:sz w:val="28"/>
                <w:szCs w:val="28"/>
              </w:rPr>
              <w:t>提供</w:t>
            </w:r>
            <w:r>
              <w:rPr>
                <w:rFonts w:ascii="仿宋" w:eastAsia="仿宋" w:hAnsi="仿宋" w:cs="仿宋" w:hint="eastAsia"/>
                <w:sz w:val="28"/>
                <w:szCs w:val="28"/>
              </w:rPr>
              <w:t>的</w:t>
            </w:r>
            <w:r>
              <w:rPr>
                <w:rFonts w:ascii="仿宋" w:eastAsia="仿宋" w:hAnsi="仿宋" w:cs="仿宋"/>
                <w:sz w:val="28"/>
                <w:szCs w:val="28"/>
              </w:rPr>
              <w:t>服务方案</w:t>
            </w:r>
            <w:r>
              <w:rPr>
                <w:rFonts w:ascii="仿宋" w:eastAsia="仿宋" w:hAnsi="仿宋" w:cs="仿宋" w:hint="eastAsia"/>
                <w:sz w:val="28"/>
                <w:szCs w:val="28"/>
              </w:rPr>
              <w:t>综合比较，如人员配置、服务价格表、工作时间安排等，</w:t>
            </w:r>
            <w:r>
              <w:rPr>
                <w:rFonts w:ascii="仿宋" w:eastAsia="仿宋" w:hAnsi="仿宋" w:cs="仿宋"/>
                <w:sz w:val="28"/>
                <w:szCs w:val="28"/>
              </w:rPr>
              <w:t>得</w:t>
            </w:r>
            <w:r>
              <w:rPr>
                <w:rFonts w:ascii="仿宋" w:eastAsia="仿宋" w:hAnsi="仿宋" w:cs="仿宋" w:hint="eastAsia"/>
                <w:sz w:val="28"/>
                <w:szCs w:val="28"/>
              </w:rPr>
              <w:t>1～</w:t>
            </w:r>
            <w:r>
              <w:rPr>
                <w:rFonts w:ascii="仿宋" w:eastAsia="仿宋" w:hAnsi="仿宋" w:cs="仿宋"/>
                <w:sz w:val="28"/>
                <w:szCs w:val="28"/>
              </w:rPr>
              <w:t>2</w:t>
            </w:r>
            <w:r>
              <w:rPr>
                <w:rFonts w:ascii="仿宋" w:eastAsia="仿宋" w:hAnsi="仿宋" w:cs="仿宋" w:hint="eastAsia"/>
                <w:sz w:val="28"/>
                <w:szCs w:val="28"/>
              </w:rPr>
              <w:t>0分</w:t>
            </w:r>
            <w:r>
              <w:rPr>
                <w:rFonts w:ascii="仿宋" w:eastAsia="仿宋" w:hAnsi="仿宋" w:cs="仿宋" w:hint="eastAsia"/>
                <w:b/>
                <w:bCs/>
                <w:sz w:val="28"/>
                <w:szCs w:val="28"/>
              </w:rPr>
              <w:t>（未提供服务方案或方案未加盖参加单位公章的，不得分）。</w:t>
            </w:r>
          </w:p>
        </w:tc>
        <w:tc>
          <w:tcPr>
            <w:tcW w:w="910" w:type="dxa"/>
            <w:tcBorders>
              <w:top w:val="single" w:sz="4" w:space="0" w:color="auto"/>
              <w:left w:val="single" w:sz="4" w:space="0" w:color="auto"/>
              <w:right w:val="single" w:sz="4" w:space="0" w:color="auto"/>
            </w:tcBorders>
            <w:vAlign w:val="center"/>
          </w:tcPr>
          <w:p w:rsidR="00FE2603" w:rsidRDefault="006E7C4B">
            <w:pPr>
              <w:jc w:val="center"/>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0</w:t>
            </w:r>
          </w:p>
        </w:tc>
      </w:tr>
      <w:tr w:rsidR="00FE2603">
        <w:trPr>
          <w:trHeight w:val="71"/>
          <w:jc w:val="center"/>
        </w:trPr>
        <w:tc>
          <w:tcPr>
            <w:tcW w:w="1435" w:type="dxa"/>
            <w:vMerge/>
            <w:tcBorders>
              <w:left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7229" w:type="dxa"/>
            <w:tcBorders>
              <w:top w:val="single" w:sz="4" w:space="0" w:color="auto"/>
              <w:left w:val="single" w:sz="4" w:space="0" w:color="auto"/>
              <w:right w:val="single" w:sz="4" w:space="0" w:color="auto"/>
            </w:tcBorders>
            <w:vAlign w:val="center"/>
          </w:tcPr>
          <w:p w:rsidR="00FE2603" w:rsidRDefault="006E7C4B">
            <w:pPr>
              <w:numPr>
                <w:ilvl w:val="0"/>
                <w:numId w:val="9"/>
              </w:numPr>
              <w:rPr>
                <w:rFonts w:ascii="仿宋" w:eastAsia="仿宋" w:hAnsi="仿宋" w:cs="仿宋"/>
                <w:sz w:val="28"/>
                <w:szCs w:val="28"/>
              </w:rPr>
            </w:pPr>
            <w:r>
              <w:rPr>
                <w:rFonts w:ascii="仿宋" w:eastAsia="仿宋" w:hAnsi="仿宋" w:cs="仿宋" w:hint="eastAsia"/>
                <w:sz w:val="28"/>
                <w:szCs w:val="28"/>
              </w:rPr>
              <w:t>根据各参加单位提供的2015年1月至2019年3月期间相关业绩资料综合比较：以累计合同金额高低作</w:t>
            </w:r>
            <w:r>
              <w:rPr>
                <w:rStyle w:val="af5"/>
                <w:rFonts w:ascii="仿宋" w:eastAsia="仿宋" w:hAnsi="仿宋" w:cs="仿宋" w:hint="eastAsia"/>
                <w:sz w:val="28"/>
                <w:szCs w:val="28"/>
              </w:rPr>
              <w:t>为考评标准</w:t>
            </w:r>
            <w:r>
              <w:rPr>
                <w:rFonts w:ascii="仿宋" w:eastAsia="仿宋" w:hAnsi="仿宋" w:cs="仿宋" w:hint="eastAsia"/>
                <w:sz w:val="28"/>
                <w:szCs w:val="28"/>
              </w:rPr>
              <w:t>，</w:t>
            </w:r>
            <w:r>
              <w:rPr>
                <w:rFonts w:ascii="仿宋" w:eastAsia="仿宋" w:hAnsi="仿宋" w:cs="宋体" w:hint="eastAsia"/>
                <w:kern w:val="0"/>
                <w:sz w:val="28"/>
                <w:szCs w:val="28"/>
              </w:rPr>
              <w:t>得1</w:t>
            </w:r>
            <w:r>
              <w:rPr>
                <w:rFonts w:ascii="仿宋" w:eastAsia="仿宋" w:hAnsi="仿宋" w:cs="仿宋" w:hint="eastAsia"/>
                <w:sz w:val="28"/>
                <w:szCs w:val="28"/>
              </w:rPr>
              <w:t>～5</w:t>
            </w:r>
            <w:r>
              <w:rPr>
                <w:rFonts w:ascii="仿宋" w:eastAsia="仿宋" w:hAnsi="仿宋" w:cs="宋体" w:hint="eastAsia"/>
                <w:kern w:val="0"/>
                <w:sz w:val="28"/>
                <w:szCs w:val="28"/>
              </w:rPr>
              <w:t>分。</w:t>
            </w:r>
            <w:r>
              <w:rPr>
                <w:rFonts w:ascii="仿宋" w:eastAsia="仿宋" w:hAnsi="仿宋" w:cs="仿宋" w:hint="eastAsia"/>
                <w:b/>
                <w:bCs/>
                <w:sz w:val="28"/>
                <w:szCs w:val="28"/>
              </w:rPr>
              <w:t>（需提供自行汇总业绩清单并附相应合同关键页复印件，加盖参加单位公章；未提供证明资料或资料未加盖参加单位公章的，不得分）</w:t>
            </w:r>
          </w:p>
        </w:tc>
        <w:tc>
          <w:tcPr>
            <w:tcW w:w="910" w:type="dxa"/>
            <w:tcBorders>
              <w:top w:val="single" w:sz="4" w:space="0" w:color="auto"/>
              <w:left w:val="single" w:sz="4" w:space="0" w:color="auto"/>
              <w:right w:val="single" w:sz="4" w:space="0" w:color="auto"/>
            </w:tcBorders>
            <w:vAlign w:val="center"/>
          </w:tcPr>
          <w:p w:rsidR="00FE2603" w:rsidRDefault="006E7C4B">
            <w:pPr>
              <w:jc w:val="center"/>
              <w:rPr>
                <w:rFonts w:ascii="仿宋" w:eastAsia="仿宋" w:hAnsi="仿宋"/>
                <w:sz w:val="28"/>
                <w:szCs w:val="28"/>
              </w:rPr>
            </w:pPr>
            <w:r>
              <w:rPr>
                <w:rFonts w:ascii="仿宋" w:eastAsia="仿宋" w:hAnsi="仿宋" w:hint="eastAsia"/>
                <w:sz w:val="28"/>
                <w:szCs w:val="28"/>
              </w:rPr>
              <w:t>5</w:t>
            </w:r>
          </w:p>
        </w:tc>
      </w:tr>
      <w:tr w:rsidR="00FE2603">
        <w:trPr>
          <w:trHeight w:val="71"/>
          <w:jc w:val="center"/>
        </w:trPr>
        <w:tc>
          <w:tcPr>
            <w:tcW w:w="1435" w:type="dxa"/>
            <w:vMerge/>
            <w:tcBorders>
              <w:left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7229" w:type="dxa"/>
            <w:tcBorders>
              <w:top w:val="single" w:sz="4" w:space="0" w:color="auto"/>
              <w:left w:val="single" w:sz="4" w:space="0" w:color="auto"/>
              <w:right w:val="single" w:sz="4" w:space="0" w:color="auto"/>
            </w:tcBorders>
            <w:vAlign w:val="center"/>
          </w:tcPr>
          <w:p w:rsidR="00FE2603" w:rsidRDefault="006E7C4B">
            <w:pPr>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.参加单位为展会服务满1年得10分；以此类推，每超出1年增加</w:t>
            </w:r>
            <w:r>
              <w:rPr>
                <w:rFonts w:ascii="仿宋" w:eastAsia="仿宋" w:hAnsi="仿宋" w:cs="仿宋"/>
                <w:sz w:val="28"/>
                <w:szCs w:val="28"/>
              </w:rPr>
              <w:t>10</w:t>
            </w:r>
            <w:r>
              <w:rPr>
                <w:rFonts w:ascii="仿宋" w:eastAsia="仿宋" w:hAnsi="仿宋" w:cs="仿宋" w:hint="eastAsia"/>
                <w:sz w:val="28"/>
                <w:szCs w:val="28"/>
              </w:rPr>
              <w:t>分，最多加</w:t>
            </w:r>
            <w:r>
              <w:rPr>
                <w:rFonts w:ascii="仿宋" w:eastAsia="仿宋" w:hAnsi="仿宋" w:cs="仿宋"/>
                <w:sz w:val="28"/>
                <w:szCs w:val="28"/>
              </w:rPr>
              <w:t>2</w:t>
            </w:r>
            <w:r>
              <w:rPr>
                <w:rFonts w:ascii="仿宋" w:eastAsia="仿宋" w:hAnsi="仿宋" w:cs="仿宋" w:hint="eastAsia"/>
                <w:sz w:val="28"/>
                <w:szCs w:val="28"/>
              </w:rPr>
              <w:t>0分；不满1年的不得分。</w:t>
            </w:r>
            <w:r>
              <w:rPr>
                <w:rFonts w:ascii="仿宋" w:eastAsia="仿宋" w:hAnsi="仿宋" w:cs="仿宋" w:hint="eastAsia"/>
                <w:b/>
                <w:bCs/>
                <w:sz w:val="28"/>
                <w:szCs w:val="28"/>
              </w:rPr>
              <w:t xml:space="preserve">（提供相关合同关键页复印件或其他证明材料并加盖公章；未提供证明资料或资料未加盖参加单位公章的，不得分） </w:t>
            </w:r>
          </w:p>
        </w:tc>
        <w:tc>
          <w:tcPr>
            <w:tcW w:w="910" w:type="dxa"/>
            <w:tcBorders>
              <w:top w:val="single" w:sz="4" w:space="0" w:color="auto"/>
              <w:left w:val="single" w:sz="4" w:space="0" w:color="auto"/>
              <w:right w:val="single" w:sz="4" w:space="0" w:color="auto"/>
            </w:tcBorders>
            <w:vAlign w:val="center"/>
          </w:tcPr>
          <w:p w:rsidR="00FE2603" w:rsidRDefault="006E7C4B">
            <w:pPr>
              <w:jc w:val="center"/>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0</w:t>
            </w:r>
          </w:p>
        </w:tc>
      </w:tr>
      <w:tr w:rsidR="00FE2603">
        <w:trPr>
          <w:trHeight w:val="71"/>
          <w:jc w:val="center"/>
        </w:trPr>
        <w:tc>
          <w:tcPr>
            <w:tcW w:w="1435" w:type="dxa"/>
            <w:tcBorders>
              <w:top w:val="single" w:sz="4" w:space="0" w:color="auto"/>
              <w:left w:val="single" w:sz="4" w:space="0" w:color="auto"/>
              <w:right w:val="single" w:sz="4" w:space="0" w:color="auto"/>
            </w:tcBorders>
            <w:vAlign w:val="center"/>
          </w:tcPr>
          <w:p w:rsidR="00FE2603" w:rsidRDefault="006E7C4B">
            <w:pPr>
              <w:widowControl/>
              <w:jc w:val="center"/>
              <w:rPr>
                <w:rFonts w:ascii="仿宋" w:eastAsia="仿宋" w:hAnsi="仿宋"/>
                <w:sz w:val="28"/>
                <w:szCs w:val="28"/>
              </w:rPr>
            </w:pPr>
            <w:r>
              <w:rPr>
                <w:rFonts w:ascii="仿宋" w:eastAsia="仿宋" w:hAnsi="仿宋" w:hint="eastAsia"/>
                <w:sz w:val="28"/>
                <w:szCs w:val="28"/>
              </w:rPr>
              <w:t>价格评分（</w:t>
            </w:r>
            <w:r>
              <w:rPr>
                <w:rFonts w:ascii="仿宋" w:eastAsia="仿宋" w:hAnsi="仿宋"/>
                <w:sz w:val="28"/>
                <w:szCs w:val="28"/>
              </w:rPr>
              <w:t>4</w:t>
            </w:r>
            <w:r>
              <w:rPr>
                <w:rFonts w:ascii="仿宋" w:eastAsia="仿宋" w:hAnsi="仿宋" w:hint="eastAsia"/>
                <w:sz w:val="28"/>
                <w:szCs w:val="28"/>
              </w:rPr>
              <w:t>0分）</w:t>
            </w:r>
          </w:p>
        </w:tc>
        <w:tc>
          <w:tcPr>
            <w:tcW w:w="7229" w:type="dxa"/>
            <w:tcBorders>
              <w:top w:val="single" w:sz="4" w:space="0" w:color="auto"/>
              <w:left w:val="single" w:sz="4" w:space="0" w:color="auto"/>
              <w:right w:val="single" w:sz="4" w:space="0" w:color="auto"/>
            </w:tcBorders>
            <w:vAlign w:val="center"/>
          </w:tcPr>
          <w:p w:rsidR="00FE2603" w:rsidRDefault="006E7C4B">
            <w:pPr>
              <w:pStyle w:val="af7"/>
              <w:numPr>
                <w:ilvl w:val="0"/>
                <w:numId w:val="10"/>
              </w:numPr>
              <w:ind w:firstLineChars="0"/>
              <w:rPr>
                <w:rFonts w:ascii="仿宋" w:eastAsia="仿宋" w:hAnsi="仿宋" w:cs="宋体"/>
                <w:kern w:val="0"/>
                <w:sz w:val="28"/>
                <w:szCs w:val="28"/>
              </w:rPr>
            </w:pPr>
            <w:r>
              <w:rPr>
                <w:rFonts w:ascii="仿宋" w:eastAsia="仿宋" w:hAnsi="仿宋" w:cs="宋体" w:hint="eastAsia"/>
                <w:kern w:val="0"/>
                <w:sz w:val="28"/>
                <w:szCs w:val="28"/>
              </w:rPr>
              <w:t>参加单位管理费报价最高的，价格分为满分；</w:t>
            </w:r>
          </w:p>
          <w:p w:rsidR="00FE2603" w:rsidRDefault="006E7C4B">
            <w:pPr>
              <w:pStyle w:val="af7"/>
              <w:numPr>
                <w:ilvl w:val="0"/>
                <w:numId w:val="10"/>
              </w:numPr>
              <w:ind w:firstLineChars="0"/>
              <w:rPr>
                <w:rFonts w:ascii="仿宋" w:eastAsia="仿宋" w:hAnsi="仿宋" w:cs="宋体"/>
                <w:kern w:val="0"/>
                <w:sz w:val="28"/>
                <w:szCs w:val="28"/>
              </w:rPr>
            </w:pPr>
            <w:r>
              <w:rPr>
                <w:rFonts w:ascii="仿宋" w:eastAsia="仿宋" w:hAnsi="仿宋" w:cs="宋体" w:hint="eastAsia"/>
                <w:kern w:val="0"/>
                <w:sz w:val="28"/>
                <w:szCs w:val="28"/>
              </w:rPr>
              <w:t>其余单位价格分计算公式如下：</w:t>
            </w:r>
          </w:p>
          <w:p w:rsidR="00FE2603" w:rsidRDefault="006E7C4B">
            <w:pPr>
              <w:pStyle w:val="af7"/>
              <w:ind w:left="420" w:firstLineChars="0" w:firstLine="0"/>
              <w:rPr>
                <w:rFonts w:ascii="仿宋" w:eastAsia="仿宋" w:hAnsi="仿宋" w:cs="宋体"/>
                <w:kern w:val="0"/>
                <w:sz w:val="28"/>
                <w:szCs w:val="28"/>
              </w:rPr>
            </w:pPr>
            <w:r>
              <w:rPr>
                <w:rFonts w:ascii="仿宋" w:eastAsia="仿宋" w:hAnsi="仿宋" w:cs="宋体" w:hint="eastAsia"/>
                <w:kern w:val="0"/>
                <w:sz w:val="28"/>
                <w:szCs w:val="28"/>
              </w:rPr>
              <w:t>价格分=管理费报价÷管理费最高报价×</w:t>
            </w:r>
            <w:r>
              <w:rPr>
                <w:rFonts w:ascii="仿宋" w:eastAsia="仿宋" w:hAnsi="仿宋" w:cs="宋体"/>
                <w:kern w:val="0"/>
                <w:sz w:val="28"/>
                <w:szCs w:val="28"/>
              </w:rPr>
              <w:t>4</w:t>
            </w:r>
            <w:r>
              <w:rPr>
                <w:rFonts w:ascii="仿宋" w:eastAsia="仿宋" w:hAnsi="仿宋" w:cs="宋体" w:hint="eastAsia"/>
                <w:kern w:val="0"/>
                <w:sz w:val="28"/>
                <w:szCs w:val="28"/>
              </w:rPr>
              <w:t>0</w:t>
            </w:r>
          </w:p>
        </w:tc>
        <w:tc>
          <w:tcPr>
            <w:tcW w:w="910" w:type="dxa"/>
            <w:tcBorders>
              <w:top w:val="single" w:sz="4" w:space="0" w:color="auto"/>
              <w:left w:val="single" w:sz="4" w:space="0" w:color="auto"/>
              <w:right w:val="single" w:sz="4" w:space="0" w:color="auto"/>
            </w:tcBorders>
            <w:vAlign w:val="center"/>
          </w:tcPr>
          <w:p w:rsidR="00FE2603" w:rsidRDefault="006E7C4B">
            <w:pPr>
              <w:jc w:val="center"/>
              <w:rPr>
                <w:rFonts w:ascii="仿宋" w:eastAsia="仿宋" w:hAnsi="仿宋"/>
                <w:sz w:val="28"/>
                <w:szCs w:val="28"/>
              </w:rPr>
            </w:pPr>
            <w:r>
              <w:rPr>
                <w:rFonts w:ascii="仿宋" w:eastAsia="仿宋" w:hAnsi="仿宋"/>
                <w:sz w:val="28"/>
                <w:szCs w:val="28"/>
              </w:rPr>
              <w:t>40</w:t>
            </w:r>
          </w:p>
        </w:tc>
      </w:tr>
      <w:tr w:rsidR="00FE2603">
        <w:trPr>
          <w:trHeight w:val="542"/>
          <w:jc w:val="center"/>
        </w:trPr>
        <w:tc>
          <w:tcPr>
            <w:tcW w:w="1435" w:type="dxa"/>
            <w:tcBorders>
              <w:top w:val="single" w:sz="4" w:space="0" w:color="auto"/>
              <w:left w:val="single" w:sz="4" w:space="0" w:color="auto"/>
              <w:bottom w:val="single" w:sz="4" w:space="0" w:color="auto"/>
              <w:right w:val="single" w:sz="4" w:space="0" w:color="auto"/>
            </w:tcBorders>
            <w:vAlign w:val="center"/>
          </w:tcPr>
          <w:p w:rsidR="00FE2603" w:rsidRDefault="006E7C4B">
            <w:pPr>
              <w:adjustRightInd w:val="0"/>
              <w:snapToGrid w:val="0"/>
              <w:spacing w:after="60"/>
              <w:jc w:val="center"/>
              <w:rPr>
                <w:rFonts w:ascii="仿宋" w:eastAsia="仿宋" w:hAnsi="仿宋"/>
                <w:sz w:val="28"/>
                <w:szCs w:val="28"/>
              </w:rPr>
            </w:pPr>
            <w:r>
              <w:rPr>
                <w:rFonts w:ascii="仿宋" w:eastAsia="仿宋" w:hAnsi="仿宋" w:hint="eastAsia"/>
                <w:sz w:val="28"/>
                <w:szCs w:val="28"/>
              </w:rPr>
              <w:t>综合得分</w:t>
            </w:r>
          </w:p>
        </w:tc>
        <w:tc>
          <w:tcPr>
            <w:tcW w:w="7229" w:type="dxa"/>
            <w:tcBorders>
              <w:top w:val="single" w:sz="4" w:space="0" w:color="auto"/>
              <w:left w:val="single" w:sz="4" w:space="0" w:color="auto"/>
              <w:bottom w:val="single" w:sz="4" w:space="0" w:color="auto"/>
              <w:right w:val="single" w:sz="4" w:space="0" w:color="auto"/>
            </w:tcBorders>
            <w:vAlign w:val="center"/>
          </w:tcPr>
          <w:p w:rsidR="00FE2603" w:rsidRDefault="006E7C4B">
            <w:pPr>
              <w:adjustRightInd w:val="0"/>
              <w:snapToGrid w:val="0"/>
              <w:spacing w:before="50" w:after="60"/>
              <w:jc w:val="center"/>
              <w:rPr>
                <w:rFonts w:ascii="仿宋" w:eastAsia="仿宋" w:hAnsi="仿宋" w:cs="Arial"/>
                <w:snapToGrid w:val="0"/>
                <w:kern w:val="0"/>
                <w:sz w:val="28"/>
                <w:szCs w:val="28"/>
              </w:rPr>
            </w:pPr>
            <w:r>
              <w:rPr>
                <w:rFonts w:ascii="仿宋" w:eastAsia="仿宋" w:hAnsi="仿宋" w:cs="Arial" w:hint="eastAsia"/>
                <w:bCs/>
                <w:snapToGrid w:val="0"/>
                <w:kern w:val="0"/>
                <w:sz w:val="28"/>
                <w:szCs w:val="28"/>
              </w:rPr>
              <w:t>商务</w:t>
            </w:r>
            <w:r>
              <w:rPr>
                <w:rFonts w:ascii="仿宋" w:eastAsia="仿宋" w:hAnsi="仿宋" w:cs="Arial" w:hint="eastAsia"/>
                <w:sz w:val="28"/>
                <w:szCs w:val="28"/>
              </w:rPr>
              <w:t>评分</w:t>
            </w:r>
            <w:r>
              <w:rPr>
                <w:rFonts w:ascii="仿宋" w:eastAsia="仿宋" w:hAnsi="仿宋" w:cs="Arial"/>
                <w:sz w:val="28"/>
                <w:szCs w:val="28"/>
              </w:rPr>
              <w:t>+</w:t>
            </w:r>
            <w:r>
              <w:rPr>
                <w:rFonts w:ascii="仿宋" w:eastAsia="仿宋" w:hAnsi="仿宋" w:cs="Arial" w:hint="eastAsia"/>
                <w:sz w:val="28"/>
                <w:szCs w:val="28"/>
              </w:rPr>
              <w:t>价格评分</w:t>
            </w:r>
          </w:p>
        </w:tc>
        <w:tc>
          <w:tcPr>
            <w:tcW w:w="910" w:type="dxa"/>
            <w:tcBorders>
              <w:top w:val="single" w:sz="4" w:space="0" w:color="auto"/>
              <w:left w:val="single" w:sz="4" w:space="0" w:color="auto"/>
              <w:bottom w:val="single" w:sz="4" w:space="0" w:color="auto"/>
              <w:right w:val="single" w:sz="4" w:space="0" w:color="auto"/>
            </w:tcBorders>
            <w:vAlign w:val="center"/>
          </w:tcPr>
          <w:p w:rsidR="00FE2603" w:rsidRDefault="006E7C4B">
            <w:pPr>
              <w:adjustRightInd w:val="0"/>
              <w:snapToGrid w:val="0"/>
              <w:spacing w:before="50" w:after="60"/>
              <w:jc w:val="center"/>
              <w:rPr>
                <w:rFonts w:ascii="仿宋" w:eastAsia="仿宋" w:hAnsi="仿宋" w:cs="Arial"/>
                <w:bCs/>
                <w:snapToGrid w:val="0"/>
                <w:kern w:val="0"/>
                <w:sz w:val="28"/>
                <w:szCs w:val="28"/>
              </w:rPr>
            </w:pPr>
            <w:r>
              <w:rPr>
                <w:rFonts w:ascii="仿宋" w:eastAsia="仿宋" w:hAnsi="仿宋" w:cs="Arial"/>
                <w:bCs/>
                <w:snapToGrid w:val="0"/>
                <w:kern w:val="0"/>
                <w:sz w:val="28"/>
                <w:szCs w:val="28"/>
              </w:rPr>
              <w:t>100</w:t>
            </w:r>
          </w:p>
        </w:tc>
      </w:tr>
    </w:tbl>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t>算术错误将按以下方法更正（次序排先者优先）：</w:t>
      </w:r>
    </w:p>
    <w:p w:rsidR="00FE2603" w:rsidRDefault="006E7C4B">
      <w:pPr>
        <w:spacing w:line="360" w:lineRule="auto"/>
        <w:ind w:leftChars="-2" w:left="-4" w:firstLineChars="203" w:firstLine="568"/>
        <w:rPr>
          <w:rFonts w:ascii="仿宋" w:eastAsia="仿宋" w:hAnsi="仿宋"/>
          <w:sz w:val="28"/>
          <w:szCs w:val="28"/>
        </w:rPr>
      </w:pPr>
      <w:r>
        <w:rPr>
          <w:rFonts w:ascii="仿宋" w:eastAsia="仿宋" w:hAnsi="仿宋" w:hint="eastAsia"/>
          <w:sz w:val="28"/>
          <w:szCs w:val="28"/>
        </w:rPr>
        <w:t>1、若分项报价与总价不一致，以总价为准。</w:t>
      </w:r>
    </w:p>
    <w:p w:rsidR="00FE2603" w:rsidRDefault="006E7C4B">
      <w:pPr>
        <w:spacing w:line="360" w:lineRule="auto"/>
        <w:ind w:leftChars="-2" w:left="-4" w:firstLineChars="203" w:firstLine="568"/>
        <w:rPr>
          <w:rFonts w:ascii="仿宋" w:eastAsia="仿宋" w:hAnsi="仿宋"/>
          <w:sz w:val="28"/>
          <w:szCs w:val="28"/>
        </w:rPr>
      </w:pPr>
      <w:r>
        <w:rPr>
          <w:rFonts w:ascii="仿宋" w:eastAsia="仿宋" w:hAnsi="仿宋" w:hint="eastAsia"/>
          <w:sz w:val="28"/>
          <w:szCs w:val="28"/>
        </w:rPr>
        <w:t>2、若用文字表示的数值与用数字表示的数值不一致，以文字表示的数值为准。</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如果参加单位不接受以上对其错误的更正，采购人将拒绝其参加谈判。</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t>供应商在参加本项目谈判时，无需交纳谈判保证金。如有意参与本项目谈判，请在</w:t>
      </w:r>
      <w:proofErr w:type="gramStart"/>
      <w:r>
        <w:rPr>
          <w:rFonts w:ascii="仿宋" w:eastAsia="仿宋" w:hAnsi="仿宋" w:hint="eastAsia"/>
          <w:sz w:val="28"/>
          <w:szCs w:val="28"/>
        </w:rPr>
        <w:t>本邀请</w:t>
      </w:r>
      <w:proofErr w:type="gramEnd"/>
      <w:r>
        <w:rPr>
          <w:rFonts w:ascii="仿宋" w:eastAsia="仿宋" w:hAnsi="仿宋" w:hint="eastAsia"/>
          <w:sz w:val="28"/>
          <w:szCs w:val="28"/>
        </w:rPr>
        <w:t>通知书规定的报名截止时间内回传报名回函并致电确认，采购人只接受报名成功的单位参加谈判。</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t>在谈判开始前2天，供应商如对“邀请通知书”有疑问，请以书面形式（加盖单位公章）向采购人提出，采购人将视情况给予电话或书面解答；供应商在上述时间未提出疑问的，视为已完全理解并接受了“邀请通知书”所有内容，并不再对“邀请通知书”提出任何质疑。</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sz w:val="28"/>
          <w:szCs w:val="28"/>
        </w:rPr>
        <w:t>谈判截止期前的任何时候，无论出于何种原因，采购人可主动地或在解答供应商提出的澄清问题时对“邀请通知书”进行修改，并有权对谈判日期进行调整。</w:t>
      </w:r>
    </w:p>
    <w:p w:rsidR="00FE2603" w:rsidRDefault="006E7C4B">
      <w:pPr>
        <w:spacing w:afterLines="50" w:after="156" w:line="360" w:lineRule="auto"/>
        <w:ind w:firstLineChars="210" w:firstLine="588"/>
        <w:rPr>
          <w:rFonts w:ascii="仿宋" w:eastAsia="仿宋" w:hAnsi="仿宋"/>
          <w:sz w:val="28"/>
          <w:szCs w:val="28"/>
        </w:rPr>
      </w:pPr>
      <w:r>
        <w:rPr>
          <w:rFonts w:ascii="仿宋" w:eastAsia="仿宋" w:hAnsi="仿宋" w:hint="eastAsia"/>
          <w:sz w:val="28"/>
          <w:szCs w:val="28"/>
        </w:rPr>
        <w:t>“邀请通知书”的修改将以书面形式通知所有成功报名的单位，并对其具有约束力。供应商在收到上述通知后，应立即向采购人回函确认。如无回函确认，产生的后果由供应商自行承担。联系方式详见本通知书第八项。</w:t>
      </w:r>
    </w:p>
    <w:p w:rsidR="00FE2603" w:rsidRDefault="006E7C4B">
      <w:pPr>
        <w:spacing w:afterLines="100" w:after="312" w:line="360" w:lineRule="auto"/>
        <w:jc w:val="center"/>
        <w:outlineLvl w:val="0"/>
        <w:rPr>
          <w:b/>
          <w:sz w:val="28"/>
        </w:rPr>
      </w:pPr>
      <w:r>
        <w:rPr>
          <w:b/>
          <w:sz w:val="28"/>
        </w:rPr>
        <w:br w:type="page"/>
      </w:r>
    </w:p>
    <w:p w:rsidR="00FE2603" w:rsidRDefault="006E7C4B">
      <w:pPr>
        <w:spacing w:afterLines="100" w:after="312" w:line="360" w:lineRule="auto"/>
        <w:jc w:val="center"/>
        <w:outlineLvl w:val="0"/>
        <w:rPr>
          <w:b/>
          <w:sz w:val="32"/>
          <w:szCs w:val="32"/>
        </w:rPr>
      </w:pPr>
      <w:bookmarkStart w:id="34" w:name="_Toc524535954"/>
      <w:r>
        <w:rPr>
          <w:rFonts w:hint="eastAsia"/>
          <w:b/>
          <w:sz w:val="32"/>
          <w:szCs w:val="32"/>
        </w:rPr>
        <w:lastRenderedPageBreak/>
        <w:t>第四部分：响应文件说明</w:t>
      </w:r>
      <w:bookmarkEnd w:id="34"/>
    </w:p>
    <w:p w:rsidR="00FE2603" w:rsidRDefault="006E7C4B">
      <w:pPr>
        <w:numPr>
          <w:ilvl w:val="0"/>
          <w:numId w:val="1"/>
        </w:numPr>
        <w:spacing w:line="360" w:lineRule="auto"/>
        <w:outlineLvl w:val="1"/>
        <w:rPr>
          <w:rFonts w:ascii="仿宋" w:eastAsia="仿宋" w:hAnsi="仿宋"/>
          <w:bCs/>
          <w:sz w:val="28"/>
          <w:szCs w:val="28"/>
        </w:rPr>
      </w:pPr>
      <w:bookmarkStart w:id="35" w:name="_Toc478374825"/>
      <w:bookmarkStart w:id="36" w:name="_Toc524535955"/>
      <w:r>
        <w:rPr>
          <w:rFonts w:ascii="仿宋" w:eastAsia="仿宋" w:hAnsi="仿宋" w:hint="eastAsia"/>
          <w:bCs/>
          <w:sz w:val="28"/>
          <w:szCs w:val="28"/>
        </w:rPr>
        <w:t>被邀请供应商参评时应递交的报价清单和响应文件</w:t>
      </w:r>
      <w:bookmarkEnd w:id="35"/>
      <w:bookmarkEnd w:id="36"/>
    </w:p>
    <w:p w:rsidR="00FE2603" w:rsidRDefault="006E7C4B">
      <w:pPr>
        <w:spacing w:line="360" w:lineRule="auto"/>
        <w:ind w:firstLineChars="200" w:firstLine="560"/>
        <w:rPr>
          <w:rFonts w:ascii="仿宋" w:eastAsia="仿宋" w:hAnsi="仿宋"/>
          <w:b/>
          <w:bCs/>
          <w:sz w:val="28"/>
          <w:szCs w:val="28"/>
        </w:rPr>
      </w:pPr>
      <w:r>
        <w:rPr>
          <w:rFonts w:ascii="仿宋" w:eastAsia="仿宋" w:hAnsi="仿宋" w:hint="eastAsia"/>
          <w:bCs/>
          <w:sz w:val="28"/>
          <w:szCs w:val="28"/>
        </w:rPr>
        <w:t>按第九项、第十项要求提供响应文件（含商务、技术条款响应/偏离表、报价清单），响应文件装袋密封，并在密封袋上清晰标注并在封口处加盖参加单位公章</w:t>
      </w:r>
      <w:r>
        <w:rPr>
          <w:rFonts w:ascii="仿宋" w:eastAsia="仿宋" w:hAnsi="仿宋" w:hint="eastAsia"/>
          <w:sz w:val="28"/>
          <w:szCs w:val="28"/>
        </w:rPr>
        <w:t>；响应文件要求编制目录，装订成册，一式两份</w:t>
      </w:r>
      <w:r>
        <w:rPr>
          <w:rFonts w:ascii="仿宋" w:eastAsia="仿宋" w:hAnsi="仿宋" w:hint="eastAsia"/>
          <w:b/>
          <w:bCs/>
          <w:sz w:val="28"/>
          <w:szCs w:val="28"/>
        </w:rPr>
        <w:t>(一个正本，一个副本,亦应清晰标注)。</w:t>
      </w:r>
    </w:p>
    <w:p w:rsidR="00FE2603" w:rsidRDefault="006E7C4B">
      <w:pPr>
        <w:spacing w:line="360" w:lineRule="auto"/>
        <w:ind w:firstLineChars="200" w:firstLine="560"/>
        <w:rPr>
          <w:rFonts w:ascii="仿宋" w:eastAsia="仿宋" w:hAnsi="仿宋"/>
          <w:sz w:val="28"/>
          <w:szCs w:val="28"/>
        </w:rPr>
      </w:pPr>
      <w:r>
        <w:rPr>
          <w:rFonts w:ascii="仿宋" w:eastAsia="仿宋" w:hAnsi="仿宋" w:hint="eastAsia"/>
          <w:bCs/>
          <w:sz w:val="28"/>
          <w:szCs w:val="28"/>
        </w:rPr>
        <w:t>谈判响应文件目录（</w:t>
      </w:r>
      <w:r>
        <w:rPr>
          <w:rFonts w:ascii="仿宋" w:eastAsia="仿宋" w:hAnsi="仿宋" w:hint="eastAsia"/>
          <w:sz w:val="28"/>
          <w:szCs w:val="28"/>
        </w:rPr>
        <w:t xml:space="preserve">相关资料应包含但不仅限于以下内容）： </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公司情况一览表；</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企业营业执照副本复印件、税务登记证复印件及组织机构代码证复印件，已换领新版营业执照的企业提供新版营业执照复印件，复印件加盖参加单位公章。；</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提供企业基本信息（或商</w:t>
      </w:r>
      <w:proofErr w:type="gramStart"/>
      <w:r>
        <w:rPr>
          <w:rFonts w:ascii="仿宋" w:eastAsia="仿宋" w:hAnsi="仿宋" w:hint="eastAsia"/>
          <w:sz w:val="28"/>
          <w:szCs w:val="28"/>
        </w:rPr>
        <w:t>事登记</w:t>
      </w:r>
      <w:proofErr w:type="gramEnd"/>
      <w:r>
        <w:rPr>
          <w:rFonts w:ascii="仿宋" w:eastAsia="仿宋" w:hAnsi="仿宋" w:hint="eastAsia"/>
          <w:sz w:val="28"/>
          <w:szCs w:val="28"/>
        </w:rPr>
        <w:t>信息、年报公示信息）页面</w:t>
      </w:r>
      <w:proofErr w:type="gramStart"/>
      <w:r>
        <w:rPr>
          <w:rFonts w:ascii="仿宋" w:eastAsia="仿宋" w:hAnsi="仿宋" w:hint="eastAsia"/>
          <w:sz w:val="28"/>
          <w:szCs w:val="28"/>
        </w:rPr>
        <w:t>打印件并加</w:t>
      </w:r>
      <w:proofErr w:type="gramEnd"/>
      <w:r>
        <w:rPr>
          <w:rFonts w:ascii="仿宋" w:eastAsia="仿宋" w:hAnsi="仿宋" w:hint="eastAsia"/>
          <w:sz w:val="28"/>
          <w:szCs w:val="28"/>
        </w:rPr>
        <w:t>盖投标单位公章；</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法定代表人证明书（加盖公章）；</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法人授权委托证明书（加盖公章）（如单位法定代表人为本项目授权代表，则仅提供法定代表人证明书及身份证复印件，身份证原件备查）；</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商务条款响应/偏离表；</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技术/服务条款响应/偏离表；</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竞谈报价一览表（加盖公章）；</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竞</w:t>
      </w:r>
      <w:proofErr w:type="gramStart"/>
      <w:r>
        <w:rPr>
          <w:rFonts w:ascii="仿宋" w:eastAsia="仿宋" w:hAnsi="仿宋" w:hint="eastAsia"/>
          <w:sz w:val="28"/>
          <w:szCs w:val="28"/>
        </w:rPr>
        <w:t>谈单位</w:t>
      </w:r>
      <w:proofErr w:type="gramEnd"/>
      <w:r>
        <w:rPr>
          <w:rFonts w:ascii="仿宋" w:eastAsia="仿宋" w:hAnsi="仿宋" w:hint="eastAsia"/>
          <w:sz w:val="28"/>
          <w:szCs w:val="28"/>
        </w:rPr>
        <w:t>过往业绩一览表及合同关键页复印件（加盖公章）（根据项目需求提供）；</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lastRenderedPageBreak/>
        <w:t>服务方案（根据项目需求提供）；</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资质证明文件（加盖公章）（根据项目需求提供）；</w:t>
      </w:r>
    </w:p>
    <w:p w:rsidR="00FE2603" w:rsidRDefault="006E7C4B">
      <w:pPr>
        <w:numPr>
          <w:ilvl w:val="1"/>
          <w:numId w:val="11"/>
        </w:numPr>
        <w:spacing w:line="360" w:lineRule="auto"/>
        <w:ind w:left="1134" w:hanging="567"/>
        <w:rPr>
          <w:rFonts w:ascii="仿宋" w:eastAsia="仿宋" w:hAnsi="仿宋"/>
          <w:sz w:val="28"/>
          <w:szCs w:val="28"/>
        </w:rPr>
      </w:pPr>
      <w:r>
        <w:rPr>
          <w:rFonts w:ascii="仿宋" w:eastAsia="仿宋" w:hAnsi="仿宋" w:hint="eastAsia"/>
          <w:sz w:val="28"/>
          <w:szCs w:val="28"/>
        </w:rPr>
        <w:t>现场考察证明（根据项目需求提供）；</w:t>
      </w:r>
    </w:p>
    <w:p w:rsidR="00FE2603" w:rsidRDefault="006E7C4B">
      <w:pPr>
        <w:widowControl/>
        <w:jc w:val="left"/>
        <w:rPr>
          <w:rFonts w:ascii="仿宋" w:eastAsia="仿宋" w:hAnsi="仿宋"/>
          <w:sz w:val="28"/>
          <w:szCs w:val="28"/>
        </w:rPr>
      </w:pPr>
      <w:r>
        <w:rPr>
          <w:rFonts w:ascii="仿宋" w:eastAsia="仿宋" w:hAnsi="仿宋"/>
          <w:sz w:val="28"/>
          <w:szCs w:val="28"/>
        </w:rPr>
        <w:br w:type="page"/>
      </w:r>
    </w:p>
    <w:p w:rsidR="00FE2603" w:rsidRDefault="006E7C4B">
      <w:pPr>
        <w:spacing w:beforeLines="100" w:before="312" w:afterLines="100" w:after="312" w:line="360" w:lineRule="auto"/>
        <w:jc w:val="center"/>
        <w:outlineLvl w:val="0"/>
        <w:rPr>
          <w:rFonts w:ascii="仿宋" w:eastAsia="仿宋" w:hAnsi="仿宋"/>
          <w:sz w:val="32"/>
          <w:szCs w:val="32"/>
        </w:rPr>
      </w:pPr>
      <w:bookmarkStart w:id="37" w:name="_Toc524535956"/>
      <w:r>
        <w:rPr>
          <w:rFonts w:hint="eastAsia"/>
          <w:b/>
          <w:sz w:val="32"/>
          <w:szCs w:val="32"/>
        </w:rPr>
        <w:lastRenderedPageBreak/>
        <w:t>第五部分：参考附件</w:t>
      </w:r>
      <w:bookmarkEnd w:id="37"/>
    </w:p>
    <w:p w:rsidR="00FE2603" w:rsidRDefault="006E7C4B">
      <w:pPr>
        <w:spacing w:line="0" w:lineRule="atLeast"/>
        <w:outlineLvl w:val="1"/>
        <w:rPr>
          <w:rFonts w:ascii="仿宋" w:eastAsia="仿宋" w:hAnsi="仿宋"/>
          <w:sz w:val="28"/>
          <w:szCs w:val="28"/>
        </w:rPr>
      </w:pPr>
      <w:bookmarkStart w:id="38" w:name="_Toc524535957"/>
      <w:r>
        <w:rPr>
          <w:rFonts w:ascii="仿宋" w:eastAsia="仿宋" w:hAnsi="仿宋" w:hint="eastAsia"/>
          <w:sz w:val="28"/>
          <w:szCs w:val="28"/>
        </w:rPr>
        <w:t>附件1：考察证明</w:t>
      </w:r>
      <w:bookmarkEnd w:id="38"/>
    </w:p>
    <w:p w:rsidR="00FE2603" w:rsidRDefault="00FE2603">
      <w:pPr>
        <w:spacing w:line="0" w:lineRule="atLeast"/>
        <w:rPr>
          <w:rFonts w:ascii="仿宋_GB2312" w:eastAsia="仿宋_GB2312" w:hAnsi="仿宋"/>
          <w:sz w:val="24"/>
        </w:rPr>
      </w:pPr>
    </w:p>
    <w:p w:rsidR="00FE2603" w:rsidRDefault="00FE2603">
      <w:pPr>
        <w:spacing w:line="0" w:lineRule="atLeast"/>
        <w:jc w:val="left"/>
        <w:rPr>
          <w:rFonts w:ascii="仿宋_GB2312" w:eastAsia="仿宋_GB2312" w:hAnsi="仿宋" w:cs="宋体"/>
          <w:kern w:val="0"/>
          <w:sz w:val="32"/>
          <w:szCs w:val="32"/>
        </w:rPr>
      </w:pPr>
    </w:p>
    <w:p w:rsidR="00FE2603" w:rsidRDefault="006E7C4B">
      <w:pPr>
        <w:spacing w:before="120" w:after="240"/>
        <w:jc w:val="center"/>
        <w:rPr>
          <w:rFonts w:ascii="宋体" w:hAnsi="宋体"/>
          <w:b/>
          <w:sz w:val="32"/>
          <w:szCs w:val="32"/>
        </w:rPr>
      </w:pPr>
      <w:r>
        <w:rPr>
          <w:rFonts w:ascii="宋体" w:hAnsi="宋体" w:hint="eastAsia"/>
          <w:b/>
          <w:sz w:val="32"/>
          <w:szCs w:val="32"/>
        </w:rPr>
        <w:t>现场考察证明</w:t>
      </w:r>
    </w:p>
    <w:p w:rsidR="00FE2603" w:rsidRDefault="00FE2603">
      <w:pPr>
        <w:spacing w:line="0" w:lineRule="atLeast"/>
        <w:rPr>
          <w:rFonts w:ascii="仿宋_GB2312" w:eastAsia="仿宋_GB2312" w:hAnsi="仿宋"/>
          <w:sz w:val="28"/>
          <w:szCs w:val="28"/>
        </w:rPr>
      </w:pPr>
    </w:p>
    <w:p w:rsidR="00FE2603" w:rsidRDefault="006E7C4B">
      <w:pPr>
        <w:spacing w:line="360" w:lineRule="auto"/>
        <w:rPr>
          <w:rFonts w:ascii="仿宋" w:eastAsia="仿宋" w:hAnsi="仿宋"/>
          <w:sz w:val="28"/>
          <w:szCs w:val="28"/>
        </w:rPr>
      </w:pPr>
      <w:r>
        <w:rPr>
          <w:rFonts w:ascii="仿宋" w:eastAsia="仿宋" w:hAnsi="仿宋" w:hint="eastAsia"/>
          <w:sz w:val="28"/>
          <w:szCs w:val="28"/>
        </w:rPr>
        <w:t>供方（                            ）：</w:t>
      </w:r>
    </w:p>
    <w:p w:rsidR="00FE2603" w:rsidRDefault="006E7C4B">
      <w:pPr>
        <w:spacing w:line="360" w:lineRule="auto"/>
        <w:jc w:val="left"/>
        <w:rPr>
          <w:rFonts w:ascii="仿宋" w:eastAsia="仿宋" w:hAnsi="仿宋"/>
          <w:sz w:val="28"/>
          <w:szCs w:val="28"/>
        </w:rPr>
      </w:pPr>
      <w:r>
        <w:rPr>
          <w:rFonts w:ascii="仿宋" w:eastAsia="仿宋" w:hAnsi="仿宋" w:hint="eastAsia"/>
          <w:sz w:val="28"/>
          <w:szCs w:val="28"/>
        </w:rPr>
        <w:t xml:space="preserve">    已于</w:t>
      </w:r>
      <w:r>
        <w:rPr>
          <w:rFonts w:ascii="仿宋" w:eastAsia="仿宋" w:hAnsi="仿宋"/>
          <w:b/>
          <w:bCs/>
          <w:sz w:val="28"/>
          <w:szCs w:val="28"/>
        </w:rPr>
        <w:t>20</w:t>
      </w:r>
      <w:r>
        <w:rPr>
          <w:rFonts w:ascii="仿宋" w:eastAsia="仿宋" w:hAnsi="仿宋" w:hint="eastAsia"/>
          <w:b/>
          <w:bCs/>
          <w:sz w:val="28"/>
          <w:szCs w:val="28"/>
        </w:rPr>
        <w:t>1</w:t>
      </w:r>
      <w:r>
        <w:rPr>
          <w:rFonts w:ascii="仿宋" w:eastAsia="仿宋" w:hAnsi="仿宋"/>
          <w:b/>
          <w:bCs/>
          <w:sz w:val="28"/>
          <w:szCs w:val="28"/>
        </w:rPr>
        <w:t>9</w:t>
      </w:r>
      <w:r>
        <w:rPr>
          <w:rFonts w:ascii="仿宋" w:eastAsia="仿宋" w:hAnsi="仿宋" w:hint="eastAsia"/>
          <w:b/>
          <w:bCs/>
          <w:sz w:val="28"/>
          <w:szCs w:val="28"/>
        </w:rPr>
        <w:t>年</w:t>
      </w:r>
      <w:r w:rsidR="00FE5C7B">
        <w:rPr>
          <w:rFonts w:ascii="仿宋" w:eastAsia="仿宋" w:hAnsi="仿宋"/>
          <w:b/>
          <w:bCs/>
          <w:sz w:val="28"/>
          <w:szCs w:val="28"/>
        </w:rPr>
        <w:t>5</w:t>
      </w:r>
      <w:r>
        <w:rPr>
          <w:rFonts w:ascii="仿宋" w:eastAsia="仿宋" w:hAnsi="仿宋" w:hint="eastAsia"/>
          <w:b/>
          <w:bCs/>
          <w:sz w:val="28"/>
          <w:szCs w:val="28"/>
        </w:rPr>
        <w:t>月</w:t>
      </w:r>
      <w:r w:rsidR="00FE5C7B">
        <w:rPr>
          <w:rFonts w:ascii="仿宋" w:eastAsia="仿宋" w:hAnsi="仿宋"/>
          <w:b/>
          <w:bCs/>
          <w:sz w:val="28"/>
          <w:szCs w:val="28"/>
        </w:rPr>
        <w:t>22</w:t>
      </w:r>
      <w:r>
        <w:rPr>
          <w:rFonts w:ascii="仿宋" w:eastAsia="仿宋" w:hAnsi="仿宋" w:hint="eastAsia"/>
          <w:b/>
          <w:bCs/>
          <w:sz w:val="28"/>
          <w:szCs w:val="28"/>
        </w:rPr>
        <w:t>日</w:t>
      </w:r>
      <w:r>
        <w:rPr>
          <w:rFonts w:ascii="仿宋" w:eastAsia="仿宋" w:hAnsi="仿宋" w:hint="eastAsia"/>
          <w:sz w:val="28"/>
          <w:szCs w:val="28"/>
        </w:rPr>
        <w:t>参加了采购人（深圳会展中心管理有限责任公司）关于</w:t>
      </w:r>
      <w:r>
        <w:rPr>
          <w:rFonts w:ascii="仿宋" w:eastAsia="仿宋" w:hAnsi="仿宋" w:hint="eastAsia"/>
          <w:b/>
          <w:bCs/>
          <w:sz w:val="28"/>
          <w:szCs w:val="28"/>
        </w:rPr>
        <w:t>深圳会展中心展会服务网点</w:t>
      </w:r>
      <w:r w:rsidR="00212E6A">
        <w:rPr>
          <w:rFonts w:ascii="仿宋" w:eastAsia="仿宋" w:hAnsi="仿宋" w:hint="eastAsia"/>
          <w:b/>
          <w:bCs/>
          <w:sz w:val="28"/>
          <w:szCs w:val="28"/>
        </w:rPr>
        <w:t>物流</w:t>
      </w:r>
      <w:r>
        <w:rPr>
          <w:rFonts w:ascii="仿宋" w:eastAsia="仿宋" w:hAnsi="仿宋" w:hint="eastAsia"/>
          <w:b/>
          <w:bCs/>
          <w:sz w:val="28"/>
          <w:szCs w:val="28"/>
        </w:rPr>
        <w:t>服务商采购项目</w:t>
      </w:r>
      <w:r>
        <w:rPr>
          <w:rFonts w:ascii="仿宋" w:eastAsia="仿宋" w:hAnsi="仿宋" w:hint="eastAsia"/>
          <w:sz w:val="28"/>
          <w:szCs w:val="28"/>
        </w:rPr>
        <w:t>的现场考察，详细听取了采购人的讲解和要求，已经知晓采购人本次项目的所有内容以及技术要求等。</w:t>
      </w:r>
    </w:p>
    <w:p w:rsidR="00FE2603" w:rsidRDefault="00FE2603">
      <w:pPr>
        <w:spacing w:line="0" w:lineRule="atLeast"/>
        <w:rPr>
          <w:rFonts w:ascii="仿宋" w:eastAsia="仿宋" w:hAnsi="仿宋"/>
          <w:sz w:val="28"/>
          <w:szCs w:val="28"/>
        </w:rPr>
      </w:pPr>
    </w:p>
    <w:p w:rsidR="00FE2603" w:rsidRDefault="00FE2603">
      <w:pPr>
        <w:spacing w:line="0" w:lineRule="atLeast"/>
        <w:rPr>
          <w:rFonts w:ascii="仿宋" w:eastAsia="仿宋" w:hAnsi="仿宋"/>
          <w:sz w:val="28"/>
          <w:szCs w:val="28"/>
        </w:rPr>
      </w:pPr>
    </w:p>
    <w:p w:rsidR="00FE2603" w:rsidRDefault="00FE2603">
      <w:pPr>
        <w:spacing w:line="0" w:lineRule="atLeast"/>
        <w:rPr>
          <w:rFonts w:ascii="仿宋" w:eastAsia="仿宋" w:hAnsi="仿宋"/>
          <w:sz w:val="28"/>
          <w:szCs w:val="28"/>
        </w:rPr>
      </w:pPr>
    </w:p>
    <w:p w:rsidR="00FE2603" w:rsidRDefault="00FE2603">
      <w:pPr>
        <w:spacing w:line="0" w:lineRule="atLeast"/>
        <w:rPr>
          <w:rFonts w:ascii="仿宋" w:eastAsia="仿宋" w:hAnsi="仿宋"/>
          <w:sz w:val="28"/>
          <w:szCs w:val="28"/>
        </w:rPr>
      </w:pPr>
    </w:p>
    <w:p w:rsidR="00FE2603" w:rsidRDefault="00FE2603">
      <w:pPr>
        <w:spacing w:line="0" w:lineRule="atLeast"/>
        <w:rPr>
          <w:rFonts w:ascii="仿宋" w:eastAsia="仿宋" w:hAnsi="仿宋"/>
          <w:sz w:val="28"/>
          <w:szCs w:val="28"/>
        </w:rPr>
      </w:pPr>
    </w:p>
    <w:p w:rsidR="00FE2603" w:rsidRDefault="006E7C4B">
      <w:pPr>
        <w:spacing w:line="0" w:lineRule="atLeast"/>
        <w:ind w:firstLineChars="1300" w:firstLine="3640"/>
        <w:rPr>
          <w:rFonts w:ascii="仿宋" w:eastAsia="仿宋" w:hAnsi="仿宋"/>
          <w:sz w:val="28"/>
          <w:szCs w:val="28"/>
        </w:rPr>
      </w:pPr>
      <w:r>
        <w:rPr>
          <w:rFonts w:ascii="仿宋" w:eastAsia="仿宋" w:hAnsi="仿宋" w:hint="eastAsia"/>
          <w:sz w:val="28"/>
          <w:szCs w:val="28"/>
        </w:rPr>
        <w:t>采购人管理人员签字：</w:t>
      </w:r>
    </w:p>
    <w:p w:rsidR="00FE2603" w:rsidRDefault="006E7C4B">
      <w:pPr>
        <w:spacing w:line="0" w:lineRule="atLeast"/>
        <w:ind w:firstLineChars="1300" w:firstLine="3640"/>
        <w:rPr>
          <w:rFonts w:ascii="仿宋_GB2312" w:eastAsia="仿宋_GB2312"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日期：</w:t>
      </w:r>
    </w:p>
    <w:p w:rsidR="00FE2603" w:rsidRDefault="00FE2603">
      <w:pPr>
        <w:spacing w:line="0" w:lineRule="atLeast"/>
        <w:rPr>
          <w:rFonts w:ascii="仿宋_GB2312" w:eastAsia="仿宋_GB2312"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FE2603">
      <w:pPr>
        <w:spacing w:line="0" w:lineRule="atLeast"/>
        <w:rPr>
          <w:rFonts w:ascii="仿宋" w:eastAsia="仿宋" w:hAnsi="仿宋"/>
          <w:sz w:val="24"/>
        </w:rPr>
      </w:pPr>
    </w:p>
    <w:p w:rsidR="00FE2603" w:rsidRDefault="006E7C4B">
      <w:pPr>
        <w:spacing w:line="0" w:lineRule="atLeast"/>
        <w:rPr>
          <w:rFonts w:ascii="仿宋" w:eastAsia="仿宋" w:hAnsi="仿宋"/>
          <w:sz w:val="24"/>
        </w:rPr>
      </w:pPr>
      <w:r>
        <w:rPr>
          <w:rFonts w:ascii="仿宋" w:eastAsia="仿宋" w:hAnsi="仿宋"/>
          <w:sz w:val="24"/>
        </w:rPr>
        <w:br w:type="page"/>
      </w:r>
    </w:p>
    <w:p w:rsidR="00FE2603" w:rsidRDefault="006E7C4B">
      <w:pPr>
        <w:spacing w:line="0" w:lineRule="atLeast"/>
        <w:outlineLvl w:val="1"/>
        <w:rPr>
          <w:rFonts w:ascii="仿宋" w:eastAsia="仿宋" w:hAnsi="仿宋"/>
          <w:sz w:val="28"/>
          <w:szCs w:val="28"/>
        </w:rPr>
      </w:pPr>
      <w:bookmarkStart w:id="39" w:name="_Toc524535958"/>
      <w:r>
        <w:rPr>
          <w:rFonts w:ascii="仿宋" w:eastAsia="仿宋" w:hAnsi="仿宋" w:hint="eastAsia"/>
          <w:sz w:val="28"/>
          <w:szCs w:val="28"/>
        </w:rPr>
        <w:lastRenderedPageBreak/>
        <w:t>附件2：技术服务响应/偏离表</w:t>
      </w:r>
      <w:bookmarkEnd w:id="39"/>
    </w:p>
    <w:p w:rsidR="00FE2603" w:rsidRDefault="00FE2603">
      <w:pPr>
        <w:spacing w:line="0" w:lineRule="atLeast"/>
        <w:rPr>
          <w:rFonts w:ascii="仿宋_GB2312" w:eastAsia="仿宋_GB2312" w:hAnsi="仿宋"/>
          <w:sz w:val="24"/>
        </w:rPr>
      </w:pPr>
    </w:p>
    <w:p w:rsidR="00FE2603" w:rsidRDefault="006E7C4B">
      <w:pPr>
        <w:spacing w:before="120" w:after="240"/>
        <w:jc w:val="center"/>
        <w:rPr>
          <w:rFonts w:ascii="宋体" w:hAnsi="宋体"/>
          <w:b/>
          <w:sz w:val="32"/>
          <w:szCs w:val="32"/>
        </w:rPr>
      </w:pPr>
      <w:bookmarkStart w:id="40" w:name="_Toc211248418"/>
      <w:r>
        <w:rPr>
          <w:rFonts w:ascii="宋体" w:hAnsi="宋体" w:hint="eastAsia"/>
          <w:b/>
          <w:sz w:val="32"/>
          <w:szCs w:val="32"/>
        </w:rPr>
        <w:t>技术服务响应/偏离表</w:t>
      </w:r>
      <w:bookmarkEnd w:id="40"/>
    </w:p>
    <w:p w:rsidR="00FE2603" w:rsidRDefault="006E7C4B">
      <w:pPr>
        <w:spacing w:line="360" w:lineRule="auto"/>
        <w:rPr>
          <w:rFonts w:ascii="仿宋" w:eastAsia="仿宋" w:hAnsi="仿宋"/>
          <w:sz w:val="28"/>
          <w:szCs w:val="28"/>
          <w:u w:val="single"/>
        </w:rPr>
      </w:pPr>
      <w:r>
        <w:rPr>
          <w:rFonts w:ascii="仿宋" w:eastAsia="仿宋" w:hAnsi="仿宋" w:hint="eastAsia"/>
          <w:sz w:val="28"/>
          <w:szCs w:val="28"/>
        </w:rPr>
        <w:t>参加单位名称：</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95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09"/>
        <w:gridCol w:w="935"/>
        <w:gridCol w:w="4773"/>
        <w:gridCol w:w="1690"/>
        <w:gridCol w:w="641"/>
        <w:gridCol w:w="895"/>
      </w:tblGrid>
      <w:tr w:rsidR="00FE2603">
        <w:trPr>
          <w:trHeight w:val="541"/>
          <w:tblHeader/>
          <w:jc w:val="center"/>
        </w:trPr>
        <w:tc>
          <w:tcPr>
            <w:tcW w:w="609" w:type="dxa"/>
            <w:vMerge w:val="restart"/>
            <w:vAlign w:val="center"/>
          </w:tcPr>
          <w:p w:rsidR="00FE2603" w:rsidRDefault="006E7C4B">
            <w:pPr>
              <w:spacing w:line="0" w:lineRule="atLeast"/>
              <w:jc w:val="center"/>
              <w:rPr>
                <w:rFonts w:ascii="仿宋" w:eastAsia="仿宋" w:hAnsi="仿宋"/>
                <w:sz w:val="28"/>
                <w:szCs w:val="28"/>
              </w:rPr>
            </w:pPr>
            <w:r>
              <w:rPr>
                <w:rFonts w:ascii="仿宋" w:eastAsia="仿宋" w:hAnsi="仿宋" w:hint="eastAsia"/>
                <w:sz w:val="28"/>
                <w:szCs w:val="28"/>
              </w:rPr>
              <w:t>序号</w:t>
            </w:r>
          </w:p>
        </w:tc>
        <w:tc>
          <w:tcPr>
            <w:tcW w:w="5708" w:type="dxa"/>
            <w:gridSpan w:val="2"/>
            <w:vAlign w:val="center"/>
          </w:tcPr>
          <w:p w:rsidR="00FE2603" w:rsidRDefault="006E7C4B">
            <w:pPr>
              <w:spacing w:line="0" w:lineRule="atLeast"/>
              <w:jc w:val="center"/>
              <w:rPr>
                <w:rFonts w:ascii="仿宋" w:eastAsia="仿宋" w:hAnsi="仿宋"/>
                <w:sz w:val="28"/>
                <w:szCs w:val="28"/>
              </w:rPr>
            </w:pPr>
            <w:r>
              <w:rPr>
                <w:rFonts w:ascii="仿宋" w:eastAsia="仿宋" w:hAnsi="仿宋" w:hint="eastAsia"/>
                <w:sz w:val="28"/>
                <w:szCs w:val="28"/>
              </w:rPr>
              <w:t>竞争性谈判文件技术服务</w:t>
            </w:r>
          </w:p>
        </w:tc>
        <w:tc>
          <w:tcPr>
            <w:tcW w:w="3226" w:type="dxa"/>
            <w:gridSpan w:val="3"/>
            <w:vAlign w:val="center"/>
          </w:tcPr>
          <w:p w:rsidR="00FE2603" w:rsidRDefault="006E7C4B">
            <w:pPr>
              <w:spacing w:line="0" w:lineRule="atLeast"/>
              <w:jc w:val="center"/>
              <w:rPr>
                <w:rFonts w:ascii="仿宋" w:eastAsia="仿宋" w:hAnsi="仿宋"/>
                <w:sz w:val="28"/>
                <w:szCs w:val="28"/>
              </w:rPr>
            </w:pPr>
            <w:r>
              <w:rPr>
                <w:rFonts w:ascii="仿宋" w:eastAsia="仿宋" w:hAnsi="仿宋" w:hint="eastAsia"/>
                <w:sz w:val="28"/>
                <w:szCs w:val="28"/>
              </w:rPr>
              <w:t>参加单位响应</w:t>
            </w:r>
          </w:p>
        </w:tc>
      </w:tr>
      <w:tr w:rsidR="00FE2603">
        <w:trPr>
          <w:trHeight w:val="270"/>
          <w:tblHeader/>
          <w:jc w:val="center"/>
        </w:trPr>
        <w:tc>
          <w:tcPr>
            <w:tcW w:w="609" w:type="dxa"/>
            <w:vMerge/>
            <w:vAlign w:val="center"/>
          </w:tcPr>
          <w:p w:rsidR="00FE2603" w:rsidRDefault="00FE2603">
            <w:pPr>
              <w:spacing w:line="0" w:lineRule="atLeast"/>
              <w:jc w:val="center"/>
              <w:rPr>
                <w:rFonts w:ascii="仿宋" w:eastAsia="仿宋" w:hAnsi="仿宋"/>
                <w:sz w:val="28"/>
                <w:szCs w:val="28"/>
              </w:rPr>
            </w:pPr>
          </w:p>
        </w:tc>
        <w:tc>
          <w:tcPr>
            <w:tcW w:w="935" w:type="dxa"/>
            <w:vAlign w:val="center"/>
          </w:tcPr>
          <w:p w:rsidR="00FE2603" w:rsidRDefault="006E7C4B">
            <w:pPr>
              <w:spacing w:line="0" w:lineRule="atLeast"/>
              <w:ind w:leftChars="-50" w:left="-105" w:rightChars="-50" w:right="-105"/>
              <w:jc w:val="center"/>
              <w:rPr>
                <w:rFonts w:ascii="仿宋" w:eastAsia="仿宋" w:hAnsi="仿宋"/>
                <w:sz w:val="28"/>
                <w:szCs w:val="28"/>
              </w:rPr>
            </w:pPr>
            <w:r>
              <w:rPr>
                <w:rFonts w:ascii="仿宋" w:eastAsia="仿宋" w:hAnsi="仿宋" w:hint="eastAsia"/>
                <w:sz w:val="28"/>
                <w:szCs w:val="28"/>
              </w:rPr>
              <w:t>条目号</w:t>
            </w:r>
          </w:p>
        </w:tc>
        <w:tc>
          <w:tcPr>
            <w:tcW w:w="4773" w:type="dxa"/>
            <w:vAlign w:val="center"/>
          </w:tcPr>
          <w:p w:rsidR="00FE2603" w:rsidRDefault="006E7C4B">
            <w:pPr>
              <w:spacing w:line="0" w:lineRule="atLeast"/>
              <w:ind w:leftChars="-183" w:left="128" w:hangingChars="183" w:hanging="512"/>
              <w:jc w:val="center"/>
              <w:rPr>
                <w:rFonts w:ascii="仿宋" w:eastAsia="仿宋" w:hAnsi="仿宋"/>
                <w:sz w:val="28"/>
                <w:szCs w:val="28"/>
              </w:rPr>
            </w:pPr>
            <w:r>
              <w:rPr>
                <w:rFonts w:ascii="仿宋" w:eastAsia="仿宋" w:hAnsi="仿宋" w:hint="eastAsia"/>
                <w:sz w:val="28"/>
                <w:szCs w:val="28"/>
              </w:rPr>
              <w:t>技术服务明细</w:t>
            </w:r>
          </w:p>
        </w:tc>
        <w:tc>
          <w:tcPr>
            <w:tcW w:w="1690" w:type="dxa"/>
            <w:vAlign w:val="center"/>
          </w:tcPr>
          <w:p w:rsidR="00FE2603" w:rsidRDefault="006E7C4B">
            <w:pPr>
              <w:spacing w:line="0" w:lineRule="atLeast"/>
              <w:jc w:val="center"/>
              <w:rPr>
                <w:rFonts w:ascii="仿宋" w:eastAsia="仿宋" w:hAnsi="仿宋"/>
                <w:sz w:val="28"/>
                <w:szCs w:val="28"/>
              </w:rPr>
            </w:pPr>
            <w:r>
              <w:rPr>
                <w:rFonts w:ascii="仿宋" w:eastAsia="仿宋" w:hAnsi="仿宋" w:hint="eastAsia"/>
                <w:sz w:val="28"/>
                <w:szCs w:val="28"/>
              </w:rPr>
              <w:t>响应内容</w:t>
            </w:r>
          </w:p>
        </w:tc>
        <w:tc>
          <w:tcPr>
            <w:tcW w:w="641" w:type="dxa"/>
            <w:vAlign w:val="center"/>
          </w:tcPr>
          <w:p w:rsidR="00FE2603" w:rsidRDefault="006E7C4B">
            <w:pPr>
              <w:spacing w:line="0" w:lineRule="atLeast"/>
              <w:ind w:left="-113" w:right="-113"/>
              <w:jc w:val="center"/>
              <w:rPr>
                <w:rFonts w:ascii="仿宋" w:eastAsia="仿宋" w:hAnsi="仿宋"/>
                <w:sz w:val="28"/>
                <w:szCs w:val="28"/>
              </w:rPr>
            </w:pPr>
            <w:r>
              <w:rPr>
                <w:rFonts w:ascii="仿宋" w:eastAsia="仿宋" w:hAnsi="仿宋" w:hint="eastAsia"/>
                <w:sz w:val="28"/>
                <w:szCs w:val="28"/>
              </w:rPr>
              <w:t>有/无</w:t>
            </w:r>
          </w:p>
          <w:p w:rsidR="00FE2603" w:rsidRDefault="006E7C4B">
            <w:pPr>
              <w:spacing w:line="0" w:lineRule="atLeast"/>
              <w:ind w:left="-113" w:right="-113"/>
              <w:jc w:val="center"/>
              <w:rPr>
                <w:rFonts w:ascii="仿宋" w:eastAsia="仿宋" w:hAnsi="仿宋"/>
                <w:sz w:val="28"/>
                <w:szCs w:val="28"/>
              </w:rPr>
            </w:pPr>
            <w:r>
              <w:rPr>
                <w:rFonts w:ascii="仿宋" w:eastAsia="仿宋" w:hAnsi="仿宋" w:hint="eastAsia"/>
                <w:sz w:val="28"/>
                <w:szCs w:val="28"/>
              </w:rPr>
              <w:t>偏离</w:t>
            </w:r>
          </w:p>
        </w:tc>
        <w:tc>
          <w:tcPr>
            <w:tcW w:w="895" w:type="dxa"/>
            <w:vAlign w:val="center"/>
          </w:tcPr>
          <w:p w:rsidR="00FE2603" w:rsidRDefault="006E7C4B">
            <w:pPr>
              <w:spacing w:line="0" w:lineRule="atLeast"/>
              <w:jc w:val="center"/>
              <w:rPr>
                <w:rFonts w:ascii="仿宋" w:eastAsia="仿宋" w:hAnsi="仿宋"/>
                <w:sz w:val="28"/>
                <w:szCs w:val="28"/>
              </w:rPr>
            </w:pPr>
            <w:r>
              <w:rPr>
                <w:rFonts w:ascii="仿宋" w:eastAsia="仿宋" w:hAnsi="仿宋" w:hint="eastAsia"/>
                <w:sz w:val="28"/>
                <w:szCs w:val="28"/>
              </w:rPr>
              <w:t>说明</w:t>
            </w:r>
          </w:p>
        </w:tc>
      </w:tr>
      <w:tr w:rsidR="00FE2603">
        <w:trPr>
          <w:jc w:val="center"/>
        </w:trPr>
        <w:tc>
          <w:tcPr>
            <w:tcW w:w="609" w:type="dxa"/>
            <w:vAlign w:val="center"/>
          </w:tcPr>
          <w:p w:rsidR="00FE2603" w:rsidRDefault="00FE2603">
            <w:pPr>
              <w:numPr>
                <w:ilvl w:val="0"/>
                <w:numId w:val="12"/>
              </w:numPr>
              <w:spacing w:line="0" w:lineRule="atLeast"/>
              <w:jc w:val="center"/>
              <w:rPr>
                <w:rFonts w:ascii="仿宋" w:eastAsia="仿宋" w:hAnsi="仿宋"/>
                <w:sz w:val="28"/>
                <w:szCs w:val="28"/>
              </w:rPr>
            </w:pPr>
          </w:p>
        </w:tc>
        <w:tc>
          <w:tcPr>
            <w:tcW w:w="935" w:type="dxa"/>
          </w:tcPr>
          <w:p w:rsidR="00FE2603" w:rsidRDefault="00FE2603">
            <w:pPr>
              <w:spacing w:line="400" w:lineRule="exact"/>
              <w:ind w:left="170"/>
              <w:rPr>
                <w:rFonts w:ascii="仿宋" w:eastAsia="仿宋" w:hAnsi="仿宋"/>
                <w:sz w:val="28"/>
                <w:szCs w:val="28"/>
              </w:rPr>
            </w:pPr>
          </w:p>
        </w:tc>
        <w:tc>
          <w:tcPr>
            <w:tcW w:w="4773" w:type="dxa"/>
          </w:tcPr>
          <w:p w:rsidR="00FE2603" w:rsidRDefault="00FE2603">
            <w:pPr>
              <w:spacing w:line="400" w:lineRule="exact"/>
              <w:rPr>
                <w:rFonts w:ascii="仿宋" w:eastAsia="仿宋" w:hAnsi="仿宋"/>
                <w:sz w:val="28"/>
                <w:szCs w:val="28"/>
              </w:rPr>
            </w:pPr>
          </w:p>
        </w:tc>
        <w:tc>
          <w:tcPr>
            <w:tcW w:w="1690" w:type="dxa"/>
            <w:vAlign w:val="center"/>
          </w:tcPr>
          <w:p w:rsidR="00FE2603" w:rsidRDefault="00FE2603">
            <w:pPr>
              <w:spacing w:line="0" w:lineRule="atLeast"/>
              <w:jc w:val="center"/>
              <w:rPr>
                <w:rFonts w:ascii="仿宋" w:eastAsia="仿宋" w:hAnsi="仿宋"/>
                <w:sz w:val="28"/>
                <w:szCs w:val="28"/>
              </w:rPr>
            </w:pPr>
          </w:p>
        </w:tc>
        <w:tc>
          <w:tcPr>
            <w:tcW w:w="641" w:type="dxa"/>
            <w:vAlign w:val="center"/>
          </w:tcPr>
          <w:p w:rsidR="00FE2603" w:rsidRDefault="00FE2603">
            <w:pPr>
              <w:spacing w:line="0" w:lineRule="atLeast"/>
              <w:jc w:val="center"/>
              <w:rPr>
                <w:rFonts w:ascii="仿宋" w:eastAsia="仿宋" w:hAnsi="仿宋"/>
                <w:sz w:val="28"/>
                <w:szCs w:val="28"/>
              </w:rPr>
            </w:pPr>
          </w:p>
        </w:tc>
        <w:tc>
          <w:tcPr>
            <w:tcW w:w="895" w:type="dxa"/>
            <w:vAlign w:val="center"/>
          </w:tcPr>
          <w:p w:rsidR="00FE2603" w:rsidRDefault="00FE2603">
            <w:pPr>
              <w:spacing w:line="0" w:lineRule="atLeast"/>
              <w:jc w:val="center"/>
              <w:rPr>
                <w:rFonts w:ascii="仿宋" w:eastAsia="仿宋" w:hAnsi="仿宋"/>
                <w:sz w:val="28"/>
                <w:szCs w:val="28"/>
              </w:rPr>
            </w:pPr>
          </w:p>
        </w:tc>
      </w:tr>
      <w:tr w:rsidR="00FE2603">
        <w:trPr>
          <w:jc w:val="center"/>
        </w:trPr>
        <w:tc>
          <w:tcPr>
            <w:tcW w:w="609" w:type="dxa"/>
            <w:vAlign w:val="center"/>
          </w:tcPr>
          <w:p w:rsidR="00FE2603" w:rsidRDefault="00FE2603">
            <w:pPr>
              <w:numPr>
                <w:ilvl w:val="0"/>
                <w:numId w:val="12"/>
              </w:numPr>
              <w:spacing w:line="0" w:lineRule="atLeast"/>
              <w:jc w:val="center"/>
              <w:rPr>
                <w:rFonts w:ascii="仿宋" w:eastAsia="仿宋" w:hAnsi="仿宋"/>
                <w:sz w:val="28"/>
                <w:szCs w:val="28"/>
              </w:rPr>
            </w:pPr>
          </w:p>
        </w:tc>
        <w:tc>
          <w:tcPr>
            <w:tcW w:w="935" w:type="dxa"/>
          </w:tcPr>
          <w:p w:rsidR="00FE2603" w:rsidRDefault="00FE2603">
            <w:pPr>
              <w:spacing w:line="400" w:lineRule="exact"/>
              <w:ind w:left="170"/>
              <w:rPr>
                <w:rFonts w:ascii="仿宋" w:eastAsia="仿宋" w:hAnsi="仿宋"/>
                <w:sz w:val="28"/>
                <w:szCs w:val="28"/>
              </w:rPr>
            </w:pPr>
          </w:p>
        </w:tc>
        <w:tc>
          <w:tcPr>
            <w:tcW w:w="4773" w:type="dxa"/>
          </w:tcPr>
          <w:p w:rsidR="00FE2603" w:rsidRDefault="00FE2603">
            <w:pPr>
              <w:spacing w:line="400" w:lineRule="exact"/>
              <w:rPr>
                <w:rFonts w:ascii="仿宋" w:eastAsia="仿宋" w:hAnsi="仿宋"/>
                <w:sz w:val="28"/>
                <w:szCs w:val="28"/>
              </w:rPr>
            </w:pPr>
          </w:p>
        </w:tc>
        <w:tc>
          <w:tcPr>
            <w:tcW w:w="1690" w:type="dxa"/>
            <w:vAlign w:val="center"/>
          </w:tcPr>
          <w:p w:rsidR="00FE2603" w:rsidRDefault="00FE2603">
            <w:pPr>
              <w:spacing w:line="0" w:lineRule="atLeast"/>
              <w:jc w:val="center"/>
              <w:rPr>
                <w:rFonts w:ascii="仿宋" w:eastAsia="仿宋" w:hAnsi="仿宋"/>
                <w:sz w:val="28"/>
                <w:szCs w:val="28"/>
              </w:rPr>
            </w:pPr>
          </w:p>
        </w:tc>
        <w:tc>
          <w:tcPr>
            <w:tcW w:w="641" w:type="dxa"/>
            <w:vAlign w:val="center"/>
          </w:tcPr>
          <w:p w:rsidR="00FE2603" w:rsidRDefault="00FE2603">
            <w:pPr>
              <w:spacing w:line="0" w:lineRule="atLeast"/>
              <w:jc w:val="center"/>
              <w:rPr>
                <w:rFonts w:ascii="仿宋" w:eastAsia="仿宋" w:hAnsi="仿宋"/>
                <w:sz w:val="28"/>
                <w:szCs w:val="28"/>
              </w:rPr>
            </w:pPr>
          </w:p>
        </w:tc>
        <w:tc>
          <w:tcPr>
            <w:tcW w:w="895" w:type="dxa"/>
            <w:vAlign w:val="center"/>
          </w:tcPr>
          <w:p w:rsidR="00FE2603" w:rsidRDefault="00FE2603">
            <w:pPr>
              <w:spacing w:line="0" w:lineRule="atLeast"/>
              <w:jc w:val="center"/>
              <w:rPr>
                <w:rFonts w:ascii="仿宋" w:eastAsia="仿宋" w:hAnsi="仿宋"/>
                <w:sz w:val="28"/>
                <w:szCs w:val="28"/>
              </w:rPr>
            </w:pPr>
          </w:p>
        </w:tc>
      </w:tr>
      <w:tr w:rsidR="00FE2603">
        <w:trPr>
          <w:jc w:val="center"/>
        </w:trPr>
        <w:tc>
          <w:tcPr>
            <w:tcW w:w="609" w:type="dxa"/>
            <w:vAlign w:val="center"/>
          </w:tcPr>
          <w:p w:rsidR="00FE2603" w:rsidRDefault="00FE2603">
            <w:pPr>
              <w:numPr>
                <w:ilvl w:val="0"/>
                <w:numId w:val="12"/>
              </w:numPr>
              <w:spacing w:line="0" w:lineRule="atLeast"/>
              <w:jc w:val="center"/>
              <w:rPr>
                <w:rFonts w:ascii="仿宋" w:eastAsia="仿宋" w:hAnsi="仿宋"/>
                <w:sz w:val="28"/>
                <w:szCs w:val="28"/>
              </w:rPr>
            </w:pPr>
          </w:p>
        </w:tc>
        <w:tc>
          <w:tcPr>
            <w:tcW w:w="935" w:type="dxa"/>
          </w:tcPr>
          <w:p w:rsidR="00FE2603" w:rsidRDefault="00FE2603">
            <w:pPr>
              <w:spacing w:line="400" w:lineRule="exact"/>
              <w:ind w:left="170"/>
              <w:rPr>
                <w:rFonts w:ascii="仿宋" w:eastAsia="仿宋" w:hAnsi="仿宋"/>
                <w:sz w:val="28"/>
                <w:szCs w:val="28"/>
              </w:rPr>
            </w:pPr>
          </w:p>
        </w:tc>
        <w:tc>
          <w:tcPr>
            <w:tcW w:w="4773" w:type="dxa"/>
          </w:tcPr>
          <w:p w:rsidR="00FE2603" w:rsidRDefault="00FE2603">
            <w:pPr>
              <w:spacing w:line="400" w:lineRule="exact"/>
              <w:ind w:firstLineChars="196" w:firstLine="549"/>
              <w:rPr>
                <w:rFonts w:ascii="仿宋" w:eastAsia="仿宋" w:hAnsi="仿宋"/>
                <w:sz w:val="28"/>
                <w:szCs w:val="28"/>
              </w:rPr>
            </w:pPr>
          </w:p>
        </w:tc>
        <w:tc>
          <w:tcPr>
            <w:tcW w:w="1690" w:type="dxa"/>
            <w:vAlign w:val="center"/>
          </w:tcPr>
          <w:p w:rsidR="00FE2603" w:rsidRDefault="00FE2603">
            <w:pPr>
              <w:spacing w:line="0" w:lineRule="atLeast"/>
              <w:jc w:val="center"/>
              <w:rPr>
                <w:rFonts w:ascii="仿宋" w:eastAsia="仿宋" w:hAnsi="仿宋"/>
                <w:sz w:val="28"/>
                <w:szCs w:val="28"/>
              </w:rPr>
            </w:pPr>
          </w:p>
        </w:tc>
        <w:tc>
          <w:tcPr>
            <w:tcW w:w="641" w:type="dxa"/>
            <w:vAlign w:val="center"/>
          </w:tcPr>
          <w:p w:rsidR="00FE2603" w:rsidRDefault="00FE2603">
            <w:pPr>
              <w:spacing w:line="0" w:lineRule="atLeast"/>
              <w:jc w:val="center"/>
              <w:rPr>
                <w:rFonts w:ascii="仿宋" w:eastAsia="仿宋" w:hAnsi="仿宋"/>
                <w:sz w:val="28"/>
                <w:szCs w:val="28"/>
              </w:rPr>
            </w:pPr>
          </w:p>
        </w:tc>
        <w:tc>
          <w:tcPr>
            <w:tcW w:w="895" w:type="dxa"/>
            <w:vAlign w:val="center"/>
          </w:tcPr>
          <w:p w:rsidR="00FE2603" w:rsidRDefault="00FE2603">
            <w:pPr>
              <w:spacing w:line="0" w:lineRule="atLeast"/>
              <w:jc w:val="center"/>
              <w:rPr>
                <w:rFonts w:ascii="仿宋" w:eastAsia="仿宋" w:hAnsi="仿宋"/>
                <w:sz w:val="28"/>
                <w:szCs w:val="28"/>
              </w:rPr>
            </w:pPr>
          </w:p>
        </w:tc>
      </w:tr>
      <w:tr w:rsidR="00FE2603">
        <w:trPr>
          <w:jc w:val="center"/>
        </w:trPr>
        <w:tc>
          <w:tcPr>
            <w:tcW w:w="609" w:type="dxa"/>
            <w:vAlign w:val="center"/>
          </w:tcPr>
          <w:p w:rsidR="00FE2603" w:rsidRDefault="00FE2603">
            <w:pPr>
              <w:numPr>
                <w:ilvl w:val="0"/>
                <w:numId w:val="12"/>
              </w:numPr>
              <w:spacing w:line="0" w:lineRule="atLeast"/>
              <w:jc w:val="center"/>
              <w:rPr>
                <w:rFonts w:ascii="仿宋" w:eastAsia="仿宋" w:hAnsi="仿宋"/>
                <w:sz w:val="28"/>
                <w:szCs w:val="28"/>
              </w:rPr>
            </w:pPr>
          </w:p>
        </w:tc>
        <w:tc>
          <w:tcPr>
            <w:tcW w:w="935" w:type="dxa"/>
          </w:tcPr>
          <w:p w:rsidR="00FE2603" w:rsidRDefault="00FE2603">
            <w:pPr>
              <w:spacing w:line="400" w:lineRule="exact"/>
              <w:ind w:left="170"/>
              <w:rPr>
                <w:rFonts w:ascii="仿宋" w:eastAsia="仿宋" w:hAnsi="仿宋"/>
                <w:sz w:val="28"/>
                <w:szCs w:val="28"/>
              </w:rPr>
            </w:pPr>
          </w:p>
        </w:tc>
        <w:tc>
          <w:tcPr>
            <w:tcW w:w="4773" w:type="dxa"/>
            <w:vAlign w:val="center"/>
          </w:tcPr>
          <w:p w:rsidR="00FE2603" w:rsidRDefault="00FE2603">
            <w:pPr>
              <w:spacing w:line="400" w:lineRule="exact"/>
              <w:rPr>
                <w:rFonts w:ascii="仿宋" w:eastAsia="仿宋" w:hAnsi="仿宋"/>
                <w:sz w:val="28"/>
                <w:szCs w:val="28"/>
              </w:rPr>
            </w:pPr>
          </w:p>
        </w:tc>
        <w:tc>
          <w:tcPr>
            <w:tcW w:w="1690" w:type="dxa"/>
            <w:vAlign w:val="center"/>
          </w:tcPr>
          <w:p w:rsidR="00FE2603" w:rsidRDefault="00FE2603">
            <w:pPr>
              <w:spacing w:line="0" w:lineRule="atLeast"/>
              <w:jc w:val="center"/>
              <w:rPr>
                <w:rFonts w:ascii="仿宋" w:eastAsia="仿宋" w:hAnsi="仿宋"/>
                <w:sz w:val="28"/>
                <w:szCs w:val="28"/>
              </w:rPr>
            </w:pPr>
          </w:p>
        </w:tc>
        <w:tc>
          <w:tcPr>
            <w:tcW w:w="641" w:type="dxa"/>
            <w:vAlign w:val="center"/>
          </w:tcPr>
          <w:p w:rsidR="00FE2603" w:rsidRDefault="00FE2603">
            <w:pPr>
              <w:spacing w:line="0" w:lineRule="atLeast"/>
              <w:jc w:val="center"/>
              <w:rPr>
                <w:rFonts w:ascii="仿宋" w:eastAsia="仿宋" w:hAnsi="仿宋"/>
                <w:sz w:val="28"/>
                <w:szCs w:val="28"/>
              </w:rPr>
            </w:pPr>
          </w:p>
        </w:tc>
        <w:tc>
          <w:tcPr>
            <w:tcW w:w="895" w:type="dxa"/>
            <w:vAlign w:val="center"/>
          </w:tcPr>
          <w:p w:rsidR="00FE2603" w:rsidRDefault="00FE2603">
            <w:pPr>
              <w:spacing w:line="0" w:lineRule="atLeast"/>
              <w:jc w:val="center"/>
              <w:rPr>
                <w:rFonts w:ascii="仿宋" w:eastAsia="仿宋" w:hAnsi="仿宋"/>
                <w:sz w:val="28"/>
                <w:szCs w:val="28"/>
              </w:rPr>
            </w:pPr>
          </w:p>
        </w:tc>
      </w:tr>
    </w:tbl>
    <w:p w:rsidR="00FE2603" w:rsidRDefault="00FE2603">
      <w:pPr>
        <w:spacing w:line="400" w:lineRule="exact"/>
        <w:rPr>
          <w:rFonts w:ascii="仿宋" w:eastAsia="仿宋" w:hAnsi="仿宋"/>
          <w:bCs/>
          <w:sz w:val="28"/>
          <w:szCs w:val="28"/>
        </w:rPr>
      </w:pPr>
    </w:p>
    <w:p w:rsidR="00FE2603" w:rsidRDefault="006E7C4B">
      <w:pPr>
        <w:spacing w:line="400" w:lineRule="exact"/>
        <w:rPr>
          <w:rFonts w:ascii="仿宋" w:eastAsia="仿宋" w:hAnsi="仿宋"/>
          <w:sz w:val="28"/>
          <w:szCs w:val="28"/>
        </w:rPr>
      </w:pPr>
      <w:r>
        <w:rPr>
          <w:rFonts w:ascii="仿宋" w:eastAsia="仿宋" w:hAnsi="仿宋" w:hint="eastAsia"/>
          <w:sz w:val="28"/>
          <w:szCs w:val="28"/>
        </w:rPr>
        <w:t>填报说明：</w:t>
      </w:r>
    </w:p>
    <w:p w:rsidR="00FE2603" w:rsidRDefault="006E7C4B">
      <w:pPr>
        <w:spacing w:line="400" w:lineRule="exact"/>
        <w:ind w:left="709" w:hanging="283"/>
        <w:rPr>
          <w:rFonts w:ascii="仿宋" w:eastAsia="仿宋" w:hAnsi="仿宋"/>
          <w:sz w:val="28"/>
          <w:szCs w:val="28"/>
        </w:rPr>
      </w:pPr>
      <w:r>
        <w:rPr>
          <w:rFonts w:ascii="仿宋" w:eastAsia="仿宋" w:hAnsi="仿宋" w:hint="eastAsia"/>
          <w:sz w:val="28"/>
          <w:szCs w:val="28"/>
        </w:rPr>
        <w:t>1.本表中的《竞争性谈判文件技术服务》来自于竞争性谈判邀请通知书的第十一项《项目要求及数量》中的“技术服务要求”，参加单位须逐条填写在本表中，并对《参加单位响应》下的三栏要求</w:t>
      </w:r>
      <w:proofErr w:type="gramStart"/>
      <w:r>
        <w:rPr>
          <w:rFonts w:ascii="仿宋" w:eastAsia="仿宋" w:hAnsi="仿宋" w:hint="eastAsia"/>
          <w:sz w:val="28"/>
          <w:szCs w:val="28"/>
        </w:rPr>
        <w:t>作出</w:t>
      </w:r>
      <w:proofErr w:type="gramEnd"/>
      <w:r>
        <w:rPr>
          <w:rFonts w:ascii="仿宋" w:eastAsia="仿宋" w:hAnsi="仿宋" w:hint="eastAsia"/>
          <w:sz w:val="28"/>
          <w:szCs w:val="28"/>
        </w:rPr>
        <w:t>响应。</w:t>
      </w:r>
    </w:p>
    <w:p w:rsidR="00FE2603" w:rsidRDefault="006E7C4B">
      <w:pPr>
        <w:spacing w:line="400" w:lineRule="exact"/>
        <w:ind w:left="709" w:hanging="283"/>
        <w:rPr>
          <w:rFonts w:ascii="仿宋" w:eastAsia="仿宋" w:hAnsi="仿宋"/>
          <w:color w:val="000000" w:themeColor="text1"/>
          <w:sz w:val="28"/>
          <w:szCs w:val="28"/>
        </w:rPr>
      </w:pPr>
      <w:r>
        <w:rPr>
          <w:rFonts w:ascii="仿宋" w:eastAsia="仿宋" w:hAnsi="仿宋" w:hint="eastAsia"/>
          <w:sz w:val="28"/>
          <w:szCs w:val="28"/>
        </w:rPr>
        <w:t>2.</w:t>
      </w:r>
      <w:proofErr w:type="gramStart"/>
      <w:r>
        <w:rPr>
          <w:rFonts w:ascii="仿宋" w:eastAsia="仿宋" w:hAnsi="仿宋" w:hint="eastAsia"/>
          <w:sz w:val="28"/>
          <w:szCs w:val="28"/>
        </w:rPr>
        <w:t>《响应内容》栏须参加</w:t>
      </w:r>
      <w:proofErr w:type="gramEnd"/>
      <w:r>
        <w:rPr>
          <w:rFonts w:ascii="仿宋" w:eastAsia="仿宋" w:hAnsi="仿宋" w:hint="eastAsia"/>
          <w:sz w:val="28"/>
          <w:szCs w:val="28"/>
        </w:rPr>
        <w:t>单位填写对每条需求的</w:t>
      </w:r>
      <w:proofErr w:type="gramStart"/>
      <w:r>
        <w:rPr>
          <w:rFonts w:ascii="仿宋" w:eastAsia="仿宋" w:hAnsi="仿宋" w:hint="eastAsia"/>
          <w:sz w:val="28"/>
          <w:szCs w:val="28"/>
        </w:rPr>
        <w:t>具体响</w:t>
      </w:r>
      <w:proofErr w:type="gramEnd"/>
      <w:r>
        <w:rPr>
          <w:rFonts w:ascii="仿宋" w:eastAsia="仿宋" w:hAnsi="仿宋" w:hint="eastAsia"/>
          <w:sz w:val="28"/>
          <w:szCs w:val="28"/>
        </w:rPr>
        <w:t>应内容，不得只填写“响应”、“优于”等字样。对于需要提供相关证书的响应内容，应在该栏中填写相关证书名目，并在本表后附加相关证书复印件（加盖公章）。凡在本栏出现遗漏、不填或完全复制《技术服务明细》内容，将会导致该响应</w:t>
      </w:r>
      <w:r>
        <w:rPr>
          <w:rFonts w:ascii="仿宋" w:eastAsia="仿宋" w:hAnsi="仿宋" w:hint="eastAsia"/>
          <w:color w:val="000000" w:themeColor="text1"/>
          <w:sz w:val="28"/>
          <w:szCs w:val="28"/>
        </w:rPr>
        <w:t>文件不能通过符合性检查。</w:t>
      </w:r>
    </w:p>
    <w:p w:rsidR="00FE2603" w:rsidRDefault="006E7C4B">
      <w:pPr>
        <w:spacing w:line="400" w:lineRule="exact"/>
        <w:ind w:left="709" w:hanging="283"/>
        <w:rPr>
          <w:rFonts w:ascii="仿宋" w:eastAsia="仿宋" w:hAnsi="仿宋"/>
          <w:color w:val="000000" w:themeColor="text1"/>
          <w:sz w:val="28"/>
          <w:szCs w:val="28"/>
        </w:rPr>
      </w:pPr>
      <w:r>
        <w:rPr>
          <w:rFonts w:ascii="仿宋" w:eastAsia="仿宋" w:hAnsi="仿宋"/>
          <w:color w:val="000000" w:themeColor="text1"/>
          <w:sz w:val="28"/>
          <w:szCs w:val="28"/>
        </w:rPr>
        <w:t>3.《有/无偏离》栏只需填“有”或“无”。</w:t>
      </w:r>
      <w:r>
        <w:rPr>
          <w:rFonts w:ascii="仿宋" w:eastAsia="仿宋" w:hAnsi="仿宋"/>
          <w:color w:val="FF0000"/>
          <w:sz w:val="28"/>
          <w:szCs w:val="28"/>
        </w:rPr>
        <w:t xml:space="preserve"> </w:t>
      </w:r>
      <w:r>
        <w:rPr>
          <w:rFonts w:ascii="仿宋" w:eastAsia="仿宋" w:hAnsi="仿宋"/>
          <w:color w:val="000000" w:themeColor="text1"/>
          <w:sz w:val="28"/>
          <w:szCs w:val="28"/>
        </w:rPr>
        <w:t>响应结果优于（或高于）本项目需求的（即正偏离），仍须如实填写“无”，可在《说明》栏中</w:t>
      </w:r>
      <w:proofErr w:type="gramStart"/>
      <w:r>
        <w:rPr>
          <w:rFonts w:ascii="仿宋" w:eastAsia="仿宋" w:hAnsi="仿宋"/>
          <w:color w:val="000000" w:themeColor="text1"/>
          <w:sz w:val="28"/>
          <w:szCs w:val="28"/>
        </w:rPr>
        <w:t>作出</w:t>
      </w:r>
      <w:proofErr w:type="gramEnd"/>
      <w:r>
        <w:rPr>
          <w:rFonts w:ascii="仿宋" w:eastAsia="仿宋" w:hAnsi="仿宋"/>
          <w:color w:val="000000" w:themeColor="text1"/>
          <w:sz w:val="28"/>
          <w:szCs w:val="28"/>
        </w:rPr>
        <w:t>具体说明。“不可偏离项”响应内容为“有”的，视同偏离本项目要求，该响应文件不能通过符合性检查。</w:t>
      </w:r>
    </w:p>
    <w:p w:rsidR="00FE2603" w:rsidRDefault="00FE2603">
      <w:pPr>
        <w:spacing w:line="400" w:lineRule="exact"/>
        <w:ind w:left="709" w:hanging="283"/>
        <w:rPr>
          <w:rFonts w:ascii="仿宋" w:eastAsia="仿宋" w:hAnsi="仿宋"/>
          <w:sz w:val="28"/>
          <w:szCs w:val="28"/>
        </w:rPr>
      </w:pPr>
    </w:p>
    <w:p w:rsidR="00FE2603" w:rsidRDefault="00FE2603">
      <w:pPr>
        <w:spacing w:line="400" w:lineRule="exact"/>
        <w:ind w:left="709" w:hanging="283"/>
        <w:rPr>
          <w:rFonts w:ascii="仿宋" w:eastAsia="仿宋" w:hAnsi="仿宋"/>
          <w:sz w:val="28"/>
          <w:szCs w:val="28"/>
        </w:rPr>
      </w:pPr>
    </w:p>
    <w:p w:rsidR="00FE2603" w:rsidRDefault="006E7C4B">
      <w:pPr>
        <w:spacing w:line="360" w:lineRule="auto"/>
        <w:rPr>
          <w:rFonts w:ascii="仿宋" w:eastAsia="仿宋" w:hAnsi="仿宋"/>
          <w:sz w:val="28"/>
          <w:szCs w:val="28"/>
        </w:rPr>
      </w:pPr>
      <w:bookmarkStart w:id="41" w:name="_Toc211243320"/>
      <w:r>
        <w:rPr>
          <w:rFonts w:ascii="仿宋" w:eastAsia="仿宋" w:hAnsi="仿宋" w:hint="eastAsia"/>
          <w:sz w:val="28"/>
          <w:szCs w:val="28"/>
        </w:rPr>
        <w:t>参加单位代表签字:</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FE2603" w:rsidRDefault="006E7C4B">
      <w:pPr>
        <w:spacing w:line="360" w:lineRule="auto"/>
        <w:rPr>
          <w:rFonts w:ascii="仿宋" w:eastAsia="仿宋" w:hAnsi="仿宋"/>
          <w:sz w:val="30"/>
          <w:szCs w:val="30"/>
          <w:u w:val="single"/>
        </w:rPr>
      </w:pPr>
      <w:r>
        <w:rPr>
          <w:rFonts w:ascii="仿宋" w:eastAsia="仿宋" w:hAnsi="仿宋" w:hint="eastAsia"/>
          <w:sz w:val="30"/>
          <w:szCs w:val="30"/>
        </w:rPr>
        <w:t>参加单位名称及盖章：</w:t>
      </w:r>
      <w:r>
        <w:rPr>
          <w:rFonts w:ascii="仿宋" w:eastAsia="仿宋" w:hAnsi="仿宋" w:hint="eastAsia"/>
          <w:sz w:val="30"/>
          <w:szCs w:val="30"/>
          <w:u w:val="single"/>
        </w:rPr>
        <w:t xml:space="preserve">                             </w:t>
      </w:r>
    </w:p>
    <w:p w:rsidR="00FE2603" w:rsidRDefault="006E7C4B">
      <w:pPr>
        <w:spacing w:line="360" w:lineRule="auto"/>
        <w:rPr>
          <w:rFonts w:ascii="仿宋" w:eastAsia="仿宋" w:hAnsi="仿宋"/>
          <w:sz w:val="28"/>
          <w:szCs w:val="28"/>
        </w:rPr>
      </w:pPr>
      <w:r>
        <w:rPr>
          <w:rFonts w:ascii="仿宋" w:eastAsia="仿宋" w:hAnsi="仿宋" w:hint="eastAsia"/>
          <w:sz w:val="28"/>
          <w:szCs w:val="28"/>
        </w:rPr>
        <w:t>日期：______________________________</w:t>
      </w:r>
    </w:p>
    <w:p w:rsidR="00FE2603" w:rsidRDefault="006E7C4B">
      <w:pPr>
        <w:widowControl/>
        <w:jc w:val="left"/>
        <w:rPr>
          <w:rFonts w:ascii="仿宋" w:eastAsia="仿宋" w:hAnsi="仿宋"/>
          <w:sz w:val="28"/>
          <w:szCs w:val="28"/>
        </w:rPr>
      </w:pPr>
      <w:r>
        <w:rPr>
          <w:rFonts w:ascii="仿宋" w:eastAsia="仿宋" w:hAnsi="仿宋"/>
          <w:sz w:val="28"/>
          <w:szCs w:val="28"/>
        </w:rPr>
        <w:br w:type="page"/>
      </w:r>
    </w:p>
    <w:p w:rsidR="00FE2603" w:rsidRDefault="006E7C4B">
      <w:pPr>
        <w:spacing w:line="0" w:lineRule="atLeast"/>
        <w:outlineLvl w:val="1"/>
        <w:rPr>
          <w:rFonts w:ascii="仿宋" w:eastAsia="仿宋" w:hAnsi="仿宋"/>
          <w:sz w:val="28"/>
          <w:szCs w:val="28"/>
        </w:rPr>
      </w:pPr>
      <w:bookmarkStart w:id="42" w:name="_Toc524535959"/>
      <w:bookmarkStart w:id="43" w:name="_Toc246480945"/>
      <w:bookmarkStart w:id="44" w:name="_Toc236803114"/>
      <w:bookmarkEnd w:id="41"/>
      <w:r>
        <w:rPr>
          <w:rFonts w:ascii="仿宋" w:eastAsia="仿宋" w:hAnsi="仿宋" w:hint="eastAsia"/>
          <w:sz w:val="28"/>
          <w:szCs w:val="28"/>
        </w:rPr>
        <w:lastRenderedPageBreak/>
        <w:t>附件3：商务条款响应/偏离表</w:t>
      </w:r>
      <w:bookmarkEnd w:id="42"/>
      <w:bookmarkEnd w:id="43"/>
      <w:bookmarkEnd w:id="44"/>
    </w:p>
    <w:p w:rsidR="00FE2603" w:rsidRDefault="00FE2603">
      <w:pPr>
        <w:spacing w:line="0" w:lineRule="atLeast"/>
        <w:rPr>
          <w:rFonts w:ascii="仿宋_GB2312" w:eastAsia="仿宋_GB2312" w:hAnsi="仿宋"/>
          <w:sz w:val="24"/>
        </w:rPr>
      </w:pPr>
    </w:p>
    <w:p w:rsidR="00FE2603" w:rsidRDefault="006E7C4B">
      <w:pPr>
        <w:spacing w:before="120" w:after="240"/>
        <w:jc w:val="center"/>
        <w:rPr>
          <w:rFonts w:ascii="宋体" w:hAnsi="宋体"/>
          <w:b/>
          <w:sz w:val="32"/>
          <w:szCs w:val="32"/>
        </w:rPr>
      </w:pPr>
      <w:bookmarkStart w:id="45" w:name="_Toc211248420"/>
      <w:r>
        <w:rPr>
          <w:rFonts w:ascii="宋体" w:hAnsi="宋体" w:hint="eastAsia"/>
          <w:b/>
          <w:sz w:val="32"/>
          <w:szCs w:val="32"/>
        </w:rPr>
        <w:t>商务条款响应/偏离表</w:t>
      </w:r>
      <w:bookmarkEnd w:id="45"/>
    </w:p>
    <w:p w:rsidR="00FE2603" w:rsidRDefault="006E7C4B">
      <w:pPr>
        <w:spacing w:line="360" w:lineRule="auto"/>
        <w:rPr>
          <w:rFonts w:ascii="仿宋" w:eastAsia="仿宋" w:hAnsi="仿宋"/>
          <w:sz w:val="30"/>
          <w:szCs w:val="30"/>
        </w:rPr>
      </w:pPr>
      <w:r>
        <w:rPr>
          <w:rFonts w:ascii="仿宋" w:eastAsia="仿宋" w:hAnsi="仿宋" w:hint="eastAsia"/>
          <w:sz w:val="30"/>
          <w:szCs w:val="30"/>
        </w:rPr>
        <w:t>参加单位名称：</w:t>
      </w:r>
      <w:r>
        <w:rPr>
          <w:rFonts w:ascii="仿宋" w:eastAsia="仿宋" w:hAnsi="仿宋" w:hint="eastAsia"/>
          <w:sz w:val="30"/>
          <w:szCs w:val="30"/>
          <w:u w:val="single"/>
        </w:rPr>
        <w:t xml:space="preserve">                          </w:t>
      </w:r>
      <w:r>
        <w:rPr>
          <w:rFonts w:ascii="仿宋" w:eastAsia="仿宋" w:hAnsi="仿宋" w:hint="eastAsia"/>
          <w:sz w:val="30"/>
          <w:szCs w:val="30"/>
        </w:rPr>
        <w:t xml:space="preserve">                     </w:t>
      </w: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09"/>
        <w:gridCol w:w="957"/>
        <w:gridCol w:w="4264"/>
        <w:gridCol w:w="1777"/>
        <w:gridCol w:w="641"/>
        <w:gridCol w:w="600"/>
      </w:tblGrid>
      <w:tr w:rsidR="00FE2603">
        <w:trPr>
          <w:cantSplit/>
          <w:trHeight w:val="541"/>
          <w:tblHeader/>
          <w:jc w:val="center"/>
        </w:trPr>
        <w:tc>
          <w:tcPr>
            <w:tcW w:w="609" w:type="dxa"/>
            <w:vMerge w:val="restart"/>
            <w:vAlign w:val="center"/>
          </w:tcPr>
          <w:p w:rsidR="00FE2603" w:rsidRDefault="006E7C4B">
            <w:pPr>
              <w:spacing w:line="0" w:lineRule="atLeast"/>
              <w:jc w:val="center"/>
              <w:rPr>
                <w:rFonts w:ascii="仿宋" w:eastAsia="仿宋" w:hAnsi="仿宋"/>
                <w:sz w:val="30"/>
                <w:szCs w:val="30"/>
              </w:rPr>
            </w:pPr>
            <w:r>
              <w:rPr>
                <w:rFonts w:ascii="仿宋" w:eastAsia="仿宋" w:hAnsi="仿宋" w:hint="eastAsia"/>
                <w:sz w:val="30"/>
                <w:szCs w:val="30"/>
              </w:rPr>
              <w:t>序号</w:t>
            </w:r>
          </w:p>
        </w:tc>
        <w:tc>
          <w:tcPr>
            <w:tcW w:w="5221" w:type="dxa"/>
            <w:gridSpan w:val="2"/>
            <w:vAlign w:val="center"/>
          </w:tcPr>
          <w:p w:rsidR="00FE2603" w:rsidRDefault="006E7C4B">
            <w:pPr>
              <w:spacing w:line="0" w:lineRule="atLeast"/>
              <w:jc w:val="center"/>
              <w:rPr>
                <w:rFonts w:ascii="仿宋" w:eastAsia="仿宋" w:hAnsi="仿宋"/>
                <w:sz w:val="30"/>
                <w:szCs w:val="30"/>
              </w:rPr>
            </w:pPr>
            <w:r>
              <w:rPr>
                <w:rFonts w:ascii="仿宋" w:eastAsia="仿宋" w:hAnsi="仿宋" w:hint="eastAsia"/>
                <w:sz w:val="30"/>
                <w:szCs w:val="30"/>
              </w:rPr>
              <w:t>竞争性谈判文件商务要求</w:t>
            </w:r>
          </w:p>
        </w:tc>
        <w:tc>
          <w:tcPr>
            <w:tcW w:w="3018" w:type="dxa"/>
            <w:gridSpan w:val="3"/>
            <w:vAlign w:val="center"/>
          </w:tcPr>
          <w:p w:rsidR="00FE2603" w:rsidRDefault="006E7C4B">
            <w:pPr>
              <w:spacing w:line="0" w:lineRule="atLeast"/>
              <w:jc w:val="center"/>
              <w:rPr>
                <w:rFonts w:ascii="仿宋" w:eastAsia="仿宋" w:hAnsi="仿宋"/>
                <w:sz w:val="30"/>
                <w:szCs w:val="30"/>
              </w:rPr>
            </w:pPr>
            <w:r>
              <w:rPr>
                <w:rFonts w:ascii="仿宋" w:eastAsia="仿宋" w:hAnsi="仿宋" w:hint="eastAsia"/>
                <w:sz w:val="30"/>
                <w:szCs w:val="30"/>
              </w:rPr>
              <w:t>参加单位响应</w:t>
            </w:r>
          </w:p>
        </w:tc>
      </w:tr>
      <w:tr w:rsidR="00FE2603">
        <w:trPr>
          <w:cantSplit/>
          <w:trHeight w:val="270"/>
          <w:tblHeader/>
          <w:jc w:val="center"/>
        </w:trPr>
        <w:tc>
          <w:tcPr>
            <w:tcW w:w="609" w:type="dxa"/>
            <w:vMerge/>
            <w:vAlign w:val="center"/>
          </w:tcPr>
          <w:p w:rsidR="00FE2603" w:rsidRDefault="00FE2603">
            <w:pPr>
              <w:spacing w:line="0" w:lineRule="atLeast"/>
              <w:jc w:val="center"/>
              <w:rPr>
                <w:rFonts w:ascii="仿宋" w:eastAsia="仿宋" w:hAnsi="仿宋"/>
                <w:sz w:val="30"/>
                <w:szCs w:val="30"/>
              </w:rPr>
            </w:pPr>
          </w:p>
        </w:tc>
        <w:tc>
          <w:tcPr>
            <w:tcW w:w="957" w:type="dxa"/>
            <w:vAlign w:val="center"/>
          </w:tcPr>
          <w:p w:rsidR="00FE2603" w:rsidRDefault="006E7C4B">
            <w:pPr>
              <w:spacing w:line="0" w:lineRule="atLeast"/>
              <w:ind w:leftChars="-50" w:left="-105" w:rightChars="-50" w:right="-105"/>
              <w:jc w:val="center"/>
              <w:rPr>
                <w:rFonts w:ascii="仿宋" w:eastAsia="仿宋" w:hAnsi="仿宋"/>
                <w:sz w:val="30"/>
                <w:szCs w:val="30"/>
              </w:rPr>
            </w:pPr>
            <w:r>
              <w:rPr>
                <w:rFonts w:ascii="仿宋" w:eastAsia="仿宋" w:hAnsi="仿宋" w:hint="eastAsia"/>
                <w:sz w:val="30"/>
                <w:szCs w:val="30"/>
              </w:rPr>
              <w:t>条目号</w:t>
            </w:r>
          </w:p>
        </w:tc>
        <w:tc>
          <w:tcPr>
            <w:tcW w:w="4264" w:type="dxa"/>
            <w:vAlign w:val="center"/>
          </w:tcPr>
          <w:p w:rsidR="00FE2603" w:rsidRDefault="006E7C4B">
            <w:pPr>
              <w:spacing w:line="0" w:lineRule="atLeast"/>
              <w:jc w:val="center"/>
              <w:rPr>
                <w:rFonts w:ascii="仿宋" w:eastAsia="仿宋" w:hAnsi="仿宋"/>
                <w:sz w:val="30"/>
                <w:szCs w:val="30"/>
              </w:rPr>
            </w:pPr>
            <w:r>
              <w:rPr>
                <w:rFonts w:ascii="仿宋" w:eastAsia="仿宋" w:hAnsi="仿宋" w:hint="eastAsia"/>
                <w:sz w:val="30"/>
                <w:szCs w:val="30"/>
              </w:rPr>
              <w:t>商务要求明细</w:t>
            </w:r>
          </w:p>
        </w:tc>
        <w:tc>
          <w:tcPr>
            <w:tcW w:w="1777" w:type="dxa"/>
            <w:vAlign w:val="center"/>
          </w:tcPr>
          <w:p w:rsidR="00FE2603" w:rsidRDefault="006E7C4B">
            <w:pPr>
              <w:spacing w:line="0" w:lineRule="atLeast"/>
              <w:jc w:val="center"/>
              <w:rPr>
                <w:rFonts w:ascii="仿宋" w:eastAsia="仿宋" w:hAnsi="仿宋"/>
                <w:sz w:val="30"/>
                <w:szCs w:val="30"/>
              </w:rPr>
            </w:pPr>
            <w:r>
              <w:rPr>
                <w:rFonts w:ascii="仿宋" w:eastAsia="仿宋" w:hAnsi="仿宋" w:hint="eastAsia"/>
                <w:sz w:val="30"/>
                <w:szCs w:val="30"/>
              </w:rPr>
              <w:t>响应内容</w:t>
            </w:r>
          </w:p>
        </w:tc>
        <w:tc>
          <w:tcPr>
            <w:tcW w:w="641" w:type="dxa"/>
            <w:vAlign w:val="center"/>
          </w:tcPr>
          <w:p w:rsidR="00FE2603" w:rsidRDefault="006E7C4B">
            <w:pPr>
              <w:spacing w:line="0" w:lineRule="atLeast"/>
              <w:ind w:left="-113" w:right="-113"/>
              <w:jc w:val="center"/>
              <w:rPr>
                <w:rFonts w:ascii="仿宋" w:eastAsia="仿宋" w:hAnsi="仿宋"/>
                <w:sz w:val="30"/>
                <w:szCs w:val="30"/>
              </w:rPr>
            </w:pPr>
            <w:r>
              <w:rPr>
                <w:rFonts w:ascii="仿宋" w:eastAsia="仿宋" w:hAnsi="仿宋" w:hint="eastAsia"/>
                <w:sz w:val="30"/>
                <w:szCs w:val="30"/>
              </w:rPr>
              <w:t>有/无</w:t>
            </w:r>
          </w:p>
          <w:p w:rsidR="00FE2603" w:rsidRDefault="006E7C4B">
            <w:pPr>
              <w:spacing w:line="0" w:lineRule="atLeast"/>
              <w:ind w:left="-113" w:right="-113"/>
              <w:jc w:val="center"/>
              <w:rPr>
                <w:rFonts w:ascii="仿宋" w:eastAsia="仿宋" w:hAnsi="仿宋"/>
                <w:sz w:val="30"/>
                <w:szCs w:val="30"/>
              </w:rPr>
            </w:pPr>
            <w:r>
              <w:rPr>
                <w:rFonts w:ascii="仿宋" w:eastAsia="仿宋" w:hAnsi="仿宋" w:hint="eastAsia"/>
                <w:sz w:val="30"/>
                <w:szCs w:val="30"/>
              </w:rPr>
              <w:t>偏离</w:t>
            </w:r>
          </w:p>
        </w:tc>
        <w:tc>
          <w:tcPr>
            <w:tcW w:w="600" w:type="dxa"/>
            <w:vAlign w:val="center"/>
          </w:tcPr>
          <w:p w:rsidR="00FE2603" w:rsidRDefault="006E7C4B">
            <w:pPr>
              <w:spacing w:line="0" w:lineRule="atLeast"/>
              <w:jc w:val="center"/>
              <w:rPr>
                <w:rFonts w:ascii="仿宋" w:eastAsia="仿宋" w:hAnsi="仿宋"/>
                <w:sz w:val="30"/>
                <w:szCs w:val="30"/>
              </w:rPr>
            </w:pPr>
            <w:r>
              <w:rPr>
                <w:rFonts w:ascii="仿宋" w:eastAsia="仿宋" w:hAnsi="仿宋" w:hint="eastAsia"/>
                <w:sz w:val="30"/>
                <w:szCs w:val="30"/>
              </w:rPr>
              <w:t>说明</w:t>
            </w:r>
          </w:p>
        </w:tc>
      </w:tr>
      <w:tr w:rsidR="00FE2603">
        <w:trPr>
          <w:jc w:val="center"/>
        </w:trPr>
        <w:tc>
          <w:tcPr>
            <w:tcW w:w="609" w:type="dxa"/>
            <w:vAlign w:val="center"/>
          </w:tcPr>
          <w:p w:rsidR="00FE2603" w:rsidRDefault="00FE2603">
            <w:pPr>
              <w:numPr>
                <w:ilvl w:val="0"/>
                <w:numId w:val="13"/>
              </w:numPr>
              <w:spacing w:line="0" w:lineRule="atLeast"/>
              <w:jc w:val="center"/>
              <w:rPr>
                <w:rFonts w:ascii="仿宋" w:eastAsia="仿宋" w:hAnsi="仿宋"/>
                <w:sz w:val="30"/>
                <w:szCs w:val="30"/>
              </w:rPr>
            </w:pPr>
          </w:p>
        </w:tc>
        <w:tc>
          <w:tcPr>
            <w:tcW w:w="957" w:type="dxa"/>
          </w:tcPr>
          <w:p w:rsidR="00FE2603" w:rsidRDefault="00FE2603">
            <w:pPr>
              <w:spacing w:line="400" w:lineRule="exact"/>
              <w:ind w:left="170"/>
              <w:rPr>
                <w:rFonts w:ascii="仿宋" w:eastAsia="仿宋" w:hAnsi="仿宋"/>
                <w:sz w:val="30"/>
                <w:szCs w:val="30"/>
              </w:rPr>
            </w:pPr>
          </w:p>
        </w:tc>
        <w:tc>
          <w:tcPr>
            <w:tcW w:w="4264" w:type="dxa"/>
          </w:tcPr>
          <w:p w:rsidR="00FE2603" w:rsidRDefault="00FE2603">
            <w:pPr>
              <w:spacing w:line="400" w:lineRule="exact"/>
              <w:rPr>
                <w:rFonts w:ascii="仿宋" w:eastAsia="仿宋" w:hAnsi="仿宋"/>
                <w:sz w:val="30"/>
                <w:szCs w:val="30"/>
              </w:rPr>
            </w:pPr>
          </w:p>
        </w:tc>
        <w:tc>
          <w:tcPr>
            <w:tcW w:w="1777" w:type="dxa"/>
            <w:vAlign w:val="center"/>
          </w:tcPr>
          <w:p w:rsidR="00FE2603" w:rsidRDefault="00FE2603">
            <w:pPr>
              <w:spacing w:line="0" w:lineRule="atLeast"/>
              <w:jc w:val="center"/>
              <w:rPr>
                <w:rFonts w:ascii="仿宋" w:eastAsia="仿宋" w:hAnsi="仿宋"/>
                <w:sz w:val="30"/>
                <w:szCs w:val="30"/>
              </w:rPr>
            </w:pPr>
          </w:p>
        </w:tc>
        <w:tc>
          <w:tcPr>
            <w:tcW w:w="641" w:type="dxa"/>
            <w:vAlign w:val="center"/>
          </w:tcPr>
          <w:p w:rsidR="00FE2603" w:rsidRDefault="00FE2603">
            <w:pPr>
              <w:spacing w:line="0" w:lineRule="atLeast"/>
              <w:jc w:val="center"/>
              <w:rPr>
                <w:rFonts w:ascii="仿宋" w:eastAsia="仿宋" w:hAnsi="仿宋"/>
                <w:sz w:val="30"/>
                <w:szCs w:val="30"/>
              </w:rPr>
            </w:pPr>
          </w:p>
        </w:tc>
        <w:tc>
          <w:tcPr>
            <w:tcW w:w="600" w:type="dxa"/>
            <w:vAlign w:val="center"/>
          </w:tcPr>
          <w:p w:rsidR="00FE2603" w:rsidRDefault="00FE2603">
            <w:pPr>
              <w:spacing w:line="0" w:lineRule="atLeast"/>
              <w:jc w:val="center"/>
              <w:rPr>
                <w:rFonts w:ascii="仿宋" w:eastAsia="仿宋" w:hAnsi="仿宋"/>
                <w:sz w:val="30"/>
                <w:szCs w:val="30"/>
              </w:rPr>
            </w:pPr>
          </w:p>
        </w:tc>
      </w:tr>
      <w:tr w:rsidR="00FE2603">
        <w:trPr>
          <w:jc w:val="center"/>
        </w:trPr>
        <w:tc>
          <w:tcPr>
            <w:tcW w:w="609" w:type="dxa"/>
            <w:vAlign w:val="center"/>
          </w:tcPr>
          <w:p w:rsidR="00FE2603" w:rsidRDefault="00FE2603">
            <w:pPr>
              <w:numPr>
                <w:ilvl w:val="0"/>
                <w:numId w:val="13"/>
              </w:numPr>
              <w:spacing w:line="0" w:lineRule="atLeast"/>
              <w:jc w:val="center"/>
              <w:rPr>
                <w:rFonts w:ascii="仿宋" w:eastAsia="仿宋" w:hAnsi="仿宋"/>
                <w:sz w:val="30"/>
                <w:szCs w:val="30"/>
              </w:rPr>
            </w:pPr>
          </w:p>
        </w:tc>
        <w:tc>
          <w:tcPr>
            <w:tcW w:w="957" w:type="dxa"/>
          </w:tcPr>
          <w:p w:rsidR="00FE2603" w:rsidRDefault="00FE2603">
            <w:pPr>
              <w:spacing w:line="400" w:lineRule="exact"/>
              <w:ind w:left="170"/>
              <w:rPr>
                <w:rFonts w:ascii="仿宋" w:eastAsia="仿宋" w:hAnsi="仿宋"/>
                <w:sz w:val="30"/>
                <w:szCs w:val="30"/>
              </w:rPr>
            </w:pPr>
          </w:p>
        </w:tc>
        <w:tc>
          <w:tcPr>
            <w:tcW w:w="4264" w:type="dxa"/>
          </w:tcPr>
          <w:p w:rsidR="00FE2603" w:rsidRDefault="00FE2603">
            <w:pPr>
              <w:spacing w:line="400" w:lineRule="exact"/>
              <w:jc w:val="left"/>
              <w:rPr>
                <w:rFonts w:ascii="仿宋" w:eastAsia="仿宋" w:hAnsi="仿宋"/>
                <w:sz w:val="30"/>
                <w:szCs w:val="30"/>
              </w:rPr>
            </w:pPr>
          </w:p>
        </w:tc>
        <w:tc>
          <w:tcPr>
            <w:tcW w:w="1777" w:type="dxa"/>
            <w:vAlign w:val="center"/>
          </w:tcPr>
          <w:p w:rsidR="00FE2603" w:rsidRDefault="00FE2603">
            <w:pPr>
              <w:spacing w:line="0" w:lineRule="atLeast"/>
              <w:jc w:val="center"/>
              <w:rPr>
                <w:rFonts w:ascii="仿宋" w:eastAsia="仿宋" w:hAnsi="仿宋"/>
                <w:sz w:val="30"/>
                <w:szCs w:val="30"/>
              </w:rPr>
            </w:pPr>
          </w:p>
        </w:tc>
        <w:tc>
          <w:tcPr>
            <w:tcW w:w="641" w:type="dxa"/>
            <w:vAlign w:val="center"/>
          </w:tcPr>
          <w:p w:rsidR="00FE2603" w:rsidRDefault="00FE2603">
            <w:pPr>
              <w:spacing w:line="0" w:lineRule="atLeast"/>
              <w:jc w:val="center"/>
              <w:rPr>
                <w:rFonts w:ascii="仿宋" w:eastAsia="仿宋" w:hAnsi="仿宋"/>
                <w:sz w:val="30"/>
                <w:szCs w:val="30"/>
              </w:rPr>
            </w:pPr>
          </w:p>
        </w:tc>
        <w:tc>
          <w:tcPr>
            <w:tcW w:w="600" w:type="dxa"/>
            <w:vAlign w:val="center"/>
          </w:tcPr>
          <w:p w:rsidR="00FE2603" w:rsidRDefault="00FE2603">
            <w:pPr>
              <w:spacing w:line="0" w:lineRule="atLeast"/>
              <w:jc w:val="center"/>
              <w:rPr>
                <w:rFonts w:ascii="仿宋" w:eastAsia="仿宋" w:hAnsi="仿宋"/>
                <w:sz w:val="30"/>
                <w:szCs w:val="30"/>
              </w:rPr>
            </w:pPr>
          </w:p>
        </w:tc>
      </w:tr>
      <w:tr w:rsidR="00FE2603">
        <w:trPr>
          <w:jc w:val="center"/>
        </w:trPr>
        <w:tc>
          <w:tcPr>
            <w:tcW w:w="609" w:type="dxa"/>
            <w:vAlign w:val="center"/>
          </w:tcPr>
          <w:p w:rsidR="00FE2603" w:rsidRDefault="00FE2603">
            <w:pPr>
              <w:numPr>
                <w:ilvl w:val="0"/>
                <w:numId w:val="13"/>
              </w:numPr>
              <w:spacing w:line="0" w:lineRule="atLeast"/>
              <w:jc w:val="center"/>
              <w:rPr>
                <w:rFonts w:ascii="仿宋" w:eastAsia="仿宋" w:hAnsi="仿宋"/>
                <w:sz w:val="30"/>
                <w:szCs w:val="30"/>
              </w:rPr>
            </w:pPr>
          </w:p>
        </w:tc>
        <w:tc>
          <w:tcPr>
            <w:tcW w:w="957" w:type="dxa"/>
          </w:tcPr>
          <w:p w:rsidR="00FE2603" w:rsidRDefault="00FE2603">
            <w:pPr>
              <w:spacing w:line="400" w:lineRule="exact"/>
              <w:ind w:left="170"/>
              <w:rPr>
                <w:rFonts w:ascii="仿宋" w:eastAsia="仿宋" w:hAnsi="仿宋"/>
                <w:sz w:val="30"/>
                <w:szCs w:val="30"/>
              </w:rPr>
            </w:pPr>
          </w:p>
        </w:tc>
        <w:tc>
          <w:tcPr>
            <w:tcW w:w="4264" w:type="dxa"/>
          </w:tcPr>
          <w:p w:rsidR="00FE2603" w:rsidRDefault="00FE2603">
            <w:pPr>
              <w:spacing w:line="400" w:lineRule="exact"/>
              <w:jc w:val="left"/>
              <w:rPr>
                <w:rFonts w:ascii="仿宋" w:eastAsia="仿宋" w:hAnsi="仿宋"/>
                <w:sz w:val="30"/>
                <w:szCs w:val="30"/>
              </w:rPr>
            </w:pPr>
          </w:p>
        </w:tc>
        <w:tc>
          <w:tcPr>
            <w:tcW w:w="1777" w:type="dxa"/>
            <w:vAlign w:val="center"/>
          </w:tcPr>
          <w:p w:rsidR="00FE2603" w:rsidRDefault="00FE2603">
            <w:pPr>
              <w:spacing w:line="0" w:lineRule="atLeast"/>
              <w:jc w:val="center"/>
              <w:rPr>
                <w:rFonts w:ascii="仿宋" w:eastAsia="仿宋" w:hAnsi="仿宋"/>
                <w:sz w:val="30"/>
                <w:szCs w:val="30"/>
              </w:rPr>
            </w:pPr>
          </w:p>
        </w:tc>
        <w:tc>
          <w:tcPr>
            <w:tcW w:w="641" w:type="dxa"/>
            <w:vAlign w:val="center"/>
          </w:tcPr>
          <w:p w:rsidR="00FE2603" w:rsidRDefault="00FE2603">
            <w:pPr>
              <w:spacing w:line="0" w:lineRule="atLeast"/>
              <w:jc w:val="center"/>
              <w:rPr>
                <w:rFonts w:ascii="仿宋" w:eastAsia="仿宋" w:hAnsi="仿宋"/>
                <w:sz w:val="30"/>
                <w:szCs w:val="30"/>
              </w:rPr>
            </w:pPr>
          </w:p>
        </w:tc>
        <w:tc>
          <w:tcPr>
            <w:tcW w:w="600" w:type="dxa"/>
            <w:vAlign w:val="center"/>
          </w:tcPr>
          <w:p w:rsidR="00FE2603" w:rsidRDefault="00FE2603">
            <w:pPr>
              <w:spacing w:line="0" w:lineRule="atLeast"/>
              <w:jc w:val="center"/>
              <w:rPr>
                <w:rFonts w:ascii="仿宋" w:eastAsia="仿宋" w:hAnsi="仿宋"/>
                <w:sz w:val="30"/>
                <w:szCs w:val="30"/>
              </w:rPr>
            </w:pPr>
          </w:p>
        </w:tc>
      </w:tr>
      <w:tr w:rsidR="00FE2603">
        <w:trPr>
          <w:jc w:val="center"/>
        </w:trPr>
        <w:tc>
          <w:tcPr>
            <w:tcW w:w="609" w:type="dxa"/>
            <w:vAlign w:val="center"/>
          </w:tcPr>
          <w:p w:rsidR="00FE2603" w:rsidRDefault="00FE2603">
            <w:pPr>
              <w:numPr>
                <w:ilvl w:val="0"/>
                <w:numId w:val="13"/>
              </w:numPr>
              <w:spacing w:line="0" w:lineRule="atLeast"/>
              <w:jc w:val="center"/>
              <w:rPr>
                <w:rFonts w:ascii="仿宋" w:eastAsia="仿宋" w:hAnsi="仿宋"/>
                <w:sz w:val="30"/>
                <w:szCs w:val="30"/>
              </w:rPr>
            </w:pPr>
          </w:p>
        </w:tc>
        <w:tc>
          <w:tcPr>
            <w:tcW w:w="957" w:type="dxa"/>
          </w:tcPr>
          <w:p w:rsidR="00FE2603" w:rsidRDefault="00FE2603">
            <w:pPr>
              <w:spacing w:line="400" w:lineRule="exact"/>
              <w:ind w:left="170"/>
              <w:rPr>
                <w:rFonts w:ascii="仿宋" w:eastAsia="仿宋" w:hAnsi="仿宋"/>
                <w:sz w:val="30"/>
                <w:szCs w:val="30"/>
              </w:rPr>
            </w:pPr>
          </w:p>
        </w:tc>
        <w:tc>
          <w:tcPr>
            <w:tcW w:w="4264" w:type="dxa"/>
          </w:tcPr>
          <w:p w:rsidR="00FE2603" w:rsidRDefault="00FE2603">
            <w:pPr>
              <w:spacing w:line="400" w:lineRule="exact"/>
              <w:jc w:val="left"/>
              <w:rPr>
                <w:rFonts w:ascii="仿宋" w:eastAsia="仿宋" w:hAnsi="仿宋"/>
                <w:bCs/>
                <w:sz w:val="30"/>
                <w:szCs w:val="30"/>
              </w:rPr>
            </w:pPr>
          </w:p>
        </w:tc>
        <w:tc>
          <w:tcPr>
            <w:tcW w:w="1777" w:type="dxa"/>
            <w:vAlign w:val="center"/>
          </w:tcPr>
          <w:p w:rsidR="00FE2603" w:rsidRDefault="00FE2603">
            <w:pPr>
              <w:spacing w:line="0" w:lineRule="atLeast"/>
              <w:jc w:val="center"/>
              <w:rPr>
                <w:rFonts w:ascii="仿宋" w:eastAsia="仿宋" w:hAnsi="仿宋"/>
                <w:sz w:val="30"/>
                <w:szCs w:val="30"/>
              </w:rPr>
            </w:pPr>
          </w:p>
        </w:tc>
        <w:tc>
          <w:tcPr>
            <w:tcW w:w="641" w:type="dxa"/>
            <w:vAlign w:val="center"/>
          </w:tcPr>
          <w:p w:rsidR="00FE2603" w:rsidRDefault="00FE2603">
            <w:pPr>
              <w:spacing w:line="0" w:lineRule="atLeast"/>
              <w:jc w:val="center"/>
              <w:rPr>
                <w:rFonts w:ascii="仿宋" w:eastAsia="仿宋" w:hAnsi="仿宋"/>
                <w:sz w:val="30"/>
                <w:szCs w:val="30"/>
              </w:rPr>
            </w:pPr>
          </w:p>
        </w:tc>
        <w:tc>
          <w:tcPr>
            <w:tcW w:w="600" w:type="dxa"/>
            <w:vAlign w:val="center"/>
          </w:tcPr>
          <w:p w:rsidR="00FE2603" w:rsidRDefault="00FE2603">
            <w:pPr>
              <w:spacing w:line="0" w:lineRule="atLeast"/>
              <w:jc w:val="center"/>
              <w:rPr>
                <w:rFonts w:ascii="仿宋" w:eastAsia="仿宋" w:hAnsi="仿宋"/>
                <w:sz w:val="30"/>
                <w:szCs w:val="30"/>
              </w:rPr>
            </w:pPr>
          </w:p>
        </w:tc>
      </w:tr>
    </w:tbl>
    <w:p w:rsidR="00FE2603" w:rsidRDefault="00FE2603">
      <w:pPr>
        <w:spacing w:line="400" w:lineRule="exact"/>
        <w:rPr>
          <w:rFonts w:ascii="仿宋" w:eastAsia="仿宋" w:hAnsi="仿宋"/>
          <w:bCs/>
          <w:sz w:val="30"/>
          <w:szCs w:val="30"/>
        </w:rPr>
      </w:pPr>
    </w:p>
    <w:p w:rsidR="00FE2603" w:rsidRDefault="006E7C4B">
      <w:pPr>
        <w:spacing w:line="400" w:lineRule="exact"/>
        <w:rPr>
          <w:rFonts w:ascii="仿宋" w:eastAsia="仿宋" w:hAnsi="仿宋"/>
          <w:sz w:val="28"/>
          <w:szCs w:val="28"/>
        </w:rPr>
      </w:pPr>
      <w:r>
        <w:rPr>
          <w:rFonts w:ascii="仿宋" w:eastAsia="仿宋" w:hAnsi="仿宋" w:hint="eastAsia"/>
          <w:sz w:val="28"/>
          <w:szCs w:val="28"/>
        </w:rPr>
        <w:t>填报说明：</w:t>
      </w:r>
    </w:p>
    <w:p w:rsidR="00FE2603" w:rsidRDefault="006E7C4B">
      <w:pPr>
        <w:spacing w:line="400" w:lineRule="exact"/>
        <w:ind w:left="709" w:hanging="283"/>
        <w:rPr>
          <w:rFonts w:ascii="仿宋" w:eastAsia="仿宋" w:hAnsi="仿宋"/>
          <w:sz w:val="28"/>
          <w:szCs w:val="28"/>
        </w:rPr>
      </w:pPr>
      <w:r>
        <w:rPr>
          <w:rFonts w:ascii="仿宋" w:eastAsia="仿宋" w:hAnsi="仿宋" w:hint="eastAsia"/>
          <w:sz w:val="28"/>
          <w:szCs w:val="28"/>
        </w:rPr>
        <w:t>1.本表中的《</w:t>
      </w:r>
      <w:r>
        <w:rPr>
          <w:rFonts w:ascii="仿宋" w:eastAsia="仿宋" w:hAnsi="仿宋" w:hint="eastAsia"/>
          <w:sz w:val="30"/>
          <w:szCs w:val="30"/>
        </w:rPr>
        <w:t>竞争性谈判</w:t>
      </w:r>
      <w:r>
        <w:rPr>
          <w:rFonts w:ascii="仿宋" w:eastAsia="仿宋" w:hAnsi="仿宋" w:hint="eastAsia"/>
          <w:sz w:val="28"/>
          <w:szCs w:val="28"/>
        </w:rPr>
        <w:t>文件商务要求》来自于竞争性谈判邀请通知书的第十一项《项目要求及数量》中的“商务要求”，参加单位须逐条填写在本表中，并对《参加单位响应》下的三栏要求</w:t>
      </w:r>
      <w:proofErr w:type="gramStart"/>
      <w:r>
        <w:rPr>
          <w:rFonts w:ascii="仿宋" w:eastAsia="仿宋" w:hAnsi="仿宋" w:hint="eastAsia"/>
          <w:sz w:val="28"/>
          <w:szCs w:val="28"/>
        </w:rPr>
        <w:t>作出</w:t>
      </w:r>
      <w:proofErr w:type="gramEnd"/>
      <w:r>
        <w:rPr>
          <w:rFonts w:ascii="仿宋" w:eastAsia="仿宋" w:hAnsi="仿宋" w:hint="eastAsia"/>
          <w:sz w:val="28"/>
          <w:szCs w:val="28"/>
        </w:rPr>
        <w:t>响应。</w:t>
      </w:r>
    </w:p>
    <w:p w:rsidR="00FE2603" w:rsidRDefault="006E7C4B">
      <w:pPr>
        <w:spacing w:line="400" w:lineRule="exact"/>
        <w:ind w:left="709" w:hanging="283"/>
        <w:rPr>
          <w:rFonts w:ascii="仿宋" w:eastAsia="仿宋" w:hAnsi="仿宋"/>
          <w:color w:val="000000" w:themeColor="text1"/>
          <w:sz w:val="28"/>
          <w:szCs w:val="28"/>
        </w:rPr>
      </w:pPr>
      <w:r>
        <w:rPr>
          <w:rFonts w:ascii="仿宋" w:eastAsia="仿宋" w:hAnsi="仿宋" w:hint="eastAsia"/>
          <w:sz w:val="28"/>
          <w:szCs w:val="28"/>
        </w:rPr>
        <w:t>2.</w:t>
      </w:r>
      <w:proofErr w:type="gramStart"/>
      <w:r>
        <w:rPr>
          <w:rFonts w:ascii="仿宋" w:eastAsia="仿宋" w:hAnsi="仿宋" w:hint="eastAsia"/>
          <w:sz w:val="28"/>
          <w:szCs w:val="28"/>
        </w:rPr>
        <w:t>《响应内容》栏须参加</w:t>
      </w:r>
      <w:proofErr w:type="gramEnd"/>
      <w:r>
        <w:rPr>
          <w:rFonts w:ascii="仿宋" w:eastAsia="仿宋" w:hAnsi="仿宋" w:hint="eastAsia"/>
          <w:sz w:val="28"/>
          <w:szCs w:val="28"/>
        </w:rPr>
        <w:t>单位填写对每条需求的</w:t>
      </w:r>
      <w:proofErr w:type="gramStart"/>
      <w:r>
        <w:rPr>
          <w:rFonts w:ascii="仿宋" w:eastAsia="仿宋" w:hAnsi="仿宋" w:hint="eastAsia"/>
          <w:sz w:val="28"/>
          <w:szCs w:val="28"/>
        </w:rPr>
        <w:t>具体响</w:t>
      </w:r>
      <w:proofErr w:type="gramEnd"/>
      <w:r>
        <w:rPr>
          <w:rFonts w:ascii="仿宋" w:eastAsia="仿宋" w:hAnsi="仿宋" w:hint="eastAsia"/>
          <w:sz w:val="28"/>
          <w:szCs w:val="28"/>
        </w:rPr>
        <w:t>应内容，不得只填写“响应”、“优于”等字样。对于需要提供相关证书的响应内容，应在该栏中填写相关证书名目，并在本表后附加相关证书复印件（加盖公章）。凡在本栏出现遗漏、不填或完全复制《商务要求明</w:t>
      </w:r>
      <w:r>
        <w:rPr>
          <w:rFonts w:ascii="仿宋" w:eastAsia="仿宋" w:hAnsi="仿宋" w:hint="eastAsia"/>
          <w:color w:val="000000" w:themeColor="text1"/>
          <w:sz w:val="28"/>
          <w:szCs w:val="28"/>
        </w:rPr>
        <w:t>细》内容，将会导致该响应文件不能通过符合性检查。</w:t>
      </w:r>
    </w:p>
    <w:p w:rsidR="00FE2603" w:rsidRDefault="006E7C4B">
      <w:pPr>
        <w:spacing w:line="400" w:lineRule="exact"/>
        <w:ind w:left="709" w:hanging="283"/>
        <w:rPr>
          <w:rFonts w:ascii="仿宋" w:eastAsia="仿宋" w:hAnsi="仿宋"/>
          <w:color w:val="000000" w:themeColor="text1"/>
          <w:sz w:val="28"/>
          <w:szCs w:val="28"/>
        </w:rPr>
      </w:pPr>
      <w:r>
        <w:rPr>
          <w:rFonts w:ascii="仿宋" w:eastAsia="仿宋" w:hAnsi="仿宋"/>
          <w:color w:val="000000" w:themeColor="text1"/>
          <w:sz w:val="28"/>
          <w:szCs w:val="28"/>
        </w:rPr>
        <w:t>3.《有/无偏离》栏只需填“有”或“无”，</w:t>
      </w:r>
      <w:r>
        <w:rPr>
          <w:rFonts w:ascii="仿宋" w:eastAsia="仿宋" w:hAnsi="仿宋"/>
          <w:color w:val="FF0000"/>
          <w:sz w:val="28"/>
          <w:szCs w:val="28"/>
        </w:rPr>
        <w:t xml:space="preserve"> </w:t>
      </w:r>
      <w:r>
        <w:rPr>
          <w:rFonts w:ascii="仿宋" w:eastAsia="仿宋" w:hAnsi="仿宋"/>
          <w:color w:val="000000" w:themeColor="text1"/>
          <w:sz w:val="28"/>
          <w:szCs w:val="28"/>
        </w:rPr>
        <w:t>响应结果优于（或高于）本项目需求的（即正偏离），仍须如实填写“无”，可在《说明》栏中</w:t>
      </w:r>
      <w:proofErr w:type="gramStart"/>
      <w:r>
        <w:rPr>
          <w:rFonts w:ascii="仿宋" w:eastAsia="仿宋" w:hAnsi="仿宋"/>
          <w:color w:val="000000" w:themeColor="text1"/>
          <w:sz w:val="28"/>
          <w:szCs w:val="28"/>
        </w:rPr>
        <w:t>作出</w:t>
      </w:r>
      <w:proofErr w:type="gramEnd"/>
      <w:r>
        <w:rPr>
          <w:rFonts w:ascii="仿宋" w:eastAsia="仿宋" w:hAnsi="仿宋"/>
          <w:color w:val="000000" w:themeColor="text1"/>
          <w:sz w:val="28"/>
          <w:szCs w:val="28"/>
        </w:rPr>
        <w:t>具体说明。“不可偏离项”响应内容为“有”的，视同偏离本项目要求，该响应文件不能通过符合性检查。</w:t>
      </w:r>
    </w:p>
    <w:p w:rsidR="00FE2603" w:rsidRDefault="00FE2603">
      <w:pPr>
        <w:spacing w:line="320" w:lineRule="exact"/>
        <w:rPr>
          <w:rFonts w:ascii="仿宋" w:eastAsia="仿宋" w:hAnsi="仿宋"/>
          <w:sz w:val="30"/>
          <w:szCs w:val="30"/>
        </w:rPr>
      </w:pPr>
    </w:p>
    <w:p w:rsidR="00FE2603" w:rsidRDefault="006E7C4B">
      <w:pPr>
        <w:spacing w:line="360" w:lineRule="auto"/>
        <w:rPr>
          <w:rFonts w:ascii="仿宋" w:eastAsia="仿宋" w:hAnsi="仿宋"/>
          <w:sz w:val="30"/>
          <w:szCs w:val="30"/>
          <w:u w:val="single"/>
        </w:rPr>
      </w:pPr>
      <w:r>
        <w:rPr>
          <w:rFonts w:ascii="仿宋" w:eastAsia="仿宋" w:hAnsi="仿宋" w:hint="eastAsia"/>
          <w:sz w:val="30"/>
          <w:szCs w:val="30"/>
        </w:rPr>
        <w:t>参加单位代表签字:</w:t>
      </w:r>
      <w:r>
        <w:rPr>
          <w:rFonts w:ascii="仿宋" w:eastAsia="仿宋" w:hAnsi="仿宋" w:hint="eastAsia"/>
          <w:sz w:val="30"/>
          <w:szCs w:val="30"/>
          <w:u w:val="single"/>
        </w:rPr>
        <w:t xml:space="preserve">                        </w:t>
      </w:r>
    </w:p>
    <w:p w:rsidR="00FE2603" w:rsidRDefault="006E7C4B">
      <w:pPr>
        <w:spacing w:line="360" w:lineRule="auto"/>
        <w:rPr>
          <w:rFonts w:ascii="仿宋" w:eastAsia="仿宋" w:hAnsi="仿宋"/>
          <w:sz w:val="30"/>
          <w:szCs w:val="30"/>
          <w:u w:val="single"/>
        </w:rPr>
      </w:pPr>
      <w:r>
        <w:rPr>
          <w:rFonts w:ascii="仿宋" w:eastAsia="仿宋" w:hAnsi="仿宋" w:hint="eastAsia"/>
          <w:sz w:val="30"/>
          <w:szCs w:val="30"/>
        </w:rPr>
        <w:t>参加单位名称及盖章：</w:t>
      </w:r>
      <w:r>
        <w:rPr>
          <w:rFonts w:ascii="仿宋" w:eastAsia="仿宋" w:hAnsi="仿宋" w:hint="eastAsia"/>
          <w:sz w:val="30"/>
          <w:szCs w:val="30"/>
          <w:u w:val="single"/>
        </w:rPr>
        <w:t xml:space="preserve">                             </w:t>
      </w:r>
    </w:p>
    <w:p w:rsidR="00FE2603" w:rsidRDefault="006E7C4B">
      <w:pPr>
        <w:spacing w:line="360" w:lineRule="auto"/>
        <w:rPr>
          <w:rFonts w:ascii="仿宋" w:eastAsia="仿宋" w:hAnsi="仿宋"/>
          <w:sz w:val="28"/>
          <w:szCs w:val="28"/>
        </w:rPr>
      </w:pPr>
      <w:r>
        <w:rPr>
          <w:rFonts w:ascii="仿宋" w:eastAsia="仿宋" w:hAnsi="仿宋" w:hint="eastAsia"/>
          <w:sz w:val="28"/>
          <w:szCs w:val="28"/>
        </w:rPr>
        <w:t>日期：______________________________</w:t>
      </w:r>
      <w:bookmarkStart w:id="46" w:name="_Toc478387763"/>
      <w:r>
        <w:rPr>
          <w:rFonts w:ascii="仿宋" w:eastAsia="仿宋" w:hAnsi="仿宋"/>
          <w:sz w:val="28"/>
          <w:szCs w:val="28"/>
        </w:rPr>
        <w:br w:type="page"/>
      </w:r>
      <w:bookmarkEnd w:id="46"/>
    </w:p>
    <w:p w:rsidR="00FE2603" w:rsidRDefault="006E7C4B">
      <w:pPr>
        <w:spacing w:line="0" w:lineRule="atLeast"/>
        <w:outlineLvl w:val="1"/>
        <w:rPr>
          <w:rFonts w:ascii="仿宋" w:eastAsia="仿宋" w:hAnsi="仿宋"/>
          <w:sz w:val="28"/>
          <w:szCs w:val="28"/>
        </w:rPr>
      </w:pPr>
      <w:bookmarkStart w:id="47" w:name="_Toc524535960"/>
      <w:r>
        <w:rPr>
          <w:rFonts w:ascii="仿宋" w:eastAsia="仿宋" w:hAnsi="仿宋" w:hint="eastAsia"/>
          <w:sz w:val="28"/>
          <w:szCs w:val="28"/>
        </w:rPr>
        <w:lastRenderedPageBreak/>
        <w:t>附件4：报价一览表</w:t>
      </w:r>
      <w:bookmarkEnd w:id="47"/>
    </w:p>
    <w:p w:rsidR="00FE2603" w:rsidRDefault="006E7C4B">
      <w:pPr>
        <w:spacing w:before="120" w:after="240"/>
        <w:jc w:val="center"/>
        <w:rPr>
          <w:rFonts w:ascii="宋体" w:hAnsi="宋体"/>
          <w:b/>
          <w:sz w:val="32"/>
          <w:szCs w:val="32"/>
        </w:rPr>
      </w:pPr>
      <w:r>
        <w:rPr>
          <w:rFonts w:ascii="宋体" w:hAnsi="宋体" w:hint="eastAsia"/>
          <w:b/>
          <w:sz w:val="32"/>
          <w:szCs w:val="32"/>
        </w:rPr>
        <w:t>竞谈报价一览表</w:t>
      </w:r>
    </w:p>
    <w:p w:rsidR="00FE2603" w:rsidRDefault="006E7C4B">
      <w:pPr>
        <w:spacing w:after="80"/>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 xml:space="preserve">                                             </w:t>
      </w:r>
    </w:p>
    <w:tbl>
      <w:tblPr>
        <w:tblpPr w:leftFromText="180" w:rightFromText="180" w:vertAnchor="text" w:horzAnchor="margin" w:tblpY="704"/>
        <w:tblW w:w="8689" w:type="dxa"/>
        <w:tblLayout w:type="fixed"/>
        <w:tblCellMar>
          <w:left w:w="42" w:type="dxa"/>
          <w:right w:w="42" w:type="dxa"/>
        </w:tblCellMar>
        <w:tblLook w:val="04A0" w:firstRow="1" w:lastRow="0" w:firstColumn="1" w:lastColumn="0" w:noHBand="0" w:noVBand="1"/>
      </w:tblPr>
      <w:tblGrid>
        <w:gridCol w:w="5854"/>
        <w:gridCol w:w="1701"/>
        <w:gridCol w:w="1134"/>
      </w:tblGrid>
      <w:tr w:rsidR="00FE2603">
        <w:trPr>
          <w:cantSplit/>
          <w:trHeight w:val="509"/>
        </w:trPr>
        <w:tc>
          <w:tcPr>
            <w:tcW w:w="5854" w:type="dxa"/>
            <w:tcBorders>
              <w:top w:val="single" w:sz="6" w:space="0" w:color="auto"/>
              <w:left w:val="single" w:sz="6" w:space="0" w:color="auto"/>
              <w:bottom w:val="single" w:sz="6" w:space="0" w:color="auto"/>
              <w:right w:val="single" w:sz="6" w:space="0" w:color="auto"/>
            </w:tcBorders>
            <w:vAlign w:val="center"/>
          </w:tcPr>
          <w:p w:rsidR="00FE2603" w:rsidRDefault="006E7C4B">
            <w:pPr>
              <w:spacing w:line="320" w:lineRule="exact"/>
              <w:jc w:val="center"/>
              <w:rPr>
                <w:rFonts w:ascii="仿宋" w:eastAsia="仿宋" w:hAnsi="仿宋"/>
                <w:sz w:val="30"/>
                <w:szCs w:val="30"/>
              </w:rPr>
            </w:pPr>
            <w:r>
              <w:rPr>
                <w:rFonts w:ascii="仿宋" w:eastAsia="仿宋" w:hAnsi="仿宋" w:hint="eastAsia"/>
                <w:sz w:val="30"/>
                <w:szCs w:val="30"/>
              </w:rPr>
              <w:t>项目名称</w:t>
            </w:r>
          </w:p>
        </w:tc>
        <w:tc>
          <w:tcPr>
            <w:tcW w:w="1701" w:type="dxa"/>
            <w:tcBorders>
              <w:top w:val="single" w:sz="6" w:space="0" w:color="auto"/>
              <w:left w:val="single" w:sz="4" w:space="0" w:color="auto"/>
              <w:bottom w:val="single" w:sz="6" w:space="0" w:color="auto"/>
              <w:right w:val="single" w:sz="4" w:space="0" w:color="auto"/>
            </w:tcBorders>
            <w:vAlign w:val="center"/>
          </w:tcPr>
          <w:p w:rsidR="00FE2603" w:rsidRDefault="006E7C4B">
            <w:pPr>
              <w:spacing w:line="320" w:lineRule="exact"/>
              <w:jc w:val="center"/>
              <w:rPr>
                <w:rFonts w:ascii="仿宋" w:eastAsia="仿宋" w:hAnsi="仿宋" w:cs="仿宋"/>
                <w:bCs/>
                <w:sz w:val="28"/>
                <w:szCs w:val="28"/>
              </w:rPr>
            </w:pPr>
            <w:r>
              <w:rPr>
                <w:rFonts w:ascii="仿宋" w:eastAsia="仿宋" w:hAnsi="仿宋" w:cs="仿宋" w:hint="eastAsia"/>
                <w:bCs/>
                <w:sz w:val="28"/>
                <w:szCs w:val="28"/>
              </w:rPr>
              <w:t>管理费</w:t>
            </w:r>
          </w:p>
          <w:p w:rsidR="00FE2603" w:rsidRDefault="006E7C4B">
            <w:pPr>
              <w:spacing w:line="320" w:lineRule="exact"/>
              <w:jc w:val="center"/>
              <w:rPr>
                <w:rFonts w:ascii="仿宋" w:eastAsia="仿宋" w:hAnsi="仿宋"/>
                <w:sz w:val="30"/>
                <w:szCs w:val="30"/>
              </w:rPr>
            </w:pPr>
            <w:r>
              <w:rPr>
                <w:rFonts w:ascii="仿宋" w:eastAsia="仿宋" w:hAnsi="仿宋" w:cs="仿宋" w:hint="eastAsia"/>
                <w:bCs/>
                <w:sz w:val="28"/>
                <w:szCs w:val="28"/>
              </w:rPr>
              <w:t>报价</w:t>
            </w:r>
            <w:r>
              <w:rPr>
                <w:rFonts w:ascii="仿宋" w:eastAsia="仿宋" w:hAnsi="仿宋" w:cs="仿宋" w:hint="eastAsia"/>
                <w:sz w:val="28"/>
                <w:szCs w:val="28"/>
              </w:rPr>
              <w:t>金额</w:t>
            </w:r>
          </w:p>
        </w:tc>
        <w:tc>
          <w:tcPr>
            <w:tcW w:w="1134" w:type="dxa"/>
            <w:tcBorders>
              <w:top w:val="single" w:sz="6" w:space="0" w:color="auto"/>
              <w:left w:val="single" w:sz="4" w:space="0" w:color="auto"/>
              <w:bottom w:val="single" w:sz="6" w:space="0" w:color="auto"/>
              <w:right w:val="single" w:sz="6" w:space="0" w:color="auto"/>
            </w:tcBorders>
            <w:vAlign w:val="center"/>
          </w:tcPr>
          <w:p w:rsidR="00FE2603" w:rsidRDefault="006E7C4B">
            <w:pPr>
              <w:spacing w:line="320" w:lineRule="exact"/>
              <w:jc w:val="center"/>
              <w:rPr>
                <w:rFonts w:ascii="仿宋" w:eastAsia="仿宋" w:hAnsi="仿宋"/>
                <w:sz w:val="30"/>
                <w:szCs w:val="30"/>
              </w:rPr>
            </w:pPr>
            <w:r>
              <w:rPr>
                <w:rFonts w:ascii="仿宋" w:eastAsia="仿宋" w:hAnsi="仿宋" w:hint="eastAsia"/>
                <w:sz w:val="30"/>
                <w:szCs w:val="30"/>
              </w:rPr>
              <w:t>备注</w:t>
            </w:r>
          </w:p>
        </w:tc>
      </w:tr>
      <w:tr w:rsidR="00FE2603">
        <w:trPr>
          <w:cantSplit/>
          <w:trHeight w:val="474"/>
        </w:trPr>
        <w:tc>
          <w:tcPr>
            <w:tcW w:w="5854" w:type="dxa"/>
            <w:tcBorders>
              <w:top w:val="single" w:sz="6" w:space="0" w:color="auto"/>
              <w:left w:val="single" w:sz="6" w:space="0" w:color="auto"/>
              <w:bottom w:val="single" w:sz="6" w:space="0" w:color="auto"/>
              <w:right w:val="single" w:sz="6" w:space="0" w:color="auto"/>
            </w:tcBorders>
            <w:vAlign w:val="center"/>
          </w:tcPr>
          <w:p w:rsidR="00FE2603" w:rsidRDefault="00FE2603">
            <w:pPr>
              <w:rPr>
                <w:rFonts w:ascii="仿宋" w:eastAsia="仿宋" w:hAnsi="仿宋"/>
                <w:sz w:val="30"/>
                <w:szCs w:val="30"/>
              </w:rPr>
            </w:pPr>
          </w:p>
        </w:tc>
        <w:tc>
          <w:tcPr>
            <w:tcW w:w="1701" w:type="dxa"/>
            <w:tcBorders>
              <w:top w:val="single" w:sz="6" w:space="0" w:color="auto"/>
              <w:left w:val="single" w:sz="4" w:space="0" w:color="auto"/>
              <w:bottom w:val="single" w:sz="6" w:space="0" w:color="auto"/>
              <w:right w:val="single" w:sz="4" w:space="0" w:color="auto"/>
            </w:tcBorders>
          </w:tcPr>
          <w:p w:rsidR="00FE2603" w:rsidRDefault="00FE2603">
            <w:pPr>
              <w:jc w:val="right"/>
              <w:rPr>
                <w:rFonts w:ascii="仿宋" w:eastAsia="仿宋" w:hAnsi="仿宋"/>
                <w:sz w:val="30"/>
                <w:szCs w:val="30"/>
              </w:rPr>
            </w:pPr>
          </w:p>
        </w:tc>
        <w:tc>
          <w:tcPr>
            <w:tcW w:w="1134" w:type="dxa"/>
            <w:tcBorders>
              <w:top w:val="single" w:sz="6" w:space="0" w:color="auto"/>
              <w:left w:val="single" w:sz="4" w:space="0" w:color="auto"/>
              <w:bottom w:val="single" w:sz="6" w:space="0" w:color="auto"/>
              <w:right w:val="single" w:sz="6" w:space="0" w:color="auto"/>
            </w:tcBorders>
            <w:vAlign w:val="center"/>
          </w:tcPr>
          <w:p w:rsidR="00FE2603" w:rsidRDefault="00FE2603">
            <w:pPr>
              <w:jc w:val="right"/>
              <w:rPr>
                <w:rFonts w:ascii="仿宋" w:eastAsia="仿宋" w:hAnsi="仿宋"/>
                <w:sz w:val="30"/>
                <w:szCs w:val="30"/>
              </w:rPr>
            </w:pPr>
          </w:p>
        </w:tc>
      </w:tr>
    </w:tbl>
    <w:p w:rsidR="00FE2603" w:rsidRDefault="006E7C4B">
      <w:pPr>
        <w:spacing w:after="80" w:line="360" w:lineRule="auto"/>
        <w:rPr>
          <w:rFonts w:ascii="仿宋" w:eastAsia="仿宋" w:hAnsi="仿宋"/>
          <w:sz w:val="30"/>
          <w:szCs w:val="30"/>
          <w:u w:val="single"/>
        </w:rPr>
      </w:pPr>
      <w:r>
        <w:rPr>
          <w:rFonts w:ascii="仿宋" w:eastAsia="仿宋" w:hAnsi="仿宋" w:hint="eastAsia"/>
          <w:sz w:val="28"/>
          <w:szCs w:val="28"/>
        </w:rPr>
        <w:t xml:space="preserve">币种：人民币                 单位：元 </w:t>
      </w:r>
    </w:p>
    <w:p w:rsidR="00FE2603" w:rsidRDefault="006E7C4B">
      <w:pPr>
        <w:spacing w:line="400" w:lineRule="exact"/>
        <w:rPr>
          <w:rFonts w:ascii="仿宋" w:eastAsia="仿宋" w:hAnsi="仿宋"/>
          <w:bCs/>
          <w:sz w:val="30"/>
          <w:szCs w:val="30"/>
          <w:u w:val="single"/>
        </w:rPr>
      </w:pPr>
      <w:r>
        <w:rPr>
          <w:rFonts w:ascii="仿宋" w:eastAsia="仿宋" w:hAnsi="仿宋" w:hint="eastAsia"/>
          <w:sz w:val="30"/>
          <w:szCs w:val="30"/>
        </w:rPr>
        <w:t>注：</w:t>
      </w:r>
    </w:p>
    <w:p w:rsidR="00FE2603" w:rsidRDefault="006E7C4B">
      <w:pPr>
        <w:pStyle w:val="af7"/>
        <w:numPr>
          <w:ilvl w:val="1"/>
          <w:numId w:val="14"/>
        </w:numPr>
        <w:spacing w:line="400" w:lineRule="exact"/>
        <w:ind w:left="851" w:firstLineChars="0" w:hanging="425"/>
        <w:rPr>
          <w:rFonts w:ascii="仿宋" w:eastAsia="仿宋" w:hAnsi="仿宋"/>
          <w:bCs/>
          <w:sz w:val="30"/>
          <w:szCs w:val="30"/>
        </w:rPr>
      </w:pPr>
      <w:r>
        <w:rPr>
          <w:rFonts w:ascii="仿宋" w:eastAsia="仿宋" w:hAnsi="仿宋" w:hint="eastAsia"/>
          <w:bCs/>
          <w:sz w:val="30"/>
          <w:szCs w:val="30"/>
        </w:rPr>
        <w:t>参加单位如果需要对报价或其它内容加以说明，可在备注一栏中填写。</w:t>
      </w:r>
    </w:p>
    <w:p w:rsidR="00FE2603" w:rsidRDefault="006E7C4B">
      <w:pPr>
        <w:pStyle w:val="af7"/>
        <w:numPr>
          <w:ilvl w:val="1"/>
          <w:numId w:val="14"/>
        </w:numPr>
        <w:spacing w:line="400" w:lineRule="exact"/>
        <w:ind w:left="851" w:firstLineChars="0" w:hanging="425"/>
        <w:rPr>
          <w:rFonts w:ascii="仿宋" w:eastAsia="仿宋" w:hAnsi="仿宋"/>
          <w:bCs/>
          <w:sz w:val="30"/>
          <w:szCs w:val="30"/>
        </w:rPr>
      </w:pPr>
      <w:r>
        <w:rPr>
          <w:rFonts w:ascii="仿宋" w:eastAsia="仿宋" w:hAnsi="仿宋" w:hint="eastAsia"/>
          <w:bCs/>
          <w:sz w:val="30"/>
          <w:szCs w:val="30"/>
        </w:rPr>
        <w:t>参加单位使用本表或自由报价单格式报价均可，但应能清晰体现总报价及分项报价信息。</w:t>
      </w:r>
    </w:p>
    <w:p w:rsidR="00FE2603" w:rsidRDefault="006E7C4B">
      <w:pPr>
        <w:pStyle w:val="af7"/>
        <w:numPr>
          <w:ilvl w:val="1"/>
          <w:numId w:val="14"/>
        </w:numPr>
        <w:spacing w:line="400" w:lineRule="exact"/>
        <w:ind w:left="851" w:firstLineChars="0" w:hanging="425"/>
        <w:rPr>
          <w:rFonts w:ascii="仿宋" w:eastAsia="仿宋" w:hAnsi="仿宋"/>
          <w:bCs/>
          <w:sz w:val="30"/>
          <w:szCs w:val="30"/>
        </w:rPr>
      </w:pPr>
      <w:r>
        <w:rPr>
          <w:rFonts w:ascii="仿宋" w:eastAsia="仿宋" w:hAnsi="仿宋" w:hint="eastAsia"/>
          <w:bCs/>
          <w:sz w:val="30"/>
          <w:szCs w:val="30"/>
        </w:rPr>
        <w:t>如果分项报价与总价不一致，以总价为准。</w:t>
      </w:r>
    </w:p>
    <w:p w:rsidR="00FE2603" w:rsidRDefault="006E7C4B">
      <w:pPr>
        <w:spacing w:line="400" w:lineRule="exact"/>
        <w:rPr>
          <w:rFonts w:ascii="仿宋" w:eastAsia="仿宋" w:hAnsi="仿宋"/>
          <w:sz w:val="30"/>
          <w:szCs w:val="30"/>
        </w:rPr>
      </w:pPr>
      <w:r>
        <w:rPr>
          <w:rFonts w:ascii="仿宋" w:eastAsia="仿宋" w:hAnsi="仿宋" w:hint="eastAsia"/>
          <w:sz w:val="30"/>
          <w:szCs w:val="30"/>
        </w:rPr>
        <w:t xml:space="preserve">    </w:t>
      </w:r>
    </w:p>
    <w:p w:rsidR="00FE2603" w:rsidRDefault="00FE2603">
      <w:pPr>
        <w:spacing w:line="360" w:lineRule="auto"/>
        <w:rPr>
          <w:rFonts w:ascii="仿宋" w:eastAsia="仿宋" w:hAnsi="仿宋"/>
          <w:sz w:val="30"/>
          <w:szCs w:val="30"/>
        </w:rPr>
      </w:pPr>
    </w:p>
    <w:p w:rsidR="00FE2603" w:rsidRDefault="006E7C4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30"/>
          <w:szCs w:val="30"/>
        </w:rPr>
      </w:pPr>
      <w:r>
        <w:rPr>
          <w:rFonts w:ascii="仿宋" w:eastAsia="仿宋" w:hAnsi="仿宋" w:hint="eastAsia"/>
          <w:sz w:val="30"/>
          <w:szCs w:val="30"/>
        </w:rPr>
        <w:t>法定代表人或委托授权人（签字或盖章）：:</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FE2603" w:rsidRDefault="006E7C4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30"/>
          <w:szCs w:val="30"/>
          <w:u w:val="single"/>
        </w:rPr>
      </w:pPr>
      <w:r>
        <w:rPr>
          <w:rFonts w:ascii="仿宋" w:eastAsia="仿宋" w:hAnsi="仿宋" w:hint="eastAsia"/>
          <w:sz w:val="30"/>
          <w:szCs w:val="30"/>
        </w:rPr>
        <w:t>参加单位名称及盖章：</w:t>
      </w:r>
      <w:r>
        <w:rPr>
          <w:rFonts w:ascii="仿宋" w:eastAsia="仿宋" w:hAnsi="仿宋" w:hint="eastAsia"/>
          <w:sz w:val="30"/>
          <w:szCs w:val="30"/>
          <w:u w:val="single"/>
        </w:rPr>
        <w:t xml:space="preserve">                        </w:t>
      </w:r>
    </w:p>
    <w:p w:rsidR="00FE2603" w:rsidRDefault="006E7C4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30"/>
          <w:szCs w:val="30"/>
          <w:u w:val="single"/>
        </w:rPr>
      </w:pPr>
      <w:r>
        <w:rPr>
          <w:rFonts w:ascii="仿宋" w:eastAsia="仿宋" w:hAnsi="仿宋" w:hint="eastAsia"/>
          <w:sz w:val="28"/>
          <w:szCs w:val="28"/>
        </w:rPr>
        <w:t>报价日期：______________________________</w:t>
      </w:r>
    </w:p>
    <w:p w:rsidR="00FE2603" w:rsidRDefault="006E7C4B">
      <w:pPr>
        <w:widowControl/>
        <w:jc w:val="left"/>
        <w:rPr>
          <w:rFonts w:ascii="仿宋" w:eastAsia="仿宋" w:hAnsi="仿宋"/>
          <w:sz w:val="30"/>
          <w:szCs w:val="30"/>
        </w:rPr>
      </w:pPr>
      <w:r>
        <w:rPr>
          <w:rFonts w:ascii="仿宋" w:eastAsia="仿宋" w:hAnsi="仿宋"/>
          <w:sz w:val="30"/>
          <w:szCs w:val="30"/>
        </w:rPr>
        <w:br w:type="page"/>
      </w:r>
    </w:p>
    <w:p w:rsidR="00FE2603" w:rsidRDefault="006E7C4B">
      <w:pPr>
        <w:spacing w:line="0" w:lineRule="atLeast"/>
        <w:outlineLvl w:val="1"/>
        <w:rPr>
          <w:rFonts w:ascii="仿宋" w:eastAsia="仿宋" w:hAnsi="仿宋"/>
          <w:sz w:val="28"/>
          <w:szCs w:val="28"/>
        </w:rPr>
      </w:pPr>
      <w:bookmarkStart w:id="48" w:name="_Toc524535961"/>
      <w:r>
        <w:rPr>
          <w:rFonts w:ascii="仿宋" w:eastAsia="仿宋" w:hAnsi="仿宋" w:hint="eastAsia"/>
          <w:sz w:val="28"/>
          <w:szCs w:val="28"/>
        </w:rPr>
        <w:lastRenderedPageBreak/>
        <w:t>附件5：法定代表人证明书</w:t>
      </w:r>
      <w:bookmarkEnd w:id="48"/>
    </w:p>
    <w:p w:rsidR="00FE2603" w:rsidRDefault="00FE2603">
      <w:pPr>
        <w:spacing w:line="0" w:lineRule="atLeast"/>
        <w:rPr>
          <w:rFonts w:ascii="仿宋_GB2312" w:eastAsia="仿宋_GB2312" w:hAnsi="仿宋"/>
          <w:sz w:val="24"/>
        </w:rPr>
      </w:pPr>
    </w:p>
    <w:p w:rsidR="00FE2603" w:rsidRDefault="006E7C4B">
      <w:pPr>
        <w:spacing w:before="120" w:after="240"/>
        <w:jc w:val="center"/>
        <w:rPr>
          <w:rFonts w:ascii="宋体" w:hAnsi="宋体"/>
          <w:b/>
          <w:sz w:val="32"/>
          <w:szCs w:val="32"/>
        </w:rPr>
      </w:pPr>
      <w:r>
        <w:rPr>
          <w:rFonts w:ascii="宋体" w:hAnsi="宋体" w:hint="eastAsia"/>
          <w:b/>
          <w:sz w:val="32"/>
          <w:szCs w:val="32"/>
        </w:rPr>
        <w:t>法定代表人证明书</w:t>
      </w:r>
    </w:p>
    <w:p w:rsidR="00FE2603" w:rsidRDefault="00FE2603">
      <w:pPr>
        <w:snapToGrid w:val="0"/>
        <w:spacing w:line="288" w:lineRule="auto"/>
        <w:rPr>
          <w:rFonts w:ascii="仿宋_GB2312" w:eastAsia="仿宋_GB2312" w:hAnsi="宋体"/>
          <w:color w:val="000000"/>
        </w:rPr>
      </w:pPr>
    </w:p>
    <w:p w:rsidR="00FE2603" w:rsidRDefault="006E7C4B">
      <w:pPr>
        <w:snapToGrid w:val="0"/>
        <w:spacing w:line="360" w:lineRule="auto"/>
        <w:rPr>
          <w:rFonts w:ascii="仿宋" w:eastAsia="仿宋" w:hAnsi="仿宋"/>
          <w:color w:val="000000"/>
          <w:sz w:val="28"/>
          <w:szCs w:val="28"/>
          <w:u w:val="single"/>
        </w:rPr>
      </w:pPr>
      <w:r>
        <w:rPr>
          <w:rFonts w:ascii="仿宋" w:eastAsia="仿宋" w:hAnsi="仿宋" w:hint="eastAsia"/>
          <w:color w:val="000000"/>
          <w:sz w:val="28"/>
          <w:szCs w:val="28"/>
        </w:rPr>
        <w:t>参加单位名称：</w:t>
      </w:r>
      <w:r>
        <w:rPr>
          <w:rFonts w:ascii="仿宋" w:eastAsia="仿宋" w:hAnsi="仿宋" w:hint="eastAsia"/>
          <w:color w:val="000000"/>
          <w:sz w:val="28"/>
          <w:szCs w:val="28"/>
          <w:u w:val="single"/>
        </w:rPr>
        <w:t xml:space="preserve">                                  </w:t>
      </w:r>
    </w:p>
    <w:p w:rsidR="00FE2603" w:rsidRDefault="006E7C4B">
      <w:pPr>
        <w:snapToGrid w:val="0"/>
        <w:spacing w:line="360" w:lineRule="auto"/>
        <w:rPr>
          <w:rFonts w:ascii="仿宋" w:eastAsia="仿宋" w:hAnsi="仿宋"/>
          <w:color w:val="000000"/>
          <w:sz w:val="28"/>
          <w:szCs w:val="28"/>
          <w:u w:val="single"/>
        </w:rPr>
      </w:pPr>
      <w:r>
        <w:rPr>
          <w:rFonts w:ascii="仿宋" w:eastAsia="仿宋" w:hAnsi="仿宋" w:hint="eastAsia"/>
          <w:color w:val="000000"/>
          <w:sz w:val="28"/>
          <w:szCs w:val="28"/>
        </w:rPr>
        <w:t>参加单位地址：</w:t>
      </w:r>
      <w:r>
        <w:rPr>
          <w:rFonts w:ascii="仿宋" w:eastAsia="仿宋" w:hAnsi="仿宋" w:hint="eastAsia"/>
          <w:color w:val="000000"/>
          <w:sz w:val="28"/>
          <w:szCs w:val="28"/>
          <w:u w:val="single"/>
        </w:rPr>
        <w:t xml:space="preserve">                                  </w:t>
      </w:r>
    </w:p>
    <w:p w:rsidR="00FE2603" w:rsidRDefault="006E7C4B">
      <w:pPr>
        <w:snapToGrid w:val="0"/>
        <w:spacing w:line="360" w:lineRule="auto"/>
        <w:rPr>
          <w:rFonts w:ascii="仿宋" w:eastAsia="仿宋" w:hAnsi="仿宋"/>
          <w:color w:val="000000"/>
          <w:sz w:val="28"/>
          <w:szCs w:val="28"/>
        </w:rPr>
      </w:pPr>
      <w:r>
        <w:rPr>
          <w:rFonts w:ascii="仿宋" w:eastAsia="仿宋" w:hAnsi="仿宋" w:hint="eastAsia"/>
          <w:color w:val="000000"/>
          <w:sz w:val="28"/>
          <w:szCs w:val="28"/>
        </w:rPr>
        <w:t>营业执照号码：</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，经济性质： </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w:t>
      </w:r>
    </w:p>
    <w:p w:rsidR="00FE2603" w:rsidRDefault="006E7C4B">
      <w:pPr>
        <w:snapToGrid w:val="0"/>
        <w:spacing w:line="360" w:lineRule="auto"/>
        <w:rPr>
          <w:rFonts w:ascii="仿宋" w:eastAsia="仿宋" w:hAnsi="仿宋"/>
          <w:color w:val="000000"/>
          <w:sz w:val="28"/>
          <w:szCs w:val="28"/>
          <w:u w:val="single"/>
        </w:rPr>
      </w:pPr>
      <w:r>
        <w:rPr>
          <w:rFonts w:ascii="仿宋" w:eastAsia="仿宋" w:hAnsi="仿宋" w:hint="eastAsia"/>
          <w:color w:val="000000"/>
          <w:sz w:val="28"/>
          <w:szCs w:val="28"/>
        </w:rPr>
        <w:t>姓名：</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，性别：</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，年龄：</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，职务：</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w:t>
      </w:r>
    </w:p>
    <w:p w:rsidR="00FE2603" w:rsidRDefault="006E7C4B">
      <w:pPr>
        <w:snapToGrid w:val="0"/>
        <w:spacing w:line="360" w:lineRule="auto"/>
        <w:rPr>
          <w:rFonts w:ascii="仿宋" w:eastAsia="仿宋" w:hAnsi="仿宋"/>
          <w:color w:val="000000"/>
          <w:sz w:val="28"/>
          <w:szCs w:val="28"/>
        </w:rPr>
      </w:pPr>
      <w:r>
        <w:rPr>
          <w:rFonts w:ascii="仿宋" w:eastAsia="仿宋" w:hAnsi="仿宋" w:hint="eastAsia"/>
          <w:color w:val="000000"/>
          <w:sz w:val="28"/>
          <w:szCs w:val="28"/>
        </w:rPr>
        <w:t>系</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的法定代表人。</w:t>
      </w:r>
    </w:p>
    <w:p w:rsidR="00FE2603" w:rsidRDefault="006E7C4B">
      <w:pPr>
        <w:snapToGrid w:val="0"/>
        <w:spacing w:line="360" w:lineRule="auto"/>
        <w:ind w:firstLine="570"/>
        <w:rPr>
          <w:rFonts w:ascii="仿宋" w:eastAsia="仿宋" w:hAnsi="仿宋"/>
          <w:color w:val="000000"/>
          <w:sz w:val="28"/>
          <w:szCs w:val="28"/>
        </w:rPr>
      </w:pPr>
      <w:r>
        <w:rPr>
          <w:rFonts w:ascii="仿宋" w:eastAsia="仿宋" w:hAnsi="仿宋" w:hint="eastAsia"/>
          <w:color w:val="000000"/>
          <w:sz w:val="28"/>
          <w:szCs w:val="28"/>
        </w:rPr>
        <w:t>特此证明</w:t>
      </w:r>
    </w:p>
    <w:p w:rsidR="00FE2603" w:rsidRDefault="006E7C4B">
      <w:pPr>
        <w:spacing w:line="360" w:lineRule="auto"/>
        <w:ind w:leftChars="-171" w:left="-358" w:hanging="1"/>
        <w:rPr>
          <w:rFonts w:ascii="仿宋" w:eastAsia="仿宋" w:hAnsi="仿宋"/>
          <w:sz w:val="28"/>
          <w:szCs w:val="28"/>
        </w:rPr>
      </w:pPr>
      <w:r>
        <w:rPr>
          <w:rFonts w:ascii="仿宋" w:eastAsia="仿宋" w:hAnsi="仿宋" w:hint="eastAsia"/>
          <w:sz w:val="28"/>
          <w:szCs w:val="28"/>
        </w:rPr>
        <w:t>说明：</w:t>
      </w:r>
    </w:p>
    <w:p w:rsidR="00FE2603" w:rsidRDefault="006E7C4B">
      <w:pPr>
        <w:spacing w:line="360" w:lineRule="auto"/>
        <w:ind w:leftChars="230" w:left="799" w:hangingChars="113" w:hanging="316"/>
        <w:rPr>
          <w:rFonts w:ascii="仿宋" w:eastAsia="仿宋" w:hAnsi="仿宋"/>
          <w:sz w:val="28"/>
          <w:szCs w:val="28"/>
        </w:rPr>
      </w:pPr>
      <w:r>
        <w:rPr>
          <w:rFonts w:ascii="仿宋" w:eastAsia="仿宋" w:hAnsi="仿宋" w:hint="eastAsia"/>
          <w:sz w:val="28"/>
          <w:szCs w:val="28"/>
        </w:rPr>
        <w:t>1.法定代表人为企业事业单位、国家机关、社会团体的主要行政负责人。</w:t>
      </w:r>
    </w:p>
    <w:p w:rsidR="00FE2603" w:rsidRDefault="006E7C4B">
      <w:pPr>
        <w:spacing w:line="360" w:lineRule="auto"/>
        <w:ind w:leftChars="-171" w:left="-358" w:hanging="1"/>
        <w:rPr>
          <w:rFonts w:ascii="仿宋" w:eastAsia="仿宋" w:hAnsi="仿宋"/>
          <w:sz w:val="28"/>
          <w:szCs w:val="28"/>
        </w:rPr>
      </w:pPr>
      <w:r>
        <w:rPr>
          <w:rFonts w:ascii="仿宋" w:eastAsia="仿宋" w:hAnsi="仿宋" w:hint="eastAsia"/>
          <w:sz w:val="28"/>
          <w:szCs w:val="28"/>
        </w:rPr>
        <w:t xml:space="preserve">      2.内容必须填写真实、清楚，涂改无效，不得转让、买卖。</w:t>
      </w:r>
    </w:p>
    <w:p w:rsidR="00FE2603" w:rsidRDefault="006E7C4B">
      <w:pPr>
        <w:spacing w:line="360" w:lineRule="auto"/>
        <w:ind w:leftChars="-171" w:left="-359" w:firstLineChars="300" w:firstLine="840"/>
        <w:rPr>
          <w:rFonts w:ascii="仿宋" w:eastAsia="仿宋" w:hAnsi="仿宋"/>
          <w:sz w:val="28"/>
          <w:szCs w:val="28"/>
        </w:rPr>
      </w:pPr>
      <w:r>
        <w:rPr>
          <w:rFonts w:ascii="仿宋" w:eastAsia="仿宋" w:hAnsi="仿宋" w:hint="eastAsia"/>
          <w:sz w:val="28"/>
          <w:szCs w:val="28"/>
        </w:rPr>
        <w:t>3.将此证明书提交对方作为合同附件。</w:t>
      </w:r>
    </w:p>
    <w:p w:rsidR="00FE2603" w:rsidRDefault="00FE2603">
      <w:pPr>
        <w:snapToGrid w:val="0"/>
        <w:spacing w:line="288" w:lineRule="auto"/>
        <w:ind w:firstLine="570"/>
        <w:rPr>
          <w:rFonts w:ascii="仿宋" w:eastAsia="仿宋" w:hAnsi="仿宋"/>
          <w:color w:val="000000"/>
          <w:sz w:val="28"/>
          <w:szCs w:val="28"/>
        </w:rPr>
      </w:pPr>
    </w:p>
    <w:p w:rsidR="00FE2603" w:rsidRDefault="00FE2603">
      <w:pPr>
        <w:snapToGrid w:val="0"/>
        <w:spacing w:line="288" w:lineRule="auto"/>
        <w:ind w:firstLine="570"/>
        <w:rPr>
          <w:rFonts w:ascii="仿宋" w:eastAsia="仿宋" w:hAnsi="仿宋"/>
          <w:color w:val="000000"/>
          <w:sz w:val="28"/>
          <w:szCs w:val="28"/>
        </w:rPr>
      </w:pPr>
    </w:p>
    <w:p w:rsidR="00FE2603" w:rsidRDefault="006E7C4B">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参加单位名称及盖章：</w:t>
      </w:r>
      <w:r>
        <w:rPr>
          <w:rFonts w:ascii="仿宋" w:eastAsia="仿宋" w:hAnsi="仿宋" w:hint="eastAsia"/>
          <w:color w:val="000000"/>
          <w:sz w:val="28"/>
          <w:szCs w:val="28"/>
          <w:u w:val="single"/>
        </w:rPr>
        <w:t xml:space="preserve">                  </w:t>
      </w:r>
    </w:p>
    <w:p w:rsidR="00FE2603" w:rsidRDefault="006E7C4B">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日    期：</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年</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月</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日</w:t>
      </w:r>
    </w:p>
    <w:p w:rsidR="00FE2603" w:rsidRDefault="006E7C4B">
      <w:pPr>
        <w:spacing w:line="440" w:lineRule="exact"/>
        <w:ind w:leftChars="-171" w:left="-358" w:hanging="1"/>
        <w:rPr>
          <w:rFonts w:ascii="仿宋_GB2312" w:eastAsia="仿宋_GB2312" w:hAnsi="宋体"/>
        </w:rPr>
      </w:pPr>
      <w:r>
        <w:rPr>
          <w:rFonts w:ascii="仿宋_GB2312" w:eastAsia="仿宋_GB2312" w:hAnsi="宋体"/>
          <w:b/>
          <w:noProof/>
          <w:color w:val="000000"/>
        </w:rPr>
        <mc:AlternateContent>
          <mc:Choice Requires="wps">
            <w:drawing>
              <wp:anchor distT="0" distB="0" distL="114300" distR="114300" simplePos="0" relativeHeight="251656192" behindDoc="0" locked="0" layoutInCell="1" allowOverlap="1">
                <wp:simplePos x="0" y="0"/>
                <wp:positionH relativeFrom="column">
                  <wp:posOffset>-241300</wp:posOffset>
                </wp:positionH>
                <wp:positionV relativeFrom="paragraph">
                  <wp:posOffset>139700</wp:posOffset>
                </wp:positionV>
                <wp:extent cx="2994025" cy="2095500"/>
                <wp:effectExtent l="4445" t="4445" r="11430" b="14605"/>
                <wp:wrapNone/>
                <wp:docPr id="1" name="文本框 2"/>
                <wp:cNvGraphicFramePr/>
                <a:graphic xmlns:a="http://schemas.openxmlformats.org/drawingml/2006/main">
                  <a:graphicData uri="http://schemas.microsoft.com/office/word/2010/wordprocessingShape">
                    <wps:wsp>
                      <wps:cNvSpPr txBox="1"/>
                      <wps:spPr>
                        <a:xfrm>
                          <a:off x="0" y="0"/>
                          <a:ext cx="2994025" cy="209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C23966" w:rsidRDefault="00C23966">
                            <w:r>
                              <w:rPr>
                                <w:rFonts w:hint="eastAsia"/>
                              </w:rPr>
                              <w:t>法人身份证</w:t>
                            </w:r>
                            <w:r>
                              <w:t>复印件</w:t>
                            </w:r>
                            <w:r>
                              <w:rPr>
                                <w:rFonts w:hint="eastAsia"/>
                              </w:rPr>
                              <w:t>（正面）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pt;margin-top:11pt;width:235.75pt;height:1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">
                <v:textbox>
                  <w:txbxContent>
                    <w:p w:rsidR="00C23966" w:rsidRDefault="00C23966">
                      <w:r>
                        <w:rPr>
                          <w:rFonts w:hint="eastAsia"/>
                        </w:rPr>
                        <w:t>法人身份证</w:t>
                      </w:r>
                      <w:r>
                        <w:t>复印件</w:t>
                      </w:r>
                      <w:r>
                        <w:rPr>
                          <w:rFonts w:hint="eastAsia"/>
                        </w:rPr>
                        <w:t>（正面）</w:t>
                      </w:r>
                    </w:p>
                  </w:txbxContent>
                </v:textbox>
              </v:shape>
            </w:pict>
          </mc:Fallback>
        </mc:AlternateContent>
      </w:r>
      <w:r>
        <w:rPr>
          <w:rFonts w:ascii="仿宋_GB2312" w:eastAsia="仿宋_GB2312" w:hAnsi="宋体"/>
          <w:b/>
          <w:noProof/>
          <w:color w:val="000000"/>
        </w:rPr>
        <mc:AlternateContent>
          <mc:Choice Requires="wps">
            <w:drawing>
              <wp:anchor distT="0" distB="0" distL="114300" distR="114300" simplePos="0" relativeHeight="251657216" behindDoc="0" locked="0" layoutInCell="1" allowOverlap="1">
                <wp:simplePos x="0" y="0"/>
                <wp:positionH relativeFrom="column">
                  <wp:posOffset>2844800</wp:posOffset>
                </wp:positionH>
                <wp:positionV relativeFrom="paragraph">
                  <wp:posOffset>139700</wp:posOffset>
                </wp:positionV>
                <wp:extent cx="2994025" cy="2095500"/>
                <wp:effectExtent l="4445" t="4445" r="11430" b="14605"/>
                <wp:wrapNone/>
                <wp:docPr id="2" name="文本框 3"/>
                <wp:cNvGraphicFramePr/>
                <a:graphic xmlns:a="http://schemas.openxmlformats.org/drawingml/2006/main">
                  <a:graphicData uri="http://schemas.microsoft.com/office/word/2010/wordprocessingShape">
                    <wps:wsp>
                      <wps:cNvSpPr txBox="1"/>
                      <wps:spPr>
                        <a:xfrm>
                          <a:off x="0" y="0"/>
                          <a:ext cx="2994025" cy="209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C23966" w:rsidRDefault="00C23966">
                            <w:r>
                              <w:rPr>
                                <w:rFonts w:hint="eastAsia"/>
                              </w:rPr>
                              <w:t>法人身份证</w:t>
                            </w:r>
                            <w:r>
                              <w:t>复印件</w:t>
                            </w:r>
                            <w:r>
                              <w:rPr>
                                <w:rFonts w:hint="eastAsia"/>
                              </w:rPr>
                              <w:t>（反面）</w:t>
                            </w:r>
                          </w:p>
                        </w:txbxContent>
                      </wps:txbx>
                      <wps:bodyPr upright="1"/>
                    </wps:wsp>
                  </a:graphicData>
                </a:graphic>
              </wp:anchor>
            </w:drawing>
          </mc:Choice>
          <mc:Fallback>
            <w:pict>
              <v:shape id="文本框 3" o:spid="_x0000_s1027" type="#_x0000_t202" style="position:absolute;left:0;text-align:left;margin-left:224pt;margin-top:11pt;width:235.75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">
                <v:textbox>
                  <w:txbxContent>
                    <w:p w:rsidR="00C23966" w:rsidRDefault="00C23966">
                      <w:r>
                        <w:rPr>
                          <w:rFonts w:hint="eastAsia"/>
                        </w:rPr>
                        <w:t>法人身份证</w:t>
                      </w:r>
                      <w:r>
                        <w:t>复印件</w:t>
                      </w:r>
                      <w:r>
                        <w:rPr>
                          <w:rFonts w:hint="eastAsia"/>
                        </w:rPr>
                        <w:t>（反面）</w:t>
                      </w:r>
                    </w:p>
                  </w:txbxContent>
                </v:textbox>
              </v:shape>
            </w:pict>
          </mc:Fallback>
        </mc:AlternateContent>
      </w:r>
    </w:p>
    <w:p w:rsidR="00FE2603" w:rsidRDefault="006E7C4B">
      <w:pPr>
        <w:spacing w:line="0" w:lineRule="atLeast"/>
        <w:outlineLvl w:val="1"/>
        <w:rPr>
          <w:rFonts w:ascii="仿宋_GB2312" w:eastAsia="仿宋_GB2312" w:hAnsi="宋体"/>
          <w:b/>
          <w:color w:val="000000"/>
        </w:rPr>
      </w:pPr>
      <w:r>
        <w:rPr>
          <w:rFonts w:ascii="仿宋_GB2312" w:eastAsia="仿宋_GB2312" w:hAnsi="宋体" w:hint="eastAsia"/>
          <w:b/>
          <w:color w:val="000000"/>
        </w:rPr>
        <w:br w:type="page"/>
      </w:r>
    </w:p>
    <w:p w:rsidR="00FE2603" w:rsidRDefault="00FE2603">
      <w:pPr>
        <w:spacing w:line="0" w:lineRule="atLeast"/>
        <w:outlineLvl w:val="1"/>
        <w:rPr>
          <w:rFonts w:ascii="仿宋_GB2312" w:eastAsia="仿宋_GB2312" w:hAnsi="宋体"/>
          <w:b/>
          <w:color w:val="000000"/>
        </w:rPr>
      </w:pPr>
    </w:p>
    <w:p w:rsidR="00FE2603" w:rsidRDefault="006E7C4B">
      <w:pPr>
        <w:spacing w:line="0" w:lineRule="atLeast"/>
        <w:outlineLvl w:val="1"/>
        <w:rPr>
          <w:rFonts w:ascii="仿宋" w:eastAsia="仿宋" w:hAnsi="仿宋"/>
          <w:sz w:val="28"/>
          <w:szCs w:val="28"/>
        </w:rPr>
      </w:pPr>
      <w:bookmarkStart w:id="49" w:name="_Toc524535962"/>
      <w:r>
        <w:rPr>
          <w:rFonts w:ascii="仿宋" w:eastAsia="仿宋" w:hAnsi="仿宋" w:hint="eastAsia"/>
          <w:sz w:val="28"/>
          <w:szCs w:val="28"/>
        </w:rPr>
        <w:t>附件6：法人授权委托证明书</w:t>
      </w:r>
      <w:bookmarkEnd w:id="49"/>
    </w:p>
    <w:p w:rsidR="00FE2603" w:rsidRDefault="00FE2603">
      <w:pPr>
        <w:spacing w:line="0" w:lineRule="atLeast"/>
        <w:rPr>
          <w:rFonts w:ascii="仿宋_GB2312" w:eastAsia="仿宋_GB2312" w:hAnsi="仿宋"/>
          <w:sz w:val="24"/>
        </w:rPr>
      </w:pPr>
    </w:p>
    <w:p w:rsidR="00FE2603" w:rsidRDefault="00FE2603">
      <w:pPr>
        <w:spacing w:line="0" w:lineRule="atLeast"/>
        <w:rPr>
          <w:rFonts w:ascii="仿宋_GB2312" w:eastAsia="仿宋_GB2312" w:hAnsi="仿宋"/>
          <w:sz w:val="24"/>
        </w:rPr>
      </w:pPr>
    </w:p>
    <w:p w:rsidR="00FE2603" w:rsidRDefault="006E7C4B">
      <w:pPr>
        <w:spacing w:before="120" w:after="240"/>
        <w:jc w:val="center"/>
        <w:rPr>
          <w:rFonts w:ascii="宋体" w:hAnsi="宋体"/>
          <w:b/>
          <w:sz w:val="32"/>
          <w:szCs w:val="32"/>
        </w:rPr>
      </w:pPr>
      <w:r>
        <w:rPr>
          <w:rFonts w:ascii="宋体" w:hAnsi="宋体" w:hint="eastAsia"/>
          <w:b/>
          <w:sz w:val="32"/>
          <w:szCs w:val="32"/>
        </w:rPr>
        <w:t>法人授权委托证明书</w:t>
      </w:r>
    </w:p>
    <w:p w:rsidR="00FE2603" w:rsidRDefault="00FE2603">
      <w:pPr>
        <w:snapToGrid w:val="0"/>
        <w:spacing w:line="288" w:lineRule="auto"/>
        <w:jc w:val="left"/>
        <w:rPr>
          <w:rFonts w:ascii="仿宋" w:eastAsia="仿宋" w:hAnsi="仿宋"/>
          <w:color w:val="000000"/>
          <w:sz w:val="30"/>
          <w:szCs w:val="30"/>
        </w:rPr>
      </w:pPr>
    </w:p>
    <w:p w:rsidR="00FE2603" w:rsidRDefault="006E7C4B">
      <w:pPr>
        <w:snapToGrid w:val="0"/>
        <w:spacing w:line="360" w:lineRule="auto"/>
        <w:ind w:firstLine="570"/>
        <w:jc w:val="left"/>
        <w:rPr>
          <w:rFonts w:ascii="仿宋" w:eastAsia="仿宋" w:hAnsi="仿宋"/>
          <w:color w:val="000000"/>
          <w:sz w:val="28"/>
          <w:szCs w:val="28"/>
        </w:rPr>
      </w:pPr>
      <w:r>
        <w:rPr>
          <w:rFonts w:ascii="仿宋" w:eastAsia="仿宋" w:hAnsi="仿宋" w:hint="eastAsia"/>
          <w:color w:val="000000"/>
          <w:sz w:val="28"/>
          <w:szCs w:val="28"/>
        </w:rPr>
        <w:t>本授权书声明：我</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姓名）系</w:t>
      </w:r>
      <w:r>
        <w:rPr>
          <w:rFonts w:ascii="仿宋" w:eastAsia="仿宋" w:hAnsi="仿宋" w:hint="eastAsia"/>
          <w:color w:val="000000"/>
          <w:sz w:val="28"/>
          <w:szCs w:val="28"/>
          <w:u w:val="single"/>
        </w:rPr>
        <w:t xml:space="preserve">                          </w:t>
      </w:r>
    </w:p>
    <w:p w:rsidR="00FE2603" w:rsidRDefault="006E7C4B">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（参加单位名称）的法定代表人，现授权委托</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（单位名称）的</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姓名）为我公司参与本项目竞争性谈判的法定代表人的授权委托代理人，代理人全权代表我所签署的本项目已递交的竞争性谈判响应文件内容我均承认，并全权代表我参与本项目所有竞争性谈判过程。本委托书有效期截至</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年</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月</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日。</w:t>
      </w:r>
    </w:p>
    <w:p w:rsidR="00FE2603" w:rsidRDefault="006E7C4B">
      <w:pPr>
        <w:snapToGrid w:val="0"/>
        <w:spacing w:line="360" w:lineRule="auto"/>
        <w:ind w:firstLine="570"/>
        <w:jc w:val="left"/>
        <w:rPr>
          <w:rFonts w:ascii="仿宋" w:eastAsia="仿宋" w:hAnsi="仿宋"/>
          <w:color w:val="000000"/>
          <w:sz w:val="28"/>
          <w:szCs w:val="28"/>
        </w:rPr>
      </w:pPr>
      <w:r>
        <w:rPr>
          <w:rFonts w:ascii="仿宋" w:eastAsia="仿宋" w:hAnsi="仿宋" w:hint="eastAsia"/>
          <w:color w:val="000000"/>
          <w:sz w:val="28"/>
          <w:szCs w:val="28"/>
        </w:rPr>
        <w:t>代理人无转委托权，特此委托。</w:t>
      </w:r>
    </w:p>
    <w:p w:rsidR="00FE2603" w:rsidRDefault="006E7C4B">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附：</w:t>
      </w:r>
    </w:p>
    <w:p w:rsidR="00FE2603" w:rsidRDefault="006E7C4B">
      <w:pPr>
        <w:snapToGrid w:val="0"/>
        <w:spacing w:line="360" w:lineRule="auto"/>
        <w:jc w:val="left"/>
        <w:rPr>
          <w:rFonts w:ascii="仿宋" w:eastAsia="仿宋" w:hAnsi="仿宋"/>
          <w:color w:val="000000"/>
          <w:sz w:val="28"/>
          <w:szCs w:val="28"/>
          <w:u w:val="single"/>
        </w:rPr>
      </w:pPr>
      <w:r>
        <w:rPr>
          <w:rFonts w:ascii="仿宋" w:eastAsia="仿宋" w:hAnsi="仿宋" w:hint="eastAsia"/>
          <w:color w:val="000000"/>
          <w:sz w:val="28"/>
          <w:szCs w:val="28"/>
        </w:rPr>
        <w:t>代理人：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，性别：</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，年龄：</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w:t>
      </w:r>
    </w:p>
    <w:p w:rsidR="00FE2603" w:rsidRDefault="006E7C4B">
      <w:pPr>
        <w:snapToGrid w:val="0"/>
        <w:spacing w:line="360" w:lineRule="auto"/>
        <w:jc w:val="left"/>
        <w:rPr>
          <w:rFonts w:ascii="仿宋" w:eastAsia="仿宋" w:hAnsi="仿宋"/>
          <w:color w:val="000000"/>
          <w:sz w:val="28"/>
          <w:szCs w:val="28"/>
          <w:u w:val="single"/>
        </w:rPr>
      </w:pPr>
      <w:r>
        <w:rPr>
          <w:rFonts w:ascii="仿宋" w:eastAsia="仿宋" w:hAnsi="仿宋" w:hint="eastAsia"/>
          <w:color w:val="000000"/>
          <w:sz w:val="28"/>
          <w:szCs w:val="28"/>
        </w:rPr>
        <w:t>身份证号码：</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，职务：</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w:t>
      </w:r>
    </w:p>
    <w:p w:rsidR="00FE2603" w:rsidRDefault="006E7C4B">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参加单位名称及盖章：</w:t>
      </w:r>
      <w:r>
        <w:rPr>
          <w:rFonts w:ascii="仿宋" w:eastAsia="仿宋" w:hAnsi="仿宋" w:hint="eastAsia"/>
          <w:color w:val="000000"/>
          <w:sz w:val="28"/>
          <w:szCs w:val="28"/>
          <w:u w:val="single"/>
        </w:rPr>
        <w:t xml:space="preserve">                            </w:t>
      </w:r>
    </w:p>
    <w:p w:rsidR="00FE2603" w:rsidRDefault="006E7C4B">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参加单位法定代表人：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（签字或盖章）</w:t>
      </w:r>
    </w:p>
    <w:p w:rsidR="00FE2603" w:rsidRDefault="006E7C4B">
      <w:pPr>
        <w:snapToGrid w:val="0"/>
        <w:spacing w:line="360" w:lineRule="auto"/>
        <w:jc w:val="left"/>
        <w:rPr>
          <w:rFonts w:ascii="仿宋" w:eastAsia="仿宋" w:hAnsi="仿宋"/>
          <w:color w:val="000000"/>
          <w:sz w:val="30"/>
          <w:szCs w:val="30"/>
        </w:rPr>
      </w:pPr>
      <w:r>
        <w:rPr>
          <w:rFonts w:ascii="仿宋" w:eastAsia="仿宋" w:hAnsi="仿宋" w:hint="eastAsia"/>
          <w:color w:val="000000"/>
          <w:sz w:val="30"/>
          <w:szCs w:val="30"/>
        </w:rPr>
        <w:t>授权委托日期：</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 xml:space="preserve">年 </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 xml:space="preserve">月 </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日</w:t>
      </w:r>
    </w:p>
    <w:p w:rsidR="00FE2603" w:rsidRDefault="006E7C4B">
      <w:pPr>
        <w:adjustRightInd w:val="0"/>
        <w:snapToGrid w:val="0"/>
        <w:spacing w:line="400" w:lineRule="exact"/>
        <w:rPr>
          <w:rFonts w:ascii="仿宋" w:eastAsia="仿宋" w:hAnsi="仿宋"/>
          <w:color w:val="000000"/>
          <w:sz w:val="28"/>
          <w:szCs w:val="28"/>
        </w:rPr>
      </w:pPr>
      <w:r>
        <w:rPr>
          <w:rFonts w:ascii="仿宋" w:eastAsia="仿宋" w:hAnsi="仿宋"/>
          <w:color w:val="000000"/>
          <w:sz w:val="28"/>
          <w:szCs w:val="28"/>
        </w:rPr>
        <w:t>说明：1.委托书内容必须填写真实、清楚，涂改无效。</w:t>
      </w:r>
    </w:p>
    <w:p w:rsidR="00FE2603" w:rsidRDefault="006E7C4B">
      <w:pPr>
        <w:tabs>
          <w:tab w:val="left" w:pos="882"/>
        </w:tabs>
        <w:adjustRightInd w:val="0"/>
        <w:snapToGrid w:val="0"/>
        <w:spacing w:line="400" w:lineRule="exact"/>
        <w:ind w:firstLineChars="320" w:firstLine="896"/>
        <w:rPr>
          <w:rFonts w:ascii="仿宋" w:eastAsia="仿宋" w:hAnsi="仿宋"/>
          <w:color w:val="000000"/>
          <w:sz w:val="28"/>
          <w:szCs w:val="28"/>
        </w:rPr>
      </w:pPr>
      <w:r>
        <w:rPr>
          <w:rFonts w:ascii="仿宋" w:eastAsia="仿宋" w:hAnsi="仿宋"/>
          <w:color w:val="000000"/>
          <w:sz w:val="28"/>
          <w:szCs w:val="28"/>
        </w:rPr>
        <w:t>2.委托书不得转让、买卖。</w:t>
      </w:r>
    </w:p>
    <w:p w:rsidR="00FE2603" w:rsidRDefault="006E7C4B">
      <w:pPr>
        <w:tabs>
          <w:tab w:val="left" w:pos="882"/>
        </w:tabs>
        <w:adjustRightInd w:val="0"/>
        <w:snapToGrid w:val="0"/>
        <w:spacing w:line="400" w:lineRule="exact"/>
        <w:ind w:firstLineChars="320" w:firstLine="896"/>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将此委托书提交对方作为合同</w:t>
      </w:r>
      <w:r>
        <w:rPr>
          <w:rFonts w:ascii="仿宋" w:eastAsia="仿宋" w:hAnsi="仿宋" w:hint="eastAsia"/>
          <w:color w:val="000000"/>
          <w:sz w:val="28"/>
          <w:szCs w:val="28"/>
        </w:rPr>
        <w:t>附件</w:t>
      </w:r>
      <w:r>
        <w:rPr>
          <w:rFonts w:ascii="仿宋" w:eastAsia="仿宋" w:hAnsi="仿宋"/>
          <w:color w:val="000000"/>
          <w:sz w:val="28"/>
          <w:szCs w:val="28"/>
        </w:rPr>
        <w:t>。</w:t>
      </w:r>
    </w:p>
    <w:p w:rsidR="00FE2603" w:rsidRDefault="006E7C4B">
      <w:pPr>
        <w:snapToGrid w:val="0"/>
        <w:spacing w:line="360" w:lineRule="auto"/>
        <w:jc w:val="left"/>
        <w:rPr>
          <w:rFonts w:ascii="仿宋" w:eastAsia="仿宋" w:hAnsi="仿宋"/>
          <w:color w:val="000000"/>
          <w:sz w:val="30"/>
          <w:szCs w:val="30"/>
        </w:rPr>
      </w:pPr>
      <w:r>
        <w:rPr>
          <w:rFonts w:ascii="仿宋" w:eastAsia="仿宋" w:hAnsi="仿宋" w:hint="eastAsia"/>
          <w:color w:val="000000"/>
          <w:sz w:val="30"/>
          <w:szCs w:val="30"/>
        </w:rPr>
        <w:t xml:space="preserve"> </w:t>
      </w:r>
    </w:p>
    <w:p w:rsidR="00FE2603" w:rsidRDefault="00FE2603">
      <w:pPr>
        <w:snapToGrid w:val="0"/>
        <w:spacing w:line="360" w:lineRule="auto"/>
        <w:ind w:firstLineChars="602" w:firstLine="1806"/>
        <w:jc w:val="left"/>
        <w:rPr>
          <w:rFonts w:ascii="仿宋" w:eastAsia="仿宋" w:hAnsi="仿宋"/>
          <w:color w:val="000000"/>
          <w:sz w:val="30"/>
          <w:szCs w:val="30"/>
        </w:rPr>
      </w:pPr>
    </w:p>
    <w:p w:rsidR="00FE2603" w:rsidRDefault="00FE2603">
      <w:pPr>
        <w:snapToGrid w:val="0"/>
        <w:spacing w:line="360" w:lineRule="auto"/>
        <w:ind w:firstLineChars="602" w:firstLine="1264"/>
        <w:rPr>
          <w:rFonts w:ascii="仿宋_GB2312" w:eastAsia="仿宋_GB2312" w:hAnsi="宋体"/>
          <w:color w:val="000000"/>
        </w:rPr>
      </w:pPr>
    </w:p>
    <w:p w:rsidR="00FE2603" w:rsidRDefault="00FE2603">
      <w:pPr>
        <w:snapToGrid w:val="0"/>
        <w:spacing w:line="360" w:lineRule="auto"/>
        <w:ind w:firstLineChars="602" w:firstLine="1264"/>
        <w:rPr>
          <w:rFonts w:ascii="仿宋_GB2312" w:eastAsia="仿宋_GB2312" w:hAnsi="宋体"/>
          <w:color w:val="000000"/>
        </w:rPr>
      </w:pPr>
    </w:p>
    <w:p w:rsidR="00FE2603" w:rsidRDefault="00FE2603">
      <w:pPr>
        <w:snapToGrid w:val="0"/>
        <w:spacing w:line="360" w:lineRule="auto"/>
        <w:ind w:firstLineChars="602" w:firstLine="1264"/>
        <w:rPr>
          <w:rFonts w:ascii="仿宋_GB2312" w:eastAsia="仿宋_GB2312" w:hAnsi="宋体"/>
          <w:color w:val="000000"/>
        </w:rPr>
      </w:pPr>
    </w:p>
    <w:p w:rsidR="00FE2603" w:rsidRDefault="00FE2603">
      <w:pPr>
        <w:snapToGrid w:val="0"/>
        <w:spacing w:line="360" w:lineRule="auto"/>
        <w:ind w:firstLineChars="602" w:firstLine="1264"/>
        <w:rPr>
          <w:rFonts w:ascii="仿宋_GB2312" w:eastAsia="仿宋_GB2312" w:hAnsi="宋体"/>
          <w:color w:val="000000"/>
        </w:rPr>
      </w:pPr>
    </w:p>
    <w:p w:rsidR="00FE2603" w:rsidRDefault="006E7C4B">
      <w:pPr>
        <w:widowControl/>
        <w:jc w:val="left"/>
        <w:rPr>
          <w:rFonts w:ascii="仿宋_GB2312" w:eastAsia="仿宋_GB2312" w:hAnsi="宋体"/>
          <w:color w:val="000000"/>
        </w:rPr>
      </w:pPr>
      <w:r>
        <w:rPr>
          <w:rFonts w:ascii="仿宋_GB2312" w:eastAsia="仿宋_GB2312" w:hAnsi="宋体"/>
          <w:color w:val="000000"/>
        </w:rPr>
        <w:br w:type="page"/>
      </w:r>
    </w:p>
    <w:p w:rsidR="00FE2603" w:rsidRDefault="00FE2603">
      <w:pPr>
        <w:snapToGrid w:val="0"/>
        <w:spacing w:line="360" w:lineRule="auto"/>
        <w:ind w:firstLineChars="602" w:firstLine="1264"/>
        <w:rPr>
          <w:rFonts w:ascii="仿宋_GB2312" w:eastAsia="仿宋_GB2312" w:hAnsi="宋体"/>
          <w:color w:val="000000"/>
        </w:rPr>
      </w:pPr>
    </w:p>
    <w:p w:rsidR="00FE2603" w:rsidRDefault="006E7C4B">
      <w:pPr>
        <w:spacing w:line="0" w:lineRule="atLeast"/>
        <w:outlineLvl w:val="1"/>
        <w:rPr>
          <w:rFonts w:ascii="仿宋" w:eastAsia="仿宋" w:hAnsi="仿宋"/>
          <w:sz w:val="28"/>
          <w:szCs w:val="28"/>
        </w:rPr>
      </w:pPr>
      <w:bookmarkStart w:id="50" w:name="_Toc524535963"/>
      <w:r>
        <w:rPr>
          <w:rFonts w:ascii="仿宋" w:eastAsia="仿宋" w:hAnsi="仿宋" w:hint="eastAsia"/>
          <w:sz w:val="28"/>
          <w:szCs w:val="28"/>
        </w:rPr>
        <w:t>附件7：经营业绩一览表</w:t>
      </w:r>
      <w:bookmarkEnd w:id="50"/>
    </w:p>
    <w:p w:rsidR="00FE2603" w:rsidRDefault="00FE2603">
      <w:pPr>
        <w:spacing w:line="0" w:lineRule="atLeast"/>
        <w:outlineLvl w:val="1"/>
        <w:rPr>
          <w:rFonts w:ascii="仿宋" w:eastAsia="仿宋" w:hAnsi="仿宋"/>
          <w:sz w:val="30"/>
          <w:szCs w:val="30"/>
        </w:rPr>
      </w:pPr>
    </w:p>
    <w:p w:rsidR="00FE2603" w:rsidRDefault="006E7C4B">
      <w:pPr>
        <w:spacing w:before="120" w:after="240"/>
        <w:jc w:val="center"/>
        <w:rPr>
          <w:rFonts w:ascii="宋体" w:hAnsi="宋体"/>
          <w:b/>
          <w:sz w:val="32"/>
          <w:szCs w:val="32"/>
        </w:rPr>
      </w:pPr>
      <w:r>
        <w:rPr>
          <w:rFonts w:ascii="宋体" w:hAnsi="宋体" w:hint="eastAsia"/>
          <w:b/>
          <w:sz w:val="32"/>
          <w:szCs w:val="32"/>
        </w:rPr>
        <w:t>经营业绩一览表</w:t>
      </w:r>
    </w:p>
    <w:tbl>
      <w:tblPr>
        <w:tblW w:w="8937" w:type="dxa"/>
        <w:jc w:val="center"/>
        <w:tblLayout w:type="fixed"/>
        <w:tblCellMar>
          <w:left w:w="54" w:type="dxa"/>
          <w:right w:w="54" w:type="dxa"/>
        </w:tblCellMar>
        <w:tblLook w:val="04A0" w:firstRow="1" w:lastRow="0" w:firstColumn="1" w:lastColumn="0" w:noHBand="0" w:noVBand="1"/>
      </w:tblPr>
      <w:tblGrid>
        <w:gridCol w:w="600"/>
        <w:gridCol w:w="1276"/>
        <w:gridCol w:w="2383"/>
        <w:gridCol w:w="850"/>
        <w:gridCol w:w="1134"/>
        <w:gridCol w:w="1560"/>
        <w:gridCol w:w="1134"/>
      </w:tblGrid>
      <w:tr w:rsidR="00FE2603">
        <w:trPr>
          <w:cantSplit/>
          <w:trHeight w:val="600"/>
          <w:jc w:val="center"/>
        </w:trPr>
        <w:tc>
          <w:tcPr>
            <w:tcW w:w="600" w:type="dxa"/>
            <w:tcBorders>
              <w:top w:val="single" w:sz="4" w:space="0" w:color="auto"/>
              <w:left w:val="single" w:sz="6" w:space="0" w:color="auto"/>
              <w:bottom w:val="single" w:sz="4" w:space="0" w:color="auto"/>
              <w:right w:val="single" w:sz="4"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序号</w:t>
            </w:r>
          </w:p>
        </w:tc>
        <w:tc>
          <w:tcPr>
            <w:tcW w:w="1276" w:type="dxa"/>
            <w:tcBorders>
              <w:top w:val="single" w:sz="4" w:space="0" w:color="auto"/>
              <w:left w:val="single" w:sz="6" w:space="0" w:color="auto"/>
              <w:bottom w:val="single" w:sz="4" w:space="0" w:color="auto"/>
              <w:right w:val="single" w:sz="4"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合同签订时间</w:t>
            </w:r>
          </w:p>
        </w:tc>
        <w:tc>
          <w:tcPr>
            <w:tcW w:w="2383" w:type="dxa"/>
            <w:tcBorders>
              <w:top w:val="single" w:sz="4" w:space="0" w:color="auto"/>
              <w:left w:val="single" w:sz="4" w:space="0" w:color="auto"/>
              <w:bottom w:val="single" w:sz="4" w:space="0" w:color="auto"/>
              <w:right w:val="single" w:sz="6"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项目名称</w:t>
            </w: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金额</w:t>
            </w: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工期</w:t>
            </w: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业主单位</w:t>
            </w: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6E7C4B">
            <w:pPr>
              <w:spacing w:line="300" w:lineRule="exact"/>
              <w:jc w:val="center"/>
              <w:rPr>
                <w:rFonts w:ascii="仿宋" w:eastAsia="仿宋" w:hAnsi="仿宋"/>
                <w:sz w:val="28"/>
                <w:szCs w:val="28"/>
              </w:rPr>
            </w:pPr>
            <w:r>
              <w:rPr>
                <w:rFonts w:ascii="仿宋" w:eastAsia="仿宋" w:hAnsi="仿宋" w:hint="eastAsia"/>
                <w:sz w:val="28"/>
                <w:szCs w:val="28"/>
              </w:rPr>
              <w:t>服务/施工地点</w:t>
            </w:r>
          </w:p>
        </w:tc>
      </w:tr>
      <w:tr w:rsidR="00FE2603">
        <w:trPr>
          <w:cantSplit/>
          <w:trHeight w:val="600"/>
          <w:jc w:val="center"/>
        </w:trPr>
        <w:tc>
          <w:tcPr>
            <w:tcW w:w="600" w:type="dxa"/>
            <w:tcBorders>
              <w:top w:val="single" w:sz="4" w:space="0" w:color="auto"/>
              <w:left w:val="single" w:sz="6" w:space="0" w:color="auto"/>
              <w:bottom w:val="single" w:sz="6" w:space="0" w:color="auto"/>
              <w:right w:val="single" w:sz="4" w:space="0" w:color="auto"/>
            </w:tcBorders>
            <w:vAlign w:val="center"/>
          </w:tcPr>
          <w:p w:rsidR="00FE2603" w:rsidRDefault="00FE2603">
            <w:pPr>
              <w:jc w:val="center"/>
              <w:rPr>
                <w:rFonts w:ascii="仿宋" w:eastAsia="仿宋" w:hAnsi="仿宋"/>
                <w:sz w:val="28"/>
                <w:szCs w:val="28"/>
              </w:rPr>
            </w:pPr>
          </w:p>
        </w:tc>
        <w:tc>
          <w:tcPr>
            <w:tcW w:w="1276" w:type="dxa"/>
            <w:tcBorders>
              <w:top w:val="single" w:sz="4" w:space="0" w:color="auto"/>
              <w:left w:val="single" w:sz="6" w:space="0" w:color="auto"/>
              <w:bottom w:val="single" w:sz="6" w:space="0" w:color="auto"/>
              <w:right w:val="single" w:sz="4" w:space="0" w:color="auto"/>
            </w:tcBorders>
            <w:vAlign w:val="center"/>
          </w:tcPr>
          <w:p w:rsidR="00FE2603" w:rsidRDefault="00FE2603">
            <w:pPr>
              <w:jc w:val="center"/>
              <w:rPr>
                <w:rFonts w:ascii="仿宋" w:eastAsia="仿宋" w:hAnsi="仿宋"/>
                <w:sz w:val="28"/>
                <w:szCs w:val="28"/>
              </w:rPr>
            </w:pPr>
          </w:p>
        </w:tc>
        <w:tc>
          <w:tcPr>
            <w:tcW w:w="2383" w:type="dxa"/>
            <w:tcBorders>
              <w:top w:val="single" w:sz="4" w:space="0" w:color="auto"/>
              <w:left w:val="single" w:sz="4"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r>
      <w:tr w:rsidR="00FE2603">
        <w:trPr>
          <w:cantSplit/>
          <w:trHeight w:val="600"/>
          <w:jc w:val="center"/>
        </w:trPr>
        <w:tc>
          <w:tcPr>
            <w:tcW w:w="600" w:type="dxa"/>
            <w:tcBorders>
              <w:top w:val="single" w:sz="6" w:space="0" w:color="auto"/>
              <w:left w:val="single" w:sz="6" w:space="0" w:color="auto"/>
              <w:bottom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1276" w:type="dxa"/>
            <w:tcBorders>
              <w:top w:val="single" w:sz="6" w:space="0" w:color="auto"/>
              <w:left w:val="single" w:sz="6" w:space="0" w:color="auto"/>
              <w:bottom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2383" w:type="dxa"/>
            <w:tcBorders>
              <w:top w:val="single" w:sz="6" w:space="0" w:color="auto"/>
              <w:left w:val="single" w:sz="4"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r>
      <w:tr w:rsidR="00FE2603">
        <w:trPr>
          <w:cantSplit/>
          <w:trHeight w:val="600"/>
          <w:jc w:val="center"/>
        </w:trPr>
        <w:tc>
          <w:tcPr>
            <w:tcW w:w="600" w:type="dxa"/>
            <w:tcBorders>
              <w:top w:val="single" w:sz="4" w:space="0" w:color="auto"/>
              <w:left w:val="single" w:sz="6" w:space="0" w:color="auto"/>
              <w:bottom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1276" w:type="dxa"/>
            <w:tcBorders>
              <w:top w:val="single" w:sz="4" w:space="0" w:color="auto"/>
              <w:left w:val="single" w:sz="6" w:space="0" w:color="auto"/>
              <w:bottom w:val="single" w:sz="4" w:space="0" w:color="auto"/>
              <w:right w:val="single" w:sz="4" w:space="0" w:color="auto"/>
            </w:tcBorders>
            <w:vAlign w:val="center"/>
          </w:tcPr>
          <w:p w:rsidR="00FE2603" w:rsidRDefault="00FE2603">
            <w:pPr>
              <w:jc w:val="center"/>
              <w:rPr>
                <w:rFonts w:ascii="仿宋" w:eastAsia="仿宋" w:hAnsi="仿宋"/>
                <w:sz w:val="28"/>
                <w:szCs w:val="28"/>
              </w:rPr>
            </w:pPr>
          </w:p>
        </w:tc>
        <w:tc>
          <w:tcPr>
            <w:tcW w:w="2383" w:type="dxa"/>
            <w:tcBorders>
              <w:top w:val="single" w:sz="4" w:space="0" w:color="auto"/>
              <w:left w:val="single" w:sz="4"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r>
      <w:tr w:rsidR="00FE2603">
        <w:trPr>
          <w:cantSplit/>
          <w:trHeight w:val="600"/>
          <w:jc w:val="center"/>
        </w:trPr>
        <w:tc>
          <w:tcPr>
            <w:tcW w:w="600" w:type="dxa"/>
            <w:tcBorders>
              <w:top w:val="single" w:sz="4" w:space="0" w:color="auto"/>
              <w:left w:val="single" w:sz="6" w:space="0" w:color="auto"/>
              <w:bottom w:val="single" w:sz="6" w:space="0" w:color="auto"/>
              <w:right w:val="single" w:sz="4" w:space="0" w:color="auto"/>
            </w:tcBorders>
            <w:vAlign w:val="center"/>
          </w:tcPr>
          <w:p w:rsidR="00FE2603" w:rsidRDefault="00FE2603">
            <w:pPr>
              <w:jc w:val="center"/>
              <w:rPr>
                <w:rFonts w:ascii="仿宋" w:eastAsia="仿宋" w:hAnsi="仿宋"/>
                <w:sz w:val="28"/>
                <w:szCs w:val="28"/>
              </w:rPr>
            </w:pPr>
          </w:p>
        </w:tc>
        <w:tc>
          <w:tcPr>
            <w:tcW w:w="1276" w:type="dxa"/>
            <w:tcBorders>
              <w:top w:val="single" w:sz="4" w:space="0" w:color="auto"/>
              <w:left w:val="single" w:sz="6" w:space="0" w:color="auto"/>
              <w:bottom w:val="single" w:sz="6" w:space="0" w:color="auto"/>
              <w:right w:val="single" w:sz="4" w:space="0" w:color="auto"/>
            </w:tcBorders>
            <w:vAlign w:val="center"/>
          </w:tcPr>
          <w:p w:rsidR="00FE2603" w:rsidRDefault="00FE2603">
            <w:pPr>
              <w:jc w:val="center"/>
              <w:rPr>
                <w:rFonts w:ascii="仿宋" w:eastAsia="仿宋" w:hAnsi="仿宋"/>
                <w:sz w:val="28"/>
                <w:szCs w:val="28"/>
              </w:rPr>
            </w:pPr>
          </w:p>
        </w:tc>
        <w:tc>
          <w:tcPr>
            <w:tcW w:w="2383" w:type="dxa"/>
            <w:tcBorders>
              <w:top w:val="single" w:sz="4" w:space="0" w:color="auto"/>
              <w:left w:val="single" w:sz="4"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r>
      <w:tr w:rsidR="00FE2603">
        <w:trPr>
          <w:cantSplit/>
          <w:trHeight w:val="600"/>
          <w:jc w:val="center"/>
        </w:trPr>
        <w:tc>
          <w:tcPr>
            <w:tcW w:w="600" w:type="dxa"/>
            <w:tcBorders>
              <w:top w:val="single" w:sz="6"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276" w:type="dxa"/>
            <w:tcBorders>
              <w:top w:val="single" w:sz="6"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2383" w:type="dxa"/>
            <w:tcBorders>
              <w:top w:val="single" w:sz="6"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r>
      <w:tr w:rsidR="00FE2603">
        <w:trPr>
          <w:cantSplit/>
          <w:trHeight w:val="600"/>
          <w:jc w:val="center"/>
        </w:trPr>
        <w:tc>
          <w:tcPr>
            <w:tcW w:w="60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276"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2383"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FE2603" w:rsidRDefault="00FE2603">
            <w:pPr>
              <w:jc w:val="center"/>
              <w:rPr>
                <w:rFonts w:ascii="仿宋" w:eastAsia="仿宋" w:hAnsi="仿宋"/>
                <w:sz w:val="28"/>
                <w:szCs w:val="28"/>
              </w:rPr>
            </w:pPr>
          </w:p>
        </w:tc>
      </w:tr>
      <w:tr w:rsidR="00FE2603">
        <w:trPr>
          <w:cantSplit/>
          <w:trHeight w:val="600"/>
          <w:jc w:val="center"/>
        </w:trPr>
        <w:tc>
          <w:tcPr>
            <w:tcW w:w="600"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1276"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2383"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850"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1560"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c>
          <w:tcPr>
            <w:tcW w:w="1134" w:type="dxa"/>
            <w:tcBorders>
              <w:top w:val="single" w:sz="4" w:space="0" w:color="auto"/>
              <w:left w:val="single" w:sz="6" w:space="0" w:color="auto"/>
              <w:bottom w:val="single" w:sz="6" w:space="0" w:color="auto"/>
              <w:right w:val="single" w:sz="6" w:space="0" w:color="auto"/>
            </w:tcBorders>
            <w:vAlign w:val="center"/>
          </w:tcPr>
          <w:p w:rsidR="00FE2603" w:rsidRDefault="00FE2603">
            <w:pPr>
              <w:jc w:val="center"/>
              <w:rPr>
                <w:rFonts w:ascii="仿宋" w:eastAsia="仿宋" w:hAnsi="仿宋"/>
                <w:sz w:val="28"/>
                <w:szCs w:val="28"/>
              </w:rPr>
            </w:pPr>
          </w:p>
        </w:tc>
      </w:tr>
    </w:tbl>
    <w:p w:rsidR="00FE2603" w:rsidRDefault="006E7C4B">
      <w:pPr>
        <w:rPr>
          <w:rFonts w:ascii="仿宋" w:eastAsia="仿宋" w:hAnsi="仿宋"/>
          <w:sz w:val="28"/>
          <w:szCs w:val="28"/>
        </w:rPr>
      </w:pPr>
      <w:r>
        <w:rPr>
          <w:rFonts w:ascii="仿宋" w:eastAsia="仿宋" w:hAnsi="仿宋" w:hint="eastAsia"/>
          <w:sz w:val="28"/>
          <w:szCs w:val="28"/>
        </w:rPr>
        <w:t>（注：此表格式如不合适，参加单位可自行调整。）</w:t>
      </w:r>
    </w:p>
    <w:p w:rsidR="00FE2603" w:rsidRDefault="00FE2603">
      <w:pPr>
        <w:snapToGrid w:val="0"/>
        <w:spacing w:line="360" w:lineRule="auto"/>
        <w:jc w:val="left"/>
        <w:rPr>
          <w:rFonts w:ascii="仿宋" w:eastAsia="仿宋" w:hAnsi="仿宋"/>
          <w:color w:val="000000"/>
          <w:sz w:val="28"/>
          <w:szCs w:val="28"/>
        </w:rPr>
      </w:pPr>
    </w:p>
    <w:p w:rsidR="00FE2603" w:rsidRDefault="00FE2603">
      <w:pPr>
        <w:snapToGrid w:val="0"/>
        <w:spacing w:line="360" w:lineRule="auto"/>
        <w:jc w:val="left"/>
        <w:rPr>
          <w:rFonts w:ascii="仿宋" w:eastAsia="仿宋" w:hAnsi="仿宋"/>
          <w:color w:val="000000"/>
          <w:sz w:val="28"/>
          <w:szCs w:val="28"/>
        </w:rPr>
      </w:pPr>
    </w:p>
    <w:p w:rsidR="00FE2603" w:rsidRDefault="00FE2603">
      <w:pPr>
        <w:snapToGrid w:val="0"/>
        <w:spacing w:line="360" w:lineRule="auto"/>
        <w:jc w:val="left"/>
        <w:rPr>
          <w:rFonts w:ascii="仿宋" w:eastAsia="仿宋" w:hAnsi="仿宋"/>
          <w:color w:val="000000"/>
          <w:sz w:val="28"/>
          <w:szCs w:val="28"/>
        </w:rPr>
      </w:pPr>
    </w:p>
    <w:p w:rsidR="00FE2603" w:rsidRDefault="00FE2603">
      <w:pPr>
        <w:snapToGrid w:val="0"/>
        <w:spacing w:line="360" w:lineRule="auto"/>
        <w:jc w:val="left"/>
        <w:rPr>
          <w:rFonts w:ascii="仿宋" w:eastAsia="仿宋" w:hAnsi="仿宋"/>
          <w:color w:val="000000"/>
          <w:sz w:val="28"/>
          <w:szCs w:val="28"/>
        </w:rPr>
      </w:pPr>
    </w:p>
    <w:p w:rsidR="00FE2603" w:rsidRDefault="006E7C4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rPr>
      </w:pPr>
      <w:r>
        <w:rPr>
          <w:rFonts w:ascii="仿宋" w:eastAsia="仿宋" w:hAnsi="仿宋" w:hint="eastAsia"/>
          <w:sz w:val="28"/>
          <w:szCs w:val="28"/>
        </w:rPr>
        <w:t>法定代表人或委托授权人（签字或盖章）：:</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FE2603" w:rsidRDefault="006E7C4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_GB2312" w:eastAsia="仿宋_GB2312" w:hAnsi="宋体"/>
          <w:color w:val="000000"/>
        </w:rPr>
      </w:pPr>
      <w:r>
        <w:rPr>
          <w:rFonts w:ascii="仿宋" w:eastAsia="仿宋" w:hAnsi="仿宋" w:hint="eastAsia"/>
          <w:sz w:val="28"/>
          <w:szCs w:val="28"/>
        </w:rPr>
        <w:t>参加单位名称及盖章：</w:t>
      </w:r>
      <w:r>
        <w:rPr>
          <w:rFonts w:ascii="仿宋" w:eastAsia="仿宋" w:hAnsi="仿宋" w:hint="eastAsia"/>
          <w:sz w:val="28"/>
          <w:szCs w:val="28"/>
          <w:u w:val="single"/>
        </w:rPr>
        <w:t xml:space="preserve">                        </w:t>
      </w:r>
    </w:p>
    <w:p w:rsidR="00FE2603" w:rsidRDefault="00FE2603">
      <w:pPr>
        <w:widowControl/>
        <w:jc w:val="left"/>
        <w:rPr>
          <w:rFonts w:ascii="仿宋" w:eastAsia="仿宋" w:hAnsi="仿宋"/>
          <w:sz w:val="24"/>
        </w:rPr>
      </w:pPr>
    </w:p>
    <w:p w:rsidR="00FE2603" w:rsidRDefault="00FE2603">
      <w:pPr>
        <w:rPr>
          <w:rFonts w:ascii="仿宋" w:eastAsia="仿宋" w:hAnsi="仿宋"/>
          <w:sz w:val="24"/>
        </w:rPr>
      </w:pPr>
    </w:p>
    <w:p w:rsidR="00FE2603" w:rsidRDefault="00FE2603">
      <w:pPr>
        <w:rPr>
          <w:rFonts w:ascii="仿宋" w:eastAsia="仿宋" w:hAnsi="仿宋"/>
          <w:sz w:val="24"/>
        </w:rPr>
      </w:pPr>
    </w:p>
    <w:p w:rsidR="00FE2603" w:rsidRDefault="00FE2603">
      <w:pPr>
        <w:widowControl/>
        <w:jc w:val="left"/>
        <w:rPr>
          <w:rFonts w:ascii="仿宋" w:eastAsia="仿宋" w:hAnsi="仿宋"/>
          <w:sz w:val="24"/>
        </w:rPr>
      </w:pPr>
    </w:p>
    <w:p w:rsidR="00FE2603" w:rsidRDefault="006E7C4B">
      <w:pPr>
        <w:widowControl/>
        <w:tabs>
          <w:tab w:val="left" w:pos="660"/>
        </w:tabs>
        <w:jc w:val="left"/>
        <w:rPr>
          <w:rFonts w:ascii="仿宋" w:eastAsia="仿宋" w:hAnsi="仿宋"/>
          <w:sz w:val="24"/>
        </w:rPr>
      </w:pPr>
      <w:r>
        <w:rPr>
          <w:rFonts w:ascii="仿宋" w:eastAsia="仿宋" w:hAnsi="仿宋"/>
          <w:sz w:val="24"/>
        </w:rPr>
        <w:tab/>
      </w:r>
    </w:p>
    <w:sectPr w:rsidR="00FE2603">
      <w:footerReference w:type="default" r:id="rId15"/>
      <w:footerReference w:type="first" r:id="rId16"/>
      <w:pgSz w:w="11906" w:h="16838"/>
      <w:pgMar w:top="1418" w:right="1416" w:bottom="1135" w:left="1418" w:header="851" w:footer="827"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65E" w:rsidRDefault="0045465E">
      <w:r>
        <w:separator/>
      </w:r>
    </w:p>
  </w:endnote>
  <w:endnote w:type="continuationSeparator" w:id="0">
    <w:p w:rsidR="0045465E" w:rsidRDefault="0045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66" w:rsidRDefault="00C23966">
    <w:pPr>
      <w:pStyle w:val="ab"/>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23966" w:rsidRDefault="00C2396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C23966" w:rsidRDefault="00C23966"/>
                </w:txbxContent>
              </v:textbox>
              <w10:wrap anchorx="margin"/>
            </v:shape>
          </w:pict>
        </mc:Fallback>
      </mc:AlternateContent>
    </w:r>
  </w:p>
  <w:p w:rsidR="00C23966" w:rsidRDefault="00C2396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66" w:rsidRDefault="00C23966">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23966" w:rsidRDefault="00C2396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3Hg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vt3Nx4CAAAcBAAADgAAAAAAAAAAAAAAAAAuAgAAZHJzL2Uyb0RvYy54bWxQSwECLQAUAAYA&#10;CAAAACEAcarRudcAAAAFAQAADwAAAAAAAAAAAAAAAAB4BAAAZHJzL2Rvd25yZXYueG1sUEsFBgAA&#10;AAAEAAQA8wAAAHwFAAAAAA==&#10;" filled="f" stroked="f" strokeweight=".5pt">
              <v:textbox style="mso-fit-shape-to-text:t" inset="0,0,0,0">
                <w:txbxContent>
                  <w:p w:rsidR="00C23966" w:rsidRDefault="00C23966"/>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131030"/>
    </w:sdtPr>
    <w:sdtEndPr/>
    <w:sdtContent>
      <w:p w:rsidR="00C23966" w:rsidRDefault="00C23966">
        <w:pPr>
          <w:pStyle w:val="ab"/>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936532"/>
    </w:sdtPr>
    <w:sdtEndPr/>
    <w:sdtContent>
      <w:p w:rsidR="00C23966" w:rsidRDefault="00C23966">
        <w:pPr>
          <w:pStyle w:val="ab"/>
          <w:jc w:val="center"/>
        </w:pPr>
        <w:r>
          <w:fldChar w:fldCharType="begin"/>
        </w:r>
        <w:r>
          <w:instrText>PAGE   \* MERGEFORMAT</w:instrText>
        </w:r>
        <w:r>
          <w:fldChar w:fldCharType="separate"/>
        </w:r>
        <w:r>
          <w:rPr>
            <w:lang w:val="zh-CN"/>
          </w:rPr>
          <w:t>2</w:t>
        </w:r>
        <w:r>
          <w:fldChar w:fldCharType="end"/>
        </w:r>
      </w:p>
    </w:sdtContent>
  </w:sdt>
  <w:p w:rsidR="00C23966" w:rsidRDefault="00C2396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65E" w:rsidRDefault="0045465E">
      <w:r>
        <w:separator/>
      </w:r>
    </w:p>
  </w:footnote>
  <w:footnote w:type="continuationSeparator" w:id="0">
    <w:p w:rsidR="0045465E" w:rsidRDefault="0045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66" w:rsidRDefault="00C2396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D3EC5"/>
    <w:multiLevelType w:val="singleLevel"/>
    <w:tmpl w:val="C7AD3EC5"/>
    <w:lvl w:ilvl="0">
      <w:start w:val="3"/>
      <w:numFmt w:val="decimal"/>
      <w:lvlText w:val="%1."/>
      <w:lvlJc w:val="left"/>
      <w:pPr>
        <w:tabs>
          <w:tab w:val="left" w:pos="-396"/>
        </w:tabs>
      </w:pPr>
    </w:lvl>
  </w:abstractNum>
  <w:abstractNum w:abstractNumId="1" w15:restartNumberingAfterBreak="0">
    <w:nsid w:val="00000005"/>
    <w:multiLevelType w:val="multilevel"/>
    <w:tmpl w:val="00000005"/>
    <w:lvl w:ilvl="0">
      <w:start w:val="1"/>
      <w:numFmt w:val="decimal"/>
      <w:lvlText w:val="%1"/>
      <w:lvlJc w:val="center"/>
      <w:pPr>
        <w:tabs>
          <w:tab w:val="left" w:pos="644"/>
        </w:tabs>
        <w:ind w:left="0" w:firstLine="284"/>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9"/>
    <w:multiLevelType w:val="multilevel"/>
    <w:tmpl w:val="00000009"/>
    <w:lvl w:ilvl="0">
      <w:start w:val="1"/>
      <w:numFmt w:val="decimal"/>
      <w:lvlText w:val="%1"/>
      <w:lvlJc w:val="center"/>
      <w:pPr>
        <w:tabs>
          <w:tab w:val="left" w:pos="644"/>
        </w:tabs>
        <w:ind w:left="0" w:firstLine="284"/>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C"/>
    <w:multiLevelType w:val="multilevel"/>
    <w:tmpl w:val="0000000C"/>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420"/>
        </w:tabs>
        <w:ind w:left="420" w:hanging="420"/>
      </w:pPr>
      <w:rPr>
        <w:color w:val="auto"/>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E6C7B87"/>
    <w:multiLevelType w:val="multilevel"/>
    <w:tmpl w:val="0E6C7B87"/>
    <w:lvl w:ilvl="0">
      <w:start w:val="1"/>
      <w:numFmt w:val="decimal"/>
      <w:lvlText w:val="（%1）"/>
      <w:lvlJc w:val="left"/>
      <w:pPr>
        <w:ind w:left="1128"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7955EB"/>
    <w:multiLevelType w:val="multilevel"/>
    <w:tmpl w:val="167955EB"/>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22507E"/>
    <w:multiLevelType w:val="multilevel"/>
    <w:tmpl w:val="2822507E"/>
    <w:lvl w:ilvl="0">
      <w:start w:val="1"/>
      <w:numFmt w:val="decimal"/>
      <w:lvlText w:val="（%1）"/>
      <w:lvlJc w:val="left"/>
      <w:pPr>
        <w:ind w:left="1128"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F9B52FA"/>
    <w:multiLevelType w:val="multilevel"/>
    <w:tmpl w:val="3F9B52FA"/>
    <w:lvl w:ilvl="0">
      <w:start w:val="1"/>
      <w:numFmt w:val="decimal"/>
      <w:lvlText w:val="%1."/>
      <w:lvlJc w:val="left"/>
      <w:pPr>
        <w:ind w:left="1018" w:hanging="420"/>
      </w:pPr>
    </w:lvl>
    <w:lvl w:ilvl="1">
      <w:start w:val="1"/>
      <w:numFmt w:val="decimal"/>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8" w15:restartNumberingAfterBreak="0">
    <w:nsid w:val="44F657B0"/>
    <w:multiLevelType w:val="multilevel"/>
    <w:tmpl w:val="44F657B0"/>
    <w:lvl w:ilvl="0">
      <w:start w:val="1"/>
      <w:numFmt w:val="bullet"/>
      <w:lvlText w:val=""/>
      <w:lvlJc w:val="left"/>
      <w:pPr>
        <w:ind w:left="840" w:hanging="420"/>
      </w:pPr>
      <w:rPr>
        <w:rFonts w:ascii="Wingdings" w:hAnsi="Wingdings" w:hint="default"/>
      </w:rPr>
    </w:lvl>
    <w:lvl w:ilvl="1">
      <w:start w:val="1"/>
      <w:numFmt w:val="decimal"/>
      <w:lvlText w:val="%2."/>
      <w:lvlJc w:val="left"/>
      <w:pPr>
        <w:ind w:left="846" w:hanging="420"/>
      </w:pPr>
      <w:rPr>
        <w:rFont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5080434"/>
    <w:multiLevelType w:val="multilevel"/>
    <w:tmpl w:val="04A69206"/>
    <w:lvl w:ilvl="0">
      <w:start w:val="1"/>
      <w:numFmt w:val="decimal"/>
      <w:lvlText w:val="（%1）"/>
      <w:lvlJc w:val="left"/>
      <w:pPr>
        <w:ind w:left="703" w:hanging="420"/>
      </w:pPr>
      <w:rPr>
        <w:rFonts w:ascii="仿宋" w:eastAsia="仿宋" w:hAnsi="仿宋" w:hint="eastAsia"/>
        <w:b w:val="0"/>
        <w:color w:val="auto"/>
        <w:sz w:val="28"/>
        <w:szCs w:val="28"/>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C907982"/>
    <w:multiLevelType w:val="multilevel"/>
    <w:tmpl w:val="4C9079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E706F15"/>
    <w:multiLevelType w:val="multilevel"/>
    <w:tmpl w:val="4E706F15"/>
    <w:lvl w:ilvl="0">
      <w:start w:val="1"/>
      <w:numFmt w:val="decimal"/>
      <w:lvlText w:val="（%1）"/>
      <w:lvlJc w:val="left"/>
      <w:pPr>
        <w:ind w:left="420" w:hanging="420"/>
      </w:pPr>
      <w:rPr>
        <w:rFonts w:ascii="仿宋" w:eastAsia="仿宋" w:hAnsi="仿宋"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62460B2"/>
    <w:multiLevelType w:val="singleLevel"/>
    <w:tmpl w:val="562460B2"/>
    <w:lvl w:ilvl="0">
      <w:start w:val="1"/>
      <w:numFmt w:val="chineseCounting"/>
      <w:suff w:val="nothing"/>
      <w:lvlText w:val="%1、"/>
      <w:lvlJc w:val="left"/>
    </w:lvl>
  </w:abstractNum>
  <w:abstractNum w:abstractNumId="13" w15:restartNumberingAfterBreak="0">
    <w:nsid w:val="6C276FE3"/>
    <w:multiLevelType w:val="multilevel"/>
    <w:tmpl w:val="6C276FE3"/>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420"/>
        </w:tabs>
        <w:ind w:left="420" w:hanging="420"/>
      </w:pPr>
      <w:rPr>
        <w:color w:val="auto"/>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2"/>
  </w:num>
  <w:num w:numId="2">
    <w:abstractNumId w:val="9"/>
  </w:num>
  <w:num w:numId="3">
    <w:abstractNumId w:val="11"/>
  </w:num>
  <w:num w:numId="4">
    <w:abstractNumId w:val="4"/>
  </w:num>
  <w:num w:numId="5">
    <w:abstractNumId w:val="6"/>
  </w:num>
  <w:num w:numId="6">
    <w:abstractNumId w:val="5"/>
  </w:num>
  <w:num w:numId="7">
    <w:abstractNumId w:val="3"/>
  </w:num>
  <w:num w:numId="8">
    <w:abstractNumId w:val="13"/>
  </w:num>
  <w:num w:numId="9">
    <w:abstractNumId w:val="0"/>
  </w:num>
  <w:num w:numId="10">
    <w:abstractNumId w:val="10"/>
  </w:num>
  <w:num w:numId="11">
    <w:abstractNumId w:val="8"/>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CD"/>
    <w:rsid w:val="0000080C"/>
    <w:rsid w:val="00002A1A"/>
    <w:rsid w:val="00002F23"/>
    <w:rsid w:val="00003318"/>
    <w:rsid w:val="00004C66"/>
    <w:rsid w:val="00006886"/>
    <w:rsid w:val="00007CC5"/>
    <w:rsid w:val="00010F2E"/>
    <w:rsid w:val="000112C5"/>
    <w:rsid w:val="000119C8"/>
    <w:rsid w:val="00011C28"/>
    <w:rsid w:val="0001464A"/>
    <w:rsid w:val="000147B8"/>
    <w:rsid w:val="000160C5"/>
    <w:rsid w:val="000164F5"/>
    <w:rsid w:val="00017E0E"/>
    <w:rsid w:val="000203FC"/>
    <w:rsid w:val="000208EE"/>
    <w:rsid w:val="00020EC8"/>
    <w:rsid w:val="00020F2B"/>
    <w:rsid w:val="00020F3C"/>
    <w:rsid w:val="00021C63"/>
    <w:rsid w:val="00022498"/>
    <w:rsid w:val="00022D1E"/>
    <w:rsid w:val="00023692"/>
    <w:rsid w:val="00023A0A"/>
    <w:rsid w:val="00024D22"/>
    <w:rsid w:val="000251D7"/>
    <w:rsid w:val="0002560C"/>
    <w:rsid w:val="00026379"/>
    <w:rsid w:val="000268AE"/>
    <w:rsid w:val="000278F6"/>
    <w:rsid w:val="0003151D"/>
    <w:rsid w:val="00032F06"/>
    <w:rsid w:val="00033A24"/>
    <w:rsid w:val="00033E97"/>
    <w:rsid w:val="000350ED"/>
    <w:rsid w:val="00035169"/>
    <w:rsid w:val="00041468"/>
    <w:rsid w:val="000423F7"/>
    <w:rsid w:val="00042439"/>
    <w:rsid w:val="00044B09"/>
    <w:rsid w:val="00051D1D"/>
    <w:rsid w:val="00053424"/>
    <w:rsid w:val="00053981"/>
    <w:rsid w:val="00054148"/>
    <w:rsid w:val="00054C5E"/>
    <w:rsid w:val="00054D6F"/>
    <w:rsid w:val="00056680"/>
    <w:rsid w:val="00056C91"/>
    <w:rsid w:val="00057338"/>
    <w:rsid w:val="0006057D"/>
    <w:rsid w:val="00060FE9"/>
    <w:rsid w:val="00063A13"/>
    <w:rsid w:val="00063D4A"/>
    <w:rsid w:val="000648A3"/>
    <w:rsid w:val="00064B6E"/>
    <w:rsid w:val="00064F41"/>
    <w:rsid w:val="000650A4"/>
    <w:rsid w:val="0006522A"/>
    <w:rsid w:val="00065FA3"/>
    <w:rsid w:val="000671E8"/>
    <w:rsid w:val="00070E14"/>
    <w:rsid w:val="00071FBE"/>
    <w:rsid w:val="00073904"/>
    <w:rsid w:val="00073A1E"/>
    <w:rsid w:val="00073B1E"/>
    <w:rsid w:val="00075A13"/>
    <w:rsid w:val="000760D5"/>
    <w:rsid w:val="00076D5A"/>
    <w:rsid w:val="000776DE"/>
    <w:rsid w:val="0008001B"/>
    <w:rsid w:val="000805B4"/>
    <w:rsid w:val="00082D89"/>
    <w:rsid w:val="00083F07"/>
    <w:rsid w:val="0008478E"/>
    <w:rsid w:val="00086FB0"/>
    <w:rsid w:val="00087F2F"/>
    <w:rsid w:val="000925A9"/>
    <w:rsid w:val="00092D63"/>
    <w:rsid w:val="0009370B"/>
    <w:rsid w:val="00093C43"/>
    <w:rsid w:val="00093EE8"/>
    <w:rsid w:val="000948A6"/>
    <w:rsid w:val="00094A7D"/>
    <w:rsid w:val="00095CA8"/>
    <w:rsid w:val="0009735E"/>
    <w:rsid w:val="000A19BB"/>
    <w:rsid w:val="000A1FA0"/>
    <w:rsid w:val="000A2088"/>
    <w:rsid w:val="000A2258"/>
    <w:rsid w:val="000A35F6"/>
    <w:rsid w:val="000A4E5A"/>
    <w:rsid w:val="000A5131"/>
    <w:rsid w:val="000A5344"/>
    <w:rsid w:val="000A5A2E"/>
    <w:rsid w:val="000A6A25"/>
    <w:rsid w:val="000A71F0"/>
    <w:rsid w:val="000A754D"/>
    <w:rsid w:val="000A75C8"/>
    <w:rsid w:val="000A785D"/>
    <w:rsid w:val="000B0206"/>
    <w:rsid w:val="000B0C3B"/>
    <w:rsid w:val="000B1708"/>
    <w:rsid w:val="000B1E91"/>
    <w:rsid w:val="000B3288"/>
    <w:rsid w:val="000B36BC"/>
    <w:rsid w:val="000B3B12"/>
    <w:rsid w:val="000B3CA2"/>
    <w:rsid w:val="000B437F"/>
    <w:rsid w:val="000B4BC2"/>
    <w:rsid w:val="000B63B7"/>
    <w:rsid w:val="000B76D4"/>
    <w:rsid w:val="000C208E"/>
    <w:rsid w:val="000C235D"/>
    <w:rsid w:val="000C355B"/>
    <w:rsid w:val="000C3B6F"/>
    <w:rsid w:val="000C407B"/>
    <w:rsid w:val="000C4EC6"/>
    <w:rsid w:val="000C58AB"/>
    <w:rsid w:val="000C58D8"/>
    <w:rsid w:val="000C62CA"/>
    <w:rsid w:val="000C7CD7"/>
    <w:rsid w:val="000D020E"/>
    <w:rsid w:val="000D023E"/>
    <w:rsid w:val="000D0AF2"/>
    <w:rsid w:val="000D1F31"/>
    <w:rsid w:val="000D4291"/>
    <w:rsid w:val="000D477C"/>
    <w:rsid w:val="000D6EBB"/>
    <w:rsid w:val="000D77E9"/>
    <w:rsid w:val="000E042E"/>
    <w:rsid w:val="000E11B0"/>
    <w:rsid w:val="000E1596"/>
    <w:rsid w:val="000E3B53"/>
    <w:rsid w:val="000E4562"/>
    <w:rsid w:val="000E50DB"/>
    <w:rsid w:val="000E71AC"/>
    <w:rsid w:val="000E735B"/>
    <w:rsid w:val="000F0677"/>
    <w:rsid w:val="000F08A3"/>
    <w:rsid w:val="000F09B7"/>
    <w:rsid w:val="000F237E"/>
    <w:rsid w:val="000F2570"/>
    <w:rsid w:val="000F300A"/>
    <w:rsid w:val="00100829"/>
    <w:rsid w:val="00101AEF"/>
    <w:rsid w:val="001023AB"/>
    <w:rsid w:val="00102B15"/>
    <w:rsid w:val="00103A14"/>
    <w:rsid w:val="001048A8"/>
    <w:rsid w:val="00105B9F"/>
    <w:rsid w:val="00105D8D"/>
    <w:rsid w:val="0010776C"/>
    <w:rsid w:val="001078C8"/>
    <w:rsid w:val="0011046C"/>
    <w:rsid w:val="00110647"/>
    <w:rsid w:val="00110D31"/>
    <w:rsid w:val="00112BC7"/>
    <w:rsid w:val="001137F7"/>
    <w:rsid w:val="001141A1"/>
    <w:rsid w:val="00114564"/>
    <w:rsid w:val="00114FA5"/>
    <w:rsid w:val="00114FD2"/>
    <w:rsid w:val="00115925"/>
    <w:rsid w:val="001167B6"/>
    <w:rsid w:val="00116BDF"/>
    <w:rsid w:val="00120563"/>
    <w:rsid w:val="00120FEE"/>
    <w:rsid w:val="00121D95"/>
    <w:rsid w:val="001224F2"/>
    <w:rsid w:val="00123372"/>
    <w:rsid w:val="00125731"/>
    <w:rsid w:val="001269A1"/>
    <w:rsid w:val="001269FD"/>
    <w:rsid w:val="00127B92"/>
    <w:rsid w:val="00130FD4"/>
    <w:rsid w:val="00132DF0"/>
    <w:rsid w:val="00135550"/>
    <w:rsid w:val="001378E1"/>
    <w:rsid w:val="00141DB7"/>
    <w:rsid w:val="00142A8A"/>
    <w:rsid w:val="00144A42"/>
    <w:rsid w:val="001457ED"/>
    <w:rsid w:val="00145BC0"/>
    <w:rsid w:val="00146973"/>
    <w:rsid w:val="00146A72"/>
    <w:rsid w:val="00151144"/>
    <w:rsid w:val="00151A95"/>
    <w:rsid w:val="00152616"/>
    <w:rsid w:val="00154C18"/>
    <w:rsid w:val="00154F3A"/>
    <w:rsid w:val="001565FC"/>
    <w:rsid w:val="00156AEA"/>
    <w:rsid w:val="00156C00"/>
    <w:rsid w:val="00156D7B"/>
    <w:rsid w:val="00157941"/>
    <w:rsid w:val="00161EA3"/>
    <w:rsid w:val="0016364D"/>
    <w:rsid w:val="00165519"/>
    <w:rsid w:val="00165AE5"/>
    <w:rsid w:val="00165ED8"/>
    <w:rsid w:val="001666FA"/>
    <w:rsid w:val="00166744"/>
    <w:rsid w:val="00166FD7"/>
    <w:rsid w:val="001707EA"/>
    <w:rsid w:val="00171B38"/>
    <w:rsid w:val="001728B4"/>
    <w:rsid w:val="001750C7"/>
    <w:rsid w:val="001758B0"/>
    <w:rsid w:val="00175DCB"/>
    <w:rsid w:val="00177239"/>
    <w:rsid w:val="00180869"/>
    <w:rsid w:val="00183C15"/>
    <w:rsid w:val="00184A43"/>
    <w:rsid w:val="00186912"/>
    <w:rsid w:val="001874D4"/>
    <w:rsid w:val="00187E19"/>
    <w:rsid w:val="00187FAE"/>
    <w:rsid w:val="001909F8"/>
    <w:rsid w:val="0019287F"/>
    <w:rsid w:val="00195245"/>
    <w:rsid w:val="00195761"/>
    <w:rsid w:val="001961EB"/>
    <w:rsid w:val="00196746"/>
    <w:rsid w:val="001973C7"/>
    <w:rsid w:val="00197DBD"/>
    <w:rsid w:val="001A224F"/>
    <w:rsid w:val="001A2C57"/>
    <w:rsid w:val="001A4BE1"/>
    <w:rsid w:val="001A7375"/>
    <w:rsid w:val="001A7ACF"/>
    <w:rsid w:val="001A7C24"/>
    <w:rsid w:val="001B07B5"/>
    <w:rsid w:val="001B0ABB"/>
    <w:rsid w:val="001B202E"/>
    <w:rsid w:val="001B34B5"/>
    <w:rsid w:val="001B48CE"/>
    <w:rsid w:val="001B6CDD"/>
    <w:rsid w:val="001B7C26"/>
    <w:rsid w:val="001B7DE5"/>
    <w:rsid w:val="001C081E"/>
    <w:rsid w:val="001C10AA"/>
    <w:rsid w:val="001C1D7C"/>
    <w:rsid w:val="001C1F15"/>
    <w:rsid w:val="001C1F39"/>
    <w:rsid w:val="001C2737"/>
    <w:rsid w:val="001C3040"/>
    <w:rsid w:val="001C306C"/>
    <w:rsid w:val="001C42DF"/>
    <w:rsid w:val="001C553B"/>
    <w:rsid w:val="001D15BC"/>
    <w:rsid w:val="001D15FD"/>
    <w:rsid w:val="001D3AE9"/>
    <w:rsid w:val="001D63F7"/>
    <w:rsid w:val="001D6944"/>
    <w:rsid w:val="001D6996"/>
    <w:rsid w:val="001D7B8A"/>
    <w:rsid w:val="001E0A03"/>
    <w:rsid w:val="001E0AEB"/>
    <w:rsid w:val="001E147C"/>
    <w:rsid w:val="001E1FA7"/>
    <w:rsid w:val="001E20F7"/>
    <w:rsid w:val="001E2A18"/>
    <w:rsid w:val="001E3316"/>
    <w:rsid w:val="001E3518"/>
    <w:rsid w:val="001E3564"/>
    <w:rsid w:val="001E36D9"/>
    <w:rsid w:val="001E6095"/>
    <w:rsid w:val="001F011D"/>
    <w:rsid w:val="001F090F"/>
    <w:rsid w:val="001F0A55"/>
    <w:rsid w:val="001F0AE5"/>
    <w:rsid w:val="001F124C"/>
    <w:rsid w:val="001F1EEE"/>
    <w:rsid w:val="001F1FEA"/>
    <w:rsid w:val="001F3A89"/>
    <w:rsid w:val="001F4535"/>
    <w:rsid w:val="001F4880"/>
    <w:rsid w:val="001F6CEE"/>
    <w:rsid w:val="001F78A9"/>
    <w:rsid w:val="001F7AE3"/>
    <w:rsid w:val="002002E1"/>
    <w:rsid w:val="00201954"/>
    <w:rsid w:val="00201A04"/>
    <w:rsid w:val="00204174"/>
    <w:rsid w:val="0020469F"/>
    <w:rsid w:val="00206208"/>
    <w:rsid w:val="002062BC"/>
    <w:rsid w:val="0021083E"/>
    <w:rsid w:val="002111EB"/>
    <w:rsid w:val="002121FC"/>
    <w:rsid w:val="00212E6A"/>
    <w:rsid w:val="002132A2"/>
    <w:rsid w:val="002132E9"/>
    <w:rsid w:val="0021503B"/>
    <w:rsid w:val="00215782"/>
    <w:rsid w:val="002163B9"/>
    <w:rsid w:val="00216D6E"/>
    <w:rsid w:val="00217174"/>
    <w:rsid w:val="002206BC"/>
    <w:rsid w:val="00220939"/>
    <w:rsid w:val="00221332"/>
    <w:rsid w:val="00221402"/>
    <w:rsid w:val="00222233"/>
    <w:rsid w:val="0022371C"/>
    <w:rsid w:val="00223DFB"/>
    <w:rsid w:val="00224CB1"/>
    <w:rsid w:val="002255AA"/>
    <w:rsid w:val="002258E0"/>
    <w:rsid w:val="00225912"/>
    <w:rsid w:val="00226A07"/>
    <w:rsid w:val="00227A24"/>
    <w:rsid w:val="00231A03"/>
    <w:rsid w:val="00232010"/>
    <w:rsid w:val="00232931"/>
    <w:rsid w:val="00232EB5"/>
    <w:rsid w:val="002330C7"/>
    <w:rsid w:val="0023383F"/>
    <w:rsid w:val="00234A26"/>
    <w:rsid w:val="00235152"/>
    <w:rsid w:val="0023732C"/>
    <w:rsid w:val="0023755C"/>
    <w:rsid w:val="00237DB5"/>
    <w:rsid w:val="002401DC"/>
    <w:rsid w:val="00244E1C"/>
    <w:rsid w:val="00245254"/>
    <w:rsid w:val="00247061"/>
    <w:rsid w:val="00251495"/>
    <w:rsid w:val="00253008"/>
    <w:rsid w:val="00256D1E"/>
    <w:rsid w:val="0026084D"/>
    <w:rsid w:val="002616C1"/>
    <w:rsid w:val="002623BE"/>
    <w:rsid w:val="00263D5E"/>
    <w:rsid w:val="002648D0"/>
    <w:rsid w:val="00264A20"/>
    <w:rsid w:val="00265ED4"/>
    <w:rsid w:val="002660A3"/>
    <w:rsid w:val="0026661A"/>
    <w:rsid w:val="00271258"/>
    <w:rsid w:val="002727FE"/>
    <w:rsid w:val="002728DE"/>
    <w:rsid w:val="0027410D"/>
    <w:rsid w:val="00274305"/>
    <w:rsid w:val="00277F3B"/>
    <w:rsid w:val="002800C0"/>
    <w:rsid w:val="00282989"/>
    <w:rsid w:val="00283ECE"/>
    <w:rsid w:val="00284F52"/>
    <w:rsid w:val="00285BCC"/>
    <w:rsid w:val="002862B6"/>
    <w:rsid w:val="00286A34"/>
    <w:rsid w:val="00293149"/>
    <w:rsid w:val="00294372"/>
    <w:rsid w:val="002949AE"/>
    <w:rsid w:val="00297073"/>
    <w:rsid w:val="00297F78"/>
    <w:rsid w:val="002A0419"/>
    <w:rsid w:val="002A1072"/>
    <w:rsid w:val="002A2322"/>
    <w:rsid w:val="002A284A"/>
    <w:rsid w:val="002A3432"/>
    <w:rsid w:val="002A4A3A"/>
    <w:rsid w:val="002A6B03"/>
    <w:rsid w:val="002A7D2A"/>
    <w:rsid w:val="002B0ED4"/>
    <w:rsid w:val="002B11B8"/>
    <w:rsid w:val="002B1829"/>
    <w:rsid w:val="002B1E76"/>
    <w:rsid w:val="002B2D05"/>
    <w:rsid w:val="002B4104"/>
    <w:rsid w:val="002B44A5"/>
    <w:rsid w:val="002B55C9"/>
    <w:rsid w:val="002B60E4"/>
    <w:rsid w:val="002B6D67"/>
    <w:rsid w:val="002B72F3"/>
    <w:rsid w:val="002C0519"/>
    <w:rsid w:val="002C0527"/>
    <w:rsid w:val="002C0EA0"/>
    <w:rsid w:val="002C19B4"/>
    <w:rsid w:val="002C2D0D"/>
    <w:rsid w:val="002C523F"/>
    <w:rsid w:val="002C5967"/>
    <w:rsid w:val="002C5F2C"/>
    <w:rsid w:val="002C6083"/>
    <w:rsid w:val="002C64CA"/>
    <w:rsid w:val="002C7295"/>
    <w:rsid w:val="002D07BD"/>
    <w:rsid w:val="002D1472"/>
    <w:rsid w:val="002D185B"/>
    <w:rsid w:val="002D21FB"/>
    <w:rsid w:val="002D327C"/>
    <w:rsid w:val="002D4535"/>
    <w:rsid w:val="002D64B0"/>
    <w:rsid w:val="002D76B5"/>
    <w:rsid w:val="002E040C"/>
    <w:rsid w:val="002E30BE"/>
    <w:rsid w:val="002E7937"/>
    <w:rsid w:val="002F124C"/>
    <w:rsid w:val="002F242C"/>
    <w:rsid w:val="002F2715"/>
    <w:rsid w:val="002F3B36"/>
    <w:rsid w:val="002F41EF"/>
    <w:rsid w:val="002F4728"/>
    <w:rsid w:val="002F507F"/>
    <w:rsid w:val="002F6B78"/>
    <w:rsid w:val="002F6F1F"/>
    <w:rsid w:val="002F78E6"/>
    <w:rsid w:val="002F7EC4"/>
    <w:rsid w:val="0030178B"/>
    <w:rsid w:val="00301790"/>
    <w:rsid w:val="00301F7E"/>
    <w:rsid w:val="00302336"/>
    <w:rsid w:val="003024F4"/>
    <w:rsid w:val="0030298C"/>
    <w:rsid w:val="00302D8E"/>
    <w:rsid w:val="0030334D"/>
    <w:rsid w:val="0030338E"/>
    <w:rsid w:val="00303B1E"/>
    <w:rsid w:val="00304921"/>
    <w:rsid w:val="00304A43"/>
    <w:rsid w:val="00304FB9"/>
    <w:rsid w:val="0030544A"/>
    <w:rsid w:val="00306094"/>
    <w:rsid w:val="00306931"/>
    <w:rsid w:val="00307264"/>
    <w:rsid w:val="003075F3"/>
    <w:rsid w:val="00307D45"/>
    <w:rsid w:val="003117F6"/>
    <w:rsid w:val="003126A3"/>
    <w:rsid w:val="0031327E"/>
    <w:rsid w:val="003135DD"/>
    <w:rsid w:val="00315393"/>
    <w:rsid w:val="00316847"/>
    <w:rsid w:val="00317BC5"/>
    <w:rsid w:val="00322697"/>
    <w:rsid w:val="00322C5F"/>
    <w:rsid w:val="00323E56"/>
    <w:rsid w:val="00324D4E"/>
    <w:rsid w:val="00325905"/>
    <w:rsid w:val="00325C47"/>
    <w:rsid w:val="00326ADA"/>
    <w:rsid w:val="003271B0"/>
    <w:rsid w:val="00327634"/>
    <w:rsid w:val="00330204"/>
    <w:rsid w:val="0033092C"/>
    <w:rsid w:val="0033283A"/>
    <w:rsid w:val="003345BC"/>
    <w:rsid w:val="00335A67"/>
    <w:rsid w:val="00335E1D"/>
    <w:rsid w:val="00346624"/>
    <w:rsid w:val="00346CDE"/>
    <w:rsid w:val="00346D2E"/>
    <w:rsid w:val="00350C52"/>
    <w:rsid w:val="003510BF"/>
    <w:rsid w:val="003511CA"/>
    <w:rsid w:val="00351272"/>
    <w:rsid w:val="003535D6"/>
    <w:rsid w:val="0035445F"/>
    <w:rsid w:val="00355074"/>
    <w:rsid w:val="00356965"/>
    <w:rsid w:val="003577C8"/>
    <w:rsid w:val="00357C61"/>
    <w:rsid w:val="0036064E"/>
    <w:rsid w:val="003612E1"/>
    <w:rsid w:val="00361994"/>
    <w:rsid w:val="00362ADA"/>
    <w:rsid w:val="00363633"/>
    <w:rsid w:val="003636A7"/>
    <w:rsid w:val="00363E0F"/>
    <w:rsid w:val="00364063"/>
    <w:rsid w:val="003644AE"/>
    <w:rsid w:val="00364BB1"/>
    <w:rsid w:val="003657A4"/>
    <w:rsid w:val="0036685D"/>
    <w:rsid w:val="00366CF3"/>
    <w:rsid w:val="00371661"/>
    <w:rsid w:val="00372242"/>
    <w:rsid w:val="003745D2"/>
    <w:rsid w:val="00374F23"/>
    <w:rsid w:val="00375E0D"/>
    <w:rsid w:val="00377CD6"/>
    <w:rsid w:val="003840C9"/>
    <w:rsid w:val="00384885"/>
    <w:rsid w:val="0038529F"/>
    <w:rsid w:val="0038645D"/>
    <w:rsid w:val="0038660A"/>
    <w:rsid w:val="003876AD"/>
    <w:rsid w:val="0039211E"/>
    <w:rsid w:val="003927AD"/>
    <w:rsid w:val="00396A05"/>
    <w:rsid w:val="00397CE6"/>
    <w:rsid w:val="003A06DB"/>
    <w:rsid w:val="003A0B9C"/>
    <w:rsid w:val="003A2B77"/>
    <w:rsid w:val="003A3AB1"/>
    <w:rsid w:val="003A4024"/>
    <w:rsid w:val="003A431D"/>
    <w:rsid w:val="003A589D"/>
    <w:rsid w:val="003A67C0"/>
    <w:rsid w:val="003A75C1"/>
    <w:rsid w:val="003A7B29"/>
    <w:rsid w:val="003B34EB"/>
    <w:rsid w:val="003B392D"/>
    <w:rsid w:val="003B4725"/>
    <w:rsid w:val="003B4955"/>
    <w:rsid w:val="003B4BB4"/>
    <w:rsid w:val="003B6ECD"/>
    <w:rsid w:val="003B72BC"/>
    <w:rsid w:val="003B7321"/>
    <w:rsid w:val="003C0135"/>
    <w:rsid w:val="003C0CDC"/>
    <w:rsid w:val="003C12A7"/>
    <w:rsid w:val="003C1D71"/>
    <w:rsid w:val="003C3594"/>
    <w:rsid w:val="003C4767"/>
    <w:rsid w:val="003C4BC6"/>
    <w:rsid w:val="003C7670"/>
    <w:rsid w:val="003D10FB"/>
    <w:rsid w:val="003D2DD4"/>
    <w:rsid w:val="003D4463"/>
    <w:rsid w:val="003D5521"/>
    <w:rsid w:val="003D5C9F"/>
    <w:rsid w:val="003D6431"/>
    <w:rsid w:val="003D7C10"/>
    <w:rsid w:val="003E188B"/>
    <w:rsid w:val="003E1DCD"/>
    <w:rsid w:val="003E1E3A"/>
    <w:rsid w:val="003E2B2C"/>
    <w:rsid w:val="003E36DD"/>
    <w:rsid w:val="003E3B47"/>
    <w:rsid w:val="003E4D87"/>
    <w:rsid w:val="003E57D4"/>
    <w:rsid w:val="003E5838"/>
    <w:rsid w:val="003E6CEE"/>
    <w:rsid w:val="003F1175"/>
    <w:rsid w:val="003F1210"/>
    <w:rsid w:val="003F2A0D"/>
    <w:rsid w:val="003F2D6F"/>
    <w:rsid w:val="003F37DC"/>
    <w:rsid w:val="003F3818"/>
    <w:rsid w:val="003F3A46"/>
    <w:rsid w:val="003F4F29"/>
    <w:rsid w:val="003F5046"/>
    <w:rsid w:val="003F5439"/>
    <w:rsid w:val="003F7981"/>
    <w:rsid w:val="0040055A"/>
    <w:rsid w:val="004005BC"/>
    <w:rsid w:val="0040188B"/>
    <w:rsid w:val="00402485"/>
    <w:rsid w:val="0040251A"/>
    <w:rsid w:val="00403474"/>
    <w:rsid w:val="004034B3"/>
    <w:rsid w:val="00405676"/>
    <w:rsid w:val="00405EAA"/>
    <w:rsid w:val="0041101E"/>
    <w:rsid w:val="004112D1"/>
    <w:rsid w:val="0041301E"/>
    <w:rsid w:val="00414B39"/>
    <w:rsid w:val="00415B59"/>
    <w:rsid w:val="004166A0"/>
    <w:rsid w:val="004166AE"/>
    <w:rsid w:val="004168CB"/>
    <w:rsid w:val="00421532"/>
    <w:rsid w:val="0042163B"/>
    <w:rsid w:val="00421B2C"/>
    <w:rsid w:val="00423BA2"/>
    <w:rsid w:val="004244FA"/>
    <w:rsid w:val="004246E4"/>
    <w:rsid w:val="004249D1"/>
    <w:rsid w:val="00426A38"/>
    <w:rsid w:val="00427436"/>
    <w:rsid w:val="00430255"/>
    <w:rsid w:val="00431C3E"/>
    <w:rsid w:val="00432D1F"/>
    <w:rsid w:val="004359CD"/>
    <w:rsid w:val="00435D6D"/>
    <w:rsid w:val="004373FC"/>
    <w:rsid w:val="004412F6"/>
    <w:rsid w:val="00442B2C"/>
    <w:rsid w:val="00443A0B"/>
    <w:rsid w:val="0044441B"/>
    <w:rsid w:val="004469DF"/>
    <w:rsid w:val="00446FB0"/>
    <w:rsid w:val="004471E4"/>
    <w:rsid w:val="00450C81"/>
    <w:rsid w:val="00450DCF"/>
    <w:rsid w:val="0045239B"/>
    <w:rsid w:val="0045465E"/>
    <w:rsid w:val="004547BC"/>
    <w:rsid w:val="004615AB"/>
    <w:rsid w:val="00461A95"/>
    <w:rsid w:val="00463918"/>
    <w:rsid w:val="00463D24"/>
    <w:rsid w:val="00464914"/>
    <w:rsid w:val="00464D03"/>
    <w:rsid w:val="00464D44"/>
    <w:rsid w:val="00465884"/>
    <w:rsid w:val="004678B1"/>
    <w:rsid w:val="00467E42"/>
    <w:rsid w:val="00470232"/>
    <w:rsid w:val="004703C1"/>
    <w:rsid w:val="0047053B"/>
    <w:rsid w:val="00470722"/>
    <w:rsid w:val="00470AFA"/>
    <w:rsid w:val="00473E0F"/>
    <w:rsid w:val="004744E8"/>
    <w:rsid w:val="0047540A"/>
    <w:rsid w:val="0047569C"/>
    <w:rsid w:val="004760D1"/>
    <w:rsid w:val="00476E7A"/>
    <w:rsid w:val="0047708D"/>
    <w:rsid w:val="00477EA6"/>
    <w:rsid w:val="004803E0"/>
    <w:rsid w:val="00480AC6"/>
    <w:rsid w:val="00482168"/>
    <w:rsid w:val="004843C2"/>
    <w:rsid w:val="0048562A"/>
    <w:rsid w:val="004859B8"/>
    <w:rsid w:val="00486EDA"/>
    <w:rsid w:val="00487772"/>
    <w:rsid w:val="00487D88"/>
    <w:rsid w:val="00491462"/>
    <w:rsid w:val="004929B2"/>
    <w:rsid w:val="00492EF7"/>
    <w:rsid w:val="00497AED"/>
    <w:rsid w:val="004A07DE"/>
    <w:rsid w:val="004A0DCD"/>
    <w:rsid w:val="004A10C7"/>
    <w:rsid w:val="004A30A0"/>
    <w:rsid w:val="004A35D3"/>
    <w:rsid w:val="004A37E8"/>
    <w:rsid w:val="004A3F57"/>
    <w:rsid w:val="004A3FD7"/>
    <w:rsid w:val="004A4A14"/>
    <w:rsid w:val="004A552F"/>
    <w:rsid w:val="004A55C2"/>
    <w:rsid w:val="004A5609"/>
    <w:rsid w:val="004A5BE2"/>
    <w:rsid w:val="004A60CF"/>
    <w:rsid w:val="004B202A"/>
    <w:rsid w:val="004B26E0"/>
    <w:rsid w:val="004B3513"/>
    <w:rsid w:val="004B39AD"/>
    <w:rsid w:val="004B4329"/>
    <w:rsid w:val="004B4BE7"/>
    <w:rsid w:val="004B503A"/>
    <w:rsid w:val="004B6309"/>
    <w:rsid w:val="004B650A"/>
    <w:rsid w:val="004B74B7"/>
    <w:rsid w:val="004C26E2"/>
    <w:rsid w:val="004C459F"/>
    <w:rsid w:val="004C5434"/>
    <w:rsid w:val="004C692A"/>
    <w:rsid w:val="004C6EF9"/>
    <w:rsid w:val="004C757B"/>
    <w:rsid w:val="004C77C0"/>
    <w:rsid w:val="004C7A1F"/>
    <w:rsid w:val="004D0C6F"/>
    <w:rsid w:val="004D0D76"/>
    <w:rsid w:val="004D1FEA"/>
    <w:rsid w:val="004D286A"/>
    <w:rsid w:val="004D2B0D"/>
    <w:rsid w:val="004D4B86"/>
    <w:rsid w:val="004D5864"/>
    <w:rsid w:val="004D6179"/>
    <w:rsid w:val="004D6A1D"/>
    <w:rsid w:val="004D6F2D"/>
    <w:rsid w:val="004D7DA8"/>
    <w:rsid w:val="004E16F0"/>
    <w:rsid w:val="004E1A92"/>
    <w:rsid w:val="004E2160"/>
    <w:rsid w:val="004E2890"/>
    <w:rsid w:val="004E28E9"/>
    <w:rsid w:val="004E36BA"/>
    <w:rsid w:val="004E5B34"/>
    <w:rsid w:val="004E6BA9"/>
    <w:rsid w:val="004E7B59"/>
    <w:rsid w:val="004F0207"/>
    <w:rsid w:val="004F0AFC"/>
    <w:rsid w:val="004F0DE9"/>
    <w:rsid w:val="004F117C"/>
    <w:rsid w:val="004F156E"/>
    <w:rsid w:val="004F2BA8"/>
    <w:rsid w:val="004F3F85"/>
    <w:rsid w:val="004F415D"/>
    <w:rsid w:val="004F47BE"/>
    <w:rsid w:val="004F4BDA"/>
    <w:rsid w:val="004F52AE"/>
    <w:rsid w:val="004F5358"/>
    <w:rsid w:val="004F563A"/>
    <w:rsid w:val="004F68AA"/>
    <w:rsid w:val="004F6C7C"/>
    <w:rsid w:val="004F721C"/>
    <w:rsid w:val="00500D66"/>
    <w:rsid w:val="00502474"/>
    <w:rsid w:val="00503109"/>
    <w:rsid w:val="0050393A"/>
    <w:rsid w:val="005041D2"/>
    <w:rsid w:val="005045FC"/>
    <w:rsid w:val="00504CFE"/>
    <w:rsid w:val="005067D9"/>
    <w:rsid w:val="005072F8"/>
    <w:rsid w:val="00507F29"/>
    <w:rsid w:val="00510B23"/>
    <w:rsid w:val="00510ECD"/>
    <w:rsid w:val="0051244B"/>
    <w:rsid w:val="00512D53"/>
    <w:rsid w:val="00512D9E"/>
    <w:rsid w:val="00515C63"/>
    <w:rsid w:val="00515D7B"/>
    <w:rsid w:val="00515E8A"/>
    <w:rsid w:val="0051648E"/>
    <w:rsid w:val="005178C6"/>
    <w:rsid w:val="005204C2"/>
    <w:rsid w:val="00523A9D"/>
    <w:rsid w:val="00524290"/>
    <w:rsid w:val="00524809"/>
    <w:rsid w:val="00526156"/>
    <w:rsid w:val="005265AC"/>
    <w:rsid w:val="00526C17"/>
    <w:rsid w:val="00527C3B"/>
    <w:rsid w:val="00527E36"/>
    <w:rsid w:val="00530144"/>
    <w:rsid w:val="005302F9"/>
    <w:rsid w:val="00531410"/>
    <w:rsid w:val="005328BB"/>
    <w:rsid w:val="00532AFA"/>
    <w:rsid w:val="00534AE1"/>
    <w:rsid w:val="00535F6A"/>
    <w:rsid w:val="0053641A"/>
    <w:rsid w:val="00536FC1"/>
    <w:rsid w:val="00540260"/>
    <w:rsid w:val="00541722"/>
    <w:rsid w:val="00541E0B"/>
    <w:rsid w:val="00542B53"/>
    <w:rsid w:val="00543513"/>
    <w:rsid w:val="0054372C"/>
    <w:rsid w:val="00543BA2"/>
    <w:rsid w:val="005445DB"/>
    <w:rsid w:val="00545C6A"/>
    <w:rsid w:val="00550749"/>
    <w:rsid w:val="005528F2"/>
    <w:rsid w:val="00552990"/>
    <w:rsid w:val="005538EC"/>
    <w:rsid w:val="00553C0B"/>
    <w:rsid w:val="00553F2D"/>
    <w:rsid w:val="00553FEC"/>
    <w:rsid w:val="00554959"/>
    <w:rsid w:val="0055631B"/>
    <w:rsid w:val="005575AB"/>
    <w:rsid w:val="00557F0A"/>
    <w:rsid w:val="0056033B"/>
    <w:rsid w:val="00560608"/>
    <w:rsid w:val="00561502"/>
    <w:rsid w:val="005636EE"/>
    <w:rsid w:val="005644BE"/>
    <w:rsid w:val="00565CC4"/>
    <w:rsid w:val="0056734D"/>
    <w:rsid w:val="0056781B"/>
    <w:rsid w:val="00567FDE"/>
    <w:rsid w:val="00571300"/>
    <w:rsid w:val="00572A34"/>
    <w:rsid w:val="00572B58"/>
    <w:rsid w:val="005730FB"/>
    <w:rsid w:val="005757AD"/>
    <w:rsid w:val="00576F39"/>
    <w:rsid w:val="00581716"/>
    <w:rsid w:val="0058304B"/>
    <w:rsid w:val="00584E63"/>
    <w:rsid w:val="00586537"/>
    <w:rsid w:val="00586669"/>
    <w:rsid w:val="0059002D"/>
    <w:rsid w:val="005905B2"/>
    <w:rsid w:val="00591575"/>
    <w:rsid w:val="00591617"/>
    <w:rsid w:val="00591942"/>
    <w:rsid w:val="005927BE"/>
    <w:rsid w:val="0059296D"/>
    <w:rsid w:val="0059340C"/>
    <w:rsid w:val="005965A1"/>
    <w:rsid w:val="00597291"/>
    <w:rsid w:val="00597FC8"/>
    <w:rsid w:val="005A0437"/>
    <w:rsid w:val="005A1084"/>
    <w:rsid w:val="005A16BD"/>
    <w:rsid w:val="005A2998"/>
    <w:rsid w:val="005A37D5"/>
    <w:rsid w:val="005A3EFB"/>
    <w:rsid w:val="005A6359"/>
    <w:rsid w:val="005A63BF"/>
    <w:rsid w:val="005A6789"/>
    <w:rsid w:val="005A7503"/>
    <w:rsid w:val="005B0402"/>
    <w:rsid w:val="005B0E2A"/>
    <w:rsid w:val="005B537C"/>
    <w:rsid w:val="005B5960"/>
    <w:rsid w:val="005C0873"/>
    <w:rsid w:val="005C4EC9"/>
    <w:rsid w:val="005C6A62"/>
    <w:rsid w:val="005C7CCA"/>
    <w:rsid w:val="005D0AAB"/>
    <w:rsid w:val="005D0ACB"/>
    <w:rsid w:val="005D1649"/>
    <w:rsid w:val="005D2040"/>
    <w:rsid w:val="005D274D"/>
    <w:rsid w:val="005D339D"/>
    <w:rsid w:val="005D36B8"/>
    <w:rsid w:val="005D76EE"/>
    <w:rsid w:val="005D7939"/>
    <w:rsid w:val="005D7C80"/>
    <w:rsid w:val="005E01BC"/>
    <w:rsid w:val="005E1F12"/>
    <w:rsid w:val="005E284F"/>
    <w:rsid w:val="005E2BD3"/>
    <w:rsid w:val="005E2CBD"/>
    <w:rsid w:val="005E5E3F"/>
    <w:rsid w:val="005E7F93"/>
    <w:rsid w:val="005F003E"/>
    <w:rsid w:val="005F38C5"/>
    <w:rsid w:val="005F4017"/>
    <w:rsid w:val="005F525C"/>
    <w:rsid w:val="005F6B1E"/>
    <w:rsid w:val="005F7E51"/>
    <w:rsid w:val="006035E4"/>
    <w:rsid w:val="0060369C"/>
    <w:rsid w:val="0060446B"/>
    <w:rsid w:val="00606064"/>
    <w:rsid w:val="00606EDC"/>
    <w:rsid w:val="0060705F"/>
    <w:rsid w:val="0060736C"/>
    <w:rsid w:val="00607838"/>
    <w:rsid w:val="00607876"/>
    <w:rsid w:val="006079DF"/>
    <w:rsid w:val="00607B1A"/>
    <w:rsid w:val="00610BA9"/>
    <w:rsid w:val="00611BCD"/>
    <w:rsid w:val="00612591"/>
    <w:rsid w:val="0061347F"/>
    <w:rsid w:val="00615115"/>
    <w:rsid w:val="0061706F"/>
    <w:rsid w:val="00621E41"/>
    <w:rsid w:val="00623A3E"/>
    <w:rsid w:val="006241F7"/>
    <w:rsid w:val="00624A55"/>
    <w:rsid w:val="00624F26"/>
    <w:rsid w:val="00626B19"/>
    <w:rsid w:val="00627C74"/>
    <w:rsid w:val="006318E5"/>
    <w:rsid w:val="006322E2"/>
    <w:rsid w:val="006327FD"/>
    <w:rsid w:val="006330B9"/>
    <w:rsid w:val="006334B0"/>
    <w:rsid w:val="00633DAF"/>
    <w:rsid w:val="0063403B"/>
    <w:rsid w:val="006352B7"/>
    <w:rsid w:val="00635834"/>
    <w:rsid w:val="0063730A"/>
    <w:rsid w:val="006415E1"/>
    <w:rsid w:val="00641C4B"/>
    <w:rsid w:val="00642078"/>
    <w:rsid w:val="00642AF8"/>
    <w:rsid w:val="006434F7"/>
    <w:rsid w:val="00644157"/>
    <w:rsid w:val="00644A20"/>
    <w:rsid w:val="006457AC"/>
    <w:rsid w:val="00647284"/>
    <w:rsid w:val="00652FB0"/>
    <w:rsid w:val="006578F6"/>
    <w:rsid w:val="006606C6"/>
    <w:rsid w:val="00660AAD"/>
    <w:rsid w:val="006620CA"/>
    <w:rsid w:val="006630E3"/>
    <w:rsid w:val="006637F1"/>
    <w:rsid w:val="00665AE0"/>
    <w:rsid w:val="0066650E"/>
    <w:rsid w:val="00666D77"/>
    <w:rsid w:val="006675D4"/>
    <w:rsid w:val="006678F6"/>
    <w:rsid w:val="00671BCD"/>
    <w:rsid w:val="00671E36"/>
    <w:rsid w:val="00672A60"/>
    <w:rsid w:val="00672EB8"/>
    <w:rsid w:val="006731CE"/>
    <w:rsid w:val="00675FB3"/>
    <w:rsid w:val="006766DF"/>
    <w:rsid w:val="00676757"/>
    <w:rsid w:val="00676BA5"/>
    <w:rsid w:val="0067780B"/>
    <w:rsid w:val="0068045D"/>
    <w:rsid w:val="00680E04"/>
    <w:rsid w:val="00682AB5"/>
    <w:rsid w:val="006848D8"/>
    <w:rsid w:val="00685E0A"/>
    <w:rsid w:val="00686A93"/>
    <w:rsid w:val="00686ABA"/>
    <w:rsid w:val="0069042E"/>
    <w:rsid w:val="006909BF"/>
    <w:rsid w:val="00691312"/>
    <w:rsid w:val="00691693"/>
    <w:rsid w:val="00691DEC"/>
    <w:rsid w:val="00692985"/>
    <w:rsid w:val="006940DA"/>
    <w:rsid w:val="006945B1"/>
    <w:rsid w:val="00697701"/>
    <w:rsid w:val="006979C9"/>
    <w:rsid w:val="006A0A52"/>
    <w:rsid w:val="006A119A"/>
    <w:rsid w:val="006A25C9"/>
    <w:rsid w:val="006A4827"/>
    <w:rsid w:val="006A61A5"/>
    <w:rsid w:val="006A641E"/>
    <w:rsid w:val="006A6964"/>
    <w:rsid w:val="006A699F"/>
    <w:rsid w:val="006A7E87"/>
    <w:rsid w:val="006B22DA"/>
    <w:rsid w:val="006B3124"/>
    <w:rsid w:val="006B3AFC"/>
    <w:rsid w:val="006B3CBE"/>
    <w:rsid w:val="006B4C4E"/>
    <w:rsid w:val="006B5228"/>
    <w:rsid w:val="006B660A"/>
    <w:rsid w:val="006B78D2"/>
    <w:rsid w:val="006C0F57"/>
    <w:rsid w:val="006C2E78"/>
    <w:rsid w:val="006C426D"/>
    <w:rsid w:val="006C4F3D"/>
    <w:rsid w:val="006C60B0"/>
    <w:rsid w:val="006C61E4"/>
    <w:rsid w:val="006C621C"/>
    <w:rsid w:val="006C63A0"/>
    <w:rsid w:val="006C6DAB"/>
    <w:rsid w:val="006C7A96"/>
    <w:rsid w:val="006D1298"/>
    <w:rsid w:val="006D5014"/>
    <w:rsid w:val="006D6243"/>
    <w:rsid w:val="006D6462"/>
    <w:rsid w:val="006D6616"/>
    <w:rsid w:val="006D6F2A"/>
    <w:rsid w:val="006E0B2C"/>
    <w:rsid w:val="006E194F"/>
    <w:rsid w:val="006E2AEA"/>
    <w:rsid w:val="006E49EF"/>
    <w:rsid w:val="006E52B3"/>
    <w:rsid w:val="006E5445"/>
    <w:rsid w:val="006E7129"/>
    <w:rsid w:val="006E746B"/>
    <w:rsid w:val="006E7C4B"/>
    <w:rsid w:val="006F24F9"/>
    <w:rsid w:val="006F2FEF"/>
    <w:rsid w:val="006F3320"/>
    <w:rsid w:val="006F41AD"/>
    <w:rsid w:val="006F5B7B"/>
    <w:rsid w:val="00700139"/>
    <w:rsid w:val="0070232E"/>
    <w:rsid w:val="0070294F"/>
    <w:rsid w:val="00702CAD"/>
    <w:rsid w:val="00704FD9"/>
    <w:rsid w:val="00705278"/>
    <w:rsid w:val="00705A69"/>
    <w:rsid w:val="0070607B"/>
    <w:rsid w:val="007063C0"/>
    <w:rsid w:val="0070717D"/>
    <w:rsid w:val="00707440"/>
    <w:rsid w:val="00707F15"/>
    <w:rsid w:val="00710B94"/>
    <w:rsid w:val="00711B30"/>
    <w:rsid w:val="007140CD"/>
    <w:rsid w:val="00714754"/>
    <w:rsid w:val="00714EF8"/>
    <w:rsid w:val="007150DD"/>
    <w:rsid w:val="00715255"/>
    <w:rsid w:val="0071623E"/>
    <w:rsid w:val="007166CC"/>
    <w:rsid w:val="007205D3"/>
    <w:rsid w:val="007211D9"/>
    <w:rsid w:val="0072249B"/>
    <w:rsid w:val="00723B0D"/>
    <w:rsid w:val="007249C3"/>
    <w:rsid w:val="007251C6"/>
    <w:rsid w:val="0072572D"/>
    <w:rsid w:val="00725E90"/>
    <w:rsid w:val="007260AD"/>
    <w:rsid w:val="00727816"/>
    <w:rsid w:val="00727C12"/>
    <w:rsid w:val="00730697"/>
    <w:rsid w:val="007308AB"/>
    <w:rsid w:val="00731EB1"/>
    <w:rsid w:val="00732717"/>
    <w:rsid w:val="007327EF"/>
    <w:rsid w:val="00736147"/>
    <w:rsid w:val="007366B3"/>
    <w:rsid w:val="007367EC"/>
    <w:rsid w:val="00736CF5"/>
    <w:rsid w:val="00737CAA"/>
    <w:rsid w:val="00737D1B"/>
    <w:rsid w:val="00743AAD"/>
    <w:rsid w:val="0074565C"/>
    <w:rsid w:val="00745A93"/>
    <w:rsid w:val="00745FFB"/>
    <w:rsid w:val="007467E4"/>
    <w:rsid w:val="00746D25"/>
    <w:rsid w:val="00751050"/>
    <w:rsid w:val="007512F5"/>
    <w:rsid w:val="0075517D"/>
    <w:rsid w:val="00755AA2"/>
    <w:rsid w:val="00757301"/>
    <w:rsid w:val="007607A6"/>
    <w:rsid w:val="00762BBA"/>
    <w:rsid w:val="00763334"/>
    <w:rsid w:val="00763757"/>
    <w:rsid w:val="00763979"/>
    <w:rsid w:val="007644D9"/>
    <w:rsid w:val="00766A08"/>
    <w:rsid w:val="00766CED"/>
    <w:rsid w:val="00767F0C"/>
    <w:rsid w:val="007724B0"/>
    <w:rsid w:val="00772500"/>
    <w:rsid w:val="00772CD5"/>
    <w:rsid w:val="007731F2"/>
    <w:rsid w:val="00774498"/>
    <w:rsid w:val="00774D1A"/>
    <w:rsid w:val="007755E2"/>
    <w:rsid w:val="00777C4B"/>
    <w:rsid w:val="007800E7"/>
    <w:rsid w:val="00780287"/>
    <w:rsid w:val="0078219C"/>
    <w:rsid w:val="00791A50"/>
    <w:rsid w:val="00792A00"/>
    <w:rsid w:val="00793B42"/>
    <w:rsid w:val="00794C77"/>
    <w:rsid w:val="00796061"/>
    <w:rsid w:val="00796306"/>
    <w:rsid w:val="00796AD9"/>
    <w:rsid w:val="007A0307"/>
    <w:rsid w:val="007A1381"/>
    <w:rsid w:val="007A2855"/>
    <w:rsid w:val="007A4A16"/>
    <w:rsid w:val="007A5BFB"/>
    <w:rsid w:val="007A6816"/>
    <w:rsid w:val="007A7A10"/>
    <w:rsid w:val="007B005D"/>
    <w:rsid w:val="007B15E0"/>
    <w:rsid w:val="007B6AE3"/>
    <w:rsid w:val="007B6F83"/>
    <w:rsid w:val="007B7A58"/>
    <w:rsid w:val="007C0D7A"/>
    <w:rsid w:val="007C11FA"/>
    <w:rsid w:val="007C2FB6"/>
    <w:rsid w:val="007C395B"/>
    <w:rsid w:val="007C61D3"/>
    <w:rsid w:val="007C63D2"/>
    <w:rsid w:val="007C761D"/>
    <w:rsid w:val="007D13EF"/>
    <w:rsid w:val="007D17FA"/>
    <w:rsid w:val="007D2F20"/>
    <w:rsid w:val="007D35B5"/>
    <w:rsid w:val="007D3FB8"/>
    <w:rsid w:val="007D4A07"/>
    <w:rsid w:val="007D58BF"/>
    <w:rsid w:val="007D590A"/>
    <w:rsid w:val="007D6293"/>
    <w:rsid w:val="007D69ED"/>
    <w:rsid w:val="007D76AD"/>
    <w:rsid w:val="007E0067"/>
    <w:rsid w:val="007E2A8F"/>
    <w:rsid w:val="007E4005"/>
    <w:rsid w:val="007E4695"/>
    <w:rsid w:val="007E490C"/>
    <w:rsid w:val="007E4A3D"/>
    <w:rsid w:val="007E4A9A"/>
    <w:rsid w:val="007E4B32"/>
    <w:rsid w:val="007E6538"/>
    <w:rsid w:val="007E7A58"/>
    <w:rsid w:val="007E7B77"/>
    <w:rsid w:val="007F07CC"/>
    <w:rsid w:val="007F1689"/>
    <w:rsid w:val="007F27B6"/>
    <w:rsid w:val="007F2E31"/>
    <w:rsid w:val="007F3198"/>
    <w:rsid w:val="007F51D6"/>
    <w:rsid w:val="007F5D7E"/>
    <w:rsid w:val="007F6EE2"/>
    <w:rsid w:val="007F6F27"/>
    <w:rsid w:val="007F7A60"/>
    <w:rsid w:val="007F7EBB"/>
    <w:rsid w:val="00800591"/>
    <w:rsid w:val="00800A66"/>
    <w:rsid w:val="00801898"/>
    <w:rsid w:val="00804702"/>
    <w:rsid w:val="0081005A"/>
    <w:rsid w:val="00812991"/>
    <w:rsid w:val="00815285"/>
    <w:rsid w:val="00816667"/>
    <w:rsid w:val="00816963"/>
    <w:rsid w:val="00820F0F"/>
    <w:rsid w:val="00821C37"/>
    <w:rsid w:val="00822D89"/>
    <w:rsid w:val="00826139"/>
    <w:rsid w:val="008261D0"/>
    <w:rsid w:val="008275B6"/>
    <w:rsid w:val="008277E4"/>
    <w:rsid w:val="00827AB6"/>
    <w:rsid w:val="008313EE"/>
    <w:rsid w:val="00831719"/>
    <w:rsid w:val="008317E9"/>
    <w:rsid w:val="00832A93"/>
    <w:rsid w:val="0083429A"/>
    <w:rsid w:val="008357B9"/>
    <w:rsid w:val="00836239"/>
    <w:rsid w:val="0084083C"/>
    <w:rsid w:val="00840F71"/>
    <w:rsid w:val="00841113"/>
    <w:rsid w:val="008420CB"/>
    <w:rsid w:val="00842E72"/>
    <w:rsid w:val="0084349B"/>
    <w:rsid w:val="00844F9D"/>
    <w:rsid w:val="008459A5"/>
    <w:rsid w:val="00845C74"/>
    <w:rsid w:val="00846999"/>
    <w:rsid w:val="008472EA"/>
    <w:rsid w:val="008478F9"/>
    <w:rsid w:val="008505C2"/>
    <w:rsid w:val="008509A1"/>
    <w:rsid w:val="0085426B"/>
    <w:rsid w:val="00855762"/>
    <w:rsid w:val="00855FE3"/>
    <w:rsid w:val="008573B7"/>
    <w:rsid w:val="00860582"/>
    <w:rsid w:val="0086060B"/>
    <w:rsid w:val="00861EDA"/>
    <w:rsid w:val="008657FF"/>
    <w:rsid w:val="00866132"/>
    <w:rsid w:val="00866765"/>
    <w:rsid w:val="00867244"/>
    <w:rsid w:val="00870CE9"/>
    <w:rsid w:val="008711C7"/>
    <w:rsid w:val="00872099"/>
    <w:rsid w:val="008727BF"/>
    <w:rsid w:val="008739BD"/>
    <w:rsid w:val="00873E3B"/>
    <w:rsid w:val="008753A3"/>
    <w:rsid w:val="008755F4"/>
    <w:rsid w:val="008756A4"/>
    <w:rsid w:val="00876E2E"/>
    <w:rsid w:val="008775CC"/>
    <w:rsid w:val="00877EC1"/>
    <w:rsid w:val="00880266"/>
    <w:rsid w:val="00883A8A"/>
    <w:rsid w:val="00884464"/>
    <w:rsid w:val="008852D8"/>
    <w:rsid w:val="00885BEF"/>
    <w:rsid w:val="0088731F"/>
    <w:rsid w:val="0089266E"/>
    <w:rsid w:val="0089570A"/>
    <w:rsid w:val="008965B3"/>
    <w:rsid w:val="008A04F2"/>
    <w:rsid w:val="008A1545"/>
    <w:rsid w:val="008A21B4"/>
    <w:rsid w:val="008A27D4"/>
    <w:rsid w:val="008A3118"/>
    <w:rsid w:val="008A38DE"/>
    <w:rsid w:val="008A392E"/>
    <w:rsid w:val="008A5A8B"/>
    <w:rsid w:val="008A5DD5"/>
    <w:rsid w:val="008A7927"/>
    <w:rsid w:val="008B1F9B"/>
    <w:rsid w:val="008B3ECC"/>
    <w:rsid w:val="008B438F"/>
    <w:rsid w:val="008B62A8"/>
    <w:rsid w:val="008C2292"/>
    <w:rsid w:val="008C25E9"/>
    <w:rsid w:val="008C3700"/>
    <w:rsid w:val="008C3931"/>
    <w:rsid w:val="008C58A7"/>
    <w:rsid w:val="008C5916"/>
    <w:rsid w:val="008C5E5C"/>
    <w:rsid w:val="008C6726"/>
    <w:rsid w:val="008C6962"/>
    <w:rsid w:val="008C7082"/>
    <w:rsid w:val="008C7177"/>
    <w:rsid w:val="008D30AE"/>
    <w:rsid w:val="008D3B09"/>
    <w:rsid w:val="008D4AE2"/>
    <w:rsid w:val="008D63E6"/>
    <w:rsid w:val="008D69C3"/>
    <w:rsid w:val="008D6DB9"/>
    <w:rsid w:val="008D6E28"/>
    <w:rsid w:val="008E06BB"/>
    <w:rsid w:val="008E1A11"/>
    <w:rsid w:val="008E1ACA"/>
    <w:rsid w:val="008E1EAA"/>
    <w:rsid w:val="008E2FF9"/>
    <w:rsid w:val="008E3D3A"/>
    <w:rsid w:val="008E4DCB"/>
    <w:rsid w:val="008E55B4"/>
    <w:rsid w:val="008E64B4"/>
    <w:rsid w:val="008E64F5"/>
    <w:rsid w:val="008F555D"/>
    <w:rsid w:val="008F70A7"/>
    <w:rsid w:val="008F7D4D"/>
    <w:rsid w:val="009005D0"/>
    <w:rsid w:val="00900DF7"/>
    <w:rsid w:val="009015DB"/>
    <w:rsid w:val="00903A80"/>
    <w:rsid w:val="0090439C"/>
    <w:rsid w:val="009069A8"/>
    <w:rsid w:val="0091093B"/>
    <w:rsid w:val="00912316"/>
    <w:rsid w:val="0091277E"/>
    <w:rsid w:val="0091279D"/>
    <w:rsid w:val="00913079"/>
    <w:rsid w:val="00913B4E"/>
    <w:rsid w:val="00913BBD"/>
    <w:rsid w:val="009149C8"/>
    <w:rsid w:val="009166D6"/>
    <w:rsid w:val="00916E15"/>
    <w:rsid w:val="00920BEB"/>
    <w:rsid w:val="00921315"/>
    <w:rsid w:val="00921383"/>
    <w:rsid w:val="00922908"/>
    <w:rsid w:val="00923740"/>
    <w:rsid w:val="0092381F"/>
    <w:rsid w:val="00923F80"/>
    <w:rsid w:val="0092417F"/>
    <w:rsid w:val="00925295"/>
    <w:rsid w:val="00925767"/>
    <w:rsid w:val="00926428"/>
    <w:rsid w:val="00926B75"/>
    <w:rsid w:val="00927F48"/>
    <w:rsid w:val="0093106E"/>
    <w:rsid w:val="00931510"/>
    <w:rsid w:val="009343F5"/>
    <w:rsid w:val="009345CB"/>
    <w:rsid w:val="00934E12"/>
    <w:rsid w:val="00935365"/>
    <w:rsid w:val="00935397"/>
    <w:rsid w:val="0093564C"/>
    <w:rsid w:val="009372AA"/>
    <w:rsid w:val="00942878"/>
    <w:rsid w:val="00942AA8"/>
    <w:rsid w:val="00942ACC"/>
    <w:rsid w:val="009456F7"/>
    <w:rsid w:val="009469D9"/>
    <w:rsid w:val="00947693"/>
    <w:rsid w:val="00952FA0"/>
    <w:rsid w:val="0095449D"/>
    <w:rsid w:val="00954642"/>
    <w:rsid w:val="00954B32"/>
    <w:rsid w:val="00955045"/>
    <w:rsid w:val="00955050"/>
    <w:rsid w:val="00955495"/>
    <w:rsid w:val="00955DF3"/>
    <w:rsid w:val="009572C2"/>
    <w:rsid w:val="0096093A"/>
    <w:rsid w:val="0096116B"/>
    <w:rsid w:val="009634DC"/>
    <w:rsid w:val="00963792"/>
    <w:rsid w:val="00966DED"/>
    <w:rsid w:val="00967A9B"/>
    <w:rsid w:val="009705CE"/>
    <w:rsid w:val="00974242"/>
    <w:rsid w:val="00977C15"/>
    <w:rsid w:val="0098050B"/>
    <w:rsid w:val="00980CF8"/>
    <w:rsid w:val="00981DB1"/>
    <w:rsid w:val="009850A1"/>
    <w:rsid w:val="0098560E"/>
    <w:rsid w:val="009874B3"/>
    <w:rsid w:val="009902FF"/>
    <w:rsid w:val="00990760"/>
    <w:rsid w:val="00990E45"/>
    <w:rsid w:val="009919B3"/>
    <w:rsid w:val="00991F40"/>
    <w:rsid w:val="00994AFA"/>
    <w:rsid w:val="00995578"/>
    <w:rsid w:val="009A0A09"/>
    <w:rsid w:val="009A22CE"/>
    <w:rsid w:val="009A2E53"/>
    <w:rsid w:val="009A563C"/>
    <w:rsid w:val="009A5C1E"/>
    <w:rsid w:val="009A6A4C"/>
    <w:rsid w:val="009A6D33"/>
    <w:rsid w:val="009B248B"/>
    <w:rsid w:val="009B265C"/>
    <w:rsid w:val="009B2B2F"/>
    <w:rsid w:val="009B2FB0"/>
    <w:rsid w:val="009B300C"/>
    <w:rsid w:val="009B35D9"/>
    <w:rsid w:val="009B4333"/>
    <w:rsid w:val="009B51D9"/>
    <w:rsid w:val="009B538B"/>
    <w:rsid w:val="009B6060"/>
    <w:rsid w:val="009B6251"/>
    <w:rsid w:val="009C075B"/>
    <w:rsid w:val="009C0FF9"/>
    <w:rsid w:val="009C1137"/>
    <w:rsid w:val="009C1B75"/>
    <w:rsid w:val="009C219D"/>
    <w:rsid w:val="009C41C1"/>
    <w:rsid w:val="009C4697"/>
    <w:rsid w:val="009C5EBE"/>
    <w:rsid w:val="009C6EA5"/>
    <w:rsid w:val="009C7360"/>
    <w:rsid w:val="009C7924"/>
    <w:rsid w:val="009C7A78"/>
    <w:rsid w:val="009D0B95"/>
    <w:rsid w:val="009D0BDB"/>
    <w:rsid w:val="009D22EC"/>
    <w:rsid w:val="009D3623"/>
    <w:rsid w:val="009D449C"/>
    <w:rsid w:val="009D6FF5"/>
    <w:rsid w:val="009D7690"/>
    <w:rsid w:val="009E009E"/>
    <w:rsid w:val="009E0455"/>
    <w:rsid w:val="009E20AC"/>
    <w:rsid w:val="009E3274"/>
    <w:rsid w:val="009E3FA5"/>
    <w:rsid w:val="009E62B2"/>
    <w:rsid w:val="009E7DC8"/>
    <w:rsid w:val="009F02E5"/>
    <w:rsid w:val="009F0559"/>
    <w:rsid w:val="009F0595"/>
    <w:rsid w:val="009F276C"/>
    <w:rsid w:val="009F586E"/>
    <w:rsid w:val="009F67A1"/>
    <w:rsid w:val="009F6F70"/>
    <w:rsid w:val="009F70A1"/>
    <w:rsid w:val="00A00E2B"/>
    <w:rsid w:val="00A00FD2"/>
    <w:rsid w:val="00A018ED"/>
    <w:rsid w:val="00A049D8"/>
    <w:rsid w:val="00A04FE1"/>
    <w:rsid w:val="00A0533B"/>
    <w:rsid w:val="00A05D54"/>
    <w:rsid w:val="00A06343"/>
    <w:rsid w:val="00A067B3"/>
    <w:rsid w:val="00A07453"/>
    <w:rsid w:val="00A10417"/>
    <w:rsid w:val="00A10D42"/>
    <w:rsid w:val="00A10D8B"/>
    <w:rsid w:val="00A10E51"/>
    <w:rsid w:val="00A12BFE"/>
    <w:rsid w:val="00A13492"/>
    <w:rsid w:val="00A13FF0"/>
    <w:rsid w:val="00A140AA"/>
    <w:rsid w:val="00A14782"/>
    <w:rsid w:val="00A14A12"/>
    <w:rsid w:val="00A167CD"/>
    <w:rsid w:val="00A17138"/>
    <w:rsid w:val="00A17A88"/>
    <w:rsid w:val="00A209D5"/>
    <w:rsid w:val="00A22D30"/>
    <w:rsid w:val="00A23566"/>
    <w:rsid w:val="00A23DBB"/>
    <w:rsid w:val="00A241D0"/>
    <w:rsid w:val="00A243C9"/>
    <w:rsid w:val="00A2496E"/>
    <w:rsid w:val="00A25616"/>
    <w:rsid w:val="00A2755A"/>
    <w:rsid w:val="00A303BA"/>
    <w:rsid w:val="00A309F7"/>
    <w:rsid w:val="00A30C4F"/>
    <w:rsid w:val="00A3366E"/>
    <w:rsid w:val="00A3367A"/>
    <w:rsid w:val="00A33F52"/>
    <w:rsid w:val="00A34277"/>
    <w:rsid w:val="00A34A41"/>
    <w:rsid w:val="00A355B2"/>
    <w:rsid w:val="00A35968"/>
    <w:rsid w:val="00A370B3"/>
    <w:rsid w:val="00A4063B"/>
    <w:rsid w:val="00A428DF"/>
    <w:rsid w:val="00A45021"/>
    <w:rsid w:val="00A45C63"/>
    <w:rsid w:val="00A45D2C"/>
    <w:rsid w:val="00A46C67"/>
    <w:rsid w:val="00A47223"/>
    <w:rsid w:val="00A47474"/>
    <w:rsid w:val="00A50478"/>
    <w:rsid w:val="00A52C14"/>
    <w:rsid w:val="00A53608"/>
    <w:rsid w:val="00A577D1"/>
    <w:rsid w:val="00A57D45"/>
    <w:rsid w:val="00A60272"/>
    <w:rsid w:val="00A61295"/>
    <w:rsid w:val="00A61BDD"/>
    <w:rsid w:val="00A6567C"/>
    <w:rsid w:val="00A65C83"/>
    <w:rsid w:val="00A733C7"/>
    <w:rsid w:val="00A73C95"/>
    <w:rsid w:val="00A74651"/>
    <w:rsid w:val="00A7501D"/>
    <w:rsid w:val="00A76922"/>
    <w:rsid w:val="00A808B9"/>
    <w:rsid w:val="00A82EA0"/>
    <w:rsid w:val="00A831CA"/>
    <w:rsid w:val="00A831F2"/>
    <w:rsid w:val="00A831F6"/>
    <w:rsid w:val="00A8404F"/>
    <w:rsid w:val="00A86578"/>
    <w:rsid w:val="00A86E59"/>
    <w:rsid w:val="00A909AD"/>
    <w:rsid w:val="00A90BDC"/>
    <w:rsid w:val="00A92B5E"/>
    <w:rsid w:val="00A93701"/>
    <w:rsid w:val="00A9377B"/>
    <w:rsid w:val="00A950FC"/>
    <w:rsid w:val="00A953E0"/>
    <w:rsid w:val="00A96E7B"/>
    <w:rsid w:val="00A96F30"/>
    <w:rsid w:val="00A97F15"/>
    <w:rsid w:val="00AA0001"/>
    <w:rsid w:val="00AA1528"/>
    <w:rsid w:val="00AA52B1"/>
    <w:rsid w:val="00AA6225"/>
    <w:rsid w:val="00AA66EE"/>
    <w:rsid w:val="00AA7D11"/>
    <w:rsid w:val="00AB0325"/>
    <w:rsid w:val="00AB1AF6"/>
    <w:rsid w:val="00AB25EF"/>
    <w:rsid w:val="00AB41CF"/>
    <w:rsid w:val="00AB44A9"/>
    <w:rsid w:val="00AB57C6"/>
    <w:rsid w:val="00AB5BC9"/>
    <w:rsid w:val="00AB60BB"/>
    <w:rsid w:val="00AC17B7"/>
    <w:rsid w:val="00AC1AEF"/>
    <w:rsid w:val="00AC1B82"/>
    <w:rsid w:val="00AC1D54"/>
    <w:rsid w:val="00AC384E"/>
    <w:rsid w:val="00AC53FA"/>
    <w:rsid w:val="00AC7823"/>
    <w:rsid w:val="00AD0DD4"/>
    <w:rsid w:val="00AD1532"/>
    <w:rsid w:val="00AD1D87"/>
    <w:rsid w:val="00AD433A"/>
    <w:rsid w:val="00AD5623"/>
    <w:rsid w:val="00AD75F2"/>
    <w:rsid w:val="00AD7BC4"/>
    <w:rsid w:val="00AD7CBA"/>
    <w:rsid w:val="00AE140F"/>
    <w:rsid w:val="00AE29EC"/>
    <w:rsid w:val="00AE2AC4"/>
    <w:rsid w:val="00AE3421"/>
    <w:rsid w:val="00AE346F"/>
    <w:rsid w:val="00AE51EF"/>
    <w:rsid w:val="00AE68C5"/>
    <w:rsid w:val="00AE7CA1"/>
    <w:rsid w:val="00AF1F7A"/>
    <w:rsid w:val="00AF2242"/>
    <w:rsid w:val="00AF268D"/>
    <w:rsid w:val="00AF50D9"/>
    <w:rsid w:val="00AF55B7"/>
    <w:rsid w:val="00AF5B05"/>
    <w:rsid w:val="00AF5F09"/>
    <w:rsid w:val="00AF6399"/>
    <w:rsid w:val="00AF70A5"/>
    <w:rsid w:val="00AF7849"/>
    <w:rsid w:val="00B01133"/>
    <w:rsid w:val="00B0127B"/>
    <w:rsid w:val="00B014E7"/>
    <w:rsid w:val="00B017DD"/>
    <w:rsid w:val="00B025AD"/>
    <w:rsid w:val="00B03664"/>
    <w:rsid w:val="00B04372"/>
    <w:rsid w:val="00B07C84"/>
    <w:rsid w:val="00B103D6"/>
    <w:rsid w:val="00B10E3E"/>
    <w:rsid w:val="00B110A8"/>
    <w:rsid w:val="00B1262F"/>
    <w:rsid w:val="00B1460B"/>
    <w:rsid w:val="00B15F5D"/>
    <w:rsid w:val="00B15F8F"/>
    <w:rsid w:val="00B1619F"/>
    <w:rsid w:val="00B16B93"/>
    <w:rsid w:val="00B20336"/>
    <w:rsid w:val="00B208ED"/>
    <w:rsid w:val="00B236DE"/>
    <w:rsid w:val="00B24FC9"/>
    <w:rsid w:val="00B25B5C"/>
    <w:rsid w:val="00B26C82"/>
    <w:rsid w:val="00B274CC"/>
    <w:rsid w:val="00B30833"/>
    <w:rsid w:val="00B30FA2"/>
    <w:rsid w:val="00B31B9C"/>
    <w:rsid w:val="00B33430"/>
    <w:rsid w:val="00B3434A"/>
    <w:rsid w:val="00B34CC1"/>
    <w:rsid w:val="00B34D66"/>
    <w:rsid w:val="00B37B58"/>
    <w:rsid w:val="00B41136"/>
    <w:rsid w:val="00B42E4B"/>
    <w:rsid w:val="00B452DD"/>
    <w:rsid w:val="00B46383"/>
    <w:rsid w:val="00B467D5"/>
    <w:rsid w:val="00B46FC9"/>
    <w:rsid w:val="00B472F0"/>
    <w:rsid w:val="00B50876"/>
    <w:rsid w:val="00B5128D"/>
    <w:rsid w:val="00B513A9"/>
    <w:rsid w:val="00B5244C"/>
    <w:rsid w:val="00B530B0"/>
    <w:rsid w:val="00B53579"/>
    <w:rsid w:val="00B5529E"/>
    <w:rsid w:val="00B5568D"/>
    <w:rsid w:val="00B55F89"/>
    <w:rsid w:val="00B56266"/>
    <w:rsid w:val="00B568DF"/>
    <w:rsid w:val="00B57B84"/>
    <w:rsid w:val="00B61DEC"/>
    <w:rsid w:val="00B6209E"/>
    <w:rsid w:val="00B640E2"/>
    <w:rsid w:val="00B64887"/>
    <w:rsid w:val="00B6562C"/>
    <w:rsid w:val="00B65E34"/>
    <w:rsid w:val="00B66131"/>
    <w:rsid w:val="00B6616F"/>
    <w:rsid w:val="00B663CA"/>
    <w:rsid w:val="00B670CC"/>
    <w:rsid w:val="00B67D5C"/>
    <w:rsid w:val="00B70108"/>
    <w:rsid w:val="00B70372"/>
    <w:rsid w:val="00B708F8"/>
    <w:rsid w:val="00B73D49"/>
    <w:rsid w:val="00B76DC5"/>
    <w:rsid w:val="00B832D5"/>
    <w:rsid w:val="00B8421A"/>
    <w:rsid w:val="00B85356"/>
    <w:rsid w:val="00B8581D"/>
    <w:rsid w:val="00B85EB0"/>
    <w:rsid w:val="00B86CC3"/>
    <w:rsid w:val="00B86F0C"/>
    <w:rsid w:val="00B9184B"/>
    <w:rsid w:val="00B91D43"/>
    <w:rsid w:val="00B92A7B"/>
    <w:rsid w:val="00B9354E"/>
    <w:rsid w:val="00B94997"/>
    <w:rsid w:val="00B975DF"/>
    <w:rsid w:val="00BA0D10"/>
    <w:rsid w:val="00BA1EA5"/>
    <w:rsid w:val="00BA2392"/>
    <w:rsid w:val="00BA39EA"/>
    <w:rsid w:val="00BA6158"/>
    <w:rsid w:val="00BA6857"/>
    <w:rsid w:val="00BA6AF7"/>
    <w:rsid w:val="00BA73AE"/>
    <w:rsid w:val="00BA7684"/>
    <w:rsid w:val="00BA7BE4"/>
    <w:rsid w:val="00BA7F61"/>
    <w:rsid w:val="00BB1054"/>
    <w:rsid w:val="00BB1B7D"/>
    <w:rsid w:val="00BB2B6C"/>
    <w:rsid w:val="00BC0D3D"/>
    <w:rsid w:val="00BC1D1C"/>
    <w:rsid w:val="00BC2240"/>
    <w:rsid w:val="00BC26A8"/>
    <w:rsid w:val="00BC400B"/>
    <w:rsid w:val="00BD001D"/>
    <w:rsid w:val="00BD0E12"/>
    <w:rsid w:val="00BD2C50"/>
    <w:rsid w:val="00BD2E91"/>
    <w:rsid w:val="00BD3735"/>
    <w:rsid w:val="00BD3B86"/>
    <w:rsid w:val="00BD47E6"/>
    <w:rsid w:val="00BD4CFB"/>
    <w:rsid w:val="00BD4DF3"/>
    <w:rsid w:val="00BD58F0"/>
    <w:rsid w:val="00BD593F"/>
    <w:rsid w:val="00BD6AC5"/>
    <w:rsid w:val="00BD7063"/>
    <w:rsid w:val="00BE0436"/>
    <w:rsid w:val="00BE2A20"/>
    <w:rsid w:val="00BE2FD2"/>
    <w:rsid w:val="00BE4344"/>
    <w:rsid w:val="00BE4EFF"/>
    <w:rsid w:val="00BE501F"/>
    <w:rsid w:val="00BE6EE4"/>
    <w:rsid w:val="00BE78D2"/>
    <w:rsid w:val="00BE7945"/>
    <w:rsid w:val="00BE7F70"/>
    <w:rsid w:val="00BF069C"/>
    <w:rsid w:val="00BF06E1"/>
    <w:rsid w:val="00BF1874"/>
    <w:rsid w:val="00BF1EF8"/>
    <w:rsid w:val="00BF2DAF"/>
    <w:rsid w:val="00BF3E51"/>
    <w:rsid w:val="00BF46B4"/>
    <w:rsid w:val="00BF625E"/>
    <w:rsid w:val="00BF68A3"/>
    <w:rsid w:val="00C017A8"/>
    <w:rsid w:val="00C03A40"/>
    <w:rsid w:val="00C05AAB"/>
    <w:rsid w:val="00C05C43"/>
    <w:rsid w:val="00C07EDE"/>
    <w:rsid w:val="00C1051A"/>
    <w:rsid w:val="00C12B63"/>
    <w:rsid w:val="00C131D2"/>
    <w:rsid w:val="00C13789"/>
    <w:rsid w:val="00C15921"/>
    <w:rsid w:val="00C15D6F"/>
    <w:rsid w:val="00C20855"/>
    <w:rsid w:val="00C20AB9"/>
    <w:rsid w:val="00C21D2A"/>
    <w:rsid w:val="00C21F7F"/>
    <w:rsid w:val="00C21FEB"/>
    <w:rsid w:val="00C21FF0"/>
    <w:rsid w:val="00C23966"/>
    <w:rsid w:val="00C24503"/>
    <w:rsid w:val="00C25E49"/>
    <w:rsid w:val="00C260DE"/>
    <w:rsid w:val="00C272AB"/>
    <w:rsid w:val="00C27D0F"/>
    <w:rsid w:val="00C27DBD"/>
    <w:rsid w:val="00C30CFE"/>
    <w:rsid w:val="00C31E1C"/>
    <w:rsid w:val="00C3239D"/>
    <w:rsid w:val="00C33439"/>
    <w:rsid w:val="00C3543C"/>
    <w:rsid w:val="00C36FC4"/>
    <w:rsid w:val="00C37961"/>
    <w:rsid w:val="00C37B96"/>
    <w:rsid w:val="00C4178D"/>
    <w:rsid w:val="00C41B8A"/>
    <w:rsid w:val="00C42271"/>
    <w:rsid w:val="00C43847"/>
    <w:rsid w:val="00C44028"/>
    <w:rsid w:val="00C440C5"/>
    <w:rsid w:val="00C45100"/>
    <w:rsid w:val="00C47A15"/>
    <w:rsid w:val="00C52316"/>
    <w:rsid w:val="00C52739"/>
    <w:rsid w:val="00C52A3A"/>
    <w:rsid w:val="00C53CFA"/>
    <w:rsid w:val="00C571E6"/>
    <w:rsid w:val="00C572F6"/>
    <w:rsid w:val="00C57A9B"/>
    <w:rsid w:val="00C60513"/>
    <w:rsid w:val="00C60786"/>
    <w:rsid w:val="00C60AB9"/>
    <w:rsid w:val="00C61498"/>
    <w:rsid w:val="00C62C04"/>
    <w:rsid w:val="00C62E00"/>
    <w:rsid w:val="00C6462B"/>
    <w:rsid w:val="00C64811"/>
    <w:rsid w:val="00C65C25"/>
    <w:rsid w:val="00C66553"/>
    <w:rsid w:val="00C676B2"/>
    <w:rsid w:val="00C67AE9"/>
    <w:rsid w:val="00C71441"/>
    <w:rsid w:val="00C72261"/>
    <w:rsid w:val="00C72C6F"/>
    <w:rsid w:val="00C73D29"/>
    <w:rsid w:val="00C73DF0"/>
    <w:rsid w:val="00C75E1A"/>
    <w:rsid w:val="00C760BD"/>
    <w:rsid w:val="00C76CB1"/>
    <w:rsid w:val="00C76CC9"/>
    <w:rsid w:val="00C7715E"/>
    <w:rsid w:val="00C7726F"/>
    <w:rsid w:val="00C773B7"/>
    <w:rsid w:val="00C773F4"/>
    <w:rsid w:val="00C7752E"/>
    <w:rsid w:val="00C803EA"/>
    <w:rsid w:val="00C84D69"/>
    <w:rsid w:val="00C858EA"/>
    <w:rsid w:val="00C90A24"/>
    <w:rsid w:val="00C92E58"/>
    <w:rsid w:val="00C9502E"/>
    <w:rsid w:val="00C952F7"/>
    <w:rsid w:val="00C954AA"/>
    <w:rsid w:val="00C97CD3"/>
    <w:rsid w:val="00CA020D"/>
    <w:rsid w:val="00CA1222"/>
    <w:rsid w:val="00CA3EB3"/>
    <w:rsid w:val="00CA3FE8"/>
    <w:rsid w:val="00CA49A5"/>
    <w:rsid w:val="00CB000D"/>
    <w:rsid w:val="00CB0850"/>
    <w:rsid w:val="00CB159B"/>
    <w:rsid w:val="00CB3CA2"/>
    <w:rsid w:val="00CB48E2"/>
    <w:rsid w:val="00CB5C1D"/>
    <w:rsid w:val="00CB5C9F"/>
    <w:rsid w:val="00CC0089"/>
    <w:rsid w:val="00CC0754"/>
    <w:rsid w:val="00CC21E0"/>
    <w:rsid w:val="00CC2CCE"/>
    <w:rsid w:val="00CC34B5"/>
    <w:rsid w:val="00CC5741"/>
    <w:rsid w:val="00CD0C20"/>
    <w:rsid w:val="00CD13FA"/>
    <w:rsid w:val="00CD1751"/>
    <w:rsid w:val="00CD1DED"/>
    <w:rsid w:val="00CD2903"/>
    <w:rsid w:val="00CD332A"/>
    <w:rsid w:val="00CD3394"/>
    <w:rsid w:val="00CD3B87"/>
    <w:rsid w:val="00CD3F91"/>
    <w:rsid w:val="00CD5F55"/>
    <w:rsid w:val="00CD75FB"/>
    <w:rsid w:val="00CD7CEA"/>
    <w:rsid w:val="00CE2BF6"/>
    <w:rsid w:val="00CE3557"/>
    <w:rsid w:val="00CE4148"/>
    <w:rsid w:val="00CE46E6"/>
    <w:rsid w:val="00CE6372"/>
    <w:rsid w:val="00CE6AFD"/>
    <w:rsid w:val="00CE6D6E"/>
    <w:rsid w:val="00CE70A8"/>
    <w:rsid w:val="00CF0243"/>
    <w:rsid w:val="00CF130D"/>
    <w:rsid w:val="00CF1BEE"/>
    <w:rsid w:val="00CF32DB"/>
    <w:rsid w:val="00CF3F70"/>
    <w:rsid w:val="00CF4B58"/>
    <w:rsid w:val="00CF6AE0"/>
    <w:rsid w:val="00CF7B66"/>
    <w:rsid w:val="00D0162D"/>
    <w:rsid w:val="00D01B5F"/>
    <w:rsid w:val="00D01CE4"/>
    <w:rsid w:val="00D02272"/>
    <w:rsid w:val="00D02E5F"/>
    <w:rsid w:val="00D043E9"/>
    <w:rsid w:val="00D047EA"/>
    <w:rsid w:val="00D050A3"/>
    <w:rsid w:val="00D058E1"/>
    <w:rsid w:val="00D112BA"/>
    <w:rsid w:val="00D11D83"/>
    <w:rsid w:val="00D131C7"/>
    <w:rsid w:val="00D16AC2"/>
    <w:rsid w:val="00D17990"/>
    <w:rsid w:val="00D17C95"/>
    <w:rsid w:val="00D2000F"/>
    <w:rsid w:val="00D204B3"/>
    <w:rsid w:val="00D21845"/>
    <w:rsid w:val="00D21C72"/>
    <w:rsid w:val="00D224D0"/>
    <w:rsid w:val="00D22C98"/>
    <w:rsid w:val="00D23E62"/>
    <w:rsid w:val="00D25354"/>
    <w:rsid w:val="00D25C12"/>
    <w:rsid w:val="00D264A9"/>
    <w:rsid w:val="00D27194"/>
    <w:rsid w:val="00D27498"/>
    <w:rsid w:val="00D306E0"/>
    <w:rsid w:val="00D30AAE"/>
    <w:rsid w:val="00D3177B"/>
    <w:rsid w:val="00D31BC3"/>
    <w:rsid w:val="00D32515"/>
    <w:rsid w:val="00D34248"/>
    <w:rsid w:val="00D36456"/>
    <w:rsid w:val="00D3683F"/>
    <w:rsid w:val="00D401E8"/>
    <w:rsid w:val="00D421F8"/>
    <w:rsid w:val="00D4358A"/>
    <w:rsid w:val="00D43C73"/>
    <w:rsid w:val="00D43F79"/>
    <w:rsid w:val="00D44CAC"/>
    <w:rsid w:val="00D44F55"/>
    <w:rsid w:val="00D45790"/>
    <w:rsid w:val="00D45F1F"/>
    <w:rsid w:val="00D46094"/>
    <w:rsid w:val="00D46E0E"/>
    <w:rsid w:val="00D478EA"/>
    <w:rsid w:val="00D47FE0"/>
    <w:rsid w:val="00D5053C"/>
    <w:rsid w:val="00D5186C"/>
    <w:rsid w:val="00D522FB"/>
    <w:rsid w:val="00D52C7C"/>
    <w:rsid w:val="00D53E50"/>
    <w:rsid w:val="00D54462"/>
    <w:rsid w:val="00D5457F"/>
    <w:rsid w:val="00D54777"/>
    <w:rsid w:val="00D549E3"/>
    <w:rsid w:val="00D55271"/>
    <w:rsid w:val="00D56ADF"/>
    <w:rsid w:val="00D56F64"/>
    <w:rsid w:val="00D607D9"/>
    <w:rsid w:val="00D611EC"/>
    <w:rsid w:val="00D61E49"/>
    <w:rsid w:val="00D626B9"/>
    <w:rsid w:val="00D633C0"/>
    <w:rsid w:val="00D643D8"/>
    <w:rsid w:val="00D658A9"/>
    <w:rsid w:val="00D660E7"/>
    <w:rsid w:val="00D6763E"/>
    <w:rsid w:val="00D73715"/>
    <w:rsid w:val="00D73966"/>
    <w:rsid w:val="00D741FE"/>
    <w:rsid w:val="00D7533C"/>
    <w:rsid w:val="00D75600"/>
    <w:rsid w:val="00D75D18"/>
    <w:rsid w:val="00D76D41"/>
    <w:rsid w:val="00D77988"/>
    <w:rsid w:val="00D8030C"/>
    <w:rsid w:val="00D82577"/>
    <w:rsid w:val="00D82AD8"/>
    <w:rsid w:val="00D83F20"/>
    <w:rsid w:val="00D8710D"/>
    <w:rsid w:val="00D87823"/>
    <w:rsid w:val="00D90982"/>
    <w:rsid w:val="00D909D1"/>
    <w:rsid w:val="00D921CA"/>
    <w:rsid w:val="00D93251"/>
    <w:rsid w:val="00D93395"/>
    <w:rsid w:val="00D9357A"/>
    <w:rsid w:val="00D936DC"/>
    <w:rsid w:val="00D940B5"/>
    <w:rsid w:val="00D9694D"/>
    <w:rsid w:val="00D96F28"/>
    <w:rsid w:val="00DA24F0"/>
    <w:rsid w:val="00DA2C0C"/>
    <w:rsid w:val="00DA359F"/>
    <w:rsid w:val="00DA3898"/>
    <w:rsid w:val="00DA4F0B"/>
    <w:rsid w:val="00DA532F"/>
    <w:rsid w:val="00DA61A4"/>
    <w:rsid w:val="00DA7483"/>
    <w:rsid w:val="00DA79C7"/>
    <w:rsid w:val="00DA79F5"/>
    <w:rsid w:val="00DA7D36"/>
    <w:rsid w:val="00DB0C9A"/>
    <w:rsid w:val="00DB0D37"/>
    <w:rsid w:val="00DB222E"/>
    <w:rsid w:val="00DB2701"/>
    <w:rsid w:val="00DB27E1"/>
    <w:rsid w:val="00DB319A"/>
    <w:rsid w:val="00DB4079"/>
    <w:rsid w:val="00DB4733"/>
    <w:rsid w:val="00DB4B3F"/>
    <w:rsid w:val="00DB72E5"/>
    <w:rsid w:val="00DB7883"/>
    <w:rsid w:val="00DB7C31"/>
    <w:rsid w:val="00DC0264"/>
    <w:rsid w:val="00DC0775"/>
    <w:rsid w:val="00DC6D78"/>
    <w:rsid w:val="00DD031D"/>
    <w:rsid w:val="00DD03DB"/>
    <w:rsid w:val="00DD09F6"/>
    <w:rsid w:val="00DD1120"/>
    <w:rsid w:val="00DD12F8"/>
    <w:rsid w:val="00DD1B7D"/>
    <w:rsid w:val="00DD21A3"/>
    <w:rsid w:val="00DD29A1"/>
    <w:rsid w:val="00DD2B79"/>
    <w:rsid w:val="00DD59D4"/>
    <w:rsid w:val="00DD5C23"/>
    <w:rsid w:val="00DD5E22"/>
    <w:rsid w:val="00DD61FF"/>
    <w:rsid w:val="00DD6893"/>
    <w:rsid w:val="00DE0BDB"/>
    <w:rsid w:val="00DE1A05"/>
    <w:rsid w:val="00DE2A94"/>
    <w:rsid w:val="00DE5C8A"/>
    <w:rsid w:val="00DE72B8"/>
    <w:rsid w:val="00DF2AA6"/>
    <w:rsid w:val="00DF5344"/>
    <w:rsid w:val="00DF6B6D"/>
    <w:rsid w:val="00DF7634"/>
    <w:rsid w:val="00DF7E3D"/>
    <w:rsid w:val="00E00183"/>
    <w:rsid w:val="00E00532"/>
    <w:rsid w:val="00E01C38"/>
    <w:rsid w:val="00E02D66"/>
    <w:rsid w:val="00E02E93"/>
    <w:rsid w:val="00E03135"/>
    <w:rsid w:val="00E03FBB"/>
    <w:rsid w:val="00E04E14"/>
    <w:rsid w:val="00E05675"/>
    <w:rsid w:val="00E05DA2"/>
    <w:rsid w:val="00E10965"/>
    <w:rsid w:val="00E11348"/>
    <w:rsid w:val="00E1192B"/>
    <w:rsid w:val="00E11E9D"/>
    <w:rsid w:val="00E120B1"/>
    <w:rsid w:val="00E12166"/>
    <w:rsid w:val="00E1377F"/>
    <w:rsid w:val="00E15615"/>
    <w:rsid w:val="00E16724"/>
    <w:rsid w:val="00E16BF3"/>
    <w:rsid w:val="00E1767B"/>
    <w:rsid w:val="00E17955"/>
    <w:rsid w:val="00E208F5"/>
    <w:rsid w:val="00E21364"/>
    <w:rsid w:val="00E2144A"/>
    <w:rsid w:val="00E217A2"/>
    <w:rsid w:val="00E2262B"/>
    <w:rsid w:val="00E2340A"/>
    <w:rsid w:val="00E23432"/>
    <w:rsid w:val="00E23795"/>
    <w:rsid w:val="00E24F2B"/>
    <w:rsid w:val="00E24F90"/>
    <w:rsid w:val="00E27ED8"/>
    <w:rsid w:val="00E30C68"/>
    <w:rsid w:val="00E3346A"/>
    <w:rsid w:val="00E33615"/>
    <w:rsid w:val="00E33808"/>
    <w:rsid w:val="00E36311"/>
    <w:rsid w:val="00E3699E"/>
    <w:rsid w:val="00E40B2E"/>
    <w:rsid w:val="00E40DA8"/>
    <w:rsid w:val="00E42FBA"/>
    <w:rsid w:val="00E4519C"/>
    <w:rsid w:val="00E45B01"/>
    <w:rsid w:val="00E46467"/>
    <w:rsid w:val="00E47F53"/>
    <w:rsid w:val="00E5011A"/>
    <w:rsid w:val="00E50B63"/>
    <w:rsid w:val="00E50DE5"/>
    <w:rsid w:val="00E50EB4"/>
    <w:rsid w:val="00E54550"/>
    <w:rsid w:val="00E56691"/>
    <w:rsid w:val="00E56BD4"/>
    <w:rsid w:val="00E57897"/>
    <w:rsid w:val="00E60648"/>
    <w:rsid w:val="00E60C4C"/>
    <w:rsid w:val="00E60EB3"/>
    <w:rsid w:val="00E61CF1"/>
    <w:rsid w:val="00E61F14"/>
    <w:rsid w:val="00E6249E"/>
    <w:rsid w:val="00E62B69"/>
    <w:rsid w:val="00E63DCC"/>
    <w:rsid w:val="00E64B9B"/>
    <w:rsid w:val="00E65055"/>
    <w:rsid w:val="00E67622"/>
    <w:rsid w:val="00E678D0"/>
    <w:rsid w:val="00E67A9C"/>
    <w:rsid w:val="00E70F29"/>
    <w:rsid w:val="00E71B10"/>
    <w:rsid w:val="00E723A5"/>
    <w:rsid w:val="00E724E3"/>
    <w:rsid w:val="00E73B7D"/>
    <w:rsid w:val="00E75952"/>
    <w:rsid w:val="00E762C9"/>
    <w:rsid w:val="00E80B27"/>
    <w:rsid w:val="00E80F1A"/>
    <w:rsid w:val="00E81F6D"/>
    <w:rsid w:val="00E83280"/>
    <w:rsid w:val="00E83320"/>
    <w:rsid w:val="00E83829"/>
    <w:rsid w:val="00E83D22"/>
    <w:rsid w:val="00E83F0F"/>
    <w:rsid w:val="00E85B18"/>
    <w:rsid w:val="00E85CAB"/>
    <w:rsid w:val="00E85D39"/>
    <w:rsid w:val="00E85DA0"/>
    <w:rsid w:val="00E869D5"/>
    <w:rsid w:val="00E904E5"/>
    <w:rsid w:val="00E91D70"/>
    <w:rsid w:val="00E9208F"/>
    <w:rsid w:val="00E93D74"/>
    <w:rsid w:val="00E94EE6"/>
    <w:rsid w:val="00E95771"/>
    <w:rsid w:val="00E957CF"/>
    <w:rsid w:val="00E9604F"/>
    <w:rsid w:val="00E971AF"/>
    <w:rsid w:val="00E97359"/>
    <w:rsid w:val="00EA110F"/>
    <w:rsid w:val="00EA22CA"/>
    <w:rsid w:val="00EA3C71"/>
    <w:rsid w:val="00EA55D9"/>
    <w:rsid w:val="00EA55FC"/>
    <w:rsid w:val="00EA5F17"/>
    <w:rsid w:val="00EA70B0"/>
    <w:rsid w:val="00EA7299"/>
    <w:rsid w:val="00EA7E82"/>
    <w:rsid w:val="00EB09CB"/>
    <w:rsid w:val="00EB12F3"/>
    <w:rsid w:val="00EB1537"/>
    <w:rsid w:val="00EB15E9"/>
    <w:rsid w:val="00EB1983"/>
    <w:rsid w:val="00EB1D91"/>
    <w:rsid w:val="00EB52BA"/>
    <w:rsid w:val="00EB5821"/>
    <w:rsid w:val="00EB5CD2"/>
    <w:rsid w:val="00EB5E61"/>
    <w:rsid w:val="00EB7038"/>
    <w:rsid w:val="00EC1E2B"/>
    <w:rsid w:val="00EC2762"/>
    <w:rsid w:val="00EC30BF"/>
    <w:rsid w:val="00EC3C62"/>
    <w:rsid w:val="00EC73F6"/>
    <w:rsid w:val="00ED0015"/>
    <w:rsid w:val="00ED0074"/>
    <w:rsid w:val="00ED0B03"/>
    <w:rsid w:val="00ED28FE"/>
    <w:rsid w:val="00ED2AC3"/>
    <w:rsid w:val="00ED2D0B"/>
    <w:rsid w:val="00ED4969"/>
    <w:rsid w:val="00ED5C4C"/>
    <w:rsid w:val="00ED5E6E"/>
    <w:rsid w:val="00ED71EE"/>
    <w:rsid w:val="00ED7438"/>
    <w:rsid w:val="00EE00D6"/>
    <w:rsid w:val="00EE1D71"/>
    <w:rsid w:val="00EE2A26"/>
    <w:rsid w:val="00EE37C2"/>
    <w:rsid w:val="00EE3EF5"/>
    <w:rsid w:val="00EE3F9F"/>
    <w:rsid w:val="00EE4B7C"/>
    <w:rsid w:val="00EE5A75"/>
    <w:rsid w:val="00EE672F"/>
    <w:rsid w:val="00EF0471"/>
    <w:rsid w:val="00EF07E9"/>
    <w:rsid w:val="00EF11E4"/>
    <w:rsid w:val="00EF64FB"/>
    <w:rsid w:val="00EF6CC6"/>
    <w:rsid w:val="00EF7B6D"/>
    <w:rsid w:val="00EF7E13"/>
    <w:rsid w:val="00F00CAE"/>
    <w:rsid w:val="00F01105"/>
    <w:rsid w:val="00F018CF"/>
    <w:rsid w:val="00F01EA6"/>
    <w:rsid w:val="00F02295"/>
    <w:rsid w:val="00F028A9"/>
    <w:rsid w:val="00F03C3B"/>
    <w:rsid w:val="00F05673"/>
    <w:rsid w:val="00F0751F"/>
    <w:rsid w:val="00F07F08"/>
    <w:rsid w:val="00F13856"/>
    <w:rsid w:val="00F14090"/>
    <w:rsid w:val="00F14AB4"/>
    <w:rsid w:val="00F150D2"/>
    <w:rsid w:val="00F159CE"/>
    <w:rsid w:val="00F16C93"/>
    <w:rsid w:val="00F20F17"/>
    <w:rsid w:val="00F2100E"/>
    <w:rsid w:val="00F21E95"/>
    <w:rsid w:val="00F22B90"/>
    <w:rsid w:val="00F24821"/>
    <w:rsid w:val="00F25602"/>
    <w:rsid w:val="00F25D4D"/>
    <w:rsid w:val="00F25FBD"/>
    <w:rsid w:val="00F2748A"/>
    <w:rsid w:val="00F27785"/>
    <w:rsid w:val="00F27D9D"/>
    <w:rsid w:val="00F30004"/>
    <w:rsid w:val="00F30A13"/>
    <w:rsid w:val="00F30DF4"/>
    <w:rsid w:val="00F31272"/>
    <w:rsid w:val="00F31AD0"/>
    <w:rsid w:val="00F32A11"/>
    <w:rsid w:val="00F331E3"/>
    <w:rsid w:val="00F3418E"/>
    <w:rsid w:val="00F34DD5"/>
    <w:rsid w:val="00F35C4F"/>
    <w:rsid w:val="00F3743B"/>
    <w:rsid w:val="00F37F1A"/>
    <w:rsid w:val="00F409B0"/>
    <w:rsid w:val="00F40C4D"/>
    <w:rsid w:val="00F4259A"/>
    <w:rsid w:val="00F438B3"/>
    <w:rsid w:val="00F4468F"/>
    <w:rsid w:val="00F44CBB"/>
    <w:rsid w:val="00F45281"/>
    <w:rsid w:val="00F472F1"/>
    <w:rsid w:val="00F47E32"/>
    <w:rsid w:val="00F47F77"/>
    <w:rsid w:val="00F5035A"/>
    <w:rsid w:val="00F508EE"/>
    <w:rsid w:val="00F51D6F"/>
    <w:rsid w:val="00F52766"/>
    <w:rsid w:val="00F53C18"/>
    <w:rsid w:val="00F54131"/>
    <w:rsid w:val="00F54FFF"/>
    <w:rsid w:val="00F57490"/>
    <w:rsid w:val="00F60C6F"/>
    <w:rsid w:val="00F6117E"/>
    <w:rsid w:val="00F62678"/>
    <w:rsid w:val="00F63118"/>
    <w:rsid w:val="00F701CE"/>
    <w:rsid w:val="00F7026C"/>
    <w:rsid w:val="00F703F5"/>
    <w:rsid w:val="00F7094D"/>
    <w:rsid w:val="00F70E0B"/>
    <w:rsid w:val="00F72488"/>
    <w:rsid w:val="00F7452A"/>
    <w:rsid w:val="00F747C8"/>
    <w:rsid w:val="00F751CD"/>
    <w:rsid w:val="00F757FE"/>
    <w:rsid w:val="00F75ACC"/>
    <w:rsid w:val="00F80A7E"/>
    <w:rsid w:val="00F823D3"/>
    <w:rsid w:val="00F8353B"/>
    <w:rsid w:val="00F84962"/>
    <w:rsid w:val="00F84D55"/>
    <w:rsid w:val="00F8540B"/>
    <w:rsid w:val="00F85BAF"/>
    <w:rsid w:val="00F873C1"/>
    <w:rsid w:val="00F90E6E"/>
    <w:rsid w:val="00F95266"/>
    <w:rsid w:val="00F95959"/>
    <w:rsid w:val="00F961D2"/>
    <w:rsid w:val="00F9711B"/>
    <w:rsid w:val="00FA06D3"/>
    <w:rsid w:val="00FA24E4"/>
    <w:rsid w:val="00FA276C"/>
    <w:rsid w:val="00FA2F96"/>
    <w:rsid w:val="00FA5B41"/>
    <w:rsid w:val="00FA5D53"/>
    <w:rsid w:val="00FA75E2"/>
    <w:rsid w:val="00FA7C07"/>
    <w:rsid w:val="00FB176C"/>
    <w:rsid w:val="00FB206A"/>
    <w:rsid w:val="00FB25C8"/>
    <w:rsid w:val="00FB304E"/>
    <w:rsid w:val="00FB37D2"/>
    <w:rsid w:val="00FB501C"/>
    <w:rsid w:val="00FB71ED"/>
    <w:rsid w:val="00FB7F16"/>
    <w:rsid w:val="00FC20AF"/>
    <w:rsid w:val="00FC2240"/>
    <w:rsid w:val="00FC3269"/>
    <w:rsid w:val="00FC3377"/>
    <w:rsid w:val="00FC50E0"/>
    <w:rsid w:val="00FC5770"/>
    <w:rsid w:val="00FC6265"/>
    <w:rsid w:val="00FC63B0"/>
    <w:rsid w:val="00FC7A7C"/>
    <w:rsid w:val="00FD0006"/>
    <w:rsid w:val="00FD15B4"/>
    <w:rsid w:val="00FD1C10"/>
    <w:rsid w:val="00FD20B4"/>
    <w:rsid w:val="00FD2393"/>
    <w:rsid w:val="00FD26BC"/>
    <w:rsid w:val="00FD2F30"/>
    <w:rsid w:val="00FD34BF"/>
    <w:rsid w:val="00FD4065"/>
    <w:rsid w:val="00FD46D1"/>
    <w:rsid w:val="00FD6473"/>
    <w:rsid w:val="00FD6EDD"/>
    <w:rsid w:val="00FE147C"/>
    <w:rsid w:val="00FE2603"/>
    <w:rsid w:val="00FE2874"/>
    <w:rsid w:val="00FE445C"/>
    <w:rsid w:val="00FE5C7B"/>
    <w:rsid w:val="00FE5F09"/>
    <w:rsid w:val="00FF14D9"/>
    <w:rsid w:val="00FF1523"/>
    <w:rsid w:val="00FF1DDC"/>
    <w:rsid w:val="00FF2283"/>
    <w:rsid w:val="00FF60FC"/>
    <w:rsid w:val="00FF6131"/>
    <w:rsid w:val="00FF626A"/>
    <w:rsid w:val="00FF73DA"/>
    <w:rsid w:val="01EB36DF"/>
    <w:rsid w:val="03C46DA6"/>
    <w:rsid w:val="08A17024"/>
    <w:rsid w:val="08BF2245"/>
    <w:rsid w:val="0D3C0D70"/>
    <w:rsid w:val="0F17737C"/>
    <w:rsid w:val="12547B40"/>
    <w:rsid w:val="12E23BE4"/>
    <w:rsid w:val="1582762E"/>
    <w:rsid w:val="15DC4AD0"/>
    <w:rsid w:val="19E43A30"/>
    <w:rsid w:val="1A242053"/>
    <w:rsid w:val="1FAD5D05"/>
    <w:rsid w:val="23C115D4"/>
    <w:rsid w:val="2D524543"/>
    <w:rsid w:val="301D2458"/>
    <w:rsid w:val="30BA21B1"/>
    <w:rsid w:val="30D7415B"/>
    <w:rsid w:val="321D5C4A"/>
    <w:rsid w:val="34A00CDE"/>
    <w:rsid w:val="38F83832"/>
    <w:rsid w:val="3C2C3868"/>
    <w:rsid w:val="400A6319"/>
    <w:rsid w:val="43484D1E"/>
    <w:rsid w:val="486C70F7"/>
    <w:rsid w:val="494A04F8"/>
    <w:rsid w:val="4D621195"/>
    <w:rsid w:val="4FB400F6"/>
    <w:rsid w:val="503149F4"/>
    <w:rsid w:val="50C5409E"/>
    <w:rsid w:val="539261F9"/>
    <w:rsid w:val="57870F83"/>
    <w:rsid w:val="59A81CD1"/>
    <w:rsid w:val="5D8B2173"/>
    <w:rsid w:val="5E8E1D93"/>
    <w:rsid w:val="66052F9B"/>
    <w:rsid w:val="67AD6AD5"/>
    <w:rsid w:val="68BD4E5C"/>
    <w:rsid w:val="693F0891"/>
    <w:rsid w:val="6A374CD6"/>
    <w:rsid w:val="6AD01B1C"/>
    <w:rsid w:val="6DA326E4"/>
    <w:rsid w:val="70E55FF2"/>
    <w:rsid w:val="784F0A9C"/>
    <w:rsid w:val="7A425BBC"/>
    <w:rsid w:val="7BFF7FCB"/>
    <w:rsid w:val="7CCC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3FA3815"/>
  <w15:docId w15:val="{A1CC9756-5E5C-48C5-AA4A-F096F965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keepLines/>
      <w:adjustRightInd w:val="0"/>
      <w:spacing w:before="260" w:after="260" w:line="416" w:lineRule="atLeast"/>
      <w:textAlignment w:val="baseline"/>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annotation text"/>
    <w:basedOn w:val="a"/>
    <w:link w:val="a4"/>
    <w:uiPriority w:val="99"/>
    <w:unhideWhenUsed/>
    <w:qFormat/>
    <w:pPr>
      <w:jc w:val="left"/>
    </w:pPr>
  </w:style>
  <w:style w:type="paragraph" w:styleId="a5">
    <w:name w:val="Body Text Indent"/>
    <w:basedOn w:val="a"/>
    <w:link w:val="a6"/>
    <w:qFormat/>
    <w:pPr>
      <w:spacing w:after="120"/>
      <w:ind w:leftChars="200" w:left="420"/>
    </w:pPr>
    <w:rPr>
      <w:rFonts w:ascii="Calibri" w:hAnsi="Calibri"/>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style>
  <w:style w:type="paragraph" w:styleId="a7">
    <w:name w:val="Date"/>
    <w:basedOn w:val="a"/>
    <w:next w:val="a"/>
    <w:link w:val="a8"/>
    <w:unhideWhenUsed/>
    <w:qFormat/>
    <w:pPr>
      <w:ind w:leftChars="2500" w:left="100"/>
    </w:pPr>
  </w:style>
  <w:style w:type="paragraph" w:styleId="a9">
    <w:name w:val="Balloon Text"/>
    <w:basedOn w:val="a"/>
    <w:link w:val="aa"/>
    <w:uiPriority w:val="99"/>
    <w:unhideWhenUsed/>
    <w:qFormat/>
    <w:rPr>
      <w:kern w:val="0"/>
      <w:sz w:val="18"/>
      <w:szCs w:val="18"/>
    </w:rPr>
  </w:style>
  <w:style w:type="paragraph" w:styleId="ab">
    <w:name w:val="footer"/>
    <w:basedOn w:val="a"/>
    <w:link w:val="ac"/>
    <w:uiPriority w:val="99"/>
    <w:unhideWhenUsed/>
    <w:qFormat/>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3"/>
    <w:next w:val="a3"/>
    <w:link w:val="af1"/>
    <w:uiPriority w:val="99"/>
    <w:unhideWhenUsed/>
    <w:qFormat/>
    <w:rPr>
      <w:b/>
      <w:bCs/>
    </w:rPr>
  </w:style>
  <w:style w:type="table" w:styleId="af2">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Emphasis"/>
    <w:basedOn w:val="a0"/>
    <w:uiPriority w:val="20"/>
    <w:qFormat/>
    <w:rPr>
      <w:color w:val="CC0000"/>
    </w:rPr>
  </w:style>
  <w:style w:type="character" w:styleId="af4">
    <w:name w:val="Hyperlink"/>
    <w:basedOn w:val="a0"/>
    <w:uiPriority w:val="99"/>
    <w:unhideWhenUsed/>
    <w:qFormat/>
    <w:rPr>
      <w:color w:val="0000FF"/>
      <w:u w:val="single"/>
    </w:rPr>
  </w:style>
  <w:style w:type="character" w:styleId="af5">
    <w:name w:val="annotation reference"/>
    <w:uiPriority w:val="99"/>
    <w:unhideWhenUsed/>
    <w:qFormat/>
    <w:rPr>
      <w:sz w:val="21"/>
      <w:szCs w:val="21"/>
    </w:rPr>
  </w:style>
  <w:style w:type="character" w:customStyle="1" w:styleId="ae">
    <w:name w:val="页眉 字符"/>
    <w:link w:val="ad"/>
    <w:uiPriority w:val="99"/>
    <w:qFormat/>
    <w:rPr>
      <w:rFonts w:ascii="Times New Roman" w:eastAsia="宋体" w:hAnsi="Times New Roman" w:cs="Times New Roman"/>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11">
    <w:name w:val="标题1"/>
    <w:basedOn w:val="a0"/>
    <w:qFormat/>
  </w:style>
  <w:style w:type="character" w:customStyle="1" w:styleId="af1">
    <w:name w:val="批注主题 字符"/>
    <w:link w:val="af0"/>
    <w:uiPriority w:val="99"/>
    <w:semiHidden/>
    <w:qFormat/>
    <w:rPr>
      <w:rFonts w:ascii="Times New Roman" w:hAnsi="Times New Roman"/>
      <w:b/>
      <w:bCs/>
      <w:kern w:val="2"/>
      <w:sz w:val="21"/>
      <w:szCs w:val="24"/>
    </w:rPr>
  </w:style>
  <w:style w:type="character" w:customStyle="1" w:styleId="af6">
    <w:name w:val="列表段落 字符"/>
    <w:link w:val="af7"/>
    <w:uiPriority w:val="34"/>
    <w:qFormat/>
    <w:rPr>
      <w:rFonts w:ascii="Times New Roman" w:hAnsi="Times New Roman"/>
      <w:kern w:val="2"/>
      <w:sz w:val="21"/>
      <w:szCs w:val="24"/>
    </w:rPr>
  </w:style>
  <w:style w:type="paragraph" w:styleId="af7">
    <w:name w:val="List Paragraph"/>
    <w:basedOn w:val="a"/>
    <w:link w:val="af6"/>
    <w:uiPriority w:val="34"/>
    <w:qFormat/>
    <w:pPr>
      <w:ind w:firstLineChars="200" w:firstLine="420"/>
    </w:pPr>
  </w:style>
  <w:style w:type="character" w:customStyle="1" w:styleId="apple-converted-space">
    <w:name w:val="apple-converted-space"/>
    <w:basedOn w:val="a0"/>
    <w:qFormat/>
  </w:style>
  <w:style w:type="character" w:customStyle="1" w:styleId="a8">
    <w:name w:val="日期 字符"/>
    <w:link w:val="a7"/>
    <w:qFormat/>
    <w:rPr>
      <w:rFonts w:ascii="Times New Roman" w:hAnsi="Times New Roman"/>
      <w:kern w:val="2"/>
      <w:sz w:val="21"/>
      <w:szCs w:val="24"/>
    </w:rPr>
  </w:style>
  <w:style w:type="character" w:customStyle="1" w:styleId="a4">
    <w:name w:val="批注文字 字符"/>
    <w:link w:val="a3"/>
    <w:uiPriority w:val="99"/>
    <w:qFormat/>
    <w:rPr>
      <w:rFonts w:ascii="Times New Roman" w:hAnsi="Times New Roman"/>
      <w:kern w:val="2"/>
      <w:sz w:val="21"/>
      <w:szCs w:val="24"/>
    </w:rPr>
  </w:style>
  <w:style w:type="character" w:customStyle="1" w:styleId="30">
    <w:name w:val="标题 3 字符"/>
    <w:basedOn w:val="a0"/>
    <w:link w:val="3"/>
    <w:qFormat/>
    <w:rPr>
      <w:rFonts w:ascii="Times New Roman" w:hAnsi="Times New Roman"/>
      <w:b/>
      <w:sz w:val="32"/>
    </w:rPr>
  </w:style>
  <w:style w:type="character" w:customStyle="1" w:styleId="ac">
    <w:name w:val="页脚 字符"/>
    <w:link w:val="ab"/>
    <w:uiPriority w:val="99"/>
    <w:qFormat/>
    <w:rPr>
      <w:rFonts w:ascii="Times New Roman" w:eastAsia="宋体" w:hAnsi="Times New Roman" w:cs="Times New Roman"/>
      <w:sz w:val="18"/>
      <w:szCs w:val="18"/>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text">
    <w:name w:val="text"/>
    <w:basedOn w:val="a"/>
    <w:qFormat/>
    <w:pPr>
      <w:widowControl/>
      <w:spacing w:before="100" w:beforeAutospacing="1" w:after="100" w:afterAutospacing="1"/>
      <w:jc w:val="left"/>
    </w:pPr>
    <w:rPr>
      <w:rFonts w:eastAsia="Arial Unicode MS" w:cs="Arial Unicode MS"/>
      <w:color w:val="000000"/>
      <w:kern w:val="0"/>
      <w:sz w:val="24"/>
    </w:rPr>
  </w:style>
  <w:style w:type="paragraph" w:customStyle="1" w:styleId="hei">
    <w:name w:val="hei"/>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
    <w:name w:val="正文文本缩进 Char"/>
    <w:qFormat/>
    <w:rPr>
      <w:kern w:val="2"/>
      <w:sz w:val="21"/>
      <w:szCs w:val="24"/>
    </w:rPr>
  </w:style>
  <w:style w:type="character" w:customStyle="1" w:styleId="a6">
    <w:name w:val="正文文本缩进 字符"/>
    <w:basedOn w:val="a0"/>
    <w:link w:val="a5"/>
    <w:uiPriority w:val="99"/>
    <w:semiHidden/>
    <w:qFormat/>
    <w:rPr>
      <w:rFonts w:ascii="Times New Roman" w:hAnsi="Times New Roman"/>
      <w:kern w:val="2"/>
      <w:sz w:val="21"/>
      <w:szCs w:val="24"/>
    </w:rPr>
  </w:style>
  <w:style w:type="paragraph" w:customStyle="1" w:styleId="12">
    <w:name w:val="列出段落1"/>
    <w:basedOn w:val="a"/>
    <w:uiPriority w:val="34"/>
    <w:qFormat/>
    <w:pPr>
      <w:ind w:firstLineChars="200" w:firstLine="420"/>
    </w:pPr>
  </w:style>
  <w:style w:type="paragraph" w:customStyle="1" w:styleId="13">
    <w:name w:val="修订1"/>
    <w:hidden/>
    <w:uiPriority w:val="99"/>
    <w:semiHidden/>
    <w:qFormat/>
    <w:rPr>
      <w:rFonts w:ascii="Times New Roman" w:hAnsi="Times New Roman"/>
      <w:kern w:val="2"/>
      <w:sz w:val="21"/>
      <w:szCs w:val="24"/>
    </w:r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con2">
    <w:name w:val="con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sxt.saic.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zscjg.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CE13D-1A80-41F6-9574-BB609725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1543</Words>
  <Characters>8799</Characters>
  <Application>Microsoft Office Word</Application>
  <DocSecurity>0</DocSecurity>
  <Lines>73</Lines>
  <Paragraphs>20</Paragraphs>
  <ScaleCrop>false</ScaleCrop>
  <Company>深圳会展中心管理有限责任公司</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dc:title>
  <dc:creator>ts</dc:creator>
  <cp:lastModifiedBy>Tony Yang</cp:lastModifiedBy>
  <cp:revision>5</cp:revision>
  <cp:lastPrinted>2019-05-14T03:16:00Z</cp:lastPrinted>
  <dcterms:created xsi:type="dcterms:W3CDTF">2019-05-07T04:21:00Z</dcterms:created>
  <dcterms:modified xsi:type="dcterms:W3CDTF">2019-05-14T06:43:00Z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