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F6F" w:rsidRDefault="00E36F6F">
      <w:pPr>
        <w:pStyle w:val="af"/>
        <w:tabs>
          <w:tab w:val="left" w:pos="8640"/>
        </w:tabs>
        <w:ind w:left="360" w:firstLineChars="0" w:firstLine="0"/>
        <w:rPr>
          <w:color w:val="000000" w:themeColor="text1"/>
          <w:sz w:val="30"/>
          <w:szCs w:val="30"/>
          <w:highlight w:val="yellow"/>
        </w:rPr>
      </w:pPr>
    </w:p>
    <w:p w:rsidR="00E36F6F" w:rsidRDefault="00E36F6F">
      <w:pPr>
        <w:pStyle w:val="af"/>
        <w:tabs>
          <w:tab w:val="left" w:pos="8640"/>
        </w:tabs>
        <w:ind w:left="360" w:firstLineChars="0" w:firstLine="0"/>
        <w:rPr>
          <w:color w:val="000000" w:themeColor="text1"/>
          <w:sz w:val="30"/>
          <w:szCs w:val="30"/>
          <w:highlight w:val="yellow"/>
        </w:rPr>
      </w:pPr>
    </w:p>
    <w:p w:rsidR="00E36F6F" w:rsidRDefault="00E36F6F">
      <w:pPr>
        <w:pStyle w:val="af"/>
        <w:tabs>
          <w:tab w:val="left" w:pos="8640"/>
        </w:tabs>
        <w:ind w:firstLineChars="0" w:firstLine="0"/>
        <w:rPr>
          <w:color w:val="000000" w:themeColor="text1"/>
          <w:sz w:val="30"/>
          <w:szCs w:val="30"/>
          <w:highlight w:val="yellow"/>
        </w:rPr>
      </w:pPr>
    </w:p>
    <w:p w:rsidR="00E36F6F" w:rsidRDefault="005A2899">
      <w:pPr>
        <w:spacing w:line="0" w:lineRule="atLeast"/>
        <w:jc w:val="center"/>
        <w:rPr>
          <w:rFonts w:ascii="宋体" w:hAnsi="宋体"/>
          <w:b/>
          <w:bCs/>
          <w:sz w:val="72"/>
          <w:szCs w:val="72"/>
        </w:rPr>
      </w:pPr>
      <w:r>
        <w:rPr>
          <w:rFonts w:ascii="宋体" w:hAnsi="宋体" w:hint="eastAsia"/>
          <w:b/>
          <w:bCs/>
          <w:sz w:val="72"/>
          <w:szCs w:val="72"/>
        </w:rPr>
        <w:t>竞争性谈判</w:t>
      </w:r>
    </w:p>
    <w:p w:rsidR="00E36F6F" w:rsidRDefault="005A2899">
      <w:pPr>
        <w:spacing w:line="0" w:lineRule="atLeast"/>
        <w:jc w:val="center"/>
        <w:rPr>
          <w:rFonts w:ascii="宋体" w:hAnsi="宋体"/>
          <w:b/>
          <w:bCs/>
          <w:sz w:val="72"/>
          <w:szCs w:val="72"/>
        </w:rPr>
      </w:pPr>
      <w:r>
        <w:rPr>
          <w:rFonts w:ascii="宋体" w:hAnsi="宋体" w:hint="eastAsia"/>
          <w:b/>
          <w:bCs/>
          <w:sz w:val="72"/>
          <w:szCs w:val="72"/>
        </w:rPr>
        <w:t>邀请通知书</w:t>
      </w:r>
    </w:p>
    <w:p w:rsidR="00E36F6F" w:rsidRDefault="00E36F6F">
      <w:pPr>
        <w:rPr>
          <w:b/>
          <w:sz w:val="72"/>
        </w:rPr>
      </w:pPr>
    </w:p>
    <w:p w:rsidR="00E36F6F" w:rsidRDefault="005A2899">
      <w:pPr>
        <w:spacing w:line="360" w:lineRule="auto"/>
        <w:ind w:left="1558" w:hangingChars="485" w:hanging="1558"/>
        <w:jc w:val="left"/>
        <w:rPr>
          <w:rFonts w:ascii="宋体" w:hAnsi="宋体"/>
          <w:b/>
          <w:sz w:val="32"/>
          <w:szCs w:val="32"/>
        </w:rPr>
      </w:pPr>
      <w:r>
        <w:rPr>
          <w:rFonts w:ascii="宋体" w:hAnsi="宋体" w:hint="eastAsia"/>
          <w:b/>
          <w:sz w:val="32"/>
          <w:szCs w:val="32"/>
        </w:rPr>
        <w:t>项目名称：第二十一届高交会新闻中心</w:t>
      </w:r>
      <w:r>
        <w:rPr>
          <w:rFonts w:ascii="宋体" w:hAnsi="宋体"/>
          <w:b/>
          <w:sz w:val="32"/>
          <w:szCs w:val="32"/>
        </w:rPr>
        <w:t>及直播间场地设计与搭建项目</w:t>
      </w:r>
    </w:p>
    <w:p w:rsidR="00E36F6F" w:rsidRDefault="00E36F6F">
      <w:pPr>
        <w:spacing w:line="360" w:lineRule="auto"/>
        <w:jc w:val="center"/>
        <w:rPr>
          <w:rFonts w:ascii="宋体" w:hAnsi="宋体"/>
          <w:b/>
          <w:sz w:val="32"/>
          <w:szCs w:val="32"/>
        </w:rPr>
      </w:pPr>
    </w:p>
    <w:p w:rsidR="00E36F6F" w:rsidRDefault="00E36F6F">
      <w:pPr>
        <w:spacing w:line="360" w:lineRule="auto"/>
        <w:jc w:val="center"/>
        <w:rPr>
          <w:rFonts w:ascii="宋体" w:hAnsi="宋体"/>
          <w:b/>
          <w:sz w:val="32"/>
          <w:szCs w:val="32"/>
        </w:rPr>
      </w:pPr>
    </w:p>
    <w:p w:rsidR="00E36F6F" w:rsidRDefault="00E36F6F">
      <w:pPr>
        <w:spacing w:line="360" w:lineRule="auto"/>
        <w:jc w:val="center"/>
        <w:rPr>
          <w:rFonts w:ascii="宋体" w:hAnsi="宋体"/>
          <w:b/>
          <w:sz w:val="32"/>
          <w:szCs w:val="32"/>
        </w:rPr>
      </w:pPr>
    </w:p>
    <w:p w:rsidR="00E36F6F" w:rsidRDefault="00E36F6F">
      <w:pPr>
        <w:spacing w:line="360" w:lineRule="auto"/>
        <w:jc w:val="center"/>
        <w:rPr>
          <w:rFonts w:ascii="宋体" w:hAnsi="宋体"/>
          <w:b/>
          <w:sz w:val="32"/>
          <w:szCs w:val="32"/>
        </w:rPr>
      </w:pPr>
    </w:p>
    <w:p w:rsidR="00E36F6F" w:rsidRDefault="00E36F6F">
      <w:pPr>
        <w:spacing w:line="360" w:lineRule="auto"/>
        <w:jc w:val="center"/>
        <w:rPr>
          <w:rFonts w:ascii="宋体" w:hAnsi="宋体"/>
          <w:b/>
          <w:sz w:val="32"/>
          <w:szCs w:val="32"/>
        </w:rPr>
      </w:pPr>
    </w:p>
    <w:p w:rsidR="00E36F6F" w:rsidRDefault="00E36F6F">
      <w:pPr>
        <w:spacing w:line="360" w:lineRule="auto"/>
        <w:jc w:val="center"/>
        <w:rPr>
          <w:rFonts w:ascii="宋体" w:hAnsi="宋体"/>
          <w:b/>
          <w:sz w:val="32"/>
          <w:szCs w:val="32"/>
        </w:rPr>
      </w:pPr>
    </w:p>
    <w:p w:rsidR="00E36F6F" w:rsidRDefault="00E36F6F">
      <w:pPr>
        <w:spacing w:line="360" w:lineRule="auto"/>
        <w:jc w:val="center"/>
        <w:rPr>
          <w:rFonts w:ascii="宋体" w:hAnsi="宋体"/>
          <w:b/>
          <w:sz w:val="32"/>
          <w:szCs w:val="32"/>
        </w:rPr>
      </w:pPr>
    </w:p>
    <w:p w:rsidR="00E36F6F" w:rsidRDefault="00E36F6F">
      <w:pPr>
        <w:tabs>
          <w:tab w:val="left" w:pos="2127"/>
          <w:tab w:val="left" w:pos="2694"/>
        </w:tabs>
        <w:spacing w:line="360" w:lineRule="auto"/>
        <w:ind w:firstLineChars="632" w:firstLine="2030"/>
        <w:rPr>
          <w:rFonts w:ascii="宋体" w:hAnsi="宋体"/>
          <w:b/>
          <w:sz w:val="32"/>
          <w:szCs w:val="32"/>
        </w:rPr>
      </w:pPr>
    </w:p>
    <w:p w:rsidR="00E36F6F" w:rsidRDefault="005A2899">
      <w:pPr>
        <w:jc w:val="center"/>
        <w:rPr>
          <w:rFonts w:hAnsi="宋体"/>
          <w:b/>
          <w:sz w:val="44"/>
          <w:szCs w:val="44"/>
        </w:rPr>
      </w:pPr>
      <w:r>
        <w:rPr>
          <w:rFonts w:hAnsi="宋体" w:hint="eastAsia"/>
          <w:b/>
          <w:sz w:val="44"/>
          <w:szCs w:val="44"/>
        </w:rPr>
        <w:t>深圳会展中心管理有限责任公司</w:t>
      </w:r>
    </w:p>
    <w:p w:rsidR="00E36F6F" w:rsidRDefault="005A2899">
      <w:pPr>
        <w:jc w:val="center"/>
        <w:rPr>
          <w:b/>
          <w:sz w:val="44"/>
          <w:szCs w:val="44"/>
        </w:rPr>
      </w:pPr>
      <w:r>
        <w:rPr>
          <w:rFonts w:hAnsi="宋体" w:hint="eastAsia"/>
          <w:b/>
          <w:sz w:val="44"/>
          <w:szCs w:val="44"/>
        </w:rPr>
        <w:t>2019</w:t>
      </w:r>
      <w:r>
        <w:rPr>
          <w:rFonts w:hAnsi="宋体"/>
          <w:b/>
          <w:sz w:val="44"/>
          <w:szCs w:val="44"/>
        </w:rPr>
        <w:t>年</w:t>
      </w:r>
      <w:r>
        <w:rPr>
          <w:rFonts w:hAnsi="宋体" w:hint="eastAsia"/>
          <w:b/>
          <w:sz w:val="44"/>
          <w:szCs w:val="44"/>
        </w:rPr>
        <w:t>10</w:t>
      </w:r>
      <w:r>
        <w:rPr>
          <w:rFonts w:hAnsi="宋体"/>
          <w:b/>
          <w:sz w:val="44"/>
          <w:szCs w:val="44"/>
        </w:rPr>
        <w:t>月</w:t>
      </w:r>
    </w:p>
    <w:p w:rsidR="00E36F6F" w:rsidRDefault="00E36F6F">
      <w:pPr>
        <w:pStyle w:val="10"/>
        <w:tabs>
          <w:tab w:val="right" w:leader="dot" w:pos="8306"/>
        </w:tabs>
        <w:spacing w:line="360" w:lineRule="auto"/>
        <w:jc w:val="center"/>
        <w:rPr>
          <w:b/>
          <w:sz w:val="32"/>
          <w:szCs w:val="32"/>
        </w:rPr>
      </w:pPr>
    </w:p>
    <w:p w:rsidR="00E36F6F" w:rsidRDefault="005A2899">
      <w:pPr>
        <w:widowControl/>
        <w:jc w:val="left"/>
        <w:rPr>
          <w:b/>
          <w:sz w:val="32"/>
          <w:szCs w:val="32"/>
        </w:rPr>
      </w:pPr>
      <w:r>
        <w:rPr>
          <w:b/>
          <w:sz w:val="32"/>
          <w:szCs w:val="32"/>
        </w:rPr>
        <w:br w:type="page"/>
      </w:r>
    </w:p>
    <w:p w:rsidR="00E36F6F" w:rsidRDefault="005A2899" w:rsidP="00320FEA">
      <w:pPr>
        <w:pStyle w:val="10"/>
        <w:tabs>
          <w:tab w:val="right" w:leader="dot" w:pos="8306"/>
        </w:tabs>
        <w:spacing w:afterLines="50" w:line="276" w:lineRule="auto"/>
        <w:jc w:val="center"/>
        <w:rPr>
          <w:b/>
          <w:sz w:val="32"/>
          <w:szCs w:val="32"/>
        </w:rPr>
      </w:pPr>
      <w:r>
        <w:rPr>
          <w:rFonts w:hint="eastAsia"/>
          <w:b/>
          <w:sz w:val="32"/>
          <w:szCs w:val="32"/>
        </w:rPr>
        <w:lastRenderedPageBreak/>
        <w:t>目录</w:t>
      </w:r>
    </w:p>
    <w:p w:rsidR="00BC0480" w:rsidRDefault="00AD004D" w:rsidP="003913C0">
      <w:pPr>
        <w:pStyle w:val="10"/>
        <w:tabs>
          <w:tab w:val="right" w:leader="dot" w:pos="8296"/>
        </w:tabs>
        <w:spacing w:line="276" w:lineRule="auto"/>
        <w:rPr>
          <w:rFonts w:asciiTheme="minorHAnsi" w:eastAsiaTheme="minorEastAsia" w:hAnsiTheme="minorHAnsi" w:cstheme="minorBidi"/>
          <w:noProof/>
          <w:szCs w:val="22"/>
        </w:rPr>
      </w:pPr>
      <w:r>
        <w:rPr>
          <w:rFonts w:ascii="仿宋" w:eastAsia="仿宋" w:hAnsi="仿宋" w:cs="仿宋_GB2312" w:hint="eastAsia"/>
          <w:sz w:val="24"/>
        </w:rPr>
        <w:fldChar w:fldCharType="begin"/>
      </w:r>
      <w:r w:rsidR="005A2899">
        <w:rPr>
          <w:rFonts w:ascii="仿宋" w:eastAsia="仿宋" w:hAnsi="仿宋" w:cs="仿宋_GB2312" w:hint="eastAsia"/>
          <w:sz w:val="24"/>
        </w:rPr>
        <w:instrText xml:space="preserve">TOC \o "1-3" \h \u </w:instrText>
      </w:r>
      <w:r>
        <w:rPr>
          <w:rFonts w:ascii="仿宋" w:eastAsia="仿宋" w:hAnsi="仿宋" w:cs="仿宋_GB2312" w:hint="eastAsia"/>
          <w:sz w:val="24"/>
        </w:rPr>
        <w:fldChar w:fldCharType="separate"/>
      </w:r>
      <w:hyperlink w:anchor="_Toc22223295" w:history="1">
        <w:r w:rsidR="00BC0480" w:rsidRPr="000F6687">
          <w:rPr>
            <w:rStyle w:val="ad"/>
            <w:rFonts w:ascii="宋体" w:hAnsi="宋体" w:hint="eastAsia"/>
            <w:b/>
            <w:noProof/>
          </w:rPr>
          <w:t>第一部分：项目要求</w:t>
        </w:r>
        <w:r w:rsidR="00BC0480">
          <w:rPr>
            <w:noProof/>
          </w:rPr>
          <w:tab/>
        </w:r>
        <w:r>
          <w:rPr>
            <w:noProof/>
          </w:rPr>
          <w:fldChar w:fldCharType="begin"/>
        </w:r>
        <w:r w:rsidR="00BC0480">
          <w:rPr>
            <w:noProof/>
          </w:rPr>
          <w:instrText xml:space="preserve"> PAGEREF _Toc22223295 \h </w:instrText>
        </w:r>
        <w:r>
          <w:rPr>
            <w:noProof/>
          </w:rPr>
        </w:r>
        <w:r>
          <w:rPr>
            <w:noProof/>
          </w:rPr>
          <w:fldChar w:fldCharType="separate"/>
        </w:r>
        <w:r w:rsidR="003913C0">
          <w:rPr>
            <w:noProof/>
          </w:rPr>
          <w:t>1</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296" w:history="1">
        <w:r w:rsidR="00BC0480" w:rsidRPr="000F6687">
          <w:rPr>
            <w:rStyle w:val="ad"/>
            <w:rFonts w:ascii="仿宋" w:eastAsia="仿宋" w:hAnsi="仿宋" w:hint="eastAsia"/>
            <w:b/>
            <w:noProof/>
          </w:rPr>
          <w:t>一、 单位名称</w:t>
        </w:r>
        <w:r w:rsidR="00BC0480">
          <w:rPr>
            <w:noProof/>
          </w:rPr>
          <w:tab/>
        </w:r>
        <w:r>
          <w:rPr>
            <w:noProof/>
          </w:rPr>
          <w:fldChar w:fldCharType="begin"/>
        </w:r>
        <w:r w:rsidR="00BC0480">
          <w:rPr>
            <w:noProof/>
          </w:rPr>
          <w:instrText xml:space="preserve"> PAGEREF _Toc22223296 \h </w:instrText>
        </w:r>
        <w:r>
          <w:rPr>
            <w:noProof/>
          </w:rPr>
        </w:r>
        <w:r>
          <w:rPr>
            <w:noProof/>
          </w:rPr>
          <w:fldChar w:fldCharType="separate"/>
        </w:r>
        <w:r w:rsidR="003913C0">
          <w:rPr>
            <w:noProof/>
          </w:rPr>
          <w:t>1</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297" w:history="1">
        <w:r w:rsidR="00BC0480" w:rsidRPr="000F6687">
          <w:rPr>
            <w:rStyle w:val="ad"/>
            <w:rFonts w:ascii="仿宋" w:eastAsia="仿宋" w:hAnsi="仿宋" w:hint="eastAsia"/>
            <w:b/>
            <w:noProof/>
          </w:rPr>
          <w:t>二、 单位地址</w:t>
        </w:r>
        <w:r w:rsidR="00BC0480">
          <w:rPr>
            <w:noProof/>
          </w:rPr>
          <w:tab/>
        </w:r>
        <w:r>
          <w:rPr>
            <w:noProof/>
          </w:rPr>
          <w:fldChar w:fldCharType="begin"/>
        </w:r>
        <w:r w:rsidR="00BC0480">
          <w:rPr>
            <w:noProof/>
          </w:rPr>
          <w:instrText xml:space="preserve"> PAGEREF _Toc22223297 \h </w:instrText>
        </w:r>
        <w:r>
          <w:rPr>
            <w:noProof/>
          </w:rPr>
        </w:r>
        <w:r>
          <w:rPr>
            <w:noProof/>
          </w:rPr>
          <w:fldChar w:fldCharType="separate"/>
        </w:r>
        <w:r w:rsidR="003913C0">
          <w:rPr>
            <w:noProof/>
          </w:rPr>
          <w:t>1</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298" w:history="1">
        <w:r w:rsidR="00BC0480" w:rsidRPr="000F6687">
          <w:rPr>
            <w:rStyle w:val="ad"/>
            <w:rFonts w:ascii="仿宋" w:eastAsia="仿宋" w:hAnsi="仿宋" w:hint="eastAsia"/>
            <w:b/>
            <w:noProof/>
          </w:rPr>
          <w:t>三、 项目名称</w:t>
        </w:r>
        <w:r w:rsidR="00BC0480">
          <w:rPr>
            <w:noProof/>
          </w:rPr>
          <w:tab/>
        </w:r>
        <w:r>
          <w:rPr>
            <w:noProof/>
          </w:rPr>
          <w:fldChar w:fldCharType="begin"/>
        </w:r>
        <w:r w:rsidR="00BC0480">
          <w:rPr>
            <w:noProof/>
          </w:rPr>
          <w:instrText xml:space="preserve"> PAGEREF _Toc22223298 \h </w:instrText>
        </w:r>
        <w:r>
          <w:rPr>
            <w:noProof/>
          </w:rPr>
        </w:r>
        <w:r>
          <w:rPr>
            <w:noProof/>
          </w:rPr>
          <w:fldChar w:fldCharType="separate"/>
        </w:r>
        <w:r w:rsidR="003913C0">
          <w:rPr>
            <w:noProof/>
          </w:rPr>
          <w:t>1</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299" w:history="1">
        <w:r w:rsidR="00BC0480" w:rsidRPr="000F6687">
          <w:rPr>
            <w:rStyle w:val="ad"/>
            <w:rFonts w:ascii="仿宋" w:eastAsia="仿宋" w:hAnsi="仿宋" w:hint="eastAsia"/>
            <w:b/>
            <w:noProof/>
          </w:rPr>
          <w:t>四、 项目介绍</w:t>
        </w:r>
        <w:r w:rsidR="00BC0480">
          <w:rPr>
            <w:noProof/>
          </w:rPr>
          <w:tab/>
        </w:r>
        <w:r>
          <w:rPr>
            <w:noProof/>
          </w:rPr>
          <w:fldChar w:fldCharType="begin"/>
        </w:r>
        <w:r w:rsidR="00BC0480">
          <w:rPr>
            <w:noProof/>
          </w:rPr>
          <w:instrText xml:space="preserve"> PAGEREF _Toc22223299 \h </w:instrText>
        </w:r>
        <w:r>
          <w:rPr>
            <w:noProof/>
          </w:rPr>
        </w:r>
        <w:r>
          <w:rPr>
            <w:noProof/>
          </w:rPr>
          <w:fldChar w:fldCharType="separate"/>
        </w:r>
        <w:r w:rsidR="003913C0">
          <w:rPr>
            <w:noProof/>
          </w:rPr>
          <w:t>1</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00" w:history="1">
        <w:r w:rsidR="00BC0480" w:rsidRPr="000F6687">
          <w:rPr>
            <w:rStyle w:val="ad"/>
            <w:rFonts w:ascii="仿宋" w:eastAsia="仿宋" w:hAnsi="仿宋" w:hint="eastAsia"/>
            <w:b/>
            <w:noProof/>
          </w:rPr>
          <w:t>五、 实施地点</w:t>
        </w:r>
        <w:r w:rsidR="00BC0480">
          <w:rPr>
            <w:noProof/>
          </w:rPr>
          <w:tab/>
        </w:r>
        <w:r>
          <w:rPr>
            <w:noProof/>
          </w:rPr>
          <w:fldChar w:fldCharType="begin"/>
        </w:r>
        <w:r w:rsidR="00BC0480">
          <w:rPr>
            <w:noProof/>
          </w:rPr>
          <w:instrText xml:space="preserve"> PAGEREF _Toc22223300 \h </w:instrText>
        </w:r>
        <w:r>
          <w:rPr>
            <w:noProof/>
          </w:rPr>
        </w:r>
        <w:r>
          <w:rPr>
            <w:noProof/>
          </w:rPr>
          <w:fldChar w:fldCharType="separate"/>
        </w:r>
        <w:r w:rsidR="003913C0">
          <w:rPr>
            <w:noProof/>
          </w:rPr>
          <w:t>1</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02" w:history="1">
        <w:r w:rsidR="00BC0480" w:rsidRPr="000F6687">
          <w:rPr>
            <w:rStyle w:val="ad"/>
            <w:rFonts w:ascii="仿宋" w:eastAsia="仿宋" w:hAnsi="仿宋" w:hint="eastAsia"/>
            <w:b/>
            <w:noProof/>
          </w:rPr>
          <w:t>六、 报名截止时间</w:t>
        </w:r>
        <w:r w:rsidR="00BC0480">
          <w:rPr>
            <w:noProof/>
          </w:rPr>
          <w:tab/>
        </w:r>
        <w:r>
          <w:rPr>
            <w:noProof/>
          </w:rPr>
          <w:fldChar w:fldCharType="begin"/>
        </w:r>
        <w:r w:rsidR="00BC0480">
          <w:rPr>
            <w:noProof/>
          </w:rPr>
          <w:instrText xml:space="preserve"> PAGEREF _Toc22223302 \h </w:instrText>
        </w:r>
        <w:r>
          <w:rPr>
            <w:noProof/>
          </w:rPr>
        </w:r>
        <w:r>
          <w:rPr>
            <w:noProof/>
          </w:rPr>
          <w:fldChar w:fldCharType="separate"/>
        </w:r>
        <w:r w:rsidR="003913C0">
          <w:rPr>
            <w:noProof/>
          </w:rPr>
          <w:t>1</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03" w:history="1">
        <w:r w:rsidR="00BC0480" w:rsidRPr="000F6687">
          <w:rPr>
            <w:rStyle w:val="ad"/>
            <w:rFonts w:ascii="仿宋" w:eastAsia="仿宋" w:hAnsi="仿宋" w:hint="eastAsia"/>
            <w:b/>
            <w:noProof/>
          </w:rPr>
          <w:t>七、 谈判日期及地点</w:t>
        </w:r>
        <w:r w:rsidR="00BC0480">
          <w:rPr>
            <w:noProof/>
          </w:rPr>
          <w:tab/>
        </w:r>
        <w:r>
          <w:rPr>
            <w:noProof/>
          </w:rPr>
          <w:fldChar w:fldCharType="begin"/>
        </w:r>
        <w:r w:rsidR="00BC0480">
          <w:rPr>
            <w:noProof/>
          </w:rPr>
          <w:instrText xml:space="preserve"> PAGEREF _Toc22223303 \h </w:instrText>
        </w:r>
        <w:r>
          <w:rPr>
            <w:noProof/>
          </w:rPr>
        </w:r>
        <w:r>
          <w:rPr>
            <w:noProof/>
          </w:rPr>
          <w:fldChar w:fldCharType="separate"/>
        </w:r>
        <w:r w:rsidR="003913C0">
          <w:rPr>
            <w:noProof/>
          </w:rPr>
          <w:t>1</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05" w:history="1">
        <w:r w:rsidR="00BC0480" w:rsidRPr="000F6687">
          <w:rPr>
            <w:rStyle w:val="ad"/>
            <w:rFonts w:ascii="仿宋" w:eastAsia="仿宋" w:hAnsi="仿宋" w:hint="eastAsia"/>
            <w:b/>
            <w:noProof/>
          </w:rPr>
          <w:t>八、 联系人与联系方式</w:t>
        </w:r>
        <w:r w:rsidR="00BC0480">
          <w:rPr>
            <w:noProof/>
          </w:rPr>
          <w:tab/>
        </w:r>
        <w:r>
          <w:rPr>
            <w:noProof/>
          </w:rPr>
          <w:fldChar w:fldCharType="begin"/>
        </w:r>
        <w:r w:rsidR="00BC0480">
          <w:rPr>
            <w:noProof/>
          </w:rPr>
          <w:instrText xml:space="preserve"> PAGEREF _Toc22223305 \h </w:instrText>
        </w:r>
        <w:r>
          <w:rPr>
            <w:noProof/>
          </w:rPr>
        </w:r>
        <w:r>
          <w:rPr>
            <w:noProof/>
          </w:rPr>
          <w:fldChar w:fldCharType="separate"/>
        </w:r>
        <w:r w:rsidR="003913C0">
          <w:rPr>
            <w:noProof/>
          </w:rPr>
          <w:t>2</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06" w:history="1">
        <w:r w:rsidR="00BC0480" w:rsidRPr="000F6687">
          <w:rPr>
            <w:rStyle w:val="ad"/>
            <w:rFonts w:ascii="仿宋" w:eastAsia="仿宋" w:hAnsi="仿宋" w:hint="eastAsia"/>
            <w:b/>
            <w:noProof/>
          </w:rPr>
          <w:t>九、 结果通知</w:t>
        </w:r>
        <w:r w:rsidR="00BC0480">
          <w:rPr>
            <w:noProof/>
          </w:rPr>
          <w:tab/>
        </w:r>
        <w:r>
          <w:rPr>
            <w:noProof/>
          </w:rPr>
          <w:fldChar w:fldCharType="begin"/>
        </w:r>
        <w:r w:rsidR="00BC0480">
          <w:rPr>
            <w:noProof/>
          </w:rPr>
          <w:instrText xml:space="preserve"> PAGEREF _Toc22223306 \h </w:instrText>
        </w:r>
        <w:r>
          <w:rPr>
            <w:noProof/>
          </w:rPr>
        </w:r>
        <w:r>
          <w:rPr>
            <w:noProof/>
          </w:rPr>
          <w:fldChar w:fldCharType="separate"/>
        </w:r>
        <w:r w:rsidR="003913C0">
          <w:rPr>
            <w:noProof/>
          </w:rPr>
          <w:t>2</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08" w:history="1">
        <w:r w:rsidR="00BC0480" w:rsidRPr="000F6687">
          <w:rPr>
            <w:rStyle w:val="ad"/>
            <w:rFonts w:ascii="仿宋" w:eastAsia="仿宋" w:hAnsi="仿宋" w:hint="eastAsia"/>
            <w:b/>
            <w:noProof/>
          </w:rPr>
          <w:t>十、 特别说明</w:t>
        </w:r>
        <w:r w:rsidR="00BC0480">
          <w:rPr>
            <w:noProof/>
          </w:rPr>
          <w:tab/>
        </w:r>
        <w:r>
          <w:rPr>
            <w:noProof/>
          </w:rPr>
          <w:fldChar w:fldCharType="begin"/>
        </w:r>
        <w:r w:rsidR="00BC0480">
          <w:rPr>
            <w:noProof/>
          </w:rPr>
          <w:instrText xml:space="preserve"> PAGEREF _Toc22223308 \h </w:instrText>
        </w:r>
        <w:r>
          <w:rPr>
            <w:noProof/>
          </w:rPr>
        </w:r>
        <w:r>
          <w:rPr>
            <w:noProof/>
          </w:rPr>
          <w:fldChar w:fldCharType="separate"/>
        </w:r>
        <w:r w:rsidR="003913C0">
          <w:rPr>
            <w:noProof/>
          </w:rPr>
          <w:t>2</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10" w:history="1">
        <w:r w:rsidR="00BC0480" w:rsidRPr="000F6687">
          <w:rPr>
            <w:rStyle w:val="ad"/>
            <w:rFonts w:ascii="仿宋" w:eastAsia="仿宋" w:hAnsi="仿宋" w:hint="eastAsia"/>
            <w:b/>
            <w:noProof/>
          </w:rPr>
          <w:t>十一、 项目要求及数量</w:t>
        </w:r>
        <w:r w:rsidR="00BC0480">
          <w:rPr>
            <w:noProof/>
          </w:rPr>
          <w:tab/>
        </w:r>
        <w:r>
          <w:rPr>
            <w:noProof/>
          </w:rPr>
          <w:fldChar w:fldCharType="begin"/>
        </w:r>
        <w:r w:rsidR="00BC0480">
          <w:rPr>
            <w:noProof/>
          </w:rPr>
          <w:instrText xml:space="preserve"> PAGEREF _Toc22223310 \h </w:instrText>
        </w:r>
        <w:r>
          <w:rPr>
            <w:noProof/>
          </w:rPr>
        </w:r>
        <w:r>
          <w:rPr>
            <w:noProof/>
          </w:rPr>
          <w:fldChar w:fldCharType="separate"/>
        </w:r>
        <w:r w:rsidR="003913C0">
          <w:rPr>
            <w:noProof/>
          </w:rPr>
          <w:t>2</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11" w:history="1">
        <w:r w:rsidR="00BC0480" w:rsidRPr="000F6687">
          <w:rPr>
            <w:rStyle w:val="ad"/>
            <w:rFonts w:ascii="仿宋" w:eastAsia="仿宋" w:hAnsi="仿宋"/>
            <w:noProof/>
          </w:rPr>
          <w:t>1.</w:t>
        </w:r>
        <w:r w:rsidR="00BC0480" w:rsidRPr="000F6687">
          <w:rPr>
            <w:rStyle w:val="ad"/>
            <w:rFonts w:ascii="仿宋" w:eastAsia="仿宋" w:hAnsi="仿宋" w:hint="eastAsia"/>
            <w:noProof/>
          </w:rPr>
          <w:t>项目数量、规格：</w:t>
        </w:r>
        <w:r w:rsidR="00BC0480">
          <w:rPr>
            <w:noProof/>
          </w:rPr>
          <w:tab/>
        </w:r>
        <w:r>
          <w:rPr>
            <w:noProof/>
          </w:rPr>
          <w:fldChar w:fldCharType="begin"/>
        </w:r>
        <w:r w:rsidR="00BC0480">
          <w:rPr>
            <w:noProof/>
          </w:rPr>
          <w:instrText xml:space="preserve"> PAGEREF _Toc22223311 \h </w:instrText>
        </w:r>
        <w:r>
          <w:rPr>
            <w:noProof/>
          </w:rPr>
        </w:r>
        <w:r>
          <w:rPr>
            <w:noProof/>
          </w:rPr>
          <w:fldChar w:fldCharType="separate"/>
        </w:r>
        <w:r w:rsidR="003913C0">
          <w:rPr>
            <w:noProof/>
          </w:rPr>
          <w:t>2</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17" w:history="1">
        <w:r w:rsidR="00BC0480" w:rsidRPr="000F6687">
          <w:rPr>
            <w:rStyle w:val="ad"/>
            <w:rFonts w:ascii="仿宋" w:eastAsia="仿宋" w:hAnsi="仿宋"/>
            <w:noProof/>
          </w:rPr>
          <w:t>2.</w:t>
        </w:r>
        <w:r w:rsidR="00BC0480" w:rsidRPr="000F6687">
          <w:rPr>
            <w:rStyle w:val="ad"/>
            <w:rFonts w:ascii="仿宋" w:eastAsia="仿宋" w:hAnsi="仿宋" w:hint="eastAsia"/>
            <w:noProof/>
          </w:rPr>
          <w:t>项目要求：</w:t>
        </w:r>
        <w:r w:rsidR="00BC0480">
          <w:rPr>
            <w:noProof/>
          </w:rPr>
          <w:tab/>
        </w:r>
        <w:r>
          <w:rPr>
            <w:noProof/>
          </w:rPr>
          <w:fldChar w:fldCharType="begin"/>
        </w:r>
        <w:r w:rsidR="00BC0480">
          <w:rPr>
            <w:noProof/>
          </w:rPr>
          <w:instrText xml:space="preserve"> PAGEREF _Toc22223317 \h </w:instrText>
        </w:r>
        <w:r>
          <w:rPr>
            <w:noProof/>
          </w:rPr>
        </w:r>
        <w:r>
          <w:rPr>
            <w:noProof/>
          </w:rPr>
          <w:fldChar w:fldCharType="separate"/>
        </w:r>
        <w:r w:rsidR="003913C0">
          <w:rPr>
            <w:noProof/>
          </w:rPr>
          <w:t>2</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18" w:history="1">
        <w:r w:rsidR="00BC0480" w:rsidRPr="000F6687">
          <w:rPr>
            <w:rStyle w:val="ad"/>
            <w:rFonts w:ascii="仿宋" w:eastAsia="仿宋" w:hAnsi="仿宋" w:hint="eastAsia"/>
            <w:b/>
            <w:noProof/>
          </w:rPr>
          <w:t>十二、 其他项说明资料</w:t>
        </w:r>
        <w:r w:rsidR="00BC0480">
          <w:rPr>
            <w:noProof/>
          </w:rPr>
          <w:tab/>
        </w:r>
        <w:r>
          <w:rPr>
            <w:noProof/>
          </w:rPr>
          <w:fldChar w:fldCharType="begin"/>
        </w:r>
        <w:r w:rsidR="00BC0480">
          <w:rPr>
            <w:noProof/>
          </w:rPr>
          <w:instrText xml:space="preserve"> PAGEREF _Toc22223318 \h </w:instrText>
        </w:r>
        <w:r>
          <w:rPr>
            <w:noProof/>
          </w:rPr>
        </w:r>
        <w:r>
          <w:rPr>
            <w:noProof/>
          </w:rPr>
          <w:fldChar w:fldCharType="separate"/>
        </w:r>
        <w:r w:rsidR="003913C0">
          <w:rPr>
            <w:noProof/>
          </w:rPr>
          <w:t>9</w:t>
        </w:r>
        <w:r>
          <w:rPr>
            <w:noProof/>
          </w:rPr>
          <w:fldChar w:fldCharType="end"/>
        </w:r>
      </w:hyperlink>
    </w:p>
    <w:p w:rsidR="00BC0480" w:rsidRDefault="00AD004D" w:rsidP="003913C0">
      <w:pPr>
        <w:pStyle w:val="10"/>
        <w:tabs>
          <w:tab w:val="right" w:leader="dot" w:pos="8296"/>
        </w:tabs>
        <w:spacing w:line="276" w:lineRule="auto"/>
        <w:rPr>
          <w:rFonts w:asciiTheme="minorHAnsi" w:eastAsiaTheme="minorEastAsia" w:hAnsiTheme="minorHAnsi" w:cstheme="minorBidi"/>
          <w:noProof/>
          <w:szCs w:val="22"/>
        </w:rPr>
      </w:pPr>
      <w:hyperlink w:anchor="_Toc22223321" w:history="1">
        <w:r w:rsidR="00BC0480" w:rsidRPr="000F6687">
          <w:rPr>
            <w:rStyle w:val="ad"/>
            <w:rFonts w:ascii="宋体" w:hAnsi="宋体" w:hint="eastAsia"/>
            <w:b/>
            <w:noProof/>
          </w:rPr>
          <w:t>第二部分：谈判流程</w:t>
        </w:r>
        <w:r w:rsidR="00BC0480">
          <w:rPr>
            <w:noProof/>
          </w:rPr>
          <w:tab/>
        </w:r>
        <w:r>
          <w:rPr>
            <w:noProof/>
          </w:rPr>
          <w:fldChar w:fldCharType="begin"/>
        </w:r>
        <w:r w:rsidR="00BC0480">
          <w:rPr>
            <w:noProof/>
          </w:rPr>
          <w:instrText xml:space="preserve"> PAGEREF _Toc22223321 \h </w:instrText>
        </w:r>
        <w:r>
          <w:rPr>
            <w:noProof/>
          </w:rPr>
        </w:r>
        <w:r>
          <w:rPr>
            <w:noProof/>
          </w:rPr>
          <w:fldChar w:fldCharType="separate"/>
        </w:r>
        <w:r w:rsidR="003913C0">
          <w:rPr>
            <w:noProof/>
          </w:rPr>
          <w:t>11</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22" w:history="1">
        <w:r w:rsidR="00BC0480" w:rsidRPr="000F6687">
          <w:rPr>
            <w:rStyle w:val="ad"/>
            <w:rFonts w:ascii="仿宋" w:eastAsia="仿宋" w:hAnsi="仿宋" w:hint="eastAsia"/>
            <w:b/>
            <w:noProof/>
          </w:rPr>
          <w:t>十三、 谈判流程</w:t>
        </w:r>
        <w:r w:rsidR="00BC0480">
          <w:rPr>
            <w:noProof/>
          </w:rPr>
          <w:tab/>
        </w:r>
        <w:r>
          <w:rPr>
            <w:noProof/>
          </w:rPr>
          <w:fldChar w:fldCharType="begin"/>
        </w:r>
        <w:r w:rsidR="00BC0480">
          <w:rPr>
            <w:noProof/>
          </w:rPr>
          <w:instrText xml:space="preserve"> PAGEREF _Toc22223322 \h </w:instrText>
        </w:r>
        <w:r>
          <w:rPr>
            <w:noProof/>
          </w:rPr>
        </w:r>
        <w:r>
          <w:rPr>
            <w:noProof/>
          </w:rPr>
          <w:fldChar w:fldCharType="separate"/>
        </w:r>
        <w:r w:rsidR="003913C0">
          <w:rPr>
            <w:noProof/>
          </w:rPr>
          <w:t>11</w:t>
        </w:r>
        <w:r>
          <w:rPr>
            <w:noProof/>
          </w:rPr>
          <w:fldChar w:fldCharType="end"/>
        </w:r>
      </w:hyperlink>
    </w:p>
    <w:p w:rsidR="00BC0480" w:rsidRDefault="00AD004D" w:rsidP="003913C0">
      <w:pPr>
        <w:pStyle w:val="10"/>
        <w:tabs>
          <w:tab w:val="right" w:leader="dot" w:pos="8296"/>
        </w:tabs>
        <w:spacing w:line="276" w:lineRule="auto"/>
        <w:rPr>
          <w:rFonts w:asciiTheme="minorHAnsi" w:eastAsiaTheme="minorEastAsia" w:hAnsiTheme="minorHAnsi" w:cstheme="minorBidi"/>
          <w:noProof/>
          <w:szCs w:val="22"/>
        </w:rPr>
      </w:pPr>
      <w:hyperlink w:anchor="_Toc22223323" w:history="1">
        <w:r w:rsidR="00BC0480" w:rsidRPr="000F6687">
          <w:rPr>
            <w:rStyle w:val="ad"/>
            <w:rFonts w:hint="eastAsia"/>
            <w:b/>
            <w:noProof/>
          </w:rPr>
          <w:t>第三部分：评审办法</w:t>
        </w:r>
        <w:r w:rsidR="00BC0480">
          <w:rPr>
            <w:noProof/>
          </w:rPr>
          <w:tab/>
        </w:r>
        <w:r>
          <w:rPr>
            <w:noProof/>
          </w:rPr>
          <w:fldChar w:fldCharType="begin"/>
        </w:r>
        <w:r w:rsidR="00BC0480">
          <w:rPr>
            <w:noProof/>
          </w:rPr>
          <w:instrText xml:space="preserve"> PAGEREF _Toc22223323 \h </w:instrText>
        </w:r>
        <w:r>
          <w:rPr>
            <w:noProof/>
          </w:rPr>
        </w:r>
        <w:r>
          <w:rPr>
            <w:noProof/>
          </w:rPr>
          <w:fldChar w:fldCharType="separate"/>
        </w:r>
        <w:r w:rsidR="003913C0">
          <w:rPr>
            <w:noProof/>
          </w:rPr>
          <w:t>12</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24" w:history="1">
        <w:r w:rsidR="00BC0480" w:rsidRPr="000F6687">
          <w:rPr>
            <w:rStyle w:val="ad"/>
            <w:rFonts w:ascii="仿宋" w:eastAsia="仿宋" w:hAnsi="仿宋" w:hint="eastAsia"/>
            <w:noProof/>
          </w:rPr>
          <w:t>十四、 评审办法：</w:t>
        </w:r>
        <w:r w:rsidR="00BC0480">
          <w:rPr>
            <w:noProof/>
          </w:rPr>
          <w:tab/>
        </w:r>
        <w:r>
          <w:rPr>
            <w:noProof/>
          </w:rPr>
          <w:fldChar w:fldCharType="begin"/>
        </w:r>
        <w:r w:rsidR="00BC0480">
          <w:rPr>
            <w:noProof/>
          </w:rPr>
          <w:instrText xml:space="preserve"> PAGEREF _Toc22223324 \h </w:instrText>
        </w:r>
        <w:r>
          <w:rPr>
            <w:noProof/>
          </w:rPr>
        </w:r>
        <w:r>
          <w:rPr>
            <w:noProof/>
          </w:rPr>
          <w:fldChar w:fldCharType="separate"/>
        </w:r>
        <w:r w:rsidR="003913C0">
          <w:rPr>
            <w:noProof/>
          </w:rPr>
          <w:t>12</w:t>
        </w:r>
        <w:r>
          <w:rPr>
            <w:noProof/>
          </w:rPr>
          <w:fldChar w:fldCharType="end"/>
        </w:r>
      </w:hyperlink>
    </w:p>
    <w:p w:rsidR="00BC0480" w:rsidRDefault="00AD004D" w:rsidP="003913C0">
      <w:pPr>
        <w:pStyle w:val="30"/>
        <w:tabs>
          <w:tab w:val="left" w:pos="2100"/>
          <w:tab w:val="right" w:leader="dot" w:pos="8296"/>
        </w:tabs>
        <w:spacing w:line="276" w:lineRule="auto"/>
        <w:rPr>
          <w:rFonts w:asciiTheme="minorHAnsi" w:eastAsiaTheme="minorEastAsia" w:hAnsiTheme="minorHAnsi" w:cstheme="minorBidi"/>
          <w:noProof/>
          <w:szCs w:val="22"/>
        </w:rPr>
      </w:pPr>
      <w:hyperlink w:anchor="_Toc22223325" w:history="1">
        <w:r w:rsidR="00BC0480" w:rsidRPr="000F6687">
          <w:rPr>
            <w:rStyle w:val="ad"/>
            <w:rFonts w:ascii="仿宋" w:eastAsia="仿宋" w:hAnsi="仿宋" w:hint="eastAsia"/>
            <w:b/>
            <w:noProof/>
          </w:rPr>
          <w:t>（一）</w:t>
        </w:r>
        <w:r w:rsidR="00BC0480">
          <w:rPr>
            <w:rFonts w:asciiTheme="minorHAnsi" w:eastAsiaTheme="minorEastAsia" w:hAnsiTheme="minorHAnsi" w:cstheme="minorBidi"/>
            <w:noProof/>
            <w:szCs w:val="22"/>
          </w:rPr>
          <w:tab/>
        </w:r>
        <w:r w:rsidR="00BC0480" w:rsidRPr="000F6687">
          <w:rPr>
            <w:rStyle w:val="ad"/>
            <w:rFonts w:ascii="仿宋" w:eastAsia="仿宋" w:hAnsi="仿宋" w:hint="eastAsia"/>
            <w:b/>
            <w:bCs/>
            <w:noProof/>
          </w:rPr>
          <w:t>符合性检查</w:t>
        </w:r>
        <w:r w:rsidR="00BC0480">
          <w:rPr>
            <w:noProof/>
          </w:rPr>
          <w:tab/>
        </w:r>
        <w:r>
          <w:rPr>
            <w:noProof/>
          </w:rPr>
          <w:fldChar w:fldCharType="begin"/>
        </w:r>
        <w:r w:rsidR="00BC0480">
          <w:rPr>
            <w:noProof/>
          </w:rPr>
          <w:instrText xml:space="preserve"> PAGEREF _Toc22223325 \h </w:instrText>
        </w:r>
        <w:r>
          <w:rPr>
            <w:noProof/>
          </w:rPr>
        </w:r>
        <w:r>
          <w:rPr>
            <w:noProof/>
          </w:rPr>
          <w:fldChar w:fldCharType="separate"/>
        </w:r>
        <w:r w:rsidR="003913C0">
          <w:rPr>
            <w:noProof/>
          </w:rPr>
          <w:t>12</w:t>
        </w:r>
        <w:r>
          <w:rPr>
            <w:noProof/>
          </w:rPr>
          <w:fldChar w:fldCharType="end"/>
        </w:r>
      </w:hyperlink>
    </w:p>
    <w:p w:rsidR="00BC0480" w:rsidRDefault="00AD004D" w:rsidP="003913C0">
      <w:pPr>
        <w:pStyle w:val="30"/>
        <w:tabs>
          <w:tab w:val="left" w:pos="2100"/>
          <w:tab w:val="right" w:leader="dot" w:pos="8296"/>
        </w:tabs>
        <w:spacing w:line="276" w:lineRule="auto"/>
        <w:rPr>
          <w:rFonts w:asciiTheme="minorHAnsi" w:eastAsiaTheme="minorEastAsia" w:hAnsiTheme="minorHAnsi" w:cstheme="minorBidi"/>
          <w:noProof/>
          <w:szCs w:val="22"/>
        </w:rPr>
      </w:pPr>
      <w:hyperlink w:anchor="_Toc22223326" w:history="1">
        <w:r w:rsidR="00BC0480" w:rsidRPr="000F6687">
          <w:rPr>
            <w:rStyle w:val="ad"/>
            <w:rFonts w:ascii="仿宋" w:eastAsia="仿宋" w:hAnsi="仿宋" w:hint="eastAsia"/>
            <w:b/>
            <w:bCs/>
            <w:noProof/>
          </w:rPr>
          <w:t>（二）</w:t>
        </w:r>
        <w:r w:rsidR="00BC0480">
          <w:rPr>
            <w:rFonts w:asciiTheme="minorHAnsi" w:eastAsiaTheme="minorEastAsia" w:hAnsiTheme="minorHAnsi" w:cstheme="minorBidi"/>
            <w:noProof/>
            <w:szCs w:val="22"/>
          </w:rPr>
          <w:tab/>
        </w:r>
        <w:r w:rsidR="00BC0480" w:rsidRPr="000F6687">
          <w:rPr>
            <w:rStyle w:val="ad"/>
            <w:rFonts w:ascii="仿宋" w:eastAsia="仿宋" w:hAnsi="仿宋" w:hint="eastAsia"/>
            <w:b/>
            <w:bCs/>
            <w:noProof/>
          </w:rPr>
          <w:t>综合评议指标表</w:t>
        </w:r>
        <w:r w:rsidR="00BC0480">
          <w:rPr>
            <w:noProof/>
          </w:rPr>
          <w:tab/>
        </w:r>
        <w:r>
          <w:rPr>
            <w:noProof/>
          </w:rPr>
          <w:fldChar w:fldCharType="begin"/>
        </w:r>
        <w:r w:rsidR="00BC0480">
          <w:rPr>
            <w:noProof/>
          </w:rPr>
          <w:instrText xml:space="preserve"> PAGEREF _Toc22223326 \h </w:instrText>
        </w:r>
        <w:r>
          <w:rPr>
            <w:noProof/>
          </w:rPr>
        </w:r>
        <w:r>
          <w:rPr>
            <w:noProof/>
          </w:rPr>
          <w:fldChar w:fldCharType="separate"/>
        </w:r>
        <w:r w:rsidR="003913C0">
          <w:rPr>
            <w:noProof/>
          </w:rPr>
          <w:t>13</w:t>
        </w:r>
        <w:r>
          <w:rPr>
            <w:noProof/>
          </w:rPr>
          <w:fldChar w:fldCharType="end"/>
        </w:r>
      </w:hyperlink>
    </w:p>
    <w:p w:rsidR="00BC0480" w:rsidRDefault="00AD004D" w:rsidP="003913C0">
      <w:pPr>
        <w:pStyle w:val="10"/>
        <w:tabs>
          <w:tab w:val="right" w:leader="dot" w:pos="8296"/>
        </w:tabs>
        <w:spacing w:line="276" w:lineRule="auto"/>
        <w:rPr>
          <w:rFonts w:asciiTheme="minorHAnsi" w:eastAsiaTheme="minorEastAsia" w:hAnsiTheme="minorHAnsi" w:cstheme="minorBidi"/>
          <w:noProof/>
          <w:szCs w:val="22"/>
        </w:rPr>
      </w:pPr>
      <w:hyperlink w:anchor="_Toc22223327" w:history="1">
        <w:r w:rsidR="00BC0480" w:rsidRPr="000F6687">
          <w:rPr>
            <w:rStyle w:val="ad"/>
            <w:rFonts w:hint="eastAsia"/>
            <w:b/>
            <w:noProof/>
          </w:rPr>
          <w:t>第四部分：响应文件说明</w:t>
        </w:r>
        <w:r w:rsidR="00BC0480">
          <w:rPr>
            <w:noProof/>
          </w:rPr>
          <w:tab/>
        </w:r>
        <w:r>
          <w:rPr>
            <w:noProof/>
          </w:rPr>
          <w:fldChar w:fldCharType="begin"/>
        </w:r>
        <w:r w:rsidR="00BC0480">
          <w:rPr>
            <w:noProof/>
          </w:rPr>
          <w:instrText xml:space="preserve"> PAGEREF _Toc22223327 \h </w:instrText>
        </w:r>
        <w:r>
          <w:rPr>
            <w:noProof/>
          </w:rPr>
        </w:r>
        <w:r>
          <w:rPr>
            <w:noProof/>
          </w:rPr>
          <w:fldChar w:fldCharType="separate"/>
        </w:r>
        <w:r w:rsidR="003913C0">
          <w:rPr>
            <w:noProof/>
          </w:rPr>
          <w:t>19</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28" w:history="1">
        <w:r w:rsidR="00BC0480" w:rsidRPr="000F6687">
          <w:rPr>
            <w:rStyle w:val="ad"/>
            <w:rFonts w:ascii="仿宋" w:eastAsia="仿宋" w:hAnsi="仿宋" w:hint="eastAsia"/>
            <w:bCs/>
            <w:noProof/>
          </w:rPr>
          <w:t>十五、 被邀请供应商参评时应递交的报价清单和响应文件</w:t>
        </w:r>
        <w:r w:rsidR="00BC0480">
          <w:rPr>
            <w:noProof/>
          </w:rPr>
          <w:tab/>
        </w:r>
        <w:r>
          <w:rPr>
            <w:noProof/>
          </w:rPr>
          <w:fldChar w:fldCharType="begin"/>
        </w:r>
        <w:r w:rsidR="00BC0480">
          <w:rPr>
            <w:noProof/>
          </w:rPr>
          <w:instrText xml:space="preserve"> PAGEREF _Toc22223328 \h </w:instrText>
        </w:r>
        <w:r>
          <w:rPr>
            <w:noProof/>
          </w:rPr>
        </w:r>
        <w:r>
          <w:rPr>
            <w:noProof/>
          </w:rPr>
          <w:fldChar w:fldCharType="separate"/>
        </w:r>
        <w:r w:rsidR="003913C0">
          <w:rPr>
            <w:noProof/>
          </w:rPr>
          <w:t>19</w:t>
        </w:r>
        <w:r>
          <w:rPr>
            <w:noProof/>
          </w:rPr>
          <w:fldChar w:fldCharType="end"/>
        </w:r>
      </w:hyperlink>
    </w:p>
    <w:p w:rsidR="00BC0480" w:rsidRDefault="00AD004D" w:rsidP="003913C0">
      <w:pPr>
        <w:pStyle w:val="10"/>
        <w:tabs>
          <w:tab w:val="right" w:leader="dot" w:pos="8296"/>
        </w:tabs>
        <w:spacing w:line="276" w:lineRule="auto"/>
        <w:rPr>
          <w:rFonts w:asciiTheme="minorHAnsi" w:eastAsiaTheme="minorEastAsia" w:hAnsiTheme="minorHAnsi" w:cstheme="minorBidi"/>
          <w:noProof/>
          <w:szCs w:val="22"/>
        </w:rPr>
      </w:pPr>
      <w:hyperlink w:anchor="_Toc22223329" w:history="1">
        <w:r w:rsidR="00BC0480" w:rsidRPr="000F6687">
          <w:rPr>
            <w:rStyle w:val="ad"/>
            <w:rFonts w:hint="eastAsia"/>
            <w:b/>
            <w:noProof/>
          </w:rPr>
          <w:t>第五部分：参考附件</w:t>
        </w:r>
        <w:r w:rsidR="00BC0480">
          <w:rPr>
            <w:noProof/>
          </w:rPr>
          <w:tab/>
        </w:r>
        <w:r>
          <w:rPr>
            <w:noProof/>
          </w:rPr>
          <w:fldChar w:fldCharType="begin"/>
        </w:r>
        <w:r w:rsidR="00BC0480">
          <w:rPr>
            <w:noProof/>
          </w:rPr>
          <w:instrText xml:space="preserve"> PAGEREF _Toc22223329 \h </w:instrText>
        </w:r>
        <w:r>
          <w:rPr>
            <w:noProof/>
          </w:rPr>
        </w:r>
        <w:r>
          <w:rPr>
            <w:noProof/>
          </w:rPr>
          <w:fldChar w:fldCharType="separate"/>
        </w:r>
        <w:r w:rsidR="003913C0">
          <w:rPr>
            <w:noProof/>
          </w:rPr>
          <w:t>21</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30" w:history="1">
        <w:r w:rsidR="00BC0480" w:rsidRPr="000F6687">
          <w:rPr>
            <w:rStyle w:val="ad"/>
            <w:rFonts w:ascii="仿宋" w:eastAsia="仿宋" w:hAnsi="仿宋" w:hint="eastAsia"/>
            <w:noProof/>
          </w:rPr>
          <w:t>附件</w:t>
        </w:r>
        <w:r w:rsidR="00BC0480" w:rsidRPr="000F6687">
          <w:rPr>
            <w:rStyle w:val="ad"/>
            <w:rFonts w:ascii="仿宋" w:eastAsia="仿宋" w:hAnsi="仿宋"/>
            <w:noProof/>
          </w:rPr>
          <w:t>1</w:t>
        </w:r>
        <w:r w:rsidR="00BC0480" w:rsidRPr="000F6687">
          <w:rPr>
            <w:rStyle w:val="ad"/>
            <w:rFonts w:ascii="仿宋" w:eastAsia="仿宋" w:hAnsi="仿宋" w:hint="eastAsia"/>
            <w:noProof/>
          </w:rPr>
          <w:t>：考察证明</w:t>
        </w:r>
        <w:r w:rsidR="00BC0480">
          <w:rPr>
            <w:noProof/>
          </w:rPr>
          <w:tab/>
        </w:r>
        <w:r>
          <w:rPr>
            <w:noProof/>
          </w:rPr>
          <w:fldChar w:fldCharType="begin"/>
        </w:r>
        <w:r w:rsidR="00BC0480">
          <w:rPr>
            <w:noProof/>
          </w:rPr>
          <w:instrText xml:space="preserve"> PAGEREF _Toc22223330 \h </w:instrText>
        </w:r>
        <w:r>
          <w:rPr>
            <w:noProof/>
          </w:rPr>
        </w:r>
        <w:r>
          <w:rPr>
            <w:noProof/>
          </w:rPr>
          <w:fldChar w:fldCharType="separate"/>
        </w:r>
        <w:r w:rsidR="003913C0">
          <w:rPr>
            <w:noProof/>
          </w:rPr>
          <w:t>21</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31" w:history="1">
        <w:r w:rsidR="00BC0480" w:rsidRPr="000F6687">
          <w:rPr>
            <w:rStyle w:val="ad"/>
            <w:rFonts w:ascii="仿宋" w:eastAsia="仿宋" w:hAnsi="仿宋" w:hint="eastAsia"/>
            <w:noProof/>
          </w:rPr>
          <w:t>附件</w:t>
        </w:r>
        <w:r w:rsidR="00BC0480" w:rsidRPr="000F6687">
          <w:rPr>
            <w:rStyle w:val="ad"/>
            <w:rFonts w:ascii="仿宋" w:eastAsia="仿宋" w:hAnsi="仿宋"/>
            <w:noProof/>
          </w:rPr>
          <w:t>2</w:t>
        </w:r>
        <w:r w:rsidR="00BC0480" w:rsidRPr="000F6687">
          <w:rPr>
            <w:rStyle w:val="ad"/>
            <w:rFonts w:ascii="仿宋" w:eastAsia="仿宋" w:hAnsi="仿宋" w:hint="eastAsia"/>
            <w:noProof/>
          </w:rPr>
          <w:t>：技术服务响应</w:t>
        </w:r>
        <w:r w:rsidR="00BC0480" w:rsidRPr="000F6687">
          <w:rPr>
            <w:rStyle w:val="ad"/>
            <w:rFonts w:ascii="仿宋" w:eastAsia="仿宋" w:hAnsi="仿宋"/>
            <w:noProof/>
          </w:rPr>
          <w:t>/</w:t>
        </w:r>
        <w:r w:rsidR="00BC0480" w:rsidRPr="000F6687">
          <w:rPr>
            <w:rStyle w:val="ad"/>
            <w:rFonts w:ascii="仿宋" w:eastAsia="仿宋" w:hAnsi="仿宋" w:hint="eastAsia"/>
            <w:noProof/>
          </w:rPr>
          <w:t>偏离表</w:t>
        </w:r>
        <w:r w:rsidR="00BC0480">
          <w:rPr>
            <w:noProof/>
          </w:rPr>
          <w:tab/>
        </w:r>
        <w:r>
          <w:rPr>
            <w:noProof/>
          </w:rPr>
          <w:fldChar w:fldCharType="begin"/>
        </w:r>
        <w:r w:rsidR="00BC0480">
          <w:rPr>
            <w:noProof/>
          </w:rPr>
          <w:instrText xml:space="preserve"> PAGEREF _Toc22223331 \h </w:instrText>
        </w:r>
        <w:r>
          <w:rPr>
            <w:noProof/>
          </w:rPr>
        </w:r>
        <w:r>
          <w:rPr>
            <w:noProof/>
          </w:rPr>
          <w:fldChar w:fldCharType="separate"/>
        </w:r>
        <w:r w:rsidR="003913C0">
          <w:rPr>
            <w:noProof/>
          </w:rPr>
          <w:t>22</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32" w:history="1">
        <w:r w:rsidR="00BC0480" w:rsidRPr="000F6687">
          <w:rPr>
            <w:rStyle w:val="ad"/>
            <w:rFonts w:ascii="仿宋" w:eastAsia="仿宋" w:hAnsi="仿宋" w:hint="eastAsia"/>
            <w:noProof/>
          </w:rPr>
          <w:t>附件</w:t>
        </w:r>
        <w:r w:rsidR="00BC0480" w:rsidRPr="000F6687">
          <w:rPr>
            <w:rStyle w:val="ad"/>
            <w:rFonts w:ascii="仿宋" w:eastAsia="仿宋" w:hAnsi="仿宋"/>
            <w:noProof/>
          </w:rPr>
          <w:t>3</w:t>
        </w:r>
        <w:r w:rsidR="00BC0480" w:rsidRPr="000F6687">
          <w:rPr>
            <w:rStyle w:val="ad"/>
            <w:rFonts w:ascii="仿宋" w:eastAsia="仿宋" w:hAnsi="仿宋" w:hint="eastAsia"/>
            <w:noProof/>
          </w:rPr>
          <w:t>：商务条款响应</w:t>
        </w:r>
        <w:r w:rsidR="00BC0480" w:rsidRPr="000F6687">
          <w:rPr>
            <w:rStyle w:val="ad"/>
            <w:rFonts w:ascii="仿宋" w:eastAsia="仿宋" w:hAnsi="仿宋"/>
            <w:noProof/>
          </w:rPr>
          <w:t>/</w:t>
        </w:r>
        <w:r w:rsidR="00BC0480" w:rsidRPr="000F6687">
          <w:rPr>
            <w:rStyle w:val="ad"/>
            <w:rFonts w:ascii="仿宋" w:eastAsia="仿宋" w:hAnsi="仿宋" w:hint="eastAsia"/>
            <w:noProof/>
          </w:rPr>
          <w:t>偏离表</w:t>
        </w:r>
        <w:r w:rsidR="00BC0480">
          <w:rPr>
            <w:noProof/>
          </w:rPr>
          <w:tab/>
        </w:r>
        <w:r>
          <w:rPr>
            <w:noProof/>
          </w:rPr>
          <w:fldChar w:fldCharType="begin"/>
        </w:r>
        <w:r w:rsidR="00BC0480">
          <w:rPr>
            <w:noProof/>
          </w:rPr>
          <w:instrText xml:space="preserve"> PAGEREF _Toc22223332 \h </w:instrText>
        </w:r>
        <w:r>
          <w:rPr>
            <w:noProof/>
          </w:rPr>
        </w:r>
        <w:r>
          <w:rPr>
            <w:noProof/>
          </w:rPr>
          <w:fldChar w:fldCharType="separate"/>
        </w:r>
        <w:r w:rsidR="003913C0">
          <w:rPr>
            <w:noProof/>
          </w:rPr>
          <w:t>23</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33" w:history="1">
        <w:r w:rsidR="00BC0480" w:rsidRPr="000F6687">
          <w:rPr>
            <w:rStyle w:val="ad"/>
            <w:rFonts w:ascii="仿宋" w:eastAsia="仿宋" w:hAnsi="仿宋" w:hint="eastAsia"/>
            <w:noProof/>
          </w:rPr>
          <w:t>附件</w:t>
        </w:r>
        <w:r w:rsidR="00BC0480" w:rsidRPr="000F6687">
          <w:rPr>
            <w:rStyle w:val="ad"/>
            <w:rFonts w:ascii="仿宋" w:eastAsia="仿宋" w:hAnsi="仿宋"/>
            <w:noProof/>
          </w:rPr>
          <w:t>4</w:t>
        </w:r>
        <w:r w:rsidR="00BC0480" w:rsidRPr="000F6687">
          <w:rPr>
            <w:rStyle w:val="ad"/>
            <w:rFonts w:ascii="仿宋" w:eastAsia="仿宋" w:hAnsi="仿宋" w:hint="eastAsia"/>
            <w:noProof/>
          </w:rPr>
          <w:t>：报价一览表（工程）</w:t>
        </w:r>
        <w:r w:rsidR="00BC0480">
          <w:rPr>
            <w:noProof/>
          </w:rPr>
          <w:tab/>
        </w:r>
        <w:r>
          <w:rPr>
            <w:noProof/>
          </w:rPr>
          <w:fldChar w:fldCharType="begin"/>
        </w:r>
        <w:r w:rsidR="00BC0480">
          <w:rPr>
            <w:noProof/>
          </w:rPr>
          <w:instrText xml:space="preserve"> PAGEREF _Toc22223333 \h </w:instrText>
        </w:r>
        <w:r>
          <w:rPr>
            <w:noProof/>
          </w:rPr>
        </w:r>
        <w:r>
          <w:rPr>
            <w:noProof/>
          </w:rPr>
          <w:fldChar w:fldCharType="separate"/>
        </w:r>
        <w:r w:rsidR="003913C0">
          <w:rPr>
            <w:noProof/>
          </w:rPr>
          <w:t>24</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34" w:history="1">
        <w:r w:rsidR="00BC0480" w:rsidRPr="000F6687">
          <w:rPr>
            <w:rStyle w:val="ad"/>
            <w:rFonts w:ascii="仿宋" w:eastAsia="仿宋" w:hAnsi="仿宋" w:hint="eastAsia"/>
            <w:noProof/>
          </w:rPr>
          <w:t>附件</w:t>
        </w:r>
        <w:r w:rsidR="00BC0480" w:rsidRPr="000F6687">
          <w:rPr>
            <w:rStyle w:val="ad"/>
            <w:rFonts w:ascii="仿宋" w:eastAsia="仿宋" w:hAnsi="仿宋"/>
            <w:noProof/>
          </w:rPr>
          <w:t>5</w:t>
        </w:r>
        <w:r w:rsidR="00BC0480" w:rsidRPr="000F6687">
          <w:rPr>
            <w:rStyle w:val="ad"/>
            <w:rFonts w:ascii="仿宋" w:eastAsia="仿宋" w:hAnsi="仿宋" w:hint="eastAsia"/>
            <w:noProof/>
          </w:rPr>
          <w:t>：报价一览表（货物）（本项目不适用）</w:t>
        </w:r>
        <w:r w:rsidR="00BC0480">
          <w:rPr>
            <w:noProof/>
          </w:rPr>
          <w:tab/>
        </w:r>
        <w:r>
          <w:rPr>
            <w:noProof/>
          </w:rPr>
          <w:fldChar w:fldCharType="begin"/>
        </w:r>
        <w:r w:rsidR="00BC0480">
          <w:rPr>
            <w:noProof/>
          </w:rPr>
          <w:instrText xml:space="preserve"> PAGEREF _Toc22223334 \h </w:instrText>
        </w:r>
        <w:r>
          <w:rPr>
            <w:noProof/>
          </w:rPr>
        </w:r>
        <w:r>
          <w:rPr>
            <w:noProof/>
          </w:rPr>
          <w:fldChar w:fldCharType="separate"/>
        </w:r>
        <w:r w:rsidR="003913C0">
          <w:rPr>
            <w:noProof/>
          </w:rPr>
          <w:t>25</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35" w:history="1">
        <w:r w:rsidR="00BC0480" w:rsidRPr="000F6687">
          <w:rPr>
            <w:rStyle w:val="ad"/>
            <w:rFonts w:ascii="仿宋" w:eastAsia="仿宋" w:hAnsi="仿宋" w:hint="eastAsia"/>
            <w:noProof/>
          </w:rPr>
          <w:t>附件</w:t>
        </w:r>
        <w:r w:rsidR="00BC0480" w:rsidRPr="000F6687">
          <w:rPr>
            <w:rStyle w:val="ad"/>
            <w:rFonts w:ascii="仿宋" w:eastAsia="仿宋" w:hAnsi="仿宋"/>
            <w:noProof/>
          </w:rPr>
          <w:t>6</w:t>
        </w:r>
        <w:r w:rsidR="00BC0480" w:rsidRPr="000F6687">
          <w:rPr>
            <w:rStyle w:val="ad"/>
            <w:rFonts w:ascii="仿宋" w:eastAsia="仿宋" w:hAnsi="仿宋" w:hint="eastAsia"/>
            <w:noProof/>
          </w:rPr>
          <w:t>：报价一览表（服务）（本项目不适用）</w:t>
        </w:r>
        <w:r w:rsidR="00BC0480">
          <w:rPr>
            <w:noProof/>
          </w:rPr>
          <w:tab/>
        </w:r>
        <w:r>
          <w:rPr>
            <w:noProof/>
          </w:rPr>
          <w:fldChar w:fldCharType="begin"/>
        </w:r>
        <w:r w:rsidR="00BC0480">
          <w:rPr>
            <w:noProof/>
          </w:rPr>
          <w:instrText xml:space="preserve"> PAGEREF _Toc22223335 \h </w:instrText>
        </w:r>
        <w:r>
          <w:rPr>
            <w:noProof/>
          </w:rPr>
        </w:r>
        <w:r>
          <w:rPr>
            <w:noProof/>
          </w:rPr>
          <w:fldChar w:fldCharType="separate"/>
        </w:r>
        <w:r w:rsidR="003913C0">
          <w:rPr>
            <w:noProof/>
          </w:rPr>
          <w:t>25</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37" w:history="1">
        <w:r w:rsidR="00BC0480" w:rsidRPr="000F6687">
          <w:rPr>
            <w:rStyle w:val="ad"/>
            <w:rFonts w:ascii="仿宋" w:eastAsia="仿宋" w:hAnsi="仿宋" w:hint="eastAsia"/>
            <w:noProof/>
          </w:rPr>
          <w:t>附件</w:t>
        </w:r>
        <w:r w:rsidR="00BC0480" w:rsidRPr="000F6687">
          <w:rPr>
            <w:rStyle w:val="ad"/>
            <w:rFonts w:ascii="仿宋" w:eastAsia="仿宋" w:hAnsi="仿宋"/>
            <w:noProof/>
          </w:rPr>
          <w:t>7</w:t>
        </w:r>
        <w:r w:rsidR="00BC0480" w:rsidRPr="000F6687">
          <w:rPr>
            <w:rStyle w:val="ad"/>
            <w:rFonts w:ascii="仿宋" w:eastAsia="仿宋" w:hAnsi="仿宋" w:hint="eastAsia"/>
            <w:noProof/>
          </w:rPr>
          <w:t>：法定代表人证明书</w:t>
        </w:r>
        <w:r w:rsidR="00BC0480">
          <w:rPr>
            <w:noProof/>
          </w:rPr>
          <w:tab/>
        </w:r>
        <w:r>
          <w:rPr>
            <w:noProof/>
          </w:rPr>
          <w:fldChar w:fldCharType="begin"/>
        </w:r>
        <w:r w:rsidR="00BC0480">
          <w:rPr>
            <w:noProof/>
          </w:rPr>
          <w:instrText xml:space="preserve"> PAGEREF _Toc22223337 \h </w:instrText>
        </w:r>
        <w:r>
          <w:rPr>
            <w:noProof/>
          </w:rPr>
        </w:r>
        <w:r>
          <w:rPr>
            <w:noProof/>
          </w:rPr>
          <w:fldChar w:fldCharType="separate"/>
        </w:r>
        <w:r w:rsidR="003913C0">
          <w:rPr>
            <w:noProof/>
          </w:rPr>
          <w:t>27</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38" w:history="1">
        <w:r w:rsidR="00BC0480" w:rsidRPr="000F6687">
          <w:rPr>
            <w:rStyle w:val="ad"/>
            <w:rFonts w:ascii="仿宋" w:eastAsia="仿宋" w:hAnsi="仿宋" w:hint="eastAsia"/>
            <w:noProof/>
          </w:rPr>
          <w:t>附件</w:t>
        </w:r>
        <w:r w:rsidR="00BC0480" w:rsidRPr="000F6687">
          <w:rPr>
            <w:rStyle w:val="ad"/>
            <w:rFonts w:ascii="仿宋" w:eastAsia="仿宋" w:hAnsi="仿宋"/>
            <w:noProof/>
          </w:rPr>
          <w:t>8</w:t>
        </w:r>
        <w:r w:rsidR="00BC0480" w:rsidRPr="000F6687">
          <w:rPr>
            <w:rStyle w:val="ad"/>
            <w:rFonts w:ascii="仿宋" w:eastAsia="仿宋" w:hAnsi="仿宋" w:hint="eastAsia"/>
            <w:noProof/>
          </w:rPr>
          <w:t>：法人授权委托证明书</w:t>
        </w:r>
        <w:r w:rsidR="00BC0480">
          <w:rPr>
            <w:noProof/>
          </w:rPr>
          <w:tab/>
        </w:r>
        <w:r>
          <w:rPr>
            <w:noProof/>
          </w:rPr>
          <w:fldChar w:fldCharType="begin"/>
        </w:r>
        <w:r w:rsidR="00BC0480">
          <w:rPr>
            <w:noProof/>
          </w:rPr>
          <w:instrText xml:space="preserve"> PAGEREF _Toc22223338 \h </w:instrText>
        </w:r>
        <w:r>
          <w:rPr>
            <w:noProof/>
          </w:rPr>
        </w:r>
        <w:r>
          <w:rPr>
            <w:noProof/>
          </w:rPr>
          <w:fldChar w:fldCharType="separate"/>
        </w:r>
        <w:r w:rsidR="003913C0">
          <w:rPr>
            <w:noProof/>
          </w:rPr>
          <w:t>28</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39" w:history="1">
        <w:r w:rsidR="00BC0480" w:rsidRPr="000F6687">
          <w:rPr>
            <w:rStyle w:val="ad"/>
            <w:rFonts w:ascii="仿宋" w:eastAsia="仿宋" w:hAnsi="仿宋" w:hint="eastAsia"/>
            <w:noProof/>
          </w:rPr>
          <w:t>附件</w:t>
        </w:r>
        <w:r w:rsidR="00BC0480" w:rsidRPr="000F6687">
          <w:rPr>
            <w:rStyle w:val="ad"/>
            <w:rFonts w:ascii="仿宋" w:eastAsia="仿宋" w:hAnsi="仿宋"/>
            <w:noProof/>
          </w:rPr>
          <w:t>9</w:t>
        </w:r>
        <w:r w:rsidR="00BC0480" w:rsidRPr="000F6687">
          <w:rPr>
            <w:rStyle w:val="ad"/>
            <w:rFonts w:ascii="仿宋" w:eastAsia="仿宋" w:hAnsi="仿宋" w:hint="eastAsia"/>
            <w:noProof/>
          </w:rPr>
          <w:t>：经营业绩一览表</w:t>
        </w:r>
        <w:r w:rsidR="00BC0480">
          <w:rPr>
            <w:noProof/>
          </w:rPr>
          <w:tab/>
        </w:r>
        <w:r>
          <w:rPr>
            <w:noProof/>
          </w:rPr>
          <w:fldChar w:fldCharType="begin"/>
        </w:r>
        <w:r w:rsidR="00BC0480">
          <w:rPr>
            <w:noProof/>
          </w:rPr>
          <w:instrText xml:space="preserve"> PAGEREF _Toc22223339 \h </w:instrText>
        </w:r>
        <w:r>
          <w:rPr>
            <w:noProof/>
          </w:rPr>
        </w:r>
        <w:r>
          <w:rPr>
            <w:noProof/>
          </w:rPr>
          <w:fldChar w:fldCharType="separate"/>
        </w:r>
        <w:r w:rsidR="003913C0">
          <w:rPr>
            <w:noProof/>
          </w:rPr>
          <w:t>29</w:t>
        </w:r>
        <w:r>
          <w:rPr>
            <w:noProof/>
          </w:rPr>
          <w:fldChar w:fldCharType="end"/>
        </w:r>
      </w:hyperlink>
    </w:p>
    <w:p w:rsidR="00BC0480" w:rsidRDefault="00AD004D" w:rsidP="003913C0">
      <w:pPr>
        <w:pStyle w:val="2"/>
        <w:tabs>
          <w:tab w:val="right" w:leader="dot" w:pos="8296"/>
        </w:tabs>
        <w:spacing w:line="276" w:lineRule="auto"/>
        <w:rPr>
          <w:rFonts w:asciiTheme="minorHAnsi" w:eastAsiaTheme="minorEastAsia" w:hAnsiTheme="minorHAnsi" w:cstheme="minorBidi"/>
          <w:noProof/>
          <w:szCs w:val="22"/>
        </w:rPr>
      </w:pPr>
      <w:hyperlink w:anchor="_Toc22223340" w:history="1">
        <w:r w:rsidR="00BC0480" w:rsidRPr="000F6687">
          <w:rPr>
            <w:rStyle w:val="ad"/>
            <w:rFonts w:ascii="仿宋" w:eastAsia="仿宋" w:hAnsi="仿宋" w:hint="eastAsia"/>
            <w:noProof/>
          </w:rPr>
          <w:t>附件</w:t>
        </w:r>
        <w:r w:rsidR="00BC0480" w:rsidRPr="000F6687">
          <w:rPr>
            <w:rStyle w:val="ad"/>
            <w:rFonts w:ascii="仿宋" w:eastAsia="仿宋" w:hAnsi="仿宋"/>
            <w:noProof/>
          </w:rPr>
          <w:t>10</w:t>
        </w:r>
        <w:r w:rsidR="00BC0480" w:rsidRPr="000F6687">
          <w:rPr>
            <w:rStyle w:val="ad"/>
            <w:rFonts w:ascii="仿宋" w:eastAsia="仿宋" w:hAnsi="仿宋" w:hint="eastAsia"/>
            <w:noProof/>
          </w:rPr>
          <w:t>：售后服务承诺书</w:t>
        </w:r>
        <w:r w:rsidR="00BC0480">
          <w:rPr>
            <w:noProof/>
          </w:rPr>
          <w:tab/>
        </w:r>
        <w:r>
          <w:rPr>
            <w:noProof/>
          </w:rPr>
          <w:fldChar w:fldCharType="begin"/>
        </w:r>
        <w:r w:rsidR="00BC0480">
          <w:rPr>
            <w:noProof/>
          </w:rPr>
          <w:instrText xml:space="preserve"> PAGEREF _Toc22223340 \h </w:instrText>
        </w:r>
        <w:r>
          <w:rPr>
            <w:noProof/>
          </w:rPr>
        </w:r>
        <w:r>
          <w:rPr>
            <w:noProof/>
          </w:rPr>
          <w:fldChar w:fldCharType="separate"/>
        </w:r>
        <w:r w:rsidR="003913C0">
          <w:rPr>
            <w:noProof/>
          </w:rPr>
          <w:t>30</w:t>
        </w:r>
        <w:r>
          <w:rPr>
            <w:noProof/>
          </w:rPr>
          <w:fldChar w:fldCharType="end"/>
        </w:r>
      </w:hyperlink>
    </w:p>
    <w:p w:rsidR="00E36F6F" w:rsidRDefault="00AD004D" w:rsidP="003913C0">
      <w:pPr>
        <w:spacing w:line="276" w:lineRule="auto"/>
        <w:jc w:val="center"/>
        <w:rPr>
          <w:rFonts w:ascii="仿宋" w:eastAsia="仿宋" w:hAnsi="仿宋" w:cs="仿宋_GB2312"/>
          <w:sz w:val="28"/>
          <w:szCs w:val="28"/>
        </w:rPr>
        <w:sectPr w:rsidR="00E36F6F">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24"/>
        </w:rPr>
        <w:fldChar w:fldCharType="end"/>
      </w:r>
    </w:p>
    <w:p w:rsidR="00E36F6F" w:rsidRDefault="005A2899">
      <w:pPr>
        <w:spacing w:line="360" w:lineRule="auto"/>
        <w:jc w:val="center"/>
        <w:outlineLvl w:val="0"/>
        <w:rPr>
          <w:rFonts w:ascii="宋体" w:hAnsi="宋体"/>
          <w:b/>
          <w:sz w:val="32"/>
          <w:szCs w:val="32"/>
        </w:rPr>
      </w:pPr>
      <w:bookmarkStart w:id="0" w:name="_Toc22223295"/>
      <w:r>
        <w:rPr>
          <w:rFonts w:ascii="宋体" w:hAnsi="宋体" w:hint="eastAsia"/>
          <w:b/>
          <w:sz w:val="32"/>
          <w:szCs w:val="32"/>
        </w:rPr>
        <w:lastRenderedPageBreak/>
        <w:t>第一部分：项目要求</w:t>
      </w:r>
      <w:bookmarkEnd w:id="0"/>
    </w:p>
    <w:p w:rsidR="00C7622E" w:rsidRDefault="005A2899" w:rsidP="00320FEA">
      <w:pPr>
        <w:numPr>
          <w:ilvl w:val="0"/>
          <w:numId w:val="1"/>
        </w:numPr>
        <w:spacing w:beforeLines="50" w:line="360" w:lineRule="auto"/>
        <w:outlineLvl w:val="1"/>
        <w:rPr>
          <w:rFonts w:ascii="仿宋" w:eastAsia="仿宋" w:hAnsi="仿宋"/>
          <w:b/>
          <w:sz w:val="28"/>
          <w:szCs w:val="28"/>
        </w:rPr>
      </w:pPr>
      <w:bookmarkStart w:id="1" w:name="_Toc22223296"/>
      <w:r>
        <w:rPr>
          <w:rFonts w:ascii="仿宋" w:eastAsia="仿宋" w:hAnsi="仿宋" w:hint="eastAsia"/>
          <w:b/>
          <w:sz w:val="28"/>
          <w:szCs w:val="28"/>
        </w:rPr>
        <w:t>单位名称</w:t>
      </w:r>
      <w:bookmarkEnd w:id="1"/>
    </w:p>
    <w:p w:rsidR="00E36F6F" w:rsidRDefault="005A2899" w:rsidP="005A2899">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E36F6F" w:rsidRDefault="005A2899">
      <w:pPr>
        <w:numPr>
          <w:ilvl w:val="0"/>
          <w:numId w:val="1"/>
        </w:numPr>
        <w:spacing w:line="360" w:lineRule="auto"/>
        <w:outlineLvl w:val="1"/>
        <w:rPr>
          <w:rFonts w:ascii="仿宋" w:eastAsia="仿宋" w:hAnsi="仿宋"/>
          <w:b/>
          <w:sz w:val="28"/>
          <w:szCs w:val="28"/>
        </w:rPr>
      </w:pPr>
      <w:bookmarkStart w:id="2" w:name="_Toc22223297"/>
      <w:r>
        <w:rPr>
          <w:rFonts w:ascii="仿宋" w:eastAsia="仿宋" w:hAnsi="仿宋" w:hint="eastAsia"/>
          <w:b/>
          <w:sz w:val="28"/>
          <w:szCs w:val="28"/>
        </w:rPr>
        <w:t>单位地址</w:t>
      </w:r>
      <w:bookmarkEnd w:id="2"/>
    </w:p>
    <w:p w:rsidR="00E36F6F" w:rsidRDefault="005A2899" w:rsidP="005A2899">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E36F6F" w:rsidRDefault="005A2899">
      <w:pPr>
        <w:numPr>
          <w:ilvl w:val="0"/>
          <w:numId w:val="1"/>
        </w:numPr>
        <w:spacing w:line="360" w:lineRule="auto"/>
        <w:outlineLvl w:val="1"/>
        <w:rPr>
          <w:rFonts w:ascii="仿宋" w:eastAsia="仿宋" w:hAnsi="仿宋"/>
          <w:b/>
          <w:sz w:val="28"/>
          <w:szCs w:val="28"/>
        </w:rPr>
      </w:pPr>
      <w:bookmarkStart w:id="3" w:name="_Toc22223298"/>
      <w:r>
        <w:rPr>
          <w:rFonts w:ascii="仿宋" w:eastAsia="仿宋" w:hAnsi="仿宋" w:hint="eastAsia"/>
          <w:b/>
          <w:sz w:val="28"/>
          <w:szCs w:val="28"/>
        </w:rPr>
        <w:t>项目名称</w:t>
      </w:r>
      <w:bookmarkEnd w:id="3"/>
    </w:p>
    <w:p w:rsidR="00E36F6F" w:rsidRDefault="005A2899" w:rsidP="005A2899">
      <w:pPr>
        <w:spacing w:line="360" w:lineRule="auto"/>
        <w:ind w:firstLineChars="202" w:firstLine="566"/>
        <w:rPr>
          <w:rFonts w:ascii="仿宋" w:eastAsia="仿宋" w:hAnsi="仿宋"/>
          <w:sz w:val="28"/>
          <w:szCs w:val="28"/>
        </w:rPr>
      </w:pPr>
      <w:r>
        <w:rPr>
          <w:rFonts w:ascii="仿宋" w:eastAsia="仿宋" w:hAnsi="仿宋" w:hint="eastAsia"/>
          <w:sz w:val="28"/>
          <w:szCs w:val="28"/>
        </w:rPr>
        <w:t>第二十一届高交会新闻中心及直播间场地设计与搭建项目</w:t>
      </w:r>
    </w:p>
    <w:p w:rsidR="00E36F6F" w:rsidRDefault="005A2899">
      <w:pPr>
        <w:numPr>
          <w:ilvl w:val="0"/>
          <w:numId w:val="1"/>
        </w:numPr>
        <w:spacing w:line="360" w:lineRule="auto"/>
        <w:outlineLvl w:val="1"/>
        <w:rPr>
          <w:rFonts w:ascii="仿宋" w:eastAsia="仿宋" w:hAnsi="仿宋"/>
          <w:b/>
          <w:sz w:val="28"/>
          <w:szCs w:val="28"/>
        </w:rPr>
      </w:pPr>
      <w:bookmarkStart w:id="4" w:name="_Toc22223299"/>
      <w:r>
        <w:rPr>
          <w:rFonts w:ascii="仿宋" w:eastAsia="仿宋" w:hAnsi="仿宋" w:hint="eastAsia"/>
          <w:b/>
          <w:sz w:val="28"/>
          <w:szCs w:val="28"/>
        </w:rPr>
        <w:t>项目介绍</w:t>
      </w:r>
      <w:bookmarkEnd w:id="4"/>
    </w:p>
    <w:p w:rsidR="00E36F6F" w:rsidRDefault="005A2899">
      <w:pPr>
        <w:ind w:firstLineChars="200" w:firstLine="560"/>
        <w:rPr>
          <w:rFonts w:ascii="仿宋" w:eastAsia="仿宋" w:hAnsi="仿宋" w:cs="宋体"/>
          <w:sz w:val="28"/>
          <w:szCs w:val="28"/>
        </w:rPr>
      </w:pPr>
      <w:r>
        <w:rPr>
          <w:rFonts w:ascii="仿宋" w:eastAsia="仿宋" w:hAnsi="仿宋" w:cs="宋体" w:hint="eastAsia"/>
          <w:color w:val="000000"/>
          <w:sz w:val="28"/>
          <w:szCs w:val="28"/>
        </w:rPr>
        <w:t>中国国际高新技术成果交易会（以下简称“高交会”）于每年11月中旬在深圳会展中心举办。</w:t>
      </w:r>
      <w:r>
        <w:rPr>
          <w:rFonts w:ascii="仿宋" w:eastAsia="仿宋" w:hAnsi="仿宋" w:cs="宋体" w:hint="eastAsia"/>
          <w:sz w:val="28"/>
          <w:szCs w:val="28"/>
        </w:rPr>
        <w:t>为提升高交会国际化形象，满足第二十一届高交会新闻中心及直播间的实际需求，采购人将对第二十一届高交会新闻中心及直播间的设计与搭建项目进行统一的规划设计、施工制作和现场服务工作。</w:t>
      </w:r>
    </w:p>
    <w:p w:rsidR="00E36F6F" w:rsidRDefault="005A2899" w:rsidP="005A2899">
      <w:pPr>
        <w:pStyle w:val="af"/>
        <w:tabs>
          <w:tab w:val="left" w:pos="0"/>
        </w:tabs>
        <w:ind w:firstLineChars="202" w:firstLine="566"/>
        <w:rPr>
          <w:rFonts w:ascii="仿宋" w:eastAsia="仿宋" w:hAnsi="仿宋"/>
          <w:sz w:val="28"/>
          <w:szCs w:val="28"/>
        </w:rPr>
      </w:pPr>
      <w:r>
        <w:rPr>
          <w:rFonts w:ascii="仿宋" w:eastAsia="仿宋" w:hAnsi="仿宋" w:cs="宋体" w:hint="eastAsia"/>
          <w:sz w:val="28"/>
          <w:szCs w:val="28"/>
        </w:rPr>
        <w:t>采购人现拟采用“竞争性谈判”的方式，选定该项目合作单位。</w:t>
      </w:r>
      <w:r>
        <w:rPr>
          <w:rFonts w:ascii="仿宋" w:eastAsia="仿宋" w:hAnsi="仿宋" w:hint="eastAsia"/>
          <w:sz w:val="28"/>
          <w:szCs w:val="28"/>
        </w:rPr>
        <w:t>项目具体要求及内容详见本通知书</w:t>
      </w:r>
      <w:r>
        <w:rPr>
          <w:rFonts w:ascii="仿宋" w:eastAsia="仿宋" w:hAnsi="仿宋" w:hint="eastAsia"/>
          <w:b/>
          <w:sz w:val="28"/>
          <w:szCs w:val="28"/>
        </w:rPr>
        <w:t>第十一、十二项</w:t>
      </w:r>
      <w:r>
        <w:rPr>
          <w:rFonts w:ascii="仿宋" w:eastAsia="仿宋" w:hAnsi="仿宋" w:hint="eastAsia"/>
          <w:sz w:val="28"/>
          <w:szCs w:val="28"/>
        </w:rPr>
        <w:t>。</w:t>
      </w:r>
    </w:p>
    <w:p w:rsidR="00E36F6F" w:rsidRDefault="005A2899">
      <w:pPr>
        <w:numPr>
          <w:ilvl w:val="0"/>
          <w:numId w:val="1"/>
        </w:numPr>
        <w:spacing w:line="560" w:lineRule="exact"/>
        <w:outlineLvl w:val="1"/>
        <w:rPr>
          <w:rFonts w:ascii="仿宋" w:eastAsia="仿宋" w:hAnsi="仿宋"/>
          <w:b/>
          <w:sz w:val="28"/>
          <w:szCs w:val="28"/>
        </w:rPr>
      </w:pPr>
      <w:bookmarkStart w:id="5" w:name="_Toc450813063"/>
      <w:bookmarkStart w:id="6" w:name="_Toc22223300"/>
      <w:r>
        <w:rPr>
          <w:rFonts w:ascii="仿宋" w:eastAsia="仿宋" w:hAnsi="仿宋" w:hint="eastAsia"/>
          <w:b/>
          <w:sz w:val="28"/>
          <w:szCs w:val="28"/>
        </w:rPr>
        <w:t>实施地点</w:t>
      </w:r>
      <w:bookmarkEnd w:id="5"/>
      <w:bookmarkEnd w:id="6"/>
    </w:p>
    <w:p w:rsidR="00E36F6F" w:rsidRDefault="005A2899">
      <w:pPr>
        <w:spacing w:line="560" w:lineRule="exact"/>
        <w:ind w:firstLineChars="204" w:firstLine="571"/>
        <w:outlineLvl w:val="1"/>
        <w:rPr>
          <w:rFonts w:ascii="仿宋" w:eastAsia="仿宋" w:hAnsi="仿宋"/>
          <w:sz w:val="28"/>
          <w:szCs w:val="28"/>
        </w:rPr>
      </w:pPr>
      <w:bookmarkStart w:id="7" w:name="_Toc452391098"/>
      <w:bookmarkStart w:id="8" w:name="_Toc19193458"/>
      <w:bookmarkStart w:id="9" w:name="_Toc478374808"/>
      <w:bookmarkStart w:id="10" w:name="_Toc19193645"/>
      <w:bookmarkStart w:id="11" w:name="_Toc478387738"/>
      <w:bookmarkStart w:id="12" w:name="_Toc459218109"/>
      <w:bookmarkStart w:id="13" w:name="_Toc22223301"/>
      <w:r>
        <w:rPr>
          <w:rFonts w:ascii="仿宋" w:eastAsia="仿宋" w:hAnsi="仿宋" w:cs="宋体" w:hint="eastAsia"/>
          <w:sz w:val="28"/>
          <w:szCs w:val="28"/>
        </w:rPr>
        <w:t>深圳市福田区福华三路111号深圳会展中心</w:t>
      </w:r>
      <w:bookmarkEnd w:id="7"/>
      <w:bookmarkEnd w:id="8"/>
      <w:bookmarkEnd w:id="9"/>
      <w:bookmarkEnd w:id="10"/>
      <w:bookmarkEnd w:id="11"/>
      <w:bookmarkEnd w:id="12"/>
      <w:bookmarkEnd w:id="13"/>
    </w:p>
    <w:p w:rsidR="00E36F6F" w:rsidRDefault="005A2899">
      <w:pPr>
        <w:numPr>
          <w:ilvl w:val="0"/>
          <w:numId w:val="1"/>
        </w:numPr>
        <w:spacing w:line="560" w:lineRule="exact"/>
        <w:outlineLvl w:val="1"/>
        <w:rPr>
          <w:rFonts w:ascii="仿宋" w:eastAsia="仿宋" w:hAnsi="仿宋"/>
          <w:b/>
          <w:sz w:val="28"/>
          <w:szCs w:val="28"/>
        </w:rPr>
      </w:pPr>
      <w:bookmarkStart w:id="14" w:name="_Toc22223302"/>
      <w:r>
        <w:rPr>
          <w:rFonts w:ascii="仿宋" w:eastAsia="仿宋" w:hAnsi="仿宋" w:hint="eastAsia"/>
          <w:b/>
          <w:sz w:val="28"/>
          <w:szCs w:val="28"/>
        </w:rPr>
        <w:t>报名截止时间</w:t>
      </w:r>
      <w:bookmarkEnd w:id="14"/>
    </w:p>
    <w:p w:rsidR="00E36F6F" w:rsidRPr="00320FEA" w:rsidRDefault="005A2899" w:rsidP="005A2899">
      <w:pPr>
        <w:spacing w:line="360" w:lineRule="auto"/>
        <w:ind w:firstLineChars="202" w:firstLine="566"/>
        <w:rPr>
          <w:rFonts w:ascii="仿宋" w:eastAsia="仿宋" w:hAnsi="仿宋" w:cs="宋体"/>
          <w:sz w:val="28"/>
          <w:szCs w:val="28"/>
        </w:rPr>
      </w:pPr>
      <w:bookmarkStart w:id="15" w:name="_Toc19193647"/>
      <w:bookmarkStart w:id="16" w:name="_Toc19193460"/>
      <w:bookmarkStart w:id="17" w:name="_Toc478387740"/>
      <w:r w:rsidRPr="00320FEA">
        <w:rPr>
          <w:rFonts w:ascii="仿宋" w:eastAsia="仿宋" w:hAnsi="仿宋" w:cs="宋体" w:hint="eastAsia"/>
          <w:sz w:val="28"/>
          <w:szCs w:val="28"/>
        </w:rPr>
        <w:t>2019年</w:t>
      </w:r>
      <w:r w:rsidR="00320FEA">
        <w:rPr>
          <w:rFonts w:ascii="仿宋" w:eastAsia="仿宋" w:hAnsi="仿宋" w:cs="宋体" w:hint="eastAsia"/>
          <w:sz w:val="28"/>
          <w:szCs w:val="28"/>
        </w:rPr>
        <w:t>10</w:t>
      </w:r>
      <w:r w:rsidRPr="00320FEA">
        <w:rPr>
          <w:rFonts w:ascii="仿宋" w:eastAsia="仿宋" w:hAnsi="仿宋" w:cs="宋体" w:hint="eastAsia"/>
          <w:sz w:val="28"/>
          <w:szCs w:val="28"/>
        </w:rPr>
        <w:t>月</w:t>
      </w:r>
      <w:r w:rsidR="00320FEA">
        <w:rPr>
          <w:rFonts w:ascii="仿宋" w:eastAsia="仿宋" w:hAnsi="仿宋" w:cs="宋体" w:hint="eastAsia"/>
          <w:sz w:val="28"/>
          <w:szCs w:val="28"/>
        </w:rPr>
        <w:t>29</w:t>
      </w:r>
      <w:r w:rsidRPr="00320FEA">
        <w:rPr>
          <w:rFonts w:ascii="仿宋" w:eastAsia="仿宋" w:hAnsi="仿宋" w:cs="宋体" w:hint="eastAsia"/>
          <w:sz w:val="28"/>
          <w:szCs w:val="28"/>
        </w:rPr>
        <w:t>日</w:t>
      </w:r>
      <w:r w:rsidR="00320FEA">
        <w:rPr>
          <w:rFonts w:ascii="仿宋" w:eastAsia="仿宋" w:hAnsi="仿宋" w:cs="宋体" w:hint="eastAsia"/>
          <w:sz w:val="28"/>
          <w:szCs w:val="28"/>
        </w:rPr>
        <w:t>17:00</w:t>
      </w:r>
      <w:r w:rsidRPr="00320FEA">
        <w:rPr>
          <w:rFonts w:ascii="仿宋" w:eastAsia="仿宋" w:hAnsi="仿宋" w:cs="宋体" w:hint="eastAsia"/>
          <w:sz w:val="28"/>
          <w:szCs w:val="28"/>
        </w:rPr>
        <w:t>（北京时间），以确认收到报名回函传真时间为准，报名回函格式见公告附件。</w:t>
      </w:r>
      <w:bookmarkEnd w:id="15"/>
      <w:bookmarkEnd w:id="16"/>
      <w:bookmarkEnd w:id="17"/>
    </w:p>
    <w:p w:rsidR="00E36F6F" w:rsidRPr="00320FEA" w:rsidRDefault="005A2899">
      <w:pPr>
        <w:numPr>
          <w:ilvl w:val="0"/>
          <w:numId w:val="1"/>
        </w:numPr>
        <w:spacing w:line="560" w:lineRule="exact"/>
        <w:outlineLvl w:val="1"/>
        <w:rPr>
          <w:rFonts w:ascii="仿宋" w:eastAsia="仿宋" w:hAnsi="仿宋"/>
          <w:b/>
          <w:sz w:val="28"/>
          <w:szCs w:val="28"/>
        </w:rPr>
      </w:pPr>
      <w:bookmarkStart w:id="18" w:name="_Toc22223303"/>
      <w:r w:rsidRPr="00320FEA">
        <w:rPr>
          <w:rFonts w:ascii="仿宋" w:eastAsia="仿宋" w:hAnsi="仿宋" w:hint="eastAsia"/>
          <w:b/>
          <w:sz w:val="28"/>
          <w:szCs w:val="28"/>
        </w:rPr>
        <w:t>谈判日期及地点</w:t>
      </w:r>
      <w:bookmarkEnd w:id="18"/>
    </w:p>
    <w:p w:rsidR="00E36F6F" w:rsidRDefault="005A2899">
      <w:pPr>
        <w:spacing w:line="560" w:lineRule="exact"/>
        <w:ind w:firstLineChars="204" w:firstLine="571"/>
        <w:outlineLvl w:val="1"/>
        <w:rPr>
          <w:rFonts w:ascii="仿宋" w:eastAsia="仿宋" w:hAnsi="仿宋"/>
          <w:sz w:val="28"/>
          <w:szCs w:val="28"/>
        </w:rPr>
      </w:pPr>
      <w:bookmarkStart w:id="19" w:name="_Toc459218111"/>
      <w:bookmarkStart w:id="20" w:name="_Toc452391100"/>
      <w:bookmarkStart w:id="21" w:name="_Toc478387742"/>
      <w:bookmarkStart w:id="22" w:name="_Toc478374812"/>
      <w:bookmarkStart w:id="23" w:name="_Toc19193649"/>
      <w:bookmarkStart w:id="24" w:name="_Toc19193462"/>
      <w:bookmarkStart w:id="25" w:name="_Toc22223304"/>
      <w:r w:rsidRPr="00320FEA">
        <w:rPr>
          <w:rFonts w:ascii="仿宋" w:eastAsia="仿宋" w:hAnsi="仿宋" w:cs="宋体" w:hint="eastAsia"/>
          <w:sz w:val="28"/>
          <w:szCs w:val="28"/>
        </w:rPr>
        <w:t>2019年</w:t>
      </w:r>
      <w:r w:rsidR="00320FEA">
        <w:rPr>
          <w:rFonts w:ascii="仿宋" w:eastAsia="仿宋" w:hAnsi="仿宋" w:cs="宋体" w:hint="eastAsia"/>
          <w:sz w:val="28"/>
          <w:szCs w:val="28"/>
        </w:rPr>
        <w:t>10</w:t>
      </w:r>
      <w:r w:rsidRPr="00320FEA">
        <w:rPr>
          <w:rFonts w:ascii="仿宋" w:eastAsia="仿宋" w:hAnsi="仿宋" w:cs="宋体" w:hint="eastAsia"/>
          <w:sz w:val="28"/>
          <w:szCs w:val="28"/>
        </w:rPr>
        <w:t>月</w:t>
      </w:r>
      <w:r w:rsidR="00320FEA">
        <w:rPr>
          <w:rFonts w:ascii="仿宋" w:eastAsia="仿宋" w:hAnsi="仿宋" w:cs="宋体" w:hint="eastAsia"/>
          <w:sz w:val="28"/>
          <w:szCs w:val="28"/>
        </w:rPr>
        <w:t>31</w:t>
      </w:r>
      <w:r w:rsidRPr="00320FEA">
        <w:rPr>
          <w:rFonts w:ascii="仿宋" w:eastAsia="仿宋" w:hAnsi="仿宋" w:cs="宋体" w:hint="eastAsia"/>
          <w:sz w:val="28"/>
          <w:szCs w:val="28"/>
        </w:rPr>
        <w:t>日</w:t>
      </w:r>
      <w:r w:rsidR="00320FEA">
        <w:rPr>
          <w:rFonts w:ascii="仿宋" w:eastAsia="仿宋" w:hAnsi="仿宋" w:cs="宋体" w:hint="eastAsia"/>
          <w:sz w:val="28"/>
          <w:szCs w:val="28"/>
        </w:rPr>
        <w:t>9:30</w:t>
      </w:r>
      <w:r w:rsidRPr="00320FEA">
        <w:rPr>
          <w:rFonts w:ascii="仿宋" w:eastAsia="仿宋" w:hAnsi="仿宋" w:cs="宋体" w:hint="eastAsia"/>
          <w:sz w:val="28"/>
          <w:szCs w:val="28"/>
        </w:rPr>
        <w:t>（北京时间）开始，深圳会展中心</w:t>
      </w:r>
      <w:r w:rsidR="00320FEA">
        <w:rPr>
          <w:rFonts w:ascii="仿宋" w:eastAsia="仿宋" w:hAnsi="仿宋" w:cs="宋体" w:hint="eastAsia"/>
          <w:sz w:val="28"/>
          <w:szCs w:val="28"/>
        </w:rPr>
        <w:t>301会议室</w:t>
      </w:r>
      <w:r w:rsidRPr="00320FEA">
        <w:rPr>
          <w:rFonts w:ascii="仿宋" w:eastAsia="仿宋" w:hAnsi="仿宋" w:cs="宋体" w:hint="eastAsia"/>
          <w:sz w:val="28"/>
          <w:szCs w:val="28"/>
        </w:rPr>
        <w:t>，</w:t>
      </w:r>
      <w:r>
        <w:rPr>
          <w:rFonts w:ascii="仿宋" w:eastAsia="仿宋" w:hAnsi="仿宋" w:cs="宋体" w:hint="eastAsia"/>
          <w:sz w:val="28"/>
          <w:szCs w:val="28"/>
        </w:rPr>
        <w:t>届时请各参加单位带齐报价清单和响应文件准时参加谈判</w:t>
      </w:r>
      <w:r>
        <w:rPr>
          <w:rFonts w:ascii="仿宋" w:eastAsia="仿宋" w:hAnsi="仿宋" w:hint="eastAsia"/>
          <w:sz w:val="28"/>
          <w:szCs w:val="28"/>
        </w:rPr>
        <w:t>。</w:t>
      </w:r>
      <w:bookmarkEnd w:id="19"/>
      <w:bookmarkEnd w:id="20"/>
      <w:bookmarkEnd w:id="21"/>
      <w:bookmarkEnd w:id="22"/>
      <w:bookmarkEnd w:id="23"/>
      <w:bookmarkEnd w:id="24"/>
      <w:bookmarkEnd w:id="25"/>
    </w:p>
    <w:p w:rsidR="00E36F6F" w:rsidRDefault="005A2899">
      <w:pPr>
        <w:numPr>
          <w:ilvl w:val="0"/>
          <w:numId w:val="1"/>
        </w:numPr>
        <w:spacing w:line="560" w:lineRule="exact"/>
        <w:outlineLvl w:val="1"/>
        <w:rPr>
          <w:rFonts w:ascii="仿宋" w:eastAsia="仿宋" w:hAnsi="仿宋"/>
          <w:b/>
          <w:sz w:val="28"/>
          <w:szCs w:val="28"/>
        </w:rPr>
      </w:pPr>
      <w:bookmarkStart w:id="26" w:name="_Toc22223305"/>
      <w:r>
        <w:rPr>
          <w:rFonts w:ascii="仿宋" w:eastAsia="仿宋" w:hAnsi="仿宋" w:hint="eastAsia"/>
          <w:b/>
          <w:sz w:val="28"/>
          <w:szCs w:val="28"/>
        </w:rPr>
        <w:lastRenderedPageBreak/>
        <w:t>联系人与联系方式</w:t>
      </w:r>
      <w:bookmarkEnd w:id="26"/>
    </w:p>
    <w:p w:rsidR="00E36F6F" w:rsidRDefault="005A2899">
      <w:pPr>
        <w:spacing w:line="560" w:lineRule="exact"/>
        <w:ind w:firstLineChars="200" w:firstLine="560"/>
        <w:jc w:val="left"/>
        <w:rPr>
          <w:rFonts w:ascii="仿宋" w:eastAsia="仿宋" w:hAnsi="仿宋"/>
          <w:sz w:val="28"/>
          <w:szCs w:val="28"/>
        </w:rPr>
      </w:pPr>
      <w:r>
        <w:rPr>
          <w:rFonts w:ascii="仿宋" w:eastAsia="仿宋" w:hAnsi="仿宋" w:cs="宋体" w:hint="eastAsia"/>
          <w:sz w:val="28"/>
          <w:szCs w:val="28"/>
        </w:rPr>
        <w:t>联系人:刘女士   电话：0755-82848826  传真：0755-82848694</w:t>
      </w:r>
    </w:p>
    <w:p w:rsidR="00E36F6F" w:rsidRDefault="005A2899">
      <w:pPr>
        <w:numPr>
          <w:ilvl w:val="0"/>
          <w:numId w:val="1"/>
        </w:numPr>
        <w:spacing w:line="560" w:lineRule="exact"/>
        <w:outlineLvl w:val="1"/>
        <w:rPr>
          <w:rFonts w:ascii="仿宋" w:eastAsia="仿宋" w:hAnsi="仿宋"/>
          <w:b/>
          <w:sz w:val="28"/>
          <w:szCs w:val="28"/>
        </w:rPr>
      </w:pPr>
      <w:bookmarkStart w:id="27" w:name="_Toc22223306"/>
      <w:r>
        <w:rPr>
          <w:rFonts w:ascii="仿宋" w:eastAsia="仿宋" w:hAnsi="仿宋" w:hint="eastAsia"/>
          <w:b/>
          <w:sz w:val="28"/>
          <w:szCs w:val="28"/>
        </w:rPr>
        <w:t>结果通知</w:t>
      </w:r>
      <w:bookmarkEnd w:id="27"/>
    </w:p>
    <w:p w:rsidR="00E36F6F" w:rsidRDefault="005A2899" w:rsidP="005A2899">
      <w:pPr>
        <w:tabs>
          <w:tab w:val="left" w:pos="0"/>
        </w:tabs>
        <w:spacing w:line="560" w:lineRule="exact"/>
        <w:ind w:firstLineChars="192" w:firstLine="538"/>
        <w:outlineLvl w:val="1"/>
        <w:rPr>
          <w:rFonts w:ascii="仿宋" w:eastAsia="仿宋" w:hAnsi="仿宋"/>
          <w:sz w:val="28"/>
          <w:szCs w:val="28"/>
        </w:rPr>
      </w:pPr>
      <w:bookmarkStart w:id="28" w:name="_Toc19193652"/>
      <w:bookmarkStart w:id="29" w:name="_Toc459218114"/>
      <w:bookmarkStart w:id="30" w:name="_Toc478387745"/>
      <w:bookmarkStart w:id="31" w:name="_Toc19193465"/>
      <w:bookmarkStart w:id="32" w:name="_Toc478374815"/>
      <w:bookmarkStart w:id="33" w:name="_Toc452391103"/>
      <w:bookmarkStart w:id="34" w:name="_Toc22223307"/>
      <w:r>
        <w:rPr>
          <w:rFonts w:ascii="仿宋" w:eastAsia="仿宋" w:hAnsi="仿宋" w:hint="eastAsia"/>
          <w:sz w:val="28"/>
          <w:szCs w:val="28"/>
        </w:rPr>
        <w:t>本项目谈判结果以采购人签发的“中选通知书”为准。</w:t>
      </w:r>
      <w:bookmarkEnd w:id="28"/>
      <w:bookmarkEnd w:id="29"/>
      <w:bookmarkEnd w:id="30"/>
      <w:bookmarkEnd w:id="31"/>
      <w:bookmarkEnd w:id="32"/>
      <w:bookmarkEnd w:id="33"/>
      <w:bookmarkEnd w:id="34"/>
    </w:p>
    <w:p w:rsidR="00E36F6F" w:rsidRDefault="005A2899">
      <w:pPr>
        <w:numPr>
          <w:ilvl w:val="0"/>
          <w:numId w:val="1"/>
        </w:numPr>
        <w:spacing w:line="360" w:lineRule="auto"/>
        <w:outlineLvl w:val="1"/>
        <w:rPr>
          <w:rFonts w:ascii="仿宋" w:eastAsia="仿宋" w:hAnsi="仿宋"/>
          <w:b/>
          <w:sz w:val="28"/>
          <w:szCs w:val="28"/>
        </w:rPr>
      </w:pPr>
      <w:bookmarkStart w:id="35" w:name="_Toc22223308"/>
      <w:r>
        <w:rPr>
          <w:rFonts w:ascii="仿宋" w:eastAsia="仿宋" w:hAnsi="仿宋" w:hint="eastAsia"/>
          <w:b/>
          <w:sz w:val="28"/>
          <w:szCs w:val="28"/>
        </w:rPr>
        <w:t>特别说明</w:t>
      </w:r>
      <w:bookmarkEnd w:id="35"/>
    </w:p>
    <w:p w:rsidR="00E36F6F" w:rsidRDefault="005A2899" w:rsidP="005A2899">
      <w:pPr>
        <w:tabs>
          <w:tab w:val="left" w:pos="0"/>
        </w:tabs>
        <w:spacing w:line="560" w:lineRule="exact"/>
        <w:ind w:firstLineChars="192" w:firstLine="538"/>
        <w:outlineLvl w:val="1"/>
        <w:rPr>
          <w:rFonts w:ascii="仿宋" w:eastAsia="仿宋" w:hAnsi="仿宋"/>
          <w:sz w:val="28"/>
          <w:szCs w:val="28"/>
        </w:rPr>
      </w:pPr>
      <w:bookmarkStart w:id="36" w:name="_Toc19193467"/>
      <w:bookmarkStart w:id="37" w:name="_Toc19193654"/>
      <w:bookmarkStart w:id="38" w:name="_Toc478387747"/>
      <w:bookmarkStart w:id="39" w:name="_Toc22223309"/>
      <w:r>
        <w:rPr>
          <w:rFonts w:ascii="仿宋" w:eastAsia="仿宋" w:hAnsi="仿宋" w:hint="eastAsia"/>
          <w:sz w:val="28"/>
          <w:szCs w:val="28"/>
        </w:rPr>
        <w:t>本通知书上载明的内容如有变动，以采购</w:t>
      </w:r>
      <w:proofErr w:type="gramStart"/>
      <w:r>
        <w:rPr>
          <w:rFonts w:ascii="仿宋" w:eastAsia="仿宋" w:hAnsi="仿宋" w:hint="eastAsia"/>
          <w:sz w:val="28"/>
          <w:szCs w:val="28"/>
        </w:rPr>
        <w:t>人官网公告</w:t>
      </w:r>
      <w:proofErr w:type="gramEnd"/>
      <w:r>
        <w:rPr>
          <w:rFonts w:ascii="仿宋" w:eastAsia="仿宋" w:hAnsi="仿宋" w:hint="eastAsia"/>
          <w:sz w:val="28"/>
          <w:szCs w:val="28"/>
        </w:rPr>
        <w:t>或通知为准。</w:t>
      </w:r>
      <w:bookmarkEnd w:id="36"/>
      <w:bookmarkEnd w:id="37"/>
      <w:bookmarkEnd w:id="38"/>
      <w:bookmarkEnd w:id="39"/>
    </w:p>
    <w:p w:rsidR="00E36F6F" w:rsidRDefault="005A2899">
      <w:pPr>
        <w:numPr>
          <w:ilvl w:val="0"/>
          <w:numId w:val="1"/>
        </w:numPr>
        <w:spacing w:line="360" w:lineRule="auto"/>
        <w:outlineLvl w:val="1"/>
        <w:rPr>
          <w:rFonts w:ascii="仿宋" w:eastAsia="仿宋" w:hAnsi="仿宋"/>
          <w:b/>
          <w:sz w:val="28"/>
          <w:szCs w:val="28"/>
        </w:rPr>
      </w:pPr>
      <w:bookmarkStart w:id="40" w:name="_Toc22223310"/>
      <w:r>
        <w:rPr>
          <w:rFonts w:ascii="仿宋" w:eastAsia="仿宋" w:hAnsi="仿宋" w:hint="eastAsia"/>
          <w:b/>
          <w:sz w:val="28"/>
          <w:szCs w:val="28"/>
        </w:rPr>
        <w:t>项目要求及数量</w:t>
      </w:r>
      <w:bookmarkEnd w:id="40"/>
    </w:p>
    <w:p w:rsidR="00E36F6F" w:rsidRDefault="005A2899" w:rsidP="005A2899">
      <w:pPr>
        <w:tabs>
          <w:tab w:val="left" w:pos="0"/>
        </w:tabs>
        <w:spacing w:line="560" w:lineRule="exact"/>
        <w:ind w:firstLineChars="192" w:firstLine="538"/>
        <w:outlineLvl w:val="1"/>
        <w:rPr>
          <w:rFonts w:ascii="仿宋" w:eastAsia="仿宋" w:hAnsi="仿宋"/>
          <w:sz w:val="28"/>
          <w:szCs w:val="28"/>
        </w:rPr>
      </w:pPr>
      <w:bookmarkStart w:id="41" w:name="_Toc22223311"/>
      <w:r>
        <w:rPr>
          <w:rFonts w:ascii="仿宋" w:eastAsia="仿宋" w:hAnsi="仿宋" w:hint="eastAsia"/>
          <w:sz w:val="28"/>
          <w:szCs w:val="28"/>
        </w:rPr>
        <w:t>1.项目数量、规格：</w:t>
      </w:r>
      <w:bookmarkEnd w:id="41"/>
    </w:p>
    <w:p w:rsidR="00E36F6F" w:rsidRDefault="005A2899" w:rsidP="005A2899">
      <w:pPr>
        <w:tabs>
          <w:tab w:val="left" w:pos="0"/>
        </w:tabs>
        <w:spacing w:line="560" w:lineRule="exact"/>
        <w:ind w:firstLineChars="192" w:firstLine="538"/>
        <w:outlineLvl w:val="1"/>
        <w:rPr>
          <w:rFonts w:ascii="仿宋" w:eastAsia="仿宋" w:hAnsi="仿宋"/>
          <w:sz w:val="28"/>
          <w:szCs w:val="28"/>
        </w:rPr>
      </w:pPr>
      <w:bookmarkStart w:id="42" w:name="_Toc22223312"/>
      <w:r>
        <w:rPr>
          <w:rFonts w:ascii="仿宋" w:eastAsia="仿宋" w:hAnsi="仿宋" w:hint="eastAsia"/>
          <w:sz w:val="28"/>
          <w:szCs w:val="28"/>
        </w:rPr>
        <w:t>（1）数量：共3个</w:t>
      </w:r>
      <w:bookmarkEnd w:id="42"/>
    </w:p>
    <w:p w:rsidR="00E36F6F" w:rsidRDefault="005A2899" w:rsidP="005A2899">
      <w:pPr>
        <w:tabs>
          <w:tab w:val="left" w:pos="0"/>
        </w:tabs>
        <w:spacing w:line="560" w:lineRule="exact"/>
        <w:ind w:firstLineChars="192" w:firstLine="538"/>
        <w:outlineLvl w:val="1"/>
        <w:rPr>
          <w:rFonts w:ascii="仿宋" w:eastAsia="仿宋" w:hAnsi="仿宋"/>
          <w:sz w:val="28"/>
          <w:szCs w:val="28"/>
        </w:rPr>
      </w:pPr>
      <w:bookmarkStart w:id="43" w:name="_Toc22223313"/>
      <w:r>
        <w:rPr>
          <w:rFonts w:ascii="仿宋" w:eastAsia="仿宋" w:hAnsi="仿宋" w:hint="eastAsia"/>
          <w:sz w:val="28"/>
          <w:szCs w:val="28"/>
        </w:rPr>
        <w:t>（2）位置及规格（单位：m）：</w:t>
      </w:r>
      <w:bookmarkEnd w:id="43"/>
    </w:p>
    <w:p w:rsidR="00E36F6F" w:rsidRDefault="005A2899" w:rsidP="005A2899">
      <w:pPr>
        <w:tabs>
          <w:tab w:val="left" w:pos="0"/>
        </w:tabs>
        <w:spacing w:line="560" w:lineRule="exact"/>
        <w:ind w:firstLineChars="192" w:firstLine="538"/>
        <w:outlineLvl w:val="1"/>
        <w:rPr>
          <w:rFonts w:ascii="仿宋" w:eastAsia="仿宋" w:hAnsi="仿宋"/>
          <w:sz w:val="28"/>
          <w:szCs w:val="28"/>
        </w:rPr>
      </w:pPr>
      <w:bookmarkStart w:id="44" w:name="_Toc22223314"/>
      <w:r>
        <w:rPr>
          <w:rFonts w:ascii="仿宋" w:eastAsia="仿宋" w:hAnsi="仿宋" w:hint="eastAsia"/>
          <w:sz w:val="28"/>
          <w:szCs w:val="28"/>
        </w:rPr>
        <w:t>①</w:t>
      </w:r>
      <w:r>
        <w:rPr>
          <w:rFonts w:ascii="仿宋" w:eastAsia="仿宋" w:hAnsi="仿宋" w:hint="eastAsia"/>
          <w:sz w:val="28"/>
          <w:szCs w:val="28"/>
        </w:rPr>
        <w:tab/>
        <w:t>五楼向日葵厅：24m×17m，限高2.5m；</w:t>
      </w:r>
      <w:bookmarkEnd w:id="44"/>
    </w:p>
    <w:p w:rsidR="00E36F6F" w:rsidRDefault="005A2899" w:rsidP="005A2899">
      <w:pPr>
        <w:tabs>
          <w:tab w:val="left" w:pos="0"/>
        </w:tabs>
        <w:spacing w:line="560" w:lineRule="exact"/>
        <w:ind w:firstLineChars="192" w:firstLine="538"/>
        <w:outlineLvl w:val="1"/>
        <w:rPr>
          <w:rFonts w:ascii="仿宋" w:eastAsia="仿宋" w:hAnsi="仿宋"/>
          <w:sz w:val="28"/>
          <w:szCs w:val="28"/>
        </w:rPr>
      </w:pPr>
      <w:bookmarkStart w:id="45" w:name="_Toc22223315"/>
      <w:r>
        <w:rPr>
          <w:rFonts w:ascii="仿宋" w:eastAsia="仿宋" w:hAnsi="仿宋" w:hint="eastAsia"/>
          <w:sz w:val="28"/>
          <w:szCs w:val="28"/>
        </w:rPr>
        <w:t>②</w:t>
      </w:r>
      <w:r>
        <w:rPr>
          <w:rFonts w:ascii="仿宋" w:eastAsia="仿宋" w:hAnsi="仿宋" w:hint="eastAsia"/>
          <w:sz w:val="28"/>
          <w:szCs w:val="28"/>
        </w:rPr>
        <w:tab/>
        <w:t>1号馆二楼平台：17m×7m， 限高3m；</w:t>
      </w:r>
      <w:bookmarkEnd w:id="45"/>
    </w:p>
    <w:p w:rsidR="00E36F6F" w:rsidRDefault="005A2899" w:rsidP="005A2899">
      <w:pPr>
        <w:tabs>
          <w:tab w:val="left" w:pos="0"/>
        </w:tabs>
        <w:spacing w:line="560" w:lineRule="exact"/>
        <w:ind w:firstLineChars="192" w:firstLine="538"/>
        <w:outlineLvl w:val="1"/>
        <w:rPr>
          <w:rFonts w:ascii="仿宋" w:eastAsia="仿宋" w:hAnsi="仿宋"/>
          <w:sz w:val="28"/>
          <w:szCs w:val="28"/>
        </w:rPr>
      </w:pPr>
      <w:bookmarkStart w:id="46" w:name="_Toc22223316"/>
      <w:r>
        <w:rPr>
          <w:rFonts w:ascii="仿宋" w:eastAsia="仿宋" w:hAnsi="仿宋" w:hint="eastAsia"/>
          <w:sz w:val="28"/>
          <w:szCs w:val="28"/>
        </w:rPr>
        <w:t>③</w:t>
      </w:r>
      <w:r>
        <w:rPr>
          <w:rFonts w:ascii="仿宋" w:eastAsia="仿宋" w:hAnsi="仿宋" w:hint="eastAsia"/>
          <w:sz w:val="28"/>
          <w:szCs w:val="28"/>
        </w:rPr>
        <w:tab/>
        <w:t>9号馆二楼平台：20m×7m，限高3m。</w:t>
      </w:r>
      <w:bookmarkEnd w:id="46"/>
    </w:p>
    <w:p w:rsidR="00E36F6F" w:rsidRDefault="005A2899" w:rsidP="005A2899">
      <w:pPr>
        <w:tabs>
          <w:tab w:val="left" w:pos="0"/>
        </w:tabs>
        <w:spacing w:line="560" w:lineRule="exact"/>
        <w:ind w:firstLineChars="192" w:firstLine="538"/>
        <w:outlineLvl w:val="1"/>
        <w:rPr>
          <w:rFonts w:ascii="仿宋" w:eastAsia="仿宋" w:hAnsi="仿宋"/>
          <w:sz w:val="28"/>
          <w:szCs w:val="28"/>
        </w:rPr>
      </w:pPr>
      <w:bookmarkStart w:id="47" w:name="_Toc22223317"/>
      <w:r>
        <w:rPr>
          <w:rFonts w:ascii="仿宋" w:eastAsia="仿宋" w:hAnsi="仿宋" w:hint="eastAsia"/>
          <w:sz w:val="28"/>
          <w:szCs w:val="28"/>
        </w:rPr>
        <w:t>2.项目要求：</w:t>
      </w:r>
      <w:bookmarkEnd w:id="4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E36F6F" w:rsidRPr="00320FEA">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jc w:val="center"/>
              <w:rPr>
                <w:rFonts w:ascii="仿宋" w:eastAsia="仿宋" w:hAnsi="仿宋"/>
                <w:b/>
                <w:sz w:val="28"/>
                <w:szCs w:val="28"/>
              </w:rPr>
            </w:pPr>
            <w:r w:rsidRPr="00320FEA">
              <w:rPr>
                <w:rFonts w:ascii="仿宋" w:eastAsia="仿宋" w:hAnsi="仿宋" w:hint="eastAsia"/>
                <w:b/>
                <w:sz w:val="28"/>
                <w:szCs w:val="28"/>
              </w:rPr>
              <w:t>（一）商务需求</w:t>
            </w:r>
          </w:p>
        </w:tc>
      </w:tr>
      <w:tr w:rsidR="00E36F6F" w:rsidRPr="00320FEA">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400" w:lineRule="exact"/>
              <w:jc w:val="center"/>
              <w:rPr>
                <w:rFonts w:ascii="仿宋" w:eastAsia="仿宋" w:hAnsi="仿宋"/>
                <w:b/>
                <w:sz w:val="28"/>
                <w:szCs w:val="28"/>
              </w:rPr>
            </w:pPr>
            <w:r w:rsidRPr="00320FEA">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400" w:lineRule="exact"/>
              <w:jc w:val="center"/>
              <w:rPr>
                <w:rFonts w:ascii="仿宋" w:eastAsia="仿宋" w:hAnsi="仿宋"/>
                <w:b/>
                <w:sz w:val="28"/>
                <w:szCs w:val="28"/>
              </w:rPr>
            </w:pPr>
            <w:r w:rsidRPr="00320FEA">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400" w:lineRule="exact"/>
              <w:ind w:leftChars="660" w:left="1386" w:firstLineChars="539" w:firstLine="1515"/>
              <w:rPr>
                <w:rFonts w:ascii="仿宋" w:eastAsia="仿宋" w:hAnsi="仿宋"/>
                <w:b/>
                <w:sz w:val="28"/>
                <w:szCs w:val="28"/>
              </w:rPr>
            </w:pPr>
            <w:r w:rsidRPr="00320FEA">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400" w:lineRule="exact"/>
              <w:jc w:val="center"/>
              <w:rPr>
                <w:rFonts w:ascii="仿宋" w:eastAsia="仿宋" w:hAnsi="仿宋"/>
                <w:b/>
                <w:sz w:val="28"/>
                <w:szCs w:val="28"/>
              </w:rPr>
            </w:pPr>
            <w:r w:rsidRPr="00320FEA">
              <w:rPr>
                <w:rFonts w:ascii="仿宋" w:eastAsia="仿宋" w:hAnsi="仿宋" w:hint="eastAsia"/>
                <w:b/>
                <w:sz w:val="28"/>
                <w:szCs w:val="28"/>
              </w:rPr>
              <w:t>偏离选项</w:t>
            </w:r>
          </w:p>
        </w:tc>
      </w:tr>
      <w:tr w:rsidR="00E36F6F" w:rsidRPr="00320FEA">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E36F6F" w:rsidRPr="00320FEA" w:rsidRDefault="00E36F6F">
            <w:pPr>
              <w:pStyle w:val="af"/>
              <w:numPr>
                <w:ilvl w:val="0"/>
                <w:numId w:val="2"/>
              </w:numPr>
              <w:spacing w:line="360" w:lineRule="auto"/>
              <w:ind w:firstLineChars="0"/>
              <w:jc w:val="center"/>
              <w:rPr>
                <w:rFonts w:ascii="仿宋" w:eastAsia="仿宋" w:hAnsi="仿宋"/>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jc w:val="center"/>
              <w:rPr>
                <w:rFonts w:ascii="仿宋" w:eastAsia="仿宋" w:hAnsi="仿宋"/>
                <w:sz w:val="28"/>
                <w:szCs w:val="28"/>
              </w:rPr>
            </w:pPr>
            <w:r w:rsidRPr="00320FEA">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rsidP="00A8519C">
            <w:pPr>
              <w:numPr>
                <w:ilvl w:val="0"/>
                <w:numId w:val="24"/>
              </w:numPr>
              <w:tabs>
                <w:tab w:val="left" w:pos="476"/>
              </w:tabs>
              <w:snapToGrid w:val="0"/>
              <w:spacing w:line="360" w:lineRule="auto"/>
              <w:ind w:left="476" w:hanging="709"/>
              <w:rPr>
                <w:rFonts w:ascii="仿宋" w:eastAsia="仿宋" w:hAnsi="仿宋"/>
                <w:sz w:val="28"/>
                <w:szCs w:val="28"/>
              </w:rPr>
            </w:pPr>
            <w:r w:rsidRPr="00320FEA">
              <w:rPr>
                <w:rFonts w:ascii="仿宋" w:eastAsia="仿宋" w:hAnsi="仿宋" w:hint="eastAsia"/>
                <w:sz w:val="28"/>
                <w:szCs w:val="28"/>
              </w:rPr>
              <w:t>参加单位应为中华人民共和国境内注册且合法运作的企业（企业营业执照经营期限处于有效期内），企业自身具有良好的商业信誉和健全的财务会计制度，并能独立承担民事责任。须提供企业营业执照复印件（复印件加盖参加单位公章）。</w:t>
            </w:r>
          </w:p>
          <w:p w:rsidR="00E36F6F" w:rsidRPr="00320FEA" w:rsidRDefault="005A2899" w:rsidP="00A8519C">
            <w:pPr>
              <w:numPr>
                <w:ilvl w:val="0"/>
                <w:numId w:val="24"/>
              </w:numPr>
              <w:tabs>
                <w:tab w:val="left" w:pos="476"/>
              </w:tabs>
              <w:snapToGrid w:val="0"/>
              <w:spacing w:line="360" w:lineRule="auto"/>
              <w:ind w:left="476" w:hanging="709"/>
              <w:rPr>
                <w:rFonts w:ascii="仿宋" w:eastAsia="仿宋" w:hAnsi="仿宋"/>
                <w:sz w:val="28"/>
                <w:szCs w:val="28"/>
              </w:rPr>
            </w:pPr>
            <w:r w:rsidRPr="00320FEA">
              <w:rPr>
                <w:rFonts w:ascii="仿宋" w:eastAsia="仿宋" w:hAnsi="仿宋" w:hint="eastAsia"/>
                <w:sz w:val="28"/>
                <w:szCs w:val="28"/>
              </w:rPr>
              <w:t>参加单位</w:t>
            </w:r>
            <w:proofErr w:type="gramStart"/>
            <w:r w:rsidRPr="00320FEA">
              <w:rPr>
                <w:rFonts w:ascii="仿宋" w:eastAsia="仿宋" w:hAnsi="仿宋" w:hint="eastAsia"/>
                <w:sz w:val="28"/>
                <w:szCs w:val="28"/>
              </w:rPr>
              <w:t>应无未改正</w:t>
            </w:r>
            <w:proofErr w:type="gramEnd"/>
            <w:r w:rsidRPr="00320FEA">
              <w:rPr>
                <w:rFonts w:ascii="仿宋" w:eastAsia="仿宋" w:hAnsi="仿宋" w:hint="eastAsia"/>
                <w:sz w:val="28"/>
                <w:szCs w:val="28"/>
              </w:rPr>
              <w:t>的经营异常信息，无严重违法失信记录。须提供国家企业信用信息公示系统（http://www.gsxt.gov.cn/）公示的企业信息</w:t>
            </w:r>
            <w:proofErr w:type="gramStart"/>
            <w:r w:rsidRPr="00320FEA">
              <w:rPr>
                <w:rFonts w:ascii="仿宋" w:eastAsia="仿宋" w:hAnsi="仿宋" w:hint="eastAsia"/>
                <w:sz w:val="28"/>
                <w:szCs w:val="28"/>
              </w:rPr>
              <w:t>打印件并</w:t>
            </w:r>
            <w:r w:rsidRPr="00320FEA">
              <w:rPr>
                <w:rFonts w:ascii="仿宋" w:eastAsia="仿宋" w:hAnsi="仿宋" w:hint="eastAsia"/>
                <w:sz w:val="28"/>
                <w:szCs w:val="28"/>
              </w:rPr>
              <w:lastRenderedPageBreak/>
              <w:t>加盖</w:t>
            </w:r>
            <w:proofErr w:type="gramEnd"/>
            <w:r w:rsidRPr="00320FEA">
              <w:rPr>
                <w:rFonts w:ascii="仿宋" w:eastAsia="仿宋" w:hAnsi="仿宋" w:hint="eastAsia"/>
                <w:sz w:val="28"/>
                <w:szCs w:val="28"/>
              </w:rPr>
              <w:t>参加单位公章。企业公示信息应</w:t>
            </w:r>
            <w:proofErr w:type="gramStart"/>
            <w:r w:rsidRPr="00320FEA">
              <w:rPr>
                <w:rFonts w:ascii="仿宋" w:eastAsia="仿宋" w:hAnsi="仿宋" w:hint="eastAsia"/>
                <w:sz w:val="28"/>
                <w:szCs w:val="28"/>
              </w:rPr>
              <w:t>含经营</w:t>
            </w:r>
            <w:proofErr w:type="gramEnd"/>
            <w:r w:rsidRPr="00320FEA">
              <w:rPr>
                <w:rFonts w:ascii="仿宋" w:eastAsia="仿宋" w:hAnsi="仿宋" w:hint="eastAsia"/>
                <w:sz w:val="28"/>
                <w:szCs w:val="28"/>
              </w:rPr>
              <w:t>范围信息等信息。</w:t>
            </w:r>
          </w:p>
          <w:p w:rsidR="00E36F6F" w:rsidRPr="00320FEA" w:rsidRDefault="005A2899" w:rsidP="00A8519C">
            <w:pPr>
              <w:numPr>
                <w:ilvl w:val="0"/>
                <w:numId w:val="24"/>
              </w:numPr>
              <w:tabs>
                <w:tab w:val="left" w:pos="476"/>
              </w:tabs>
              <w:snapToGrid w:val="0"/>
              <w:spacing w:line="360" w:lineRule="auto"/>
              <w:ind w:left="476" w:hanging="709"/>
              <w:rPr>
                <w:rFonts w:ascii="仿宋" w:eastAsia="仿宋" w:hAnsi="仿宋"/>
                <w:sz w:val="28"/>
                <w:szCs w:val="28"/>
              </w:rPr>
            </w:pPr>
            <w:r w:rsidRPr="00320FEA">
              <w:rPr>
                <w:rFonts w:ascii="仿宋" w:eastAsia="仿宋" w:hAnsi="仿宋" w:hint="eastAsia"/>
                <w:sz w:val="28"/>
                <w:szCs w:val="28"/>
              </w:rPr>
              <w:t>参加单位必须具备深圳展览展示设计乙级资质和深圳展览展示施工二级资质及以上资质。（复印件或打印件加盖公章）。</w:t>
            </w:r>
          </w:p>
          <w:p w:rsidR="00E36F6F" w:rsidRPr="00320FEA" w:rsidRDefault="005A2899" w:rsidP="00A8519C">
            <w:pPr>
              <w:numPr>
                <w:ilvl w:val="0"/>
                <w:numId w:val="24"/>
              </w:numPr>
              <w:tabs>
                <w:tab w:val="left" w:pos="476"/>
              </w:tabs>
              <w:snapToGrid w:val="0"/>
              <w:spacing w:line="360" w:lineRule="auto"/>
              <w:ind w:left="476" w:hanging="709"/>
              <w:rPr>
                <w:rFonts w:ascii="仿宋" w:eastAsia="仿宋" w:hAnsi="仿宋"/>
                <w:sz w:val="28"/>
                <w:szCs w:val="28"/>
              </w:rPr>
            </w:pPr>
            <w:r w:rsidRPr="00320FEA">
              <w:rPr>
                <w:rFonts w:ascii="仿宋" w:eastAsia="仿宋" w:hAnsi="仿宋" w:hint="eastAsia"/>
                <w:sz w:val="28"/>
                <w:szCs w:val="28"/>
              </w:rPr>
              <w:t>参加本项目谈判的代表，必须是参加单位的法定代表人或持有法定代表人亲自签署的法人授权委托证明书的该单位员工。（须提供法定代表人证明书、法人授权委托证明书，如单位法定代表人为本项目授权代表，则仅提供法定代表人证明书及身份证复印件）。（身份证原件备查，各类证明书需加盖公章）。</w:t>
            </w:r>
          </w:p>
          <w:p w:rsidR="00E36F6F" w:rsidRPr="00320FEA" w:rsidRDefault="005A2899" w:rsidP="00A8519C">
            <w:pPr>
              <w:numPr>
                <w:ilvl w:val="0"/>
                <w:numId w:val="24"/>
              </w:numPr>
              <w:tabs>
                <w:tab w:val="left" w:pos="476"/>
              </w:tabs>
              <w:snapToGrid w:val="0"/>
              <w:spacing w:line="360" w:lineRule="auto"/>
              <w:ind w:left="476" w:hanging="709"/>
              <w:rPr>
                <w:rFonts w:ascii="仿宋" w:eastAsia="仿宋" w:hAnsi="仿宋"/>
                <w:sz w:val="28"/>
                <w:szCs w:val="28"/>
              </w:rPr>
            </w:pPr>
            <w:bookmarkStart w:id="48" w:name="OLE_LINK2"/>
            <w:bookmarkStart w:id="49" w:name="OLE_LINK1"/>
            <w:r w:rsidRPr="00320FEA">
              <w:rPr>
                <w:rFonts w:ascii="仿宋" w:eastAsia="仿宋" w:hAnsi="仿宋" w:hint="eastAsia"/>
                <w:sz w:val="28"/>
                <w:szCs w:val="28"/>
              </w:rPr>
              <w:t>本项目不接受联合体投标，严禁转包或非法分包。</w:t>
            </w:r>
            <w:bookmarkEnd w:id="48"/>
            <w:bookmarkEnd w:id="49"/>
          </w:p>
        </w:tc>
        <w:tc>
          <w:tcPr>
            <w:tcW w:w="784"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jc w:val="center"/>
              <w:rPr>
                <w:rFonts w:ascii="仿宋" w:eastAsia="仿宋" w:hAnsi="仿宋"/>
                <w:sz w:val="28"/>
                <w:szCs w:val="28"/>
              </w:rPr>
            </w:pPr>
            <w:r w:rsidRPr="00320FEA">
              <w:rPr>
                <w:rFonts w:ascii="仿宋" w:eastAsia="仿宋" w:hAnsi="仿宋"/>
                <w:sz w:val="28"/>
                <w:szCs w:val="28"/>
              </w:rPr>
              <w:lastRenderedPageBreak/>
              <w:t>不可偏离</w:t>
            </w:r>
          </w:p>
        </w:tc>
      </w:tr>
      <w:tr w:rsidR="00E36F6F" w:rsidRPr="00320F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36F6F" w:rsidRPr="00320FEA" w:rsidRDefault="00E36F6F">
            <w:pPr>
              <w:pStyle w:val="af0"/>
              <w:keepNext w:val="0"/>
              <w:numPr>
                <w:ilvl w:val="0"/>
                <w:numId w:val="2"/>
              </w:numPr>
              <w:adjustRightInd/>
              <w:spacing w:before="0" w:after="0" w:line="360" w:lineRule="auto"/>
              <w:rPr>
                <w:rFonts w:ascii="仿宋" w:eastAsia="仿宋" w:hAnsi="仿宋"/>
                <w:snapToGrid/>
                <w:spacing w:val="0"/>
                <w:kern w:val="2"/>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jc w:val="center"/>
              <w:rPr>
                <w:rFonts w:ascii="仿宋" w:eastAsia="仿宋" w:hAnsi="仿宋"/>
                <w:sz w:val="28"/>
                <w:szCs w:val="28"/>
              </w:rPr>
            </w:pPr>
            <w:r w:rsidRPr="00320FEA">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rsidP="00A8519C">
            <w:pPr>
              <w:numPr>
                <w:ilvl w:val="0"/>
                <w:numId w:val="26"/>
              </w:numPr>
              <w:tabs>
                <w:tab w:val="left" w:pos="531"/>
              </w:tabs>
              <w:snapToGrid w:val="0"/>
              <w:spacing w:line="360" w:lineRule="auto"/>
              <w:ind w:left="476" w:hanging="709"/>
              <w:rPr>
                <w:rFonts w:ascii="仿宋" w:eastAsia="仿宋" w:hAnsi="仿宋"/>
                <w:sz w:val="28"/>
                <w:szCs w:val="28"/>
              </w:rPr>
            </w:pPr>
            <w:r w:rsidRPr="00320FEA">
              <w:rPr>
                <w:rFonts w:ascii="仿宋" w:eastAsia="仿宋" w:hAnsi="仿宋" w:hint="eastAsia"/>
                <w:sz w:val="28"/>
                <w:szCs w:val="28"/>
              </w:rPr>
              <w:t>报价以人民币为结算币种。本项目要求提供总报价及分项报价清单。</w:t>
            </w:r>
          </w:p>
          <w:p w:rsidR="00E36F6F" w:rsidRPr="00320FEA" w:rsidRDefault="005A2899" w:rsidP="00593941">
            <w:pPr>
              <w:numPr>
                <w:ilvl w:val="0"/>
                <w:numId w:val="26"/>
              </w:numPr>
              <w:tabs>
                <w:tab w:val="left" w:pos="531"/>
              </w:tabs>
              <w:snapToGrid w:val="0"/>
              <w:spacing w:line="360" w:lineRule="auto"/>
              <w:ind w:left="476" w:hanging="709"/>
              <w:rPr>
                <w:rFonts w:ascii="仿宋" w:eastAsia="仿宋" w:hAnsi="仿宋"/>
                <w:sz w:val="28"/>
                <w:szCs w:val="28"/>
              </w:rPr>
            </w:pPr>
            <w:r w:rsidRPr="00320FEA">
              <w:rPr>
                <w:rFonts w:ascii="仿宋" w:eastAsia="仿宋" w:hAnsi="仿宋" w:hint="eastAsia"/>
                <w:sz w:val="28"/>
                <w:szCs w:val="28"/>
              </w:rPr>
              <w:t>分项报价为各个施工区域报价。</w:t>
            </w:r>
            <w:r w:rsidR="00593941" w:rsidRPr="00320FEA">
              <w:rPr>
                <w:rFonts w:ascii="仿宋" w:eastAsia="仿宋" w:hAnsi="仿宋" w:hint="eastAsia"/>
                <w:sz w:val="28"/>
                <w:szCs w:val="28"/>
              </w:rPr>
              <w:t>分项</w:t>
            </w:r>
            <w:r w:rsidRPr="00320FEA">
              <w:rPr>
                <w:rFonts w:ascii="仿宋" w:eastAsia="仿宋" w:hAnsi="仿宋" w:hint="eastAsia"/>
                <w:sz w:val="28"/>
                <w:szCs w:val="28"/>
              </w:rPr>
              <w:t>报价应包含设计、材料、设备设施（含租赁）、运输、施工、维护、人工、安全措施费及各种</w:t>
            </w:r>
            <w:proofErr w:type="gramStart"/>
            <w:r w:rsidRPr="00320FEA">
              <w:rPr>
                <w:rFonts w:ascii="仿宋" w:eastAsia="仿宋" w:hAnsi="仿宋" w:hint="eastAsia"/>
                <w:sz w:val="28"/>
                <w:szCs w:val="28"/>
              </w:rPr>
              <w:t>规</w:t>
            </w:r>
            <w:proofErr w:type="gramEnd"/>
            <w:r w:rsidRPr="00320FEA">
              <w:rPr>
                <w:rFonts w:ascii="仿宋" w:eastAsia="仿宋" w:hAnsi="仿宋" w:hint="eastAsia"/>
                <w:sz w:val="28"/>
                <w:szCs w:val="28"/>
              </w:rPr>
              <w:t>费、税费等完成本项目所需的一切费用。</w:t>
            </w:r>
            <w:r w:rsidR="00593941" w:rsidRPr="00320FEA">
              <w:rPr>
                <w:rFonts w:ascii="仿宋" w:eastAsia="仿宋" w:hAnsi="仿宋" w:hint="eastAsia"/>
                <w:sz w:val="28"/>
                <w:szCs w:val="28"/>
              </w:rPr>
              <w:t>各区域分别小计金额之后再汇总报价。</w:t>
            </w:r>
          </w:p>
          <w:p w:rsidR="00E36F6F" w:rsidRPr="00320FEA" w:rsidRDefault="005A2899" w:rsidP="00A8519C">
            <w:pPr>
              <w:pStyle w:val="af"/>
              <w:numPr>
                <w:ilvl w:val="0"/>
                <w:numId w:val="26"/>
              </w:numPr>
              <w:tabs>
                <w:tab w:val="left" w:pos="531"/>
              </w:tabs>
              <w:snapToGrid w:val="0"/>
              <w:spacing w:line="360" w:lineRule="auto"/>
              <w:ind w:left="476" w:firstLineChars="0" w:hanging="709"/>
              <w:rPr>
                <w:rFonts w:ascii="仿宋" w:eastAsia="仿宋" w:hAnsi="仿宋"/>
                <w:sz w:val="28"/>
                <w:szCs w:val="28"/>
              </w:rPr>
            </w:pPr>
            <w:proofErr w:type="gramStart"/>
            <w:r w:rsidRPr="00320FEA">
              <w:rPr>
                <w:rFonts w:ascii="仿宋" w:eastAsia="仿宋" w:hAnsi="仿宋" w:hint="eastAsia"/>
                <w:sz w:val="28"/>
                <w:szCs w:val="28"/>
              </w:rPr>
              <w:t>若施工类</w:t>
            </w:r>
            <w:proofErr w:type="gramEnd"/>
            <w:r w:rsidRPr="00320FEA">
              <w:rPr>
                <w:rFonts w:ascii="仿宋" w:eastAsia="仿宋" w:hAnsi="仿宋" w:hint="eastAsia"/>
                <w:sz w:val="28"/>
                <w:szCs w:val="28"/>
              </w:rPr>
              <w:t>项目有新增或变更的，双方另行议定单价并结算。</w:t>
            </w:r>
          </w:p>
          <w:p w:rsidR="00E36F6F" w:rsidRPr="00320FEA" w:rsidRDefault="005A2899" w:rsidP="00A8519C">
            <w:pPr>
              <w:pStyle w:val="af"/>
              <w:numPr>
                <w:ilvl w:val="0"/>
                <w:numId w:val="26"/>
              </w:numPr>
              <w:tabs>
                <w:tab w:val="left" w:pos="531"/>
              </w:tabs>
              <w:snapToGrid w:val="0"/>
              <w:spacing w:line="360" w:lineRule="auto"/>
              <w:ind w:left="476" w:firstLineChars="0" w:hanging="709"/>
              <w:rPr>
                <w:rFonts w:ascii="仿宋" w:eastAsia="仿宋" w:hAnsi="仿宋"/>
                <w:sz w:val="28"/>
                <w:szCs w:val="28"/>
              </w:rPr>
            </w:pPr>
            <w:r w:rsidRPr="00320FEA">
              <w:rPr>
                <w:rFonts w:ascii="仿宋" w:eastAsia="仿宋" w:hAnsi="仿宋" w:hint="eastAsia"/>
                <w:sz w:val="28"/>
                <w:szCs w:val="28"/>
              </w:rPr>
              <w:t>本次谈判费用由参加单位自理。</w:t>
            </w:r>
          </w:p>
          <w:p w:rsidR="00E36F6F" w:rsidRPr="00320FEA" w:rsidRDefault="005A2899" w:rsidP="00A8519C">
            <w:pPr>
              <w:pStyle w:val="af"/>
              <w:numPr>
                <w:ilvl w:val="0"/>
                <w:numId w:val="26"/>
              </w:numPr>
              <w:tabs>
                <w:tab w:val="left" w:pos="531"/>
              </w:tabs>
              <w:snapToGrid w:val="0"/>
              <w:spacing w:line="360" w:lineRule="auto"/>
              <w:ind w:left="476" w:firstLineChars="0" w:hanging="709"/>
              <w:rPr>
                <w:rFonts w:ascii="仿宋" w:eastAsia="仿宋" w:hAnsi="仿宋"/>
                <w:sz w:val="28"/>
                <w:szCs w:val="28"/>
              </w:rPr>
            </w:pPr>
            <w:r w:rsidRPr="00320FEA">
              <w:rPr>
                <w:rFonts w:ascii="仿宋" w:eastAsia="仿宋" w:hAnsi="仿宋" w:hint="eastAsia"/>
                <w:sz w:val="28"/>
                <w:szCs w:val="28"/>
              </w:rPr>
              <w:t>最终结算金额以中选单位投标报价金额为准。</w:t>
            </w:r>
          </w:p>
        </w:tc>
        <w:tc>
          <w:tcPr>
            <w:tcW w:w="784" w:type="dxa"/>
            <w:tcBorders>
              <w:top w:val="single" w:sz="4" w:space="0" w:color="auto"/>
              <w:left w:val="single" w:sz="4" w:space="0" w:color="auto"/>
              <w:bottom w:val="single" w:sz="4" w:space="0" w:color="auto"/>
              <w:right w:val="single" w:sz="4" w:space="0" w:color="auto"/>
            </w:tcBorders>
            <w:vAlign w:val="center"/>
          </w:tcPr>
          <w:p w:rsidR="00C7622E" w:rsidRPr="00320FEA" w:rsidRDefault="005A2899" w:rsidP="00320FEA">
            <w:pPr>
              <w:spacing w:beforeLines="50" w:afterLines="50" w:line="360" w:lineRule="auto"/>
              <w:jc w:val="center"/>
              <w:rPr>
                <w:rFonts w:ascii="仿宋" w:eastAsia="仿宋" w:hAnsi="仿宋"/>
                <w:sz w:val="28"/>
                <w:szCs w:val="28"/>
              </w:rPr>
            </w:pPr>
            <w:r w:rsidRPr="00320FEA">
              <w:rPr>
                <w:rFonts w:ascii="仿宋" w:eastAsia="仿宋" w:hAnsi="仿宋"/>
                <w:sz w:val="28"/>
                <w:szCs w:val="28"/>
              </w:rPr>
              <w:t>不可偏离</w:t>
            </w:r>
          </w:p>
        </w:tc>
      </w:tr>
      <w:tr w:rsidR="00E36F6F" w:rsidRPr="00320F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36F6F" w:rsidRPr="00320FEA" w:rsidRDefault="00E36F6F">
            <w:pPr>
              <w:pStyle w:val="af0"/>
              <w:keepNext w:val="0"/>
              <w:numPr>
                <w:ilvl w:val="0"/>
                <w:numId w:val="2"/>
              </w:numPr>
              <w:adjustRightInd/>
              <w:spacing w:before="0" w:after="0" w:line="360" w:lineRule="auto"/>
              <w:rPr>
                <w:rFonts w:ascii="仿宋" w:eastAsia="仿宋" w:hAnsi="仿宋"/>
                <w:snapToGrid/>
                <w:spacing w:val="0"/>
                <w:kern w:val="2"/>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jc w:val="center"/>
              <w:rPr>
                <w:rFonts w:ascii="仿宋" w:eastAsia="仿宋" w:hAnsi="仿宋"/>
                <w:sz w:val="28"/>
                <w:szCs w:val="28"/>
              </w:rPr>
            </w:pPr>
            <w:r w:rsidRPr="00320FEA">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rsidP="00593941">
            <w:pPr>
              <w:tabs>
                <w:tab w:val="left" w:pos="672"/>
              </w:tabs>
              <w:snapToGrid w:val="0"/>
              <w:spacing w:line="360" w:lineRule="auto"/>
              <w:rPr>
                <w:rFonts w:ascii="仿宋" w:eastAsia="仿宋" w:hAnsi="仿宋"/>
                <w:sz w:val="28"/>
                <w:szCs w:val="28"/>
              </w:rPr>
            </w:pPr>
            <w:r w:rsidRPr="00320FEA">
              <w:rPr>
                <w:rFonts w:ascii="仿宋" w:eastAsia="仿宋" w:hAnsi="仿宋" w:hint="eastAsia"/>
                <w:sz w:val="28"/>
                <w:szCs w:val="28"/>
              </w:rPr>
              <w:t>本项目</w:t>
            </w:r>
            <w:r w:rsidR="00593941" w:rsidRPr="00320FEA">
              <w:rPr>
                <w:rFonts w:ascii="仿宋" w:eastAsia="仿宋" w:hAnsi="仿宋" w:hint="eastAsia"/>
                <w:sz w:val="28"/>
                <w:szCs w:val="28"/>
              </w:rPr>
              <w:t>总控制金额</w:t>
            </w:r>
            <w:r w:rsidRPr="00320FEA">
              <w:rPr>
                <w:rFonts w:ascii="仿宋" w:eastAsia="仿宋" w:hAnsi="仿宋" w:hint="eastAsia"/>
                <w:sz w:val="28"/>
                <w:szCs w:val="28"/>
              </w:rPr>
              <w:t>为含税人民币叁拾捌万圆整（</w:t>
            </w:r>
            <w:r w:rsidRPr="00320FEA">
              <w:rPr>
                <w:rFonts w:ascii="Calibri" w:eastAsia="仿宋" w:hAnsi="Calibri" w:cs="Calibri"/>
                <w:sz w:val="28"/>
                <w:szCs w:val="28"/>
              </w:rPr>
              <w:t>¥</w:t>
            </w:r>
            <w:r w:rsidRPr="00320FEA">
              <w:rPr>
                <w:rFonts w:ascii="仿宋" w:eastAsia="仿宋" w:hAnsi="仿宋" w:hint="eastAsia"/>
                <w:sz w:val="28"/>
                <w:szCs w:val="28"/>
              </w:rPr>
              <w:t>380，000.00）。其中五楼向日葵</w:t>
            </w:r>
            <w:proofErr w:type="gramStart"/>
            <w:r w:rsidRPr="00320FEA">
              <w:rPr>
                <w:rFonts w:ascii="仿宋" w:eastAsia="仿宋" w:hAnsi="仿宋" w:hint="eastAsia"/>
                <w:sz w:val="28"/>
                <w:szCs w:val="28"/>
              </w:rPr>
              <w:t>厅新闻</w:t>
            </w:r>
            <w:proofErr w:type="gramEnd"/>
            <w:r w:rsidRPr="00320FEA">
              <w:rPr>
                <w:rFonts w:ascii="仿宋" w:eastAsia="仿宋" w:hAnsi="仿宋" w:hint="eastAsia"/>
                <w:sz w:val="28"/>
                <w:szCs w:val="28"/>
              </w:rPr>
              <w:t>中心预算配额为人民币拾万圆整（</w:t>
            </w:r>
            <w:r w:rsidRPr="00320FEA">
              <w:rPr>
                <w:rFonts w:ascii="Calibri" w:eastAsia="仿宋" w:hAnsi="Calibri" w:cs="Calibri"/>
                <w:sz w:val="28"/>
                <w:szCs w:val="28"/>
              </w:rPr>
              <w:t>¥</w:t>
            </w:r>
            <w:r w:rsidRPr="00320FEA">
              <w:rPr>
                <w:rFonts w:ascii="仿宋" w:eastAsia="仿宋" w:hAnsi="仿宋" w:hint="eastAsia"/>
                <w:sz w:val="28"/>
                <w:szCs w:val="28"/>
              </w:rPr>
              <w:t>100，000.00），一号馆二楼平台直播</w:t>
            </w:r>
            <w:proofErr w:type="gramStart"/>
            <w:r w:rsidRPr="00320FEA">
              <w:rPr>
                <w:rFonts w:ascii="仿宋" w:eastAsia="仿宋" w:hAnsi="仿宋" w:hint="eastAsia"/>
                <w:sz w:val="28"/>
                <w:szCs w:val="28"/>
              </w:rPr>
              <w:t>间预算</w:t>
            </w:r>
            <w:proofErr w:type="gramEnd"/>
            <w:r w:rsidRPr="00320FEA">
              <w:rPr>
                <w:rFonts w:ascii="仿宋" w:eastAsia="仿宋" w:hAnsi="仿宋" w:hint="eastAsia"/>
                <w:sz w:val="28"/>
                <w:szCs w:val="28"/>
              </w:rPr>
              <w:t>配额</w:t>
            </w:r>
            <w:r w:rsidRPr="00320FEA">
              <w:rPr>
                <w:rFonts w:ascii="仿宋" w:eastAsia="仿宋" w:hAnsi="仿宋" w:hint="eastAsia"/>
                <w:sz w:val="28"/>
                <w:szCs w:val="28"/>
              </w:rPr>
              <w:lastRenderedPageBreak/>
              <w:t>为人民币拾捌万圆整（</w:t>
            </w:r>
            <w:r w:rsidRPr="00320FEA">
              <w:rPr>
                <w:rFonts w:ascii="Calibri" w:eastAsia="仿宋" w:hAnsi="Calibri" w:cs="Calibri"/>
                <w:sz w:val="28"/>
                <w:szCs w:val="28"/>
              </w:rPr>
              <w:t>¥</w:t>
            </w:r>
            <w:r w:rsidRPr="00320FEA">
              <w:rPr>
                <w:rFonts w:ascii="仿宋" w:eastAsia="仿宋" w:hAnsi="仿宋" w:hint="eastAsia"/>
                <w:sz w:val="28"/>
                <w:szCs w:val="28"/>
              </w:rPr>
              <w:t>180，000.00），九号馆二楼平台直播</w:t>
            </w:r>
            <w:proofErr w:type="gramStart"/>
            <w:r w:rsidRPr="00320FEA">
              <w:rPr>
                <w:rFonts w:ascii="仿宋" w:eastAsia="仿宋" w:hAnsi="仿宋" w:hint="eastAsia"/>
                <w:sz w:val="28"/>
                <w:szCs w:val="28"/>
              </w:rPr>
              <w:t>间预算</w:t>
            </w:r>
            <w:proofErr w:type="gramEnd"/>
            <w:r w:rsidRPr="00320FEA">
              <w:rPr>
                <w:rFonts w:ascii="仿宋" w:eastAsia="仿宋" w:hAnsi="仿宋" w:hint="eastAsia"/>
                <w:sz w:val="28"/>
                <w:szCs w:val="28"/>
              </w:rPr>
              <w:t>配额为人民币拾万圆整（</w:t>
            </w:r>
            <w:r w:rsidRPr="00320FEA">
              <w:rPr>
                <w:rFonts w:ascii="Calibri" w:eastAsia="仿宋" w:hAnsi="Calibri" w:cs="Calibri"/>
                <w:sz w:val="28"/>
                <w:szCs w:val="28"/>
              </w:rPr>
              <w:t>¥</w:t>
            </w:r>
            <w:r w:rsidRPr="00320FEA">
              <w:rPr>
                <w:rFonts w:ascii="仿宋" w:eastAsia="仿宋" w:hAnsi="仿宋" w:hint="eastAsia"/>
                <w:sz w:val="28"/>
                <w:szCs w:val="28"/>
              </w:rPr>
              <w:t>100，000.00）。</w:t>
            </w:r>
            <w:r w:rsidR="00593941" w:rsidRPr="00320FEA">
              <w:rPr>
                <w:rFonts w:ascii="仿宋" w:eastAsia="仿宋" w:hAnsi="仿宋"/>
                <w:sz w:val="28"/>
                <w:szCs w:val="28"/>
              </w:rPr>
              <w:t>参</w:t>
            </w:r>
            <w:r w:rsidR="00593941" w:rsidRPr="00320FEA">
              <w:rPr>
                <w:rFonts w:ascii="仿宋" w:eastAsia="仿宋" w:hAnsi="仿宋" w:hint="eastAsia"/>
                <w:sz w:val="28"/>
                <w:szCs w:val="28"/>
              </w:rPr>
              <w:t>加单位报价不得高于各分项总报价及总控制金额，否则参加单位的响应文件视同偏离并做无效处理。</w:t>
            </w:r>
          </w:p>
        </w:tc>
        <w:tc>
          <w:tcPr>
            <w:tcW w:w="784"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rsidP="00320FEA">
            <w:pPr>
              <w:spacing w:beforeLines="50" w:afterLines="50" w:line="360" w:lineRule="auto"/>
              <w:jc w:val="center"/>
              <w:rPr>
                <w:rFonts w:ascii="仿宋" w:eastAsia="仿宋" w:hAnsi="仿宋"/>
                <w:sz w:val="28"/>
                <w:szCs w:val="28"/>
              </w:rPr>
            </w:pPr>
            <w:r w:rsidRPr="00320FEA">
              <w:rPr>
                <w:rFonts w:ascii="仿宋" w:eastAsia="仿宋" w:hAnsi="仿宋"/>
                <w:sz w:val="28"/>
                <w:szCs w:val="28"/>
              </w:rPr>
              <w:lastRenderedPageBreak/>
              <w:t>不可偏离</w:t>
            </w:r>
          </w:p>
        </w:tc>
      </w:tr>
      <w:tr w:rsidR="00E36F6F" w:rsidRPr="00320F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36F6F" w:rsidRPr="00320FEA" w:rsidRDefault="00E36F6F">
            <w:pPr>
              <w:pStyle w:val="af0"/>
              <w:keepNext w:val="0"/>
              <w:numPr>
                <w:ilvl w:val="0"/>
                <w:numId w:val="2"/>
              </w:numPr>
              <w:adjustRightInd/>
              <w:spacing w:before="0" w:after="0" w:line="360" w:lineRule="auto"/>
              <w:rPr>
                <w:rFonts w:ascii="仿宋" w:eastAsia="仿宋" w:hAnsi="仿宋"/>
                <w:snapToGrid/>
                <w:spacing w:val="0"/>
                <w:kern w:val="2"/>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jc w:val="center"/>
              <w:rPr>
                <w:rFonts w:ascii="仿宋" w:eastAsia="仿宋" w:hAnsi="仿宋"/>
                <w:sz w:val="28"/>
                <w:szCs w:val="28"/>
              </w:rPr>
            </w:pPr>
            <w:r w:rsidRPr="00320FEA">
              <w:rPr>
                <w:rFonts w:ascii="仿宋" w:eastAsia="仿宋" w:hAnsi="仿宋" w:hint="eastAsia"/>
                <w:sz w:val="28"/>
                <w:szCs w:val="28"/>
              </w:rPr>
              <w:t>结算方式</w:t>
            </w:r>
          </w:p>
        </w:tc>
        <w:tc>
          <w:tcPr>
            <w:tcW w:w="7438"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rsidP="00BB5FD3">
            <w:pPr>
              <w:pStyle w:val="af"/>
              <w:numPr>
                <w:ilvl w:val="255"/>
                <w:numId w:val="0"/>
              </w:numPr>
              <w:tabs>
                <w:tab w:val="left" w:pos="531"/>
              </w:tabs>
              <w:rPr>
                <w:rFonts w:ascii="仿宋" w:eastAsia="仿宋" w:hAnsi="仿宋"/>
                <w:sz w:val="28"/>
                <w:szCs w:val="28"/>
              </w:rPr>
            </w:pPr>
            <w:r w:rsidRPr="00320FEA">
              <w:rPr>
                <w:rFonts w:ascii="仿宋" w:eastAsia="仿宋" w:hAnsi="仿宋" w:hint="eastAsia"/>
                <w:sz w:val="28"/>
                <w:szCs w:val="28"/>
              </w:rPr>
              <w:t>双方签订本项目合同后，在第21届高交会结束且该项目要求工作全部完成、未发生任何质量、服务问题，</w:t>
            </w:r>
            <w:r w:rsidR="000711C3" w:rsidRPr="00320FEA">
              <w:rPr>
                <w:rFonts w:ascii="仿宋" w:eastAsia="仿宋" w:hAnsi="仿宋" w:hint="eastAsia"/>
                <w:sz w:val="28"/>
                <w:szCs w:val="28"/>
              </w:rPr>
              <w:t>以</w:t>
            </w:r>
            <w:r w:rsidRPr="00320FEA">
              <w:rPr>
                <w:rFonts w:ascii="仿宋" w:eastAsia="仿宋" w:hAnsi="仿宋" w:hint="eastAsia"/>
                <w:sz w:val="28"/>
                <w:szCs w:val="28"/>
              </w:rPr>
              <w:t>双方确认签署的第21届高交会“验收确认单”为付款依据，全部验收合格后一次性支付合同全款。</w:t>
            </w:r>
          </w:p>
        </w:tc>
        <w:tc>
          <w:tcPr>
            <w:tcW w:w="784" w:type="dxa"/>
            <w:tcBorders>
              <w:top w:val="single" w:sz="4" w:space="0" w:color="auto"/>
              <w:left w:val="single" w:sz="4" w:space="0" w:color="auto"/>
              <w:bottom w:val="single" w:sz="4" w:space="0" w:color="auto"/>
              <w:right w:val="single" w:sz="4" w:space="0" w:color="auto"/>
            </w:tcBorders>
            <w:vAlign w:val="center"/>
          </w:tcPr>
          <w:p w:rsidR="00C7622E" w:rsidRPr="00320FEA" w:rsidRDefault="005A2899" w:rsidP="00320FEA">
            <w:pPr>
              <w:spacing w:beforeLines="50" w:afterLines="50" w:line="360" w:lineRule="auto"/>
              <w:jc w:val="center"/>
              <w:rPr>
                <w:rFonts w:ascii="仿宋" w:eastAsia="仿宋" w:hAnsi="仿宋"/>
                <w:sz w:val="28"/>
                <w:szCs w:val="28"/>
              </w:rPr>
            </w:pPr>
            <w:r w:rsidRPr="00320FEA">
              <w:rPr>
                <w:rFonts w:ascii="仿宋" w:eastAsia="仿宋" w:hAnsi="仿宋" w:hint="eastAsia"/>
                <w:sz w:val="28"/>
                <w:szCs w:val="28"/>
              </w:rPr>
              <w:t>不可偏离</w:t>
            </w:r>
          </w:p>
        </w:tc>
      </w:tr>
      <w:tr w:rsidR="00E36F6F" w:rsidRPr="00320FEA">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E36F6F" w:rsidRPr="00320FEA" w:rsidRDefault="00E36F6F">
            <w:pPr>
              <w:pStyle w:val="af0"/>
              <w:keepNext w:val="0"/>
              <w:numPr>
                <w:ilvl w:val="0"/>
                <w:numId w:val="2"/>
              </w:numPr>
              <w:adjustRightInd/>
              <w:spacing w:before="0" w:after="0" w:line="360" w:lineRule="auto"/>
              <w:rPr>
                <w:rFonts w:ascii="仿宋" w:eastAsia="仿宋" w:hAnsi="仿宋"/>
                <w:snapToGrid/>
                <w:spacing w:val="0"/>
                <w:kern w:val="2"/>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jc w:val="center"/>
              <w:rPr>
                <w:rFonts w:ascii="仿宋" w:eastAsia="仿宋" w:hAnsi="仿宋"/>
                <w:sz w:val="28"/>
                <w:szCs w:val="28"/>
              </w:rPr>
            </w:pPr>
            <w:r w:rsidRPr="00320FEA">
              <w:rPr>
                <w:rFonts w:ascii="仿宋" w:eastAsia="仿宋" w:hAnsi="仿宋" w:hint="eastAsia"/>
                <w:sz w:val="28"/>
                <w:szCs w:val="28"/>
              </w:rPr>
              <w:t>项目工期及</w:t>
            </w:r>
            <w:r w:rsidRPr="00320FEA">
              <w:rPr>
                <w:rFonts w:ascii="仿宋" w:eastAsia="仿宋" w:hAnsi="仿宋"/>
                <w:sz w:val="28"/>
                <w:szCs w:val="28"/>
              </w:rPr>
              <w:t>验收</w:t>
            </w:r>
            <w:r w:rsidRPr="00320FEA">
              <w:rPr>
                <w:rFonts w:ascii="仿宋" w:eastAsia="仿宋" w:hAnsi="仿宋" w:hint="eastAsia"/>
                <w:sz w:val="28"/>
                <w:szCs w:val="28"/>
              </w:rPr>
              <w:t>要求</w:t>
            </w:r>
          </w:p>
        </w:tc>
        <w:tc>
          <w:tcPr>
            <w:tcW w:w="7438"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rsidP="005A2899">
            <w:pPr>
              <w:pStyle w:val="af"/>
              <w:numPr>
                <w:ilvl w:val="0"/>
                <w:numId w:val="5"/>
              </w:numPr>
              <w:tabs>
                <w:tab w:val="left" w:pos="476"/>
              </w:tabs>
              <w:snapToGrid w:val="0"/>
              <w:spacing w:line="360" w:lineRule="auto"/>
              <w:ind w:left="476" w:firstLineChars="0" w:hanging="709"/>
              <w:rPr>
                <w:rFonts w:ascii="仿宋" w:eastAsia="仿宋" w:hAnsi="仿宋"/>
                <w:sz w:val="28"/>
                <w:szCs w:val="28"/>
              </w:rPr>
            </w:pPr>
            <w:r w:rsidRPr="00320FEA">
              <w:rPr>
                <w:rFonts w:ascii="仿宋" w:eastAsia="仿宋" w:hAnsi="仿宋" w:hint="eastAsia"/>
                <w:sz w:val="28"/>
                <w:szCs w:val="28"/>
              </w:rPr>
              <w:t>中选单位需根据采购人提出的修改意见，在合同签订后2周内将设计修改方案提供给采购人。采购人审查后若提出新的修改意见，中选单位需一周内提供新的修改方案。</w:t>
            </w:r>
          </w:p>
          <w:p w:rsidR="00E36F6F" w:rsidRPr="00320FEA" w:rsidRDefault="005A2899" w:rsidP="005A2899">
            <w:pPr>
              <w:pStyle w:val="af"/>
              <w:numPr>
                <w:ilvl w:val="0"/>
                <w:numId w:val="5"/>
              </w:numPr>
              <w:tabs>
                <w:tab w:val="left" w:pos="476"/>
              </w:tabs>
              <w:snapToGrid w:val="0"/>
              <w:spacing w:line="360" w:lineRule="auto"/>
              <w:ind w:left="476" w:firstLineChars="0" w:hanging="709"/>
              <w:rPr>
                <w:rFonts w:ascii="仿宋" w:eastAsia="仿宋" w:hAnsi="仿宋"/>
                <w:sz w:val="28"/>
                <w:szCs w:val="28"/>
              </w:rPr>
            </w:pPr>
            <w:r w:rsidRPr="00320FEA">
              <w:rPr>
                <w:rFonts w:ascii="仿宋" w:eastAsia="仿宋" w:hAnsi="仿宋" w:hint="eastAsia"/>
                <w:sz w:val="28"/>
                <w:szCs w:val="28"/>
              </w:rPr>
              <w:t>现场施工类工程项目搭建完成并通过初步验收的时间为2019年11月9日12:00前；如需整改，最终验收时间为2019年11月9日24:00前。</w:t>
            </w:r>
          </w:p>
          <w:p w:rsidR="00E36F6F" w:rsidRPr="00320FEA" w:rsidRDefault="005A2899" w:rsidP="005A2899">
            <w:pPr>
              <w:pStyle w:val="af"/>
              <w:numPr>
                <w:ilvl w:val="0"/>
                <w:numId w:val="5"/>
              </w:numPr>
              <w:tabs>
                <w:tab w:val="left" w:pos="476"/>
              </w:tabs>
              <w:snapToGrid w:val="0"/>
              <w:spacing w:line="360" w:lineRule="auto"/>
              <w:ind w:left="476" w:firstLineChars="0" w:hanging="709"/>
              <w:rPr>
                <w:rFonts w:ascii="仿宋" w:eastAsia="仿宋" w:hAnsi="仿宋"/>
                <w:sz w:val="28"/>
                <w:szCs w:val="28"/>
              </w:rPr>
            </w:pPr>
            <w:r w:rsidRPr="00320FEA">
              <w:rPr>
                <w:rFonts w:ascii="仿宋" w:eastAsia="仿宋" w:hAnsi="仿宋" w:hint="eastAsia"/>
                <w:sz w:val="28"/>
                <w:szCs w:val="28"/>
              </w:rPr>
              <w:t>所有现场施工类工程项目须在第21届高交会展览结束当天17:30以后开始进行拆除撤离工作，展览结束当天24:00前结束。</w:t>
            </w:r>
          </w:p>
          <w:p w:rsidR="00E36F6F" w:rsidRPr="00320FEA" w:rsidRDefault="005A2899" w:rsidP="00BB5FD3">
            <w:pPr>
              <w:pStyle w:val="af"/>
              <w:numPr>
                <w:ilvl w:val="0"/>
                <w:numId w:val="5"/>
              </w:numPr>
              <w:tabs>
                <w:tab w:val="left" w:pos="476"/>
              </w:tabs>
              <w:snapToGrid w:val="0"/>
              <w:spacing w:line="360" w:lineRule="auto"/>
              <w:ind w:left="476" w:firstLineChars="0" w:hanging="709"/>
              <w:rPr>
                <w:rFonts w:ascii="仿宋" w:eastAsia="仿宋" w:hAnsi="仿宋"/>
                <w:sz w:val="28"/>
                <w:szCs w:val="28"/>
              </w:rPr>
            </w:pPr>
            <w:r w:rsidRPr="00320FEA">
              <w:rPr>
                <w:rFonts w:ascii="仿宋" w:eastAsia="仿宋" w:hAnsi="仿宋" w:hint="eastAsia"/>
                <w:sz w:val="28"/>
                <w:szCs w:val="28"/>
              </w:rPr>
              <w:t>如工程项目实际施工效果与设计方案产生偏差，将根据偏差程度扣除该项目5%—15%的款项。</w:t>
            </w:r>
          </w:p>
        </w:tc>
        <w:tc>
          <w:tcPr>
            <w:tcW w:w="784" w:type="dxa"/>
            <w:tcBorders>
              <w:top w:val="single" w:sz="4" w:space="0" w:color="auto"/>
              <w:left w:val="single" w:sz="4" w:space="0" w:color="auto"/>
              <w:bottom w:val="single" w:sz="4" w:space="0" w:color="auto"/>
              <w:right w:val="single" w:sz="4" w:space="0" w:color="auto"/>
            </w:tcBorders>
            <w:vAlign w:val="center"/>
          </w:tcPr>
          <w:p w:rsidR="00C7622E" w:rsidRPr="00320FEA" w:rsidRDefault="005A2899" w:rsidP="00320FEA">
            <w:pPr>
              <w:spacing w:beforeLines="50" w:afterLines="50" w:line="360" w:lineRule="auto"/>
              <w:jc w:val="center"/>
              <w:rPr>
                <w:rFonts w:ascii="仿宋" w:eastAsia="仿宋" w:hAnsi="仿宋"/>
                <w:sz w:val="28"/>
                <w:szCs w:val="28"/>
              </w:rPr>
            </w:pPr>
            <w:r w:rsidRPr="00320FEA">
              <w:rPr>
                <w:rFonts w:ascii="仿宋" w:eastAsia="仿宋" w:hAnsi="仿宋" w:hint="eastAsia"/>
                <w:sz w:val="28"/>
                <w:szCs w:val="28"/>
              </w:rPr>
              <w:t>不可偏离</w:t>
            </w:r>
          </w:p>
        </w:tc>
      </w:tr>
      <w:tr w:rsidR="00E36F6F" w:rsidRPr="00320F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36F6F" w:rsidRPr="00320FEA" w:rsidRDefault="00E36F6F">
            <w:pPr>
              <w:pStyle w:val="af0"/>
              <w:keepNext w:val="0"/>
              <w:numPr>
                <w:ilvl w:val="0"/>
                <w:numId w:val="2"/>
              </w:numPr>
              <w:adjustRightInd/>
              <w:spacing w:before="0" w:after="0" w:line="360" w:lineRule="auto"/>
              <w:rPr>
                <w:rFonts w:ascii="仿宋" w:eastAsia="仿宋" w:hAnsi="仿宋"/>
                <w:snapToGrid/>
                <w:spacing w:val="0"/>
                <w:kern w:val="2"/>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rPr>
                <w:rFonts w:ascii="仿宋" w:eastAsia="仿宋" w:hAnsi="仿宋"/>
                <w:sz w:val="28"/>
                <w:szCs w:val="28"/>
              </w:rPr>
            </w:pPr>
            <w:r w:rsidRPr="00320FEA">
              <w:rPr>
                <w:rFonts w:ascii="仿宋" w:eastAsia="仿宋" w:hAnsi="仿宋" w:hint="eastAsia"/>
                <w:sz w:val="28"/>
                <w:szCs w:val="28"/>
              </w:rPr>
              <w:t>知识产权归属</w:t>
            </w:r>
          </w:p>
        </w:tc>
        <w:tc>
          <w:tcPr>
            <w:tcW w:w="7438"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rsidP="00320FEA">
            <w:pPr>
              <w:tabs>
                <w:tab w:val="left" w:pos="476"/>
              </w:tabs>
              <w:snapToGrid w:val="0"/>
              <w:spacing w:afterLines="50" w:line="440" w:lineRule="exact"/>
              <w:ind w:leftChars="-111" w:left="475" w:hangingChars="253" w:hanging="708"/>
              <w:rPr>
                <w:rFonts w:ascii="仿宋" w:eastAsia="仿宋" w:hAnsi="仿宋"/>
                <w:sz w:val="28"/>
                <w:szCs w:val="28"/>
              </w:rPr>
            </w:pPr>
            <w:r w:rsidRPr="00320FEA">
              <w:rPr>
                <w:rFonts w:ascii="仿宋" w:eastAsia="仿宋" w:hAnsi="仿宋" w:hint="eastAsia"/>
                <w:sz w:val="28"/>
                <w:szCs w:val="28"/>
              </w:rPr>
              <w:t>（1）项目所有成果版权归采购人所有。</w:t>
            </w:r>
          </w:p>
          <w:p w:rsidR="00E36F6F" w:rsidRPr="00320FEA" w:rsidRDefault="005A2899" w:rsidP="00A8519C">
            <w:pPr>
              <w:tabs>
                <w:tab w:val="left" w:pos="476"/>
              </w:tabs>
              <w:spacing w:line="360" w:lineRule="auto"/>
              <w:ind w:leftChars="-111" w:left="475" w:hangingChars="253" w:hanging="708"/>
              <w:rPr>
                <w:rFonts w:ascii="仿宋" w:eastAsia="仿宋" w:hAnsi="仿宋"/>
                <w:sz w:val="28"/>
                <w:szCs w:val="28"/>
              </w:rPr>
            </w:pPr>
            <w:r w:rsidRPr="00320FEA">
              <w:rPr>
                <w:rFonts w:ascii="仿宋" w:eastAsia="仿宋" w:hAnsi="仿宋" w:cs="宋体" w:hint="eastAsia"/>
                <w:bCs/>
                <w:kern w:val="0"/>
                <w:sz w:val="28"/>
                <w:szCs w:val="28"/>
              </w:rPr>
              <w:t>（2）</w:t>
            </w:r>
            <w:r w:rsidRPr="00320FEA">
              <w:rPr>
                <w:rFonts w:ascii="仿宋" w:eastAsia="仿宋" w:hAnsi="仿宋" w:hint="eastAsia"/>
                <w:sz w:val="28"/>
                <w:szCs w:val="28"/>
              </w:rPr>
              <w:t>中选单位应保证设计成果及其采用的所有素材的原创性或拥有合法知识产权，不得有模仿、抄袭等侵权行为。采购人在使用项目成果的任何一部分时，免受第三方提</w:t>
            </w:r>
            <w:r w:rsidRPr="00320FEA">
              <w:rPr>
                <w:rFonts w:ascii="仿宋" w:eastAsia="仿宋" w:hAnsi="仿宋" w:hint="eastAsia"/>
                <w:sz w:val="28"/>
                <w:szCs w:val="28"/>
              </w:rPr>
              <w:lastRenderedPageBreak/>
              <w:t>出的涉及知识产权起诉，且由此带来的任何法律和经济赔偿责任均由参加单位自行承担。</w:t>
            </w:r>
          </w:p>
        </w:tc>
        <w:tc>
          <w:tcPr>
            <w:tcW w:w="784"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rsidP="00320FEA">
            <w:pPr>
              <w:spacing w:beforeLines="50" w:afterLines="50" w:line="360" w:lineRule="auto"/>
              <w:jc w:val="center"/>
              <w:rPr>
                <w:rFonts w:ascii="仿宋" w:eastAsia="仿宋" w:hAnsi="仿宋"/>
                <w:sz w:val="28"/>
                <w:szCs w:val="28"/>
              </w:rPr>
            </w:pPr>
            <w:r w:rsidRPr="00320FEA">
              <w:rPr>
                <w:rFonts w:ascii="仿宋" w:eastAsia="仿宋" w:hAnsi="仿宋" w:hint="eastAsia"/>
                <w:sz w:val="28"/>
                <w:szCs w:val="28"/>
              </w:rPr>
              <w:lastRenderedPageBreak/>
              <w:t>不可偏离</w:t>
            </w:r>
          </w:p>
        </w:tc>
      </w:tr>
      <w:tr w:rsidR="00E36F6F" w:rsidRPr="00320F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36F6F" w:rsidRPr="00320FEA" w:rsidRDefault="00E36F6F">
            <w:pPr>
              <w:pStyle w:val="af0"/>
              <w:keepNext w:val="0"/>
              <w:numPr>
                <w:ilvl w:val="0"/>
                <w:numId w:val="2"/>
              </w:numPr>
              <w:adjustRightInd/>
              <w:spacing w:before="0" w:after="0" w:line="360" w:lineRule="auto"/>
              <w:rPr>
                <w:rFonts w:ascii="仿宋" w:eastAsia="仿宋" w:hAnsi="仿宋"/>
                <w:snapToGrid/>
                <w:spacing w:val="0"/>
                <w:kern w:val="2"/>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rPr>
                <w:rFonts w:ascii="仿宋" w:eastAsia="仿宋" w:hAnsi="仿宋"/>
                <w:sz w:val="28"/>
                <w:szCs w:val="28"/>
              </w:rPr>
            </w:pPr>
            <w:r w:rsidRPr="00320FEA">
              <w:rPr>
                <w:rFonts w:ascii="仿宋" w:eastAsia="仿宋" w:hAnsi="仿宋" w:hint="eastAsia"/>
                <w:sz w:val="28"/>
                <w:szCs w:val="28"/>
              </w:rPr>
              <w:t>项目方案</w:t>
            </w:r>
          </w:p>
        </w:tc>
        <w:tc>
          <w:tcPr>
            <w:tcW w:w="7438"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pStyle w:val="a3"/>
              <w:rPr>
                <w:rFonts w:ascii="仿宋" w:eastAsia="仿宋" w:hAnsi="仿宋" w:cs="宋体"/>
                <w:bCs/>
                <w:kern w:val="0"/>
                <w:sz w:val="28"/>
                <w:szCs w:val="28"/>
              </w:rPr>
            </w:pPr>
            <w:r w:rsidRPr="00320FEA">
              <w:rPr>
                <w:rFonts w:ascii="仿宋" w:eastAsia="仿宋" w:hAnsi="仿宋" w:cs="宋体" w:hint="eastAsia"/>
                <w:bCs/>
                <w:kern w:val="0"/>
                <w:sz w:val="28"/>
                <w:szCs w:val="28"/>
              </w:rPr>
              <w:t>参加单位须依据本项目实施总体要求，结合第21届高交会展览现场实际情况提供项目方案，内容包括但不限于项目实施计划安排、人力配备、施工方案、安全管理、重难点、应对措施、服务承诺等。</w:t>
            </w:r>
          </w:p>
        </w:tc>
        <w:tc>
          <w:tcPr>
            <w:tcW w:w="784" w:type="dxa"/>
            <w:tcBorders>
              <w:top w:val="single" w:sz="4" w:space="0" w:color="auto"/>
              <w:left w:val="single" w:sz="4" w:space="0" w:color="auto"/>
              <w:bottom w:val="single" w:sz="4" w:space="0" w:color="auto"/>
              <w:right w:val="single" w:sz="4" w:space="0" w:color="auto"/>
            </w:tcBorders>
            <w:vAlign w:val="center"/>
          </w:tcPr>
          <w:p w:rsidR="00C7622E" w:rsidRPr="00320FEA" w:rsidRDefault="005A2899" w:rsidP="00320FEA">
            <w:pPr>
              <w:spacing w:beforeLines="50" w:afterLines="50" w:line="360" w:lineRule="auto"/>
              <w:jc w:val="center"/>
              <w:rPr>
                <w:rFonts w:ascii="仿宋" w:eastAsia="仿宋" w:hAnsi="仿宋"/>
                <w:sz w:val="28"/>
                <w:szCs w:val="28"/>
              </w:rPr>
            </w:pPr>
            <w:r w:rsidRPr="00320FEA">
              <w:rPr>
                <w:rFonts w:ascii="仿宋" w:eastAsia="仿宋" w:hAnsi="仿宋" w:hint="eastAsia"/>
                <w:sz w:val="28"/>
                <w:szCs w:val="28"/>
              </w:rPr>
              <w:t>不可偏离</w:t>
            </w:r>
          </w:p>
        </w:tc>
      </w:tr>
      <w:tr w:rsidR="00E36F6F" w:rsidRPr="00320F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36F6F" w:rsidRPr="00320FEA" w:rsidRDefault="00E36F6F">
            <w:pPr>
              <w:pStyle w:val="af0"/>
              <w:keepNext w:val="0"/>
              <w:numPr>
                <w:ilvl w:val="0"/>
                <w:numId w:val="2"/>
              </w:numPr>
              <w:adjustRightInd/>
              <w:spacing w:before="0" w:after="0" w:line="360" w:lineRule="auto"/>
              <w:rPr>
                <w:rFonts w:ascii="仿宋" w:eastAsia="仿宋" w:hAnsi="仿宋"/>
                <w:snapToGrid/>
                <w:spacing w:val="0"/>
                <w:kern w:val="2"/>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rPr>
                <w:rFonts w:ascii="仿宋" w:eastAsia="仿宋" w:hAnsi="仿宋"/>
                <w:sz w:val="28"/>
                <w:szCs w:val="28"/>
              </w:rPr>
            </w:pPr>
            <w:r w:rsidRPr="00320FEA">
              <w:rPr>
                <w:rFonts w:ascii="仿宋" w:eastAsia="仿宋" w:hAnsi="仿宋" w:hint="eastAsia"/>
                <w:sz w:val="28"/>
                <w:szCs w:val="28"/>
              </w:rPr>
              <w:t>应急预案</w:t>
            </w:r>
          </w:p>
        </w:tc>
        <w:tc>
          <w:tcPr>
            <w:tcW w:w="7438"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rPr>
                <w:rFonts w:ascii="仿宋" w:eastAsia="仿宋" w:hAnsi="仿宋" w:cs="宋体"/>
                <w:bCs/>
                <w:kern w:val="0"/>
                <w:sz w:val="28"/>
                <w:szCs w:val="28"/>
              </w:rPr>
            </w:pPr>
            <w:r w:rsidRPr="00320FEA">
              <w:rPr>
                <w:rFonts w:ascii="仿宋" w:eastAsia="仿宋" w:hAnsi="仿宋" w:cs="宋体" w:hint="eastAsia"/>
                <w:bCs/>
                <w:kern w:val="0"/>
                <w:sz w:val="28"/>
                <w:szCs w:val="28"/>
              </w:rPr>
              <w:t>参加单位须准备《施工组织设计应急预案》、《移位应急预案》、《安全事故应急预案》，以应对在完成整个项目的过程中出现的各类相关突发应急情况。</w:t>
            </w:r>
          </w:p>
        </w:tc>
        <w:tc>
          <w:tcPr>
            <w:tcW w:w="784" w:type="dxa"/>
            <w:tcBorders>
              <w:top w:val="single" w:sz="4" w:space="0" w:color="auto"/>
              <w:left w:val="single" w:sz="4" w:space="0" w:color="auto"/>
              <w:bottom w:val="single" w:sz="4" w:space="0" w:color="auto"/>
              <w:right w:val="single" w:sz="4" w:space="0" w:color="auto"/>
            </w:tcBorders>
            <w:vAlign w:val="center"/>
          </w:tcPr>
          <w:p w:rsidR="00C7622E" w:rsidRPr="00320FEA" w:rsidRDefault="005A2899" w:rsidP="00320FEA">
            <w:pPr>
              <w:spacing w:beforeLines="50" w:afterLines="50" w:line="360" w:lineRule="auto"/>
              <w:jc w:val="center"/>
              <w:rPr>
                <w:rFonts w:ascii="仿宋" w:eastAsia="仿宋" w:hAnsi="仿宋"/>
                <w:sz w:val="28"/>
                <w:szCs w:val="28"/>
              </w:rPr>
            </w:pPr>
            <w:r w:rsidRPr="00320FEA">
              <w:rPr>
                <w:rFonts w:ascii="仿宋" w:eastAsia="仿宋" w:hAnsi="仿宋" w:hint="eastAsia"/>
                <w:sz w:val="28"/>
                <w:szCs w:val="28"/>
              </w:rPr>
              <w:t>不可偏离</w:t>
            </w:r>
          </w:p>
        </w:tc>
      </w:tr>
      <w:tr w:rsidR="00BB5FD3" w:rsidRPr="00320F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BB5FD3" w:rsidRPr="00320FEA" w:rsidRDefault="00BB5FD3" w:rsidP="00BB5FD3">
            <w:pPr>
              <w:pStyle w:val="af0"/>
              <w:keepNext w:val="0"/>
              <w:numPr>
                <w:ilvl w:val="0"/>
                <w:numId w:val="2"/>
              </w:numPr>
              <w:adjustRightInd/>
              <w:spacing w:before="0" w:after="0" w:line="360" w:lineRule="auto"/>
              <w:rPr>
                <w:rFonts w:ascii="仿宋" w:eastAsia="仿宋" w:hAnsi="仿宋"/>
                <w:snapToGrid/>
                <w:spacing w:val="0"/>
                <w:kern w:val="2"/>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rsidR="00BB5FD3" w:rsidRPr="00320FEA" w:rsidRDefault="00BB5FD3" w:rsidP="00BB5FD3">
            <w:pPr>
              <w:spacing w:line="360" w:lineRule="auto"/>
              <w:rPr>
                <w:rFonts w:ascii="仿宋" w:eastAsia="仿宋" w:hAnsi="仿宋"/>
                <w:sz w:val="28"/>
                <w:szCs w:val="28"/>
              </w:rPr>
            </w:pPr>
            <w:r w:rsidRPr="00320FEA">
              <w:rPr>
                <w:rFonts w:ascii="仿宋" w:eastAsia="仿宋" w:hAnsi="仿宋" w:hint="eastAsia"/>
                <w:sz w:val="28"/>
                <w:szCs w:val="28"/>
              </w:rPr>
              <w:t>人员要求</w:t>
            </w:r>
          </w:p>
        </w:tc>
        <w:tc>
          <w:tcPr>
            <w:tcW w:w="7438" w:type="dxa"/>
            <w:tcBorders>
              <w:top w:val="single" w:sz="4" w:space="0" w:color="auto"/>
              <w:left w:val="single" w:sz="4" w:space="0" w:color="auto"/>
              <w:bottom w:val="single" w:sz="4" w:space="0" w:color="auto"/>
              <w:right w:val="single" w:sz="4" w:space="0" w:color="auto"/>
            </w:tcBorders>
            <w:vAlign w:val="center"/>
          </w:tcPr>
          <w:p w:rsidR="00BB5FD3" w:rsidRPr="00320FEA" w:rsidRDefault="00BB5FD3" w:rsidP="00BB5FD3">
            <w:pPr>
              <w:pStyle w:val="af"/>
              <w:numPr>
                <w:ilvl w:val="1"/>
                <w:numId w:val="39"/>
              </w:numPr>
              <w:tabs>
                <w:tab w:val="left" w:pos="476"/>
              </w:tabs>
              <w:spacing w:line="360" w:lineRule="auto"/>
              <w:ind w:left="476" w:firstLineChars="0" w:hanging="709"/>
              <w:jc w:val="left"/>
              <w:rPr>
                <w:rFonts w:ascii="仿宋" w:eastAsia="仿宋" w:hAnsi="仿宋" w:cs="宋体"/>
                <w:bCs/>
                <w:kern w:val="0"/>
                <w:sz w:val="28"/>
                <w:szCs w:val="28"/>
              </w:rPr>
            </w:pPr>
            <w:r w:rsidRPr="00320FEA">
              <w:rPr>
                <w:rFonts w:ascii="仿宋" w:eastAsia="仿宋" w:hAnsi="仿宋" w:cs="宋体" w:hint="eastAsia"/>
                <w:bCs/>
                <w:kern w:val="0"/>
                <w:sz w:val="28"/>
                <w:szCs w:val="28"/>
              </w:rPr>
              <w:t>设计师团队：参加单</w:t>
            </w:r>
            <w:proofErr w:type="gramStart"/>
            <w:r w:rsidRPr="00320FEA">
              <w:rPr>
                <w:rFonts w:ascii="仿宋" w:eastAsia="仿宋" w:hAnsi="仿宋" w:cs="宋体" w:hint="eastAsia"/>
                <w:bCs/>
                <w:kern w:val="0"/>
                <w:sz w:val="28"/>
                <w:szCs w:val="28"/>
              </w:rPr>
              <w:t>位拟</w:t>
            </w:r>
            <w:proofErr w:type="gramEnd"/>
            <w:r w:rsidRPr="00320FEA">
              <w:rPr>
                <w:rFonts w:ascii="仿宋" w:eastAsia="仿宋" w:hAnsi="仿宋" w:cs="宋体" w:hint="eastAsia"/>
                <w:bCs/>
                <w:kern w:val="0"/>
                <w:sz w:val="28"/>
                <w:szCs w:val="28"/>
              </w:rPr>
              <w:t>投入本项目人员需为该企业自身员工。须提供专业全职设计师2人（含）以上（设计类专业毕业，专科及以上学历且从事设计行业工作人员），以上人员需提供简介（含毕业院校、专业、工作经历等）以及2019年3月1日至今在参加单位工作的社保缴纳证明。</w:t>
            </w:r>
          </w:p>
          <w:p w:rsidR="00BB5FD3" w:rsidRPr="00320FEA" w:rsidRDefault="00BB5FD3" w:rsidP="00BB5FD3">
            <w:pPr>
              <w:pStyle w:val="af"/>
              <w:numPr>
                <w:ilvl w:val="1"/>
                <w:numId w:val="39"/>
              </w:numPr>
              <w:tabs>
                <w:tab w:val="left" w:pos="476"/>
              </w:tabs>
              <w:spacing w:line="360" w:lineRule="auto"/>
              <w:ind w:left="476" w:firstLineChars="0" w:hanging="709"/>
              <w:jc w:val="left"/>
              <w:rPr>
                <w:rFonts w:ascii="仿宋" w:eastAsia="仿宋" w:hAnsi="仿宋"/>
                <w:sz w:val="28"/>
                <w:szCs w:val="28"/>
              </w:rPr>
            </w:pPr>
            <w:r w:rsidRPr="00320FEA">
              <w:rPr>
                <w:rFonts w:ascii="仿宋" w:eastAsia="仿宋" w:hAnsi="仿宋" w:cs="宋体" w:hint="eastAsia"/>
                <w:bCs/>
                <w:kern w:val="0"/>
                <w:sz w:val="28"/>
                <w:szCs w:val="28"/>
              </w:rPr>
              <w:t>施工现场安全负责人：</w:t>
            </w:r>
            <w:r w:rsidRPr="00320FEA">
              <w:rPr>
                <w:rFonts w:ascii="仿宋" w:eastAsia="仿宋" w:hAnsi="仿宋" w:hint="eastAsia"/>
                <w:sz w:val="28"/>
                <w:szCs w:val="28"/>
              </w:rPr>
              <w:t>参加单位</w:t>
            </w:r>
            <w:proofErr w:type="gramStart"/>
            <w:r w:rsidRPr="00320FEA">
              <w:rPr>
                <w:rFonts w:ascii="仿宋" w:eastAsia="仿宋" w:hAnsi="仿宋" w:hint="eastAsia"/>
                <w:sz w:val="28"/>
                <w:szCs w:val="28"/>
              </w:rPr>
              <w:t>须设置</w:t>
            </w:r>
            <w:proofErr w:type="gramEnd"/>
            <w:r w:rsidRPr="00320FEA">
              <w:rPr>
                <w:rFonts w:ascii="仿宋" w:eastAsia="仿宋" w:hAnsi="仿宋" w:hint="eastAsia"/>
                <w:sz w:val="28"/>
                <w:szCs w:val="28"/>
              </w:rPr>
              <w:t>现场安全负责1人（含）以上，负责施工现场的安全管理工作。须提供该负责人的身份证复印件、联系电话、职务等信息。（复印件需加盖参加单位公章，原件备查）</w:t>
            </w:r>
          </w:p>
          <w:p w:rsidR="00BB5FD3" w:rsidRPr="00320FEA" w:rsidRDefault="00BB5FD3" w:rsidP="00BB5FD3">
            <w:pPr>
              <w:pStyle w:val="af"/>
              <w:numPr>
                <w:ilvl w:val="1"/>
                <w:numId w:val="39"/>
              </w:numPr>
              <w:tabs>
                <w:tab w:val="left" w:pos="476"/>
              </w:tabs>
              <w:spacing w:line="360" w:lineRule="auto"/>
              <w:ind w:left="476" w:firstLineChars="0" w:hanging="709"/>
              <w:jc w:val="left"/>
              <w:rPr>
                <w:rFonts w:ascii="仿宋" w:eastAsia="仿宋" w:hAnsi="仿宋"/>
                <w:sz w:val="28"/>
                <w:szCs w:val="28"/>
              </w:rPr>
            </w:pPr>
            <w:r w:rsidRPr="00320FEA">
              <w:rPr>
                <w:rFonts w:ascii="仿宋" w:eastAsia="仿宋" w:hAnsi="仿宋" w:hint="eastAsia"/>
                <w:sz w:val="28"/>
                <w:szCs w:val="28"/>
              </w:rPr>
              <w:t>展会现场负责人：开展期间三个功能区须各配备至少1名现场负责人员，对项目范围内所有物料、设施等进行现场维护巡查。</w:t>
            </w:r>
          </w:p>
          <w:p w:rsidR="00BB5FD3" w:rsidRPr="00320FEA" w:rsidRDefault="00A25DFB" w:rsidP="00A25DFB">
            <w:pPr>
              <w:pStyle w:val="af"/>
              <w:numPr>
                <w:ilvl w:val="1"/>
                <w:numId w:val="39"/>
              </w:numPr>
              <w:tabs>
                <w:tab w:val="left" w:pos="476"/>
              </w:tabs>
              <w:spacing w:line="360" w:lineRule="auto"/>
              <w:ind w:left="476" w:firstLineChars="0" w:hanging="709"/>
              <w:jc w:val="left"/>
              <w:rPr>
                <w:rFonts w:ascii="仿宋" w:eastAsia="仿宋" w:hAnsi="仿宋"/>
                <w:sz w:val="28"/>
                <w:szCs w:val="28"/>
              </w:rPr>
            </w:pPr>
            <w:r w:rsidRPr="00320FEA">
              <w:rPr>
                <w:rFonts w:ascii="仿宋" w:eastAsia="仿宋" w:hAnsi="仿宋" w:hint="eastAsia"/>
                <w:sz w:val="28"/>
                <w:szCs w:val="28"/>
              </w:rPr>
              <w:lastRenderedPageBreak/>
              <w:t>参加单位须</w:t>
            </w:r>
            <w:r w:rsidRPr="00320FEA">
              <w:rPr>
                <w:rFonts w:ascii="仿宋" w:eastAsia="仿宋" w:hAnsi="仿宋" w:hint="eastAsia"/>
                <w:bCs/>
                <w:sz w:val="28"/>
                <w:szCs w:val="28"/>
              </w:rPr>
              <w:t>依据本项目实施总体要求，合理</w:t>
            </w:r>
            <w:r w:rsidRPr="00320FEA">
              <w:rPr>
                <w:rFonts w:ascii="仿宋" w:eastAsia="仿宋" w:hAnsi="仿宋" w:hint="eastAsia"/>
                <w:sz w:val="28"/>
                <w:szCs w:val="28"/>
              </w:rPr>
              <w:t>设置完成本项目所需的其他工作人员。</w:t>
            </w:r>
          </w:p>
        </w:tc>
        <w:tc>
          <w:tcPr>
            <w:tcW w:w="784" w:type="dxa"/>
            <w:tcBorders>
              <w:top w:val="single" w:sz="4" w:space="0" w:color="auto"/>
              <w:left w:val="single" w:sz="4" w:space="0" w:color="auto"/>
              <w:bottom w:val="single" w:sz="4" w:space="0" w:color="auto"/>
              <w:right w:val="single" w:sz="4" w:space="0" w:color="auto"/>
            </w:tcBorders>
            <w:vAlign w:val="center"/>
          </w:tcPr>
          <w:p w:rsidR="00BB5FD3" w:rsidRPr="00320FEA" w:rsidRDefault="00BB5FD3" w:rsidP="00320FEA">
            <w:pPr>
              <w:spacing w:beforeLines="50" w:afterLines="50" w:line="360" w:lineRule="auto"/>
              <w:jc w:val="center"/>
              <w:rPr>
                <w:rFonts w:ascii="仿宋" w:eastAsia="仿宋" w:hAnsi="仿宋"/>
                <w:sz w:val="28"/>
                <w:szCs w:val="28"/>
              </w:rPr>
            </w:pPr>
            <w:r w:rsidRPr="00320FEA">
              <w:rPr>
                <w:rFonts w:ascii="仿宋" w:eastAsia="仿宋" w:hAnsi="仿宋" w:hint="eastAsia"/>
                <w:sz w:val="28"/>
                <w:szCs w:val="28"/>
              </w:rPr>
              <w:lastRenderedPageBreak/>
              <w:t>不可偏离</w:t>
            </w:r>
          </w:p>
        </w:tc>
      </w:tr>
      <w:tr w:rsidR="00E36F6F" w:rsidRPr="00320F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36F6F" w:rsidRPr="00320FEA" w:rsidRDefault="00E36F6F">
            <w:pPr>
              <w:pStyle w:val="af0"/>
              <w:keepNext w:val="0"/>
              <w:numPr>
                <w:ilvl w:val="0"/>
                <w:numId w:val="2"/>
              </w:numPr>
              <w:adjustRightInd/>
              <w:spacing w:before="0" w:after="0" w:line="360" w:lineRule="auto"/>
              <w:rPr>
                <w:rFonts w:ascii="仿宋" w:eastAsia="仿宋" w:hAnsi="仿宋"/>
                <w:snapToGrid/>
                <w:spacing w:val="0"/>
                <w:kern w:val="2"/>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rPr>
                <w:rFonts w:ascii="仿宋" w:eastAsia="仿宋" w:hAnsi="仿宋"/>
                <w:sz w:val="28"/>
                <w:szCs w:val="28"/>
              </w:rPr>
            </w:pPr>
            <w:r w:rsidRPr="00320FEA">
              <w:rPr>
                <w:rFonts w:ascii="仿宋" w:eastAsia="仿宋" w:hAnsi="仿宋" w:hint="eastAsia"/>
                <w:sz w:val="28"/>
                <w:szCs w:val="28"/>
              </w:rPr>
              <w:t>现场勘察</w:t>
            </w:r>
          </w:p>
        </w:tc>
        <w:tc>
          <w:tcPr>
            <w:tcW w:w="7438" w:type="dxa"/>
            <w:tcBorders>
              <w:top w:val="single" w:sz="4" w:space="0" w:color="auto"/>
              <w:left w:val="single" w:sz="4" w:space="0" w:color="auto"/>
              <w:bottom w:val="single" w:sz="4" w:space="0" w:color="auto"/>
              <w:right w:val="single" w:sz="4" w:space="0" w:color="auto"/>
            </w:tcBorders>
            <w:vAlign w:val="center"/>
          </w:tcPr>
          <w:p w:rsidR="00C7622E" w:rsidRPr="00320FEA" w:rsidRDefault="005A2899" w:rsidP="00320FEA">
            <w:pPr>
              <w:numPr>
                <w:ilvl w:val="0"/>
                <w:numId w:val="6"/>
              </w:numPr>
              <w:tabs>
                <w:tab w:val="left" w:pos="476"/>
              </w:tabs>
              <w:snapToGrid w:val="0"/>
              <w:spacing w:afterLines="50" w:line="440" w:lineRule="exact"/>
              <w:ind w:left="476" w:hanging="709"/>
              <w:rPr>
                <w:rFonts w:ascii="仿宋" w:eastAsia="仿宋" w:hAnsi="仿宋"/>
                <w:sz w:val="28"/>
                <w:szCs w:val="28"/>
              </w:rPr>
            </w:pPr>
            <w:r w:rsidRPr="00320FEA">
              <w:rPr>
                <w:rFonts w:ascii="仿宋" w:eastAsia="仿宋" w:hAnsi="仿宋" w:cs="宋体" w:hint="eastAsia"/>
                <w:bCs/>
                <w:kern w:val="0"/>
                <w:sz w:val="28"/>
                <w:szCs w:val="28"/>
              </w:rPr>
              <w:t>参加单位应在谈判前参加由采购人组织的现场查看工作。采购人定于</w:t>
            </w:r>
            <w:r w:rsidRPr="00320FEA">
              <w:rPr>
                <w:rFonts w:ascii="仿宋" w:eastAsia="仿宋" w:hAnsi="仿宋" w:cs="宋体" w:hint="eastAsia"/>
                <w:b/>
                <w:bCs/>
                <w:kern w:val="0"/>
                <w:sz w:val="28"/>
                <w:szCs w:val="28"/>
              </w:rPr>
              <w:t>201</w:t>
            </w:r>
            <w:r w:rsidRPr="00320FEA">
              <w:rPr>
                <w:rFonts w:ascii="仿宋" w:eastAsia="仿宋" w:hAnsi="仿宋" w:hint="eastAsia"/>
                <w:b/>
                <w:sz w:val="28"/>
                <w:szCs w:val="28"/>
              </w:rPr>
              <w:t>9</w:t>
            </w:r>
            <w:r w:rsidRPr="00320FEA">
              <w:rPr>
                <w:rFonts w:ascii="仿宋" w:eastAsia="仿宋" w:hAnsi="仿宋" w:cs="宋体" w:hint="eastAsia"/>
                <w:b/>
                <w:bCs/>
                <w:kern w:val="0"/>
                <w:sz w:val="28"/>
                <w:szCs w:val="28"/>
              </w:rPr>
              <w:t>年</w:t>
            </w:r>
            <w:r w:rsidR="00320FEA" w:rsidRPr="00320FEA">
              <w:rPr>
                <w:rFonts w:ascii="仿宋" w:eastAsia="仿宋" w:hAnsi="仿宋" w:hint="eastAsia"/>
                <w:b/>
                <w:sz w:val="28"/>
                <w:szCs w:val="28"/>
              </w:rPr>
              <w:t>10</w:t>
            </w:r>
            <w:r w:rsidRPr="00320FEA">
              <w:rPr>
                <w:rFonts w:ascii="仿宋" w:eastAsia="仿宋" w:hAnsi="仿宋" w:cs="宋体" w:hint="eastAsia"/>
                <w:b/>
                <w:bCs/>
                <w:kern w:val="0"/>
                <w:sz w:val="28"/>
                <w:szCs w:val="28"/>
              </w:rPr>
              <w:t>月</w:t>
            </w:r>
            <w:r w:rsidR="00320FEA" w:rsidRPr="00320FEA">
              <w:rPr>
                <w:rFonts w:ascii="仿宋" w:eastAsia="仿宋" w:hAnsi="仿宋" w:hint="eastAsia"/>
                <w:b/>
                <w:sz w:val="28"/>
                <w:szCs w:val="28"/>
              </w:rPr>
              <w:t>24</w:t>
            </w:r>
            <w:r w:rsidRPr="00320FEA">
              <w:rPr>
                <w:rFonts w:ascii="仿宋" w:eastAsia="仿宋" w:hAnsi="仿宋" w:cs="宋体" w:hint="eastAsia"/>
                <w:b/>
                <w:bCs/>
                <w:kern w:val="0"/>
                <w:sz w:val="28"/>
                <w:szCs w:val="28"/>
              </w:rPr>
              <w:t>日</w:t>
            </w:r>
            <w:r w:rsidR="00320FEA" w:rsidRPr="00320FEA">
              <w:rPr>
                <w:rFonts w:ascii="仿宋" w:eastAsia="仿宋" w:hAnsi="仿宋" w:hint="eastAsia"/>
                <w:b/>
                <w:sz w:val="28"/>
                <w:szCs w:val="28"/>
              </w:rPr>
              <w:t>10</w:t>
            </w:r>
            <w:r w:rsidRPr="00320FEA">
              <w:rPr>
                <w:rFonts w:ascii="仿宋" w:eastAsia="仿宋" w:hAnsi="仿宋" w:cs="宋体" w:hint="eastAsia"/>
                <w:b/>
                <w:bCs/>
                <w:kern w:val="0"/>
                <w:sz w:val="28"/>
                <w:szCs w:val="28"/>
              </w:rPr>
              <w:t>时</w:t>
            </w:r>
            <w:r w:rsidRPr="00320FEA">
              <w:rPr>
                <w:rFonts w:ascii="仿宋" w:eastAsia="仿宋" w:hAnsi="仿宋" w:cs="宋体" w:hint="eastAsia"/>
                <w:bCs/>
                <w:kern w:val="0"/>
                <w:sz w:val="28"/>
                <w:szCs w:val="28"/>
              </w:rPr>
              <w:t>邀请参加单位人员察看现场并讲解需求，参加单位应自行承担不参与现场考察带来的一切后果。参加单位察看现场须由采购人管理人员签字确认，并将《现场考察证明》（格式见附件）密封于响应文件中。</w:t>
            </w:r>
          </w:p>
          <w:p w:rsidR="00C7622E" w:rsidRPr="00320FEA" w:rsidRDefault="005A2899" w:rsidP="00320FEA">
            <w:pPr>
              <w:numPr>
                <w:ilvl w:val="0"/>
                <w:numId w:val="6"/>
              </w:numPr>
              <w:tabs>
                <w:tab w:val="left" w:pos="476"/>
              </w:tabs>
              <w:snapToGrid w:val="0"/>
              <w:spacing w:afterLines="50" w:line="440" w:lineRule="exact"/>
              <w:ind w:left="476" w:hanging="709"/>
              <w:rPr>
                <w:rFonts w:ascii="仿宋" w:eastAsia="仿宋" w:hAnsi="仿宋"/>
                <w:sz w:val="28"/>
                <w:szCs w:val="28"/>
              </w:rPr>
            </w:pPr>
            <w:r w:rsidRPr="00320FEA">
              <w:rPr>
                <w:rFonts w:ascii="仿宋" w:eastAsia="仿宋" w:hAnsi="仿宋" w:cs="宋体" w:hint="eastAsia"/>
                <w:bCs/>
                <w:kern w:val="0"/>
                <w:sz w:val="28"/>
                <w:szCs w:val="28"/>
              </w:rPr>
              <w:t>已报名但未参加现场踏勘的参加单位视为已理解并认同本次踏勘所涉及的全部内容，且对本次踏勘的组织实施过程无异议。</w:t>
            </w:r>
            <w:r w:rsidRPr="00320FEA">
              <w:rPr>
                <w:rFonts w:ascii="仿宋" w:eastAsia="仿宋" w:hAnsi="仿宋" w:hint="eastAsia"/>
                <w:sz w:val="28"/>
                <w:szCs w:val="28"/>
              </w:rPr>
              <w:t>参加单位自行承担因不参加现场踏勘所可能造成的一切后果。</w:t>
            </w:r>
          </w:p>
          <w:p w:rsidR="00C7622E" w:rsidRPr="00320FEA" w:rsidRDefault="005A2899" w:rsidP="00320FEA">
            <w:pPr>
              <w:numPr>
                <w:ilvl w:val="0"/>
                <w:numId w:val="6"/>
              </w:numPr>
              <w:tabs>
                <w:tab w:val="left" w:pos="476"/>
              </w:tabs>
              <w:snapToGrid w:val="0"/>
              <w:spacing w:afterLines="50" w:line="440" w:lineRule="exact"/>
              <w:ind w:left="476" w:hanging="709"/>
              <w:rPr>
                <w:rFonts w:ascii="仿宋" w:eastAsia="仿宋" w:hAnsi="仿宋"/>
                <w:sz w:val="28"/>
                <w:szCs w:val="28"/>
              </w:rPr>
            </w:pPr>
            <w:r w:rsidRPr="00320FEA">
              <w:rPr>
                <w:rFonts w:ascii="仿宋" w:eastAsia="仿宋" w:hAnsi="仿宋" w:cs="宋体" w:hint="eastAsia"/>
                <w:bCs/>
                <w:kern w:val="0"/>
                <w:sz w:val="28"/>
                <w:szCs w:val="28"/>
              </w:rPr>
              <w:t>踏勘联系人：</w:t>
            </w:r>
            <w:r w:rsidRPr="00320FEA">
              <w:rPr>
                <w:rFonts w:ascii="仿宋" w:eastAsia="仿宋" w:hAnsi="仿宋" w:hint="eastAsia"/>
                <w:sz w:val="28"/>
                <w:szCs w:val="28"/>
              </w:rPr>
              <w:t>黄先生</w:t>
            </w:r>
            <w:r w:rsidRPr="00320FEA">
              <w:rPr>
                <w:rFonts w:ascii="仿宋" w:eastAsia="仿宋" w:hAnsi="仿宋" w:cs="宋体"/>
                <w:bCs/>
                <w:kern w:val="0"/>
                <w:sz w:val="28"/>
                <w:szCs w:val="28"/>
              </w:rPr>
              <w:t>（</w:t>
            </w:r>
            <w:r w:rsidRPr="00320FEA">
              <w:rPr>
                <w:rFonts w:ascii="仿宋" w:eastAsia="仿宋" w:hAnsi="仿宋" w:cs="宋体" w:hint="eastAsia"/>
                <w:bCs/>
                <w:kern w:val="0"/>
                <w:sz w:val="28"/>
                <w:szCs w:val="28"/>
              </w:rPr>
              <w:t>电话：</w:t>
            </w:r>
            <w:r w:rsidRPr="00320FEA">
              <w:rPr>
                <w:rFonts w:ascii="仿宋" w:eastAsia="仿宋" w:hAnsi="仿宋" w:cs="宋体"/>
                <w:bCs/>
                <w:kern w:val="0"/>
                <w:sz w:val="28"/>
                <w:szCs w:val="28"/>
              </w:rPr>
              <w:t>0755-</w:t>
            </w:r>
            <w:r w:rsidRPr="00320FEA">
              <w:rPr>
                <w:rFonts w:ascii="仿宋" w:eastAsia="仿宋" w:hAnsi="仿宋" w:cs="宋体" w:hint="eastAsia"/>
                <w:bCs/>
                <w:kern w:val="0"/>
                <w:sz w:val="28"/>
                <w:szCs w:val="28"/>
              </w:rPr>
              <w:t>82848664</w:t>
            </w:r>
            <w:r w:rsidRPr="00320FEA">
              <w:rPr>
                <w:rFonts w:ascii="仿宋" w:eastAsia="仿宋" w:hAnsi="仿宋" w:cs="宋体"/>
                <w:bCs/>
                <w:kern w:val="0"/>
                <w:sz w:val="28"/>
                <w:szCs w:val="28"/>
              </w:rPr>
              <w:t>）</w:t>
            </w:r>
          </w:p>
          <w:p w:rsidR="00C7622E" w:rsidRPr="00320FEA" w:rsidRDefault="005A2899" w:rsidP="00320FEA">
            <w:pPr>
              <w:tabs>
                <w:tab w:val="left" w:pos="476"/>
              </w:tabs>
              <w:snapToGrid w:val="0"/>
              <w:spacing w:afterLines="50" w:line="440" w:lineRule="exact"/>
              <w:ind w:left="476"/>
              <w:rPr>
                <w:rFonts w:ascii="仿宋" w:eastAsia="仿宋" w:hAnsi="仿宋" w:cs="宋体"/>
                <w:bCs/>
                <w:kern w:val="0"/>
                <w:sz w:val="28"/>
                <w:szCs w:val="28"/>
              </w:rPr>
            </w:pPr>
            <w:r w:rsidRPr="00320FEA">
              <w:rPr>
                <w:rFonts w:ascii="仿宋" w:eastAsia="仿宋" w:hAnsi="仿宋" w:cs="宋体" w:hint="eastAsia"/>
                <w:bCs/>
                <w:kern w:val="0"/>
                <w:sz w:val="28"/>
                <w:szCs w:val="28"/>
              </w:rPr>
              <w:t>集合地点：深圳会展中心三楼314B</w:t>
            </w:r>
          </w:p>
        </w:tc>
        <w:tc>
          <w:tcPr>
            <w:tcW w:w="784" w:type="dxa"/>
            <w:tcBorders>
              <w:top w:val="single" w:sz="4" w:space="0" w:color="auto"/>
              <w:left w:val="single" w:sz="4" w:space="0" w:color="auto"/>
              <w:bottom w:val="single" w:sz="4" w:space="0" w:color="auto"/>
              <w:right w:val="single" w:sz="4" w:space="0" w:color="auto"/>
            </w:tcBorders>
            <w:vAlign w:val="center"/>
          </w:tcPr>
          <w:p w:rsidR="00C7622E" w:rsidRPr="00320FEA" w:rsidRDefault="005A2899" w:rsidP="00320FEA">
            <w:pPr>
              <w:spacing w:beforeLines="50" w:afterLines="50" w:line="360" w:lineRule="auto"/>
              <w:jc w:val="center"/>
              <w:rPr>
                <w:rFonts w:ascii="仿宋" w:eastAsia="仿宋" w:hAnsi="仿宋"/>
                <w:sz w:val="28"/>
                <w:szCs w:val="28"/>
              </w:rPr>
            </w:pPr>
            <w:r w:rsidRPr="00320FEA">
              <w:rPr>
                <w:rFonts w:ascii="仿宋" w:eastAsia="仿宋" w:hAnsi="仿宋" w:hint="eastAsia"/>
                <w:sz w:val="28"/>
                <w:szCs w:val="28"/>
              </w:rPr>
              <w:t>可偏离</w:t>
            </w:r>
          </w:p>
        </w:tc>
      </w:tr>
      <w:tr w:rsidR="00E36F6F" w:rsidRPr="00320FEA">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jc w:val="center"/>
              <w:rPr>
                <w:rFonts w:ascii="仿宋" w:eastAsia="仿宋" w:hAnsi="仿宋"/>
                <w:b/>
                <w:sz w:val="28"/>
                <w:szCs w:val="28"/>
              </w:rPr>
            </w:pPr>
            <w:r w:rsidRPr="00320FEA">
              <w:rPr>
                <w:rFonts w:ascii="仿宋" w:eastAsia="仿宋" w:hAnsi="仿宋" w:hint="eastAsia"/>
                <w:b/>
                <w:sz w:val="28"/>
                <w:szCs w:val="28"/>
              </w:rPr>
              <w:t>（二）技术/服务需求</w:t>
            </w:r>
          </w:p>
        </w:tc>
      </w:tr>
      <w:tr w:rsidR="00E36F6F" w:rsidRPr="00320FEA">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400" w:lineRule="exact"/>
              <w:jc w:val="center"/>
              <w:rPr>
                <w:rFonts w:ascii="仿宋" w:eastAsia="仿宋" w:hAnsi="仿宋"/>
                <w:b/>
                <w:sz w:val="28"/>
                <w:szCs w:val="28"/>
              </w:rPr>
            </w:pPr>
            <w:r w:rsidRPr="00320FEA">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400" w:lineRule="exact"/>
              <w:jc w:val="center"/>
              <w:rPr>
                <w:rFonts w:ascii="仿宋" w:eastAsia="仿宋" w:hAnsi="仿宋"/>
                <w:b/>
                <w:sz w:val="28"/>
                <w:szCs w:val="28"/>
              </w:rPr>
            </w:pPr>
            <w:r w:rsidRPr="00320FEA">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400" w:lineRule="exact"/>
              <w:ind w:leftChars="660" w:left="1386" w:firstLineChars="539" w:firstLine="1515"/>
              <w:rPr>
                <w:rFonts w:ascii="仿宋" w:eastAsia="仿宋" w:hAnsi="仿宋"/>
                <w:b/>
                <w:sz w:val="28"/>
                <w:szCs w:val="28"/>
              </w:rPr>
            </w:pPr>
            <w:r w:rsidRPr="00320FEA">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400" w:lineRule="exact"/>
              <w:jc w:val="center"/>
              <w:rPr>
                <w:rFonts w:ascii="仿宋" w:eastAsia="仿宋" w:hAnsi="仿宋"/>
                <w:b/>
                <w:sz w:val="28"/>
                <w:szCs w:val="28"/>
              </w:rPr>
            </w:pPr>
            <w:r w:rsidRPr="00320FEA">
              <w:rPr>
                <w:rFonts w:ascii="仿宋" w:eastAsia="仿宋" w:hAnsi="仿宋" w:hint="eastAsia"/>
                <w:b/>
                <w:sz w:val="28"/>
                <w:szCs w:val="28"/>
              </w:rPr>
              <w:t>偏离选项</w:t>
            </w:r>
          </w:p>
        </w:tc>
      </w:tr>
      <w:tr w:rsidR="00E36F6F" w:rsidRPr="00320FEA">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jc w:val="center"/>
              <w:rPr>
                <w:rFonts w:ascii="仿宋" w:eastAsia="仿宋" w:hAnsi="仿宋"/>
                <w:sz w:val="28"/>
                <w:szCs w:val="28"/>
              </w:rPr>
            </w:pPr>
            <w:r w:rsidRPr="00320FEA">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jc w:val="center"/>
              <w:rPr>
                <w:rFonts w:ascii="仿宋" w:eastAsia="仿宋" w:hAnsi="仿宋"/>
                <w:sz w:val="28"/>
                <w:szCs w:val="28"/>
              </w:rPr>
            </w:pPr>
            <w:r w:rsidRPr="00320FEA">
              <w:rPr>
                <w:rFonts w:ascii="仿宋" w:eastAsia="仿宋" w:hAnsi="仿宋" w:hint="eastAsia"/>
                <w:sz w:val="28"/>
                <w:szCs w:val="28"/>
              </w:rPr>
              <w:t>功能要求</w:t>
            </w:r>
          </w:p>
        </w:tc>
        <w:tc>
          <w:tcPr>
            <w:tcW w:w="7438"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rsidP="00A8519C">
            <w:pPr>
              <w:pStyle w:val="af"/>
              <w:numPr>
                <w:ilvl w:val="0"/>
                <w:numId w:val="27"/>
              </w:numPr>
              <w:tabs>
                <w:tab w:val="left" w:pos="476"/>
              </w:tabs>
              <w:spacing w:line="360" w:lineRule="auto"/>
              <w:ind w:left="476" w:firstLineChars="0" w:hanging="709"/>
              <w:rPr>
                <w:rFonts w:ascii="仿宋" w:eastAsia="仿宋" w:hAnsi="仿宋" w:cs="宋体"/>
                <w:bCs/>
                <w:kern w:val="0"/>
                <w:sz w:val="28"/>
                <w:szCs w:val="28"/>
              </w:rPr>
            </w:pPr>
            <w:r w:rsidRPr="00320FEA">
              <w:rPr>
                <w:rFonts w:ascii="仿宋" w:eastAsia="仿宋" w:hAnsi="仿宋" w:cs="宋体" w:hint="eastAsia"/>
                <w:bCs/>
                <w:kern w:val="0"/>
                <w:sz w:val="28"/>
                <w:szCs w:val="28"/>
              </w:rPr>
              <w:t>五楼向日葵</w:t>
            </w:r>
            <w:proofErr w:type="gramStart"/>
            <w:r w:rsidRPr="00320FEA">
              <w:rPr>
                <w:rFonts w:ascii="仿宋" w:eastAsia="仿宋" w:hAnsi="仿宋" w:cs="宋体" w:hint="eastAsia"/>
                <w:bCs/>
                <w:kern w:val="0"/>
                <w:sz w:val="28"/>
                <w:szCs w:val="28"/>
              </w:rPr>
              <w:t>厅新闻</w:t>
            </w:r>
            <w:proofErr w:type="gramEnd"/>
            <w:r w:rsidRPr="00320FEA">
              <w:rPr>
                <w:rFonts w:ascii="仿宋" w:eastAsia="仿宋" w:hAnsi="仿宋" w:cs="宋体" w:hint="eastAsia"/>
                <w:bCs/>
                <w:kern w:val="0"/>
                <w:sz w:val="28"/>
                <w:szCs w:val="28"/>
              </w:rPr>
              <w:t>中心，需求：满足在现有的场地内完成布局规划采访间2个、直播间2个、办公区域及公共休息区，并配齐桌椅、沙发等物料。</w:t>
            </w:r>
          </w:p>
          <w:p w:rsidR="00E36F6F" w:rsidRPr="00320FEA" w:rsidRDefault="005A2899" w:rsidP="00A8519C">
            <w:pPr>
              <w:pStyle w:val="af"/>
              <w:numPr>
                <w:ilvl w:val="0"/>
                <w:numId w:val="27"/>
              </w:numPr>
              <w:tabs>
                <w:tab w:val="left" w:pos="476"/>
              </w:tabs>
              <w:spacing w:line="360" w:lineRule="auto"/>
              <w:ind w:left="476" w:firstLineChars="0" w:hanging="709"/>
              <w:rPr>
                <w:rFonts w:ascii="仿宋" w:eastAsia="仿宋" w:hAnsi="仿宋" w:cs="宋体"/>
                <w:bCs/>
                <w:kern w:val="0"/>
                <w:sz w:val="28"/>
                <w:szCs w:val="28"/>
              </w:rPr>
            </w:pPr>
            <w:r w:rsidRPr="00320FEA">
              <w:rPr>
                <w:rFonts w:ascii="仿宋" w:eastAsia="仿宋" w:hAnsi="仿宋" w:cs="宋体" w:hint="eastAsia"/>
                <w:bCs/>
                <w:kern w:val="0"/>
                <w:sz w:val="28"/>
                <w:szCs w:val="28"/>
              </w:rPr>
              <w:t>1、9号馆内二楼平台直播间，需求：满足在现有的场地内完成布局规划4个直播间、洽谈区，并配齐桌椅、沙发等物料。</w:t>
            </w:r>
          </w:p>
        </w:tc>
        <w:tc>
          <w:tcPr>
            <w:tcW w:w="784"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jc w:val="center"/>
              <w:rPr>
                <w:rFonts w:ascii="仿宋" w:eastAsia="仿宋" w:hAnsi="仿宋"/>
                <w:b/>
                <w:sz w:val="28"/>
                <w:szCs w:val="28"/>
              </w:rPr>
            </w:pPr>
            <w:r w:rsidRPr="00320FEA">
              <w:rPr>
                <w:rFonts w:ascii="仿宋" w:eastAsia="仿宋" w:hAnsi="仿宋" w:hint="eastAsia"/>
                <w:sz w:val="28"/>
                <w:szCs w:val="28"/>
              </w:rPr>
              <w:t>不可偏离</w:t>
            </w:r>
          </w:p>
        </w:tc>
      </w:tr>
      <w:tr w:rsidR="00E36F6F" w:rsidRPr="00320FEA">
        <w:trPr>
          <w:trHeight w:val="1480"/>
          <w:jc w:val="center"/>
        </w:trPr>
        <w:tc>
          <w:tcPr>
            <w:tcW w:w="709"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jc w:val="center"/>
              <w:rPr>
                <w:rFonts w:ascii="仿宋" w:eastAsia="仿宋" w:hAnsi="仿宋"/>
                <w:sz w:val="28"/>
                <w:szCs w:val="28"/>
              </w:rPr>
            </w:pPr>
            <w:r w:rsidRPr="00320FEA">
              <w:rPr>
                <w:rFonts w:ascii="仿宋" w:eastAsia="仿宋" w:hAnsi="仿宋" w:hint="eastAsia"/>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jc w:val="center"/>
              <w:rPr>
                <w:rFonts w:ascii="仿宋" w:eastAsia="仿宋" w:hAnsi="仿宋"/>
                <w:sz w:val="28"/>
                <w:szCs w:val="28"/>
              </w:rPr>
            </w:pPr>
            <w:r w:rsidRPr="00320FEA">
              <w:rPr>
                <w:rFonts w:ascii="仿宋" w:eastAsia="仿宋" w:hAnsi="仿宋" w:hint="eastAsia"/>
                <w:sz w:val="28"/>
                <w:szCs w:val="28"/>
              </w:rPr>
              <w:t>设计要求</w:t>
            </w:r>
          </w:p>
        </w:tc>
        <w:tc>
          <w:tcPr>
            <w:tcW w:w="7438"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rsidP="009F57F7">
            <w:pPr>
              <w:pStyle w:val="af"/>
              <w:numPr>
                <w:ilvl w:val="1"/>
                <w:numId w:val="43"/>
              </w:numPr>
              <w:ind w:left="476" w:firstLineChars="0" w:hanging="709"/>
              <w:rPr>
                <w:rFonts w:ascii="仿宋" w:eastAsia="仿宋" w:hAnsi="仿宋"/>
                <w:sz w:val="28"/>
                <w:szCs w:val="28"/>
              </w:rPr>
            </w:pPr>
            <w:r w:rsidRPr="00320FEA">
              <w:rPr>
                <w:rFonts w:ascii="仿宋" w:eastAsia="仿宋" w:hAnsi="仿宋" w:hint="eastAsia"/>
                <w:sz w:val="28"/>
                <w:szCs w:val="28"/>
              </w:rPr>
              <w:t>各功能区域的整体设计必须要符合第21届高交会的理念和特征，统一规范地体现第21届高交会形象风格，并</w:t>
            </w:r>
            <w:r w:rsidRPr="00320FEA">
              <w:rPr>
                <w:rFonts w:ascii="仿宋" w:eastAsia="仿宋" w:hAnsi="仿宋" w:hint="eastAsia"/>
                <w:sz w:val="28"/>
                <w:szCs w:val="28"/>
              </w:rPr>
              <w:lastRenderedPageBreak/>
              <w:t>与相关展区风格融洽。</w:t>
            </w:r>
          </w:p>
          <w:p w:rsidR="00E36F6F" w:rsidRPr="00320FEA" w:rsidRDefault="005A2899" w:rsidP="00A8519C">
            <w:pPr>
              <w:pStyle w:val="af"/>
              <w:numPr>
                <w:ilvl w:val="1"/>
                <w:numId w:val="43"/>
              </w:numPr>
              <w:ind w:left="476" w:firstLineChars="0" w:hanging="709"/>
              <w:rPr>
                <w:rFonts w:ascii="仿宋" w:eastAsia="仿宋" w:hAnsi="仿宋"/>
                <w:sz w:val="28"/>
                <w:szCs w:val="28"/>
              </w:rPr>
            </w:pPr>
            <w:r w:rsidRPr="00320FEA">
              <w:rPr>
                <w:rFonts w:ascii="仿宋" w:eastAsia="仿宋" w:hAnsi="仿宋" w:hint="eastAsia"/>
                <w:sz w:val="28"/>
                <w:szCs w:val="28"/>
              </w:rPr>
              <w:t>整体风格以2019年第二十一届中国国际高新技术成果交易会《视觉识别系统规范手册》为参考，符合高交会新闻直播间的要求、强调高新技术的合作交流、提高展会品牌影响力，提升高交会的品牌形象。现代感、科技感是直播间整体形象的基本要求。要求灯光照明效果好，无需发光字，五楼向日葵厅配备三台液晶电视机。设计区域分明，重点突出，展示主题一目了然。</w:t>
            </w:r>
          </w:p>
          <w:p w:rsidR="00E36F6F" w:rsidRPr="00320FEA" w:rsidRDefault="005A2899" w:rsidP="00A8519C">
            <w:pPr>
              <w:pStyle w:val="af"/>
              <w:numPr>
                <w:ilvl w:val="1"/>
                <w:numId w:val="43"/>
              </w:numPr>
              <w:tabs>
                <w:tab w:val="left" w:pos="901"/>
              </w:tabs>
              <w:ind w:left="476" w:firstLineChars="0" w:hanging="709"/>
              <w:rPr>
                <w:rFonts w:ascii="仿宋" w:eastAsia="仿宋" w:hAnsi="仿宋"/>
                <w:sz w:val="28"/>
                <w:szCs w:val="28"/>
              </w:rPr>
            </w:pPr>
            <w:r w:rsidRPr="00320FEA">
              <w:rPr>
                <w:rFonts w:ascii="仿宋" w:eastAsia="仿宋" w:hAnsi="仿宋" w:hint="eastAsia"/>
                <w:sz w:val="28"/>
                <w:szCs w:val="28"/>
              </w:rPr>
              <w:t>1号馆作为重点新闻直播间，此展位采用不封顶的封闭式隔断进行布置，不同场景可利用墙面进行区分。内部要求高端大气，外围主形象标识向外，效果图上要体现疏散标识、警示标识。</w:t>
            </w:r>
          </w:p>
          <w:p w:rsidR="00E36F6F" w:rsidRPr="00320FEA" w:rsidRDefault="005A2899" w:rsidP="00A8519C">
            <w:pPr>
              <w:pStyle w:val="af"/>
              <w:numPr>
                <w:ilvl w:val="1"/>
                <w:numId w:val="43"/>
              </w:numPr>
              <w:tabs>
                <w:tab w:val="left" w:pos="901"/>
              </w:tabs>
              <w:ind w:left="476" w:firstLineChars="0" w:hanging="709"/>
              <w:rPr>
                <w:rFonts w:ascii="仿宋" w:eastAsia="仿宋" w:hAnsi="仿宋"/>
                <w:sz w:val="28"/>
                <w:szCs w:val="28"/>
              </w:rPr>
            </w:pPr>
            <w:r w:rsidRPr="00320FEA">
              <w:rPr>
                <w:rFonts w:ascii="仿宋" w:eastAsia="仿宋" w:hAnsi="仿宋" w:hint="eastAsia"/>
                <w:sz w:val="28"/>
                <w:szCs w:val="28"/>
              </w:rPr>
              <w:t>9号馆直播间要求造型精简，有设计感，不宜用过多异形结构，面积规划要合理，顶部不能全封闭。主形象标识向内，效果图上要体现疏散标识、警示标识。</w:t>
            </w:r>
          </w:p>
          <w:p w:rsidR="00E36F6F" w:rsidRPr="00320FEA" w:rsidRDefault="005A2899" w:rsidP="00A8519C">
            <w:pPr>
              <w:pStyle w:val="af"/>
              <w:numPr>
                <w:ilvl w:val="1"/>
                <w:numId w:val="43"/>
              </w:numPr>
              <w:tabs>
                <w:tab w:val="left" w:pos="901"/>
              </w:tabs>
              <w:ind w:left="476" w:firstLineChars="0" w:hanging="709"/>
              <w:rPr>
                <w:rFonts w:ascii="仿宋" w:eastAsia="仿宋" w:hAnsi="仿宋"/>
                <w:sz w:val="28"/>
                <w:szCs w:val="28"/>
              </w:rPr>
            </w:pPr>
            <w:r w:rsidRPr="00320FEA">
              <w:rPr>
                <w:rFonts w:ascii="仿宋" w:eastAsia="仿宋" w:hAnsi="仿宋" w:hint="eastAsia"/>
                <w:sz w:val="28"/>
                <w:szCs w:val="28"/>
              </w:rPr>
              <w:t>五楼向日葵厅总面积为800平方米，将会用400平方米作为新闻中心，可利用墙面进行区分，与餐厅隔断的背墙需要封顶，直播间部分顶部不宜全封闭，面积规划要合理，顶部反光镜面部</w:t>
            </w:r>
            <w:proofErr w:type="gramStart"/>
            <w:r w:rsidRPr="00320FEA">
              <w:rPr>
                <w:rFonts w:ascii="仿宋" w:eastAsia="仿宋" w:hAnsi="仿宋" w:hint="eastAsia"/>
                <w:sz w:val="28"/>
                <w:szCs w:val="28"/>
              </w:rPr>
              <w:t>分需要</w:t>
            </w:r>
            <w:proofErr w:type="gramEnd"/>
            <w:r w:rsidRPr="00320FEA">
              <w:rPr>
                <w:rFonts w:ascii="仿宋" w:eastAsia="仿宋" w:hAnsi="仿宋" w:hint="eastAsia"/>
                <w:sz w:val="28"/>
                <w:szCs w:val="28"/>
              </w:rPr>
              <w:t>处理。仓库部分拼缝处理好，线槽部分做好隐藏工作。</w:t>
            </w:r>
          </w:p>
          <w:p w:rsidR="00E36F6F" w:rsidRPr="00320FEA" w:rsidRDefault="005A2899" w:rsidP="009F57F7">
            <w:pPr>
              <w:pStyle w:val="af"/>
              <w:numPr>
                <w:ilvl w:val="1"/>
                <w:numId w:val="43"/>
              </w:numPr>
              <w:tabs>
                <w:tab w:val="left" w:pos="901"/>
              </w:tabs>
              <w:ind w:left="476" w:firstLineChars="0" w:hanging="709"/>
              <w:rPr>
                <w:rFonts w:ascii="仿宋" w:eastAsia="仿宋" w:hAnsi="仿宋"/>
                <w:sz w:val="28"/>
                <w:szCs w:val="28"/>
              </w:rPr>
            </w:pPr>
            <w:r w:rsidRPr="00320FEA">
              <w:rPr>
                <w:rFonts w:ascii="仿宋" w:eastAsia="仿宋" w:hAnsi="仿宋" w:hint="eastAsia"/>
                <w:sz w:val="28"/>
                <w:szCs w:val="28"/>
              </w:rPr>
              <w:t>项目出具的图稿、施工图纸必须标注其尺寸、材质、工艺等。</w:t>
            </w:r>
          </w:p>
          <w:p w:rsidR="00E36F6F" w:rsidRPr="00320FEA" w:rsidRDefault="005A2899" w:rsidP="009F57F7">
            <w:pPr>
              <w:pStyle w:val="af"/>
              <w:numPr>
                <w:ilvl w:val="1"/>
                <w:numId w:val="43"/>
              </w:numPr>
              <w:tabs>
                <w:tab w:val="left" w:pos="901"/>
              </w:tabs>
              <w:ind w:left="476" w:firstLineChars="0" w:hanging="709"/>
              <w:rPr>
                <w:rFonts w:ascii="仿宋" w:eastAsia="仿宋" w:hAnsi="仿宋"/>
                <w:sz w:val="28"/>
                <w:szCs w:val="28"/>
              </w:rPr>
            </w:pPr>
            <w:r w:rsidRPr="00320FEA">
              <w:rPr>
                <w:rFonts w:ascii="仿宋" w:eastAsia="仿宋" w:hAnsi="仿宋" w:hint="eastAsia"/>
                <w:sz w:val="28"/>
                <w:szCs w:val="28"/>
              </w:rPr>
              <w:lastRenderedPageBreak/>
              <w:t>所使用的施工与搭建材料符合消防安全相关规定，没有使用燃或易燃材料进行</w:t>
            </w:r>
            <w:proofErr w:type="gramStart"/>
            <w:r w:rsidRPr="00320FEA">
              <w:rPr>
                <w:rFonts w:ascii="仿宋" w:eastAsia="仿宋" w:hAnsi="仿宋" w:hint="eastAsia"/>
                <w:sz w:val="28"/>
                <w:szCs w:val="28"/>
              </w:rPr>
              <w:t>搭建且</w:t>
            </w:r>
            <w:proofErr w:type="gramEnd"/>
            <w:r w:rsidRPr="00320FEA">
              <w:rPr>
                <w:rFonts w:ascii="仿宋" w:eastAsia="仿宋" w:hAnsi="仿宋" w:hint="eastAsia"/>
                <w:sz w:val="28"/>
                <w:szCs w:val="28"/>
              </w:rPr>
              <w:t>符合深圳会展中心安全施工消防管理规定，部分搭建材料为可循环绿色材料。</w:t>
            </w:r>
          </w:p>
        </w:tc>
        <w:tc>
          <w:tcPr>
            <w:tcW w:w="784"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jc w:val="center"/>
              <w:rPr>
                <w:rFonts w:ascii="仿宋" w:eastAsia="仿宋" w:hAnsi="仿宋"/>
                <w:sz w:val="28"/>
                <w:szCs w:val="28"/>
              </w:rPr>
            </w:pPr>
            <w:r w:rsidRPr="00320FEA">
              <w:rPr>
                <w:rFonts w:ascii="仿宋" w:eastAsia="仿宋" w:hAnsi="仿宋"/>
                <w:sz w:val="28"/>
                <w:szCs w:val="28"/>
              </w:rPr>
              <w:lastRenderedPageBreak/>
              <w:t>不可偏离</w:t>
            </w:r>
          </w:p>
        </w:tc>
      </w:tr>
      <w:tr w:rsidR="00E36F6F" w:rsidRPr="00320F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jc w:val="center"/>
              <w:rPr>
                <w:rFonts w:ascii="仿宋" w:eastAsia="仿宋" w:hAnsi="仿宋"/>
                <w:sz w:val="28"/>
                <w:szCs w:val="28"/>
              </w:rPr>
            </w:pPr>
            <w:r w:rsidRPr="00320FEA">
              <w:rPr>
                <w:rFonts w:ascii="仿宋" w:eastAsia="仿宋" w:hAnsi="仿宋" w:hint="eastAsia"/>
                <w:sz w:val="28"/>
                <w:szCs w:val="28"/>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jc w:val="center"/>
              <w:rPr>
                <w:rFonts w:ascii="仿宋" w:eastAsia="仿宋" w:hAnsi="仿宋"/>
                <w:sz w:val="28"/>
                <w:szCs w:val="28"/>
              </w:rPr>
            </w:pPr>
            <w:r w:rsidRPr="00320FEA">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rsidP="00A8519C">
            <w:pPr>
              <w:pStyle w:val="af"/>
              <w:numPr>
                <w:ilvl w:val="1"/>
                <w:numId w:val="36"/>
              </w:numPr>
              <w:tabs>
                <w:tab w:val="left" w:pos="531"/>
              </w:tabs>
              <w:ind w:left="476" w:firstLineChars="0" w:hanging="709"/>
              <w:rPr>
                <w:rFonts w:ascii="仿宋" w:eastAsia="仿宋" w:hAnsi="仿宋"/>
                <w:sz w:val="28"/>
                <w:szCs w:val="28"/>
              </w:rPr>
            </w:pPr>
            <w:r w:rsidRPr="00320FEA">
              <w:rPr>
                <w:rFonts w:ascii="仿宋" w:eastAsia="仿宋" w:hAnsi="仿宋" w:hint="eastAsia"/>
                <w:sz w:val="28"/>
                <w:szCs w:val="28"/>
              </w:rPr>
              <w:t>所有施工项目须按照经采购人确认通过后的设计方案进行后期制作与施工，在2019年11月9日24:00前完成所有项目的现场施工搭建工作并确保通过采购人的验收工作。</w:t>
            </w:r>
          </w:p>
          <w:p w:rsidR="00E36F6F" w:rsidRPr="00320FEA" w:rsidRDefault="005A2899" w:rsidP="00A8519C">
            <w:pPr>
              <w:pStyle w:val="af"/>
              <w:numPr>
                <w:ilvl w:val="1"/>
                <w:numId w:val="36"/>
              </w:numPr>
              <w:tabs>
                <w:tab w:val="left" w:pos="531"/>
              </w:tabs>
              <w:ind w:left="476" w:firstLineChars="0" w:hanging="709"/>
              <w:rPr>
                <w:rFonts w:ascii="仿宋" w:eastAsia="仿宋" w:hAnsi="仿宋"/>
                <w:sz w:val="28"/>
                <w:szCs w:val="28"/>
              </w:rPr>
            </w:pPr>
            <w:r w:rsidRPr="00320FEA">
              <w:rPr>
                <w:rFonts w:ascii="仿宋" w:eastAsia="仿宋" w:hAnsi="仿宋" w:hint="eastAsia"/>
                <w:sz w:val="28"/>
                <w:szCs w:val="28"/>
              </w:rPr>
              <w:t>进场施工作业必须遵守国家、所属地政府施工及安全管理的相关法律法规，以及深圳会展中心《展馆使用管理规定》和高交会组委会相关管理规定与要求，自行办理相关入场手续和配置相关安全作业设备。并与采购人签署《安全责任书》，保证施工安全和施工质量，若在施工过程中以及在展会期间因中选企业的人员、设备、施工过程及项目质量等原因造成的一切人身安全事故、火灾事故和财产损失等重大安全事故，均由中选单位承担全部责任。</w:t>
            </w:r>
          </w:p>
          <w:p w:rsidR="00E36F6F" w:rsidRPr="00320FEA" w:rsidRDefault="005A2899" w:rsidP="00A8519C">
            <w:pPr>
              <w:pStyle w:val="af"/>
              <w:numPr>
                <w:ilvl w:val="1"/>
                <w:numId w:val="36"/>
              </w:numPr>
              <w:tabs>
                <w:tab w:val="left" w:pos="531"/>
              </w:tabs>
              <w:ind w:left="476" w:firstLineChars="0" w:hanging="709"/>
              <w:rPr>
                <w:rFonts w:ascii="仿宋" w:eastAsia="仿宋" w:hAnsi="仿宋"/>
                <w:sz w:val="28"/>
                <w:szCs w:val="28"/>
              </w:rPr>
            </w:pPr>
            <w:r w:rsidRPr="00320FEA">
              <w:rPr>
                <w:rFonts w:ascii="仿宋" w:eastAsia="仿宋" w:hAnsi="仿宋" w:hint="eastAsia"/>
                <w:sz w:val="28"/>
                <w:szCs w:val="28"/>
              </w:rPr>
              <w:t>施工过程中存在不合要求或验收不通过的，中选单位必须立即整改、无条件返工直至符合要求并验收合格。</w:t>
            </w:r>
          </w:p>
          <w:p w:rsidR="00E36F6F" w:rsidRPr="00320FEA" w:rsidRDefault="005A2899" w:rsidP="00A8519C">
            <w:pPr>
              <w:pStyle w:val="af"/>
              <w:numPr>
                <w:ilvl w:val="1"/>
                <w:numId w:val="36"/>
              </w:numPr>
              <w:tabs>
                <w:tab w:val="left" w:pos="531"/>
              </w:tabs>
              <w:ind w:left="476" w:firstLineChars="0" w:hanging="709"/>
              <w:rPr>
                <w:rFonts w:ascii="仿宋" w:eastAsia="仿宋" w:hAnsi="仿宋"/>
                <w:sz w:val="28"/>
                <w:szCs w:val="28"/>
              </w:rPr>
            </w:pPr>
            <w:r w:rsidRPr="00320FEA">
              <w:rPr>
                <w:rFonts w:ascii="仿宋" w:eastAsia="仿宋" w:hAnsi="仿宋" w:hint="eastAsia"/>
                <w:sz w:val="28"/>
                <w:szCs w:val="28"/>
              </w:rPr>
              <w:t>中选单位须保证所有物料、设施清洁和正常使用，如出现受损、移位等情况须及时按照采购人的要求，以及中选单位提交的《施工组织设计应急预案》、《移位应急预案》、《安全事故应急预案》等相关预案要求及时处理。</w:t>
            </w:r>
          </w:p>
          <w:p w:rsidR="00E36F6F" w:rsidRPr="00320FEA" w:rsidRDefault="005A2899" w:rsidP="00A8519C">
            <w:pPr>
              <w:pStyle w:val="af"/>
              <w:numPr>
                <w:ilvl w:val="0"/>
                <w:numId w:val="36"/>
              </w:numPr>
              <w:tabs>
                <w:tab w:val="left" w:pos="531"/>
              </w:tabs>
              <w:ind w:left="476" w:firstLineChars="0" w:hanging="709"/>
              <w:rPr>
                <w:rFonts w:ascii="仿宋" w:eastAsia="仿宋" w:hAnsi="仿宋"/>
                <w:sz w:val="28"/>
                <w:szCs w:val="28"/>
              </w:rPr>
            </w:pPr>
            <w:r w:rsidRPr="00320FEA">
              <w:rPr>
                <w:rFonts w:ascii="仿宋" w:eastAsia="仿宋" w:hAnsi="仿宋" w:hint="eastAsia"/>
                <w:sz w:val="28"/>
                <w:szCs w:val="28"/>
              </w:rPr>
              <w:lastRenderedPageBreak/>
              <w:t>21届高交会展览结束当天17:30以后，现场施工类等项目方可开始进行拆除撤离工作，拆除撤离工作在展览结束当天24:00前结束。</w:t>
            </w:r>
          </w:p>
          <w:p w:rsidR="00E36F6F" w:rsidRPr="00320FEA" w:rsidRDefault="005A2899" w:rsidP="00A8519C">
            <w:pPr>
              <w:pStyle w:val="af"/>
              <w:numPr>
                <w:ilvl w:val="0"/>
                <w:numId w:val="36"/>
              </w:numPr>
              <w:tabs>
                <w:tab w:val="left" w:pos="531"/>
              </w:tabs>
              <w:ind w:left="476" w:firstLineChars="0" w:hanging="709"/>
              <w:rPr>
                <w:rFonts w:ascii="仿宋" w:eastAsia="仿宋" w:hAnsi="仿宋"/>
                <w:sz w:val="28"/>
                <w:szCs w:val="28"/>
              </w:rPr>
            </w:pPr>
            <w:r w:rsidRPr="00320FEA">
              <w:rPr>
                <w:rFonts w:ascii="仿宋" w:eastAsia="仿宋" w:hAnsi="仿宋" w:hint="eastAsia"/>
                <w:sz w:val="28"/>
                <w:szCs w:val="28"/>
              </w:rPr>
              <w:t>中选单位需将所有施工搭建项目拆除撤离干净，并恢复场馆原貌，不得在场馆现场遗留废弃物料、不得有污损场馆本体及其附属设施和现场其他设备设施的行为。如有，采购人则依据深圳会展中心《展馆使用管理规定》等相关条款处罚。</w:t>
            </w:r>
          </w:p>
        </w:tc>
        <w:tc>
          <w:tcPr>
            <w:tcW w:w="784"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jc w:val="center"/>
              <w:rPr>
                <w:rFonts w:ascii="仿宋" w:eastAsia="仿宋" w:hAnsi="仿宋"/>
                <w:sz w:val="28"/>
                <w:szCs w:val="28"/>
              </w:rPr>
            </w:pPr>
            <w:r w:rsidRPr="00320FEA">
              <w:rPr>
                <w:rFonts w:ascii="仿宋" w:eastAsia="仿宋" w:hAnsi="仿宋" w:hint="eastAsia"/>
                <w:sz w:val="28"/>
                <w:szCs w:val="28"/>
              </w:rPr>
              <w:lastRenderedPageBreak/>
              <w:t>不可偏离</w:t>
            </w:r>
          </w:p>
        </w:tc>
      </w:tr>
      <w:tr w:rsidR="00E36F6F" w:rsidRPr="00320F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jc w:val="center"/>
              <w:rPr>
                <w:rFonts w:ascii="仿宋" w:eastAsia="仿宋" w:hAnsi="仿宋"/>
                <w:sz w:val="28"/>
                <w:szCs w:val="28"/>
              </w:rPr>
            </w:pPr>
            <w:r w:rsidRPr="00320FEA">
              <w:rPr>
                <w:rFonts w:ascii="仿宋" w:eastAsia="仿宋" w:hAnsi="仿宋" w:hint="eastAsia"/>
                <w:sz w:val="28"/>
                <w:szCs w:val="28"/>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jc w:val="center"/>
              <w:rPr>
                <w:rFonts w:ascii="仿宋" w:eastAsia="仿宋" w:hAnsi="仿宋"/>
                <w:sz w:val="28"/>
                <w:szCs w:val="28"/>
              </w:rPr>
            </w:pPr>
            <w:r w:rsidRPr="00320FEA">
              <w:rPr>
                <w:rFonts w:ascii="仿宋" w:eastAsia="仿宋" w:hAnsi="仿宋" w:hint="eastAsia"/>
                <w:sz w:val="28"/>
                <w:szCs w:val="28"/>
              </w:rPr>
              <w:t>服务要求</w:t>
            </w:r>
          </w:p>
        </w:tc>
        <w:tc>
          <w:tcPr>
            <w:tcW w:w="7438"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rsidP="00A8519C">
            <w:pPr>
              <w:pStyle w:val="af"/>
              <w:numPr>
                <w:ilvl w:val="1"/>
                <w:numId w:val="44"/>
              </w:numPr>
              <w:ind w:left="476" w:firstLineChars="0" w:hanging="709"/>
              <w:rPr>
                <w:rFonts w:ascii="仿宋" w:eastAsia="仿宋" w:hAnsi="仿宋"/>
                <w:sz w:val="28"/>
                <w:szCs w:val="28"/>
              </w:rPr>
            </w:pPr>
            <w:r w:rsidRPr="00320FEA">
              <w:rPr>
                <w:rFonts w:ascii="仿宋" w:eastAsia="仿宋" w:hAnsi="仿宋" w:hint="eastAsia"/>
                <w:sz w:val="28"/>
                <w:szCs w:val="28"/>
              </w:rPr>
              <w:t>各功能区服务须有完整的服务方案，内容包括但不限于现场设备维护及设备故障的应急响应；会期人员安排与调度；现场播放及前期喷绘内容紧急更换与调整的响应等。</w:t>
            </w:r>
          </w:p>
          <w:p w:rsidR="00E36F6F" w:rsidRPr="00320FEA" w:rsidRDefault="005A2899" w:rsidP="00A8519C">
            <w:pPr>
              <w:pStyle w:val="af"/>
              <w:numPr>
                <w:ilvl w:val="1"/>
                <w:numId w:val="44"/>
              </w:numPr>
              <w:tabs>
                <w:tab w:val="left" w:pos="334"/>
              </w:tabs>
              <w:ind w:left="476" w:firstLineChars="0" w:hanging="709"/>
              <w:rPr>
                <w:rFonts w:ascii="仿宋" w:eastAsia="仿宋" w:hAnsi="仿宋"/>
                <w:sz w:val="28"/>
                <w:szCs w:val="28"/>
              </w:rPr>
            </w:pPr>
            <w:r w:rsidRPr="00320FEA">
              <w:rPr>
                <w:rFonts w:ascii="仿宋" w:eastAsia="仿宋" w:hAnsi="仿宋" w:hint="eastAsia"/>
                <w:sz w:val="28"/>
                <w:szCs w:val="28"/>
              </w:rPr>
              <w:t>会期服务人员需定岗定位并提前按照采购人要求提交资料，办理相关会期入场证件。</w:t>
            </w:r>
          </w:p>
        </w:tc>
        <w:tc>
          <w:tcPr>
            <w:tcW w:w="784" w:type="dxa"/>
            <w:tcBorders>
              <w:top w:val="single" w:sz="4" w:space="0" w:color="auto"/>
              <w:left w:val="single" w:sz="4" w:space="0" w:color="auto"/>
              <w:bottom w:val="single" w:sz="4" w:space="0" w:color="auto"/>
              <w:right w:val="single" w:sz="4" w:space="0" w:color="auto"/>
            </w:tcBorders>
            <w:vAlign w:val="center"/>
          </w:tcPr>
          <w:p w:rsidR="00E36F6F" w:rsidRPr="00320FEA" w:rsidRDefault="005A2899">
            <w:pPr>
              <w:spacing w:line="360" w:lineRule="auto"/>
              <w:jc w:val="center"/>
              <w:rPr>
                <w:rFonts w:ascii="仿宋" w:eastAsia="仿宋" w:hAnsi="仿宋"/>
                <w:sz w:val="28"/>
                <w:szCs w:val="28"/>
              </w:rPr>
            </w:pPr>
            <w:r w:rsidRPr="00320FEA">
              <w:rPr>
                <w:rFonts w:ascii="仿宋" w:eastAsia="仿宋" w:hAnsi="仿宋" w:hint="eastAsia"/>
                <w:sz w:val="28"/>
                <w:szCs w:val="28"/>
              </w:rPr>
              <w:t>不可偏离</w:t>
            </w:r>
          </w:p>
        </w:tc>
      </w:tr>
    </w:tbl>
    <w:p w:rsidR="00E36F6F" w:rsidRDefault="005A2899">
      <w:pPr>
        <w:numPr>
          <w:ilvl w:val="0"/>
          <w:numId w:val="1"/>
        </w:numPr>
        <w:spacing w:line="360" w:lineRule="auto"/>
        <w:outlineLvl w:val="1"/>
        <w:rPr>
          <w:rFonts w:ascii="仿宋" w:eastAsia="仿宋" w:hAnsi="仿宋"/>
          <w:b/>
          <w:sz w:val="28"/>
          <w:szCs w:val="28"/>
        </w:rPr>
      </w:pPr>
      <w:bookmarkStart w:id="50" w:name="_Toc22223318"/>
      <w:r>
        <w:rPr>
          <w:rFonts w:ascii="仿宋" w:eastAsia="仿宋" w:hAnsi="仿宋" w:hint="eastAsia"/>
          <w:b/>
          <w:sz w:val="28"/>
          <w:szCs w:val="28"/>
        </w:rPr>
        <w:t>其他项说明资料</w:t>
      </w:r>
      <w:bookmarkEnd w:id="50"/>
    </w:p>
    <w:p w:rsidR="00E36F6F" w:rsidRDefault="005A2899">
      <w:pPr>
        <w:spacing w:line="360" w:lineRule="auto"/>
        <w:ind w:left="-850"/>
        <w:jc w:val="center"/>
        <w:outlineLvl w:val="1"/>
        <w:rPr>
          <w:rFonts w:ascii="仿宋" w:eastAsia="仿宋" w:hAnsi="仿宋"/>
          <w:sz w:val="28"/>
          <w:szCs w:val="28"/>
        </w:rPr>
      </w:pPr>
      <w:bookmarkStart w:id="51" w:name="_Toc22223319"/>
      <w:r>
        <w:rPr>
          <w:rFonts w:ascii="仿宋" w:eastAsia="仿宋" w:hAnsi="仿宋" w:hint="eastAsia"/>
          <w:sz w:val="28"/>
          <w:szCs w:val="28"/>
        </w:rPr>
        <w:t>《第二十一届高交会新闻中心及直播间场地设计与搭建项目》分布图</w:t>
      </w:r>
      <w:bookmarkEnd w:id="51"/>
    </w:p>
    <w:p w:rsidR="00E36F6F" w:rsidRDefault="005A2899">
      <w:pPr>
        <w:spacing w:line="360" w:lineRule="auto"/>
        <w:ind w:left="-850"/>
        <w:outlineLvl w:val="1"/>
        <w:rPr>
          <w:rFonts w:ascii="仿宋" w:eastAsia="仿宋" w:hAnsi="仿宋"/>
          <w:b/>
          <w:bCs/>
          <w:sz w:val="28"/>
          <w:szCs w:val="28"/>
        </w:rPr>
      </w:pPr>
      <w:bookmarkStart w:id="52" w:name="_Toc22223320"/>
      <w:r>
        <w:rPr>
          <w:rFonts w:ascii="仿宋" w:eastAsia="仿宋" w:hAnsi="仿宋" w:hint="eastAsia"/>
          <w:b/>
          <w:bCs/>
          <w:sz w:val="28"/>
          <w:szCs w:val="28"/>
        </w:rPr>
        <w:t>项目、规格、形状和位置（数量：共3个）</w:t>
      </w:r>
      <w:bookmarkEnd w:id="52"/>
    </w:p>
    <w:tbl>
      <w:tblPr>
        <w:tblStyle w:val="ab"/>
        <w:tblW w:w="10620" w:type="dxa"/>
        <w:jc w:val="center"/>
        <w:tblLayout w:type="fixed"/>
        <w:tblLook w:val="04A0"/>
      </w:tblPr>
      <w:tblGrid>
        <w:gridCol w:w="838"/>
        <w:gridCol w:w="1535"/>
        <w:gridCol w:w="1390"/>
        <w:gridCol w:w="1016"/>
        <w:gridCol w:w="942"/>
        <w:gridCol w:w="3213"/>
        <w:gridCol w:w="1686"/>
      </w:tblGrid>
      <w:tr w:rsidR="00E36F6F">
        <w:trPr>
          <w:trHeight w:val="690"/>
          <w:jc w:val="center"/>
        </w:trPr>
        <w:tc>
          <w:tcPr>
            <w:tcW w:w="838" w:type="dxa"/>
          </w:tcPr>
          <w:p w:rsidR="00E36F6F" w:rsidRDefault="005A2899">
            <w:pPr>
              <w:tabs>
                <w:tab w:val="left" w:pos="595"/>
              </w:tabs>
              <w:spacing w:line="500" w:lineRule="exact"/>
              <w:jc w:val="center"/>
              <w:rPr>
                <w:rFonts w:ascii="仿宋" w:eastAsia="仿宋" w:hAnsi="仿宋" w:cs="宋体"/>
                <w:b/>
                <w:color w:val="000000"/>
                <w:sz w:val="28"/>
                <w:szCs w:val="28"/>
              </w:rPr>
            </w:pPr>
            <w:r>
              <w:rPr>
                <w:rFonts w:ascii="仿宋" w:eastAsia="仿宋" w:hAnsi="仿宋" w:cs="宋体" w:hint="eastAsia"/>
                <w:b/>
                <w:color w:val="000000"/>
                <w:sz w:val="28"/>
                <w:szCs w:val="28"/>
              </w:rPr>
              <w:t>序号</w:t>
            </w:r>
          </w:p>
        </w:tc>
        <w:tc>
          <w:tcPr>
            <w:tcW w:w="1535" w:type="dxa"/>
          </w:tcPr>
          <w:p w:rsidR="00E36F6F" w:rsidRDefault="005A2899">
            <w:pPr>
              <w:tabs>
                <w:tab w:val="left" w:pos="595"/>
              </w:tabs>
              <w:spacing w:line="500" w:lineRule="exact"/>
              <w:jc w:val="center"/>
              <w:rPr>
                <w:rFonts w:ascii="仿宋" w:eastAsia="仿宋" w:hAnsi="仿宋" w:cs="宋体"/>
                <w:b/>
                <w:color w:val="000000"/>
                <w:sz w:val="28"/>
                <w:szCs w:val="28"/>
              </w:rPr>
            </w:pPr>
            <w:r>
              <w:rPr>
                <w:rFonts w:ascii="仿宋" w:eastAsia="仿宋" w:hAnsi="仿宋" w:cs="宋体" w:hint="eastAsia"/>
                <w:b/>
                <w:color w:val="000000"/>
                <w:sz w:val="28"/>
                <w:szCs w:val="28"/>
              </w:rPr>
              <w:t>项目</w:t>
            </w:r>
          </w:p>
        </w:tc>
        <w:tc>
          <w:tcPr>
            <w:tcW w:w="1390" w:type="dxa"/>
          </w:tcPr>
          <w:p w:rsidR="00E36F6F" w:rsidRDefault="005A2899">
            <w:pPr>
              <w:tabs>
                <w:tab w:val="left" w:pos="595"/>
              </w:tabs>
              <w:spacing w:line="500" w:lineRule="exact"/>
              <w:jc w:val="center"/>
              <w:rPr>
                <w:rFonts w:ascii="仿宋" w:eastAsia="仿宋" w:hAnsi="仿宋" w:cs="宋体"/>
                <w:b/>
                <w:color w:val="000000"/>
                <w:sz w:val="28"/>
                <w:szCs w:val="28"/>
              </w:rPr>
            </w:pPr>
            <w:r>
              <w:rPr>
                <w:rFonts w:ascii="仿宋" w:eastAsia="仿宋" w:hAnsi="仿宋" w:cs="宋体" w:hint="eastAsia"/>
                <w:b/>
                <w:color w:val="000000"/>
                <w:sz w:val="28"/>
                <w:szCs w:val="28"/>
              </w:rPr>
              <w:t>规格</w:t>
            </w:r>
          </w:p>
        </w:tc>
        <w:tc>
          <w:tcPr>
            <w:tcW w:w="1016" w:type="dxa"/>
          </w:tcPr>
          <w:p w:rsidR="00E36F6F" w:rsidRDefault="005A2899">
            <w:pPr>
              <w:tabs>
                <w:tab w:val="left" w:pos="595"/>
              </w:tabs>
              <w:spacing w:line="500" w:lineRule="exact"/>
              <w:jc w:val="center"/>
              <w:rPr>
                <w:rFonts w:ascii="仿宋" w:eastAsia="仿宋" w:hAnsi="仿宋" w:cs="宋体"/>
                <w:b/>
                <w:color w:val="000000"/>
                <w:sz w:val="28"/>
                <w:szCs w:val="28"/>
              </w:rPr>
            </w:pPr>
            <w:r>
              <w:rPr>
                <w:rFonts w:ascii="仿宋" w:eastAsia="仿宋" w:hAnsi="仿宋" w:cs="宋体" w:hint="eastAsia"/>
                <w:b/>
                <w:color w:val="000000"/>
                <w:sz w:val="28"/>
                <w:szCs w:val="28"/>
              </w:rPr>
              <w:t>位置</w:t>
            </w:r>
          </w:p>
        </w:tc>
        <w:tc>
          <w:tcPr>
            <w:tcW w:w="942" w:type="dxa"/>
          </w:tcPr>
          <w:p w:rsidR="00E36F6F" w:rsidRDefault="005A2899">
            <w:pPr>
              <w:tabs>
                <w:tab w:val="left" w:pos="595"/>
              </w:tabs>
              <w:spacing w:line="500" w:lineRule="exact"/>
              <w:jc w:val="center"/>
              <w:rPr>
                <w:rFonts w:ascii="仿宋" w:eastAsia="仿宋" w:hAnsi="仿宋" w:cs="宋体"/>
                <w:b/>
                <w:color w:val="000000"/>
                <w:sz w:val="28"/>
                <w:szCs w:val="28"/>
              </w:rPr>
            </w:pPr>
            <w:r>
              <w:rPr>
                <w:rFonts w:ascii="仿宋" w:eastAsia="仿宋" w:hAnsi="仿宋" w:cs="宋体" w:hint="eastAsia"/>
                <w:b/>
                <w:color w:val="000000"/>
                <w:sz w:val="28"/>
                <w:szCs w:val="28"/>
              </w:rPr>
              <w:t>数量</w:t>
            </w:r>
          </w:p>
        </w:tc>
        <w:tc>
          <w:tcPr>
            <w:tcW w:w="3213" w:type="dxa"/>
          </w:tcPr>
          <w:p w:rsidR="00E36F6F" w:rsidRDefault="005A2899">
            <w:pPr>
              <w:tabs>
                <w:tab w:val="left" w:pos="595"/>
              </w:tabs>
              <w:spacing w:line="500" w:lineRule="exact"/>
              <w:jc w:val="center"/>
              <w:rPr>
                <w:rFonts w:ascii="仿宋" w:eastAsia="仿宋" w:hAnsi="仿宋" w:cs="宋体"/>
                <w:b/>
                <w:color w:val="000000"/>
                <w:sz w:val="28"/>
                <w:szCs w:val="28"/>
              </w:rPr>
            </w:pPr>
            <w:r>
              <w:rPr>
                <w:rFonts w:ascii="仿宋" w:eastAsia="仿宋" w:hAnsi="仿宋" w:cs="宋体" w:hint="eastAsia"/>
                <w:b/>
                <w:color w:val="000000"/>
                <w:sz w:val="28"/>
                <w:szCs w:val="28"/>
              </w:rPr>
              <w:t>形状（图）</w:t>
            </w:r>
          </w:p>
        </w:tc>
        <w:tc>
          <w:tcPr>
            <w:tcW w:w="1686" w:type="dxa"/>
          </w:tcPr>
          <w:p w:rsidR="00E36F6F" w:rsidRDefault="005A2899">
            <w:pPr>
              <w:tabs>
                <w:tab w:val="left" w:pos="595"/>
              </w:tabs>
              <w:spacing w:line="500" w:lineRule="exact"/>
              <w:jc w:val="center"/>
              <w:rPr>
                <w:rFonts w:ascii="仿宋" w:eastAsia="仿宋" w:hAnsi="仿宋" w:cs="宋体"/>
                <w:b/>
                <w:color w:val="000000"/>
                <w:sz w:val="28"/>
                <w:szCs w:val="28"/>
              </w:rPr>
            </w:pPr>
            <w:r>
              <w:rPr>
                <w:rFonts w:ascii="仿宋" w:eastAsia="仿宋" w:hAnsi="仿宋" w:cs="宋体" w:hint="eastAsia"/>
                <w:b/>
                <w:color w:val="000000"/>
                <w:sz w:val="28"/>
                <w:szCs w:val="28"/>
              </w:rPr>
              <w:t>备注</w:t>
            </w:r>
          </w:p>
        </w:tc>
      </w:tr>
      <w:tr w:rsidR="00E36F6F">
        <w:trPr>
          <w:trHeight w:val="2460"/>
          <w:jc w:val="center"/>
        </w:trPr>
        <w:tc>
          <w:tcPr>
            <w:tcW w:w="838" w:type="dxa"/>
            <w:vAlign w:val="center"/>
          </w:tcPr>
          <w:p w:rsidR="00E36F6F" w:rsidRDefault="005A2899">
            <w:pPr>
              <w:tabs>
                <w:tab w:val="left" w:pos="595"/>
              </w:tabs>
              <w:spacing w:line="5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1</w:t>
            </w:r>
          </w:p>
        </w:tc>
        <w:tc>
          <w:tcPr>
            <w:tcW w:w="1535" w:type="dxa"/>
            <w:vAlign w:val="center"/>
          </w:tcPr>
          <w:p w:rsidR="00E36F6F" w:rsidRDefault="005A2899">
            <w:pPr>
              <w:tabs>
                <w:tab w:val="left" w:pos="595"/>
              </w:tabs>
              <w:spacing w:line="5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向日葵厅</w:t>
            </w:r>
          </w:p>
        </w:tc>
        <w:tc>
          <w:tcPr>
            <w:tcW w:w="1390" w:type="dxa"/>
            <w:vAlign w:val="center"/>
          </w:tcPr>
          <w:p w:rsidR="00E36F6F" w:rsidRDefault="005A2899">
            <w:pPr>
              <w:tabs>
                <w:tab w:val="left" w:pos="595"/>
              </w:tabs>
              <w:spacing w:line="5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24m×17m</w:t>
            </w:r>
          </w:p>
        </w:tc>
        <w:tc>
          <w:tcPr>
            <w:tcW w:w="1016" w:type="dxa"/>
            <w:vAlign w:val="center"/>
          </w:tcPr>
          <w:p w:rsidR="00E36F6F" w:rsidRDefault="005A2899">
            <w:pPr>
              <w:tabs>
                <w:tab w:val="left" w:pos="595"/>
              </w:tabs>
              <w:spacing w:line="5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五楼</w:t>
            </w:r>
          </w:p>
        </w:tc>
        <w:tc>
          <w:tcPr>
            <w:tcW w:w="942" w:type="dxa"/>
            <w:vAlign w:val="center"/>
          </w:tcPr>
          <w:p w:rsidR="00E36F6F" w:rsidRDefault="005A2899">
            <w:pPr>
              <w:tabs>
                <w:tab w:val="left" w:pos="595"/>
              </w:tabs>
              <w:spacing w:line="500" w:lineRule="exact"/>
              <w:jc w:val="center"/>
              <w:rPr>
                <w:rFonts w:ascii="仿宋" w:eastAsia="仿宋" w:hAnsi="仿宋" w:cs="宋体"/>
                <w:sz w:val="28"/>
                <w:szCs w:val="28"/>
              </w:rPr>
            </w:pPr>
            <w:r>
              <w:rPr>
                <w:rFonts w:ascii="仿宋" w:eastAsia="仿宋" w:hAnsi="仿宋" w:cs="宋体" w:hint="eastAsia"/>
                <w:color w:val="000000"/>
                <w:sz w:val="28"/>
                <w:szCs w:val="28"/>
              </w:rPr>
              <w:t>1个</w:t>
            </w:r>
          </w:p>
        </w:tc>
        <w:tc>
          <w:tcPr>
            <w:tcW w:w="3213" w:type="dxa"/>
            <w:vAlign w:val="center"/>
          </w:tcPr>
          <w:p w:rsidR="00E36F6F" w:rsidRDefault="005A2899">
            <w:pPr>
              <w:pStyle w:val="af"/>
              <w:ind w:firstLine="560"/>
              <w:jc w:val="center"/>
              <w:rPr>
                <w:rFonts w:ascii="仿宋" w:eastAsia="仿宋" w:hAnsi="仿宋" w:cs="宋体"/>
                <w:sz w:val="28"/>
                <w:szCs w:val="28"/>
              </w:rPr>
            </w:pPr>
            <w:r>
              <w:rPr>
                <w:rFonts w:ascii="仿宋" w:eastAsia="仿宋" w:hAnsi="仿宋" w:cs="宋体" w:hint="eastAsia"/>
                <w:noProof/>
                <w:sz w:val="28"/>
                <w:szCs w:val="28"/>
              </w:rPr>
              <w:drawing>
                <wp:anchor distT="0" distB="0" distL="114300" distR="114300" simplePos="0" relativeHeight="251662336" behindDoc="0" locked="0" layoutInCell="1" allowOverlap="1">
                  <wp:simplePos x="0" y="0"/>
                  <wp:positionH relativeFrom="column">
                    <wp:posOffset>-3810</wp:posOffset>
                  </wp:positionH>
                  <wp:positionV relativeFrom="paragraph">
                    <wp:posOffset>118110</wp:posOffset>
                  </wp:positionV>
                  <wp:extent cx="1840230" cy="1071245"/>
                  <wp:effectExtent l="0" t="0" r="7620" b="14605"/>
                  <wp:wrapSquare wrapText="bothSides"/>
                  <wp:docPr id="6" name="图片 2" descr="向日葵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向日葵厅"/>
                          <pic:cNvPicPr>
                            <a:picLocks noChangeAspect="1"/>
                          </pic:cNvPicPr>
                        </pic:nvPicPr>
                        <pic:blipFill>
                          <a:blip r:embed="rId11" cstate="print"/>
                          <a:stretch>
                            <a:fillRect/>
                          </a:stretch>
                        </pic:blipFill>
                        <pic:spPr>
                          <a:xfrm>
                            <a:off x="0" y="0"/>
                            <a:ext cx="1840230" cy="1071245"/>
                          </a:xfrm>
                          <a:prstGeom prst="rect">
                            <a:avLst/>
                          </a:prstGeom>
                          <a:noFill/>
                          <a:ln>
                            <a:noFill/>
                          </a:ln>
                        </pic:spPr>
                      </pic:pic>
                    </a:graphicData>
                  </a:graphic>
                </wp:anchor>
              </w:drawing>
            </w:r>
          </w:p>
        </w:tc>
        <w:tc>
          <w:tcPr>
            <w:tcW w:w="1686" w:type="dxa"/>
            <w:vAlign w:val="center"/>
          </w:tcPr>
          <w:p w:rsidR="00E36F6F" w:rsidRDefault="005A2899">
            <w:pPr>
              <w:tabs>
                <w:tab w:val="left" w:pos="595"/>
              </w:tabs>
              <w:spacing w:line="5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半开放式；</w:t>
            </w:r>
          </w:p>
          <w:p w:rsidR="00E36F6F" w:rsidRDefault="005A2899">
            <w:pPr>
              <w:tabs>
                <w:tab w:val="left" w:pos="595"/>
              </w:tabs>
              <w:spacing w:line="5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限高2.5m</w:t>
            </w:r>
          </w:p>
        </w:tc>
      </w:tr>
      <w:tr w:rsidR="00E36F6F">
        <w:trPr>
          <w:trHeight w:val="2597"/>
          <w:jc w:val="center"/>
        </w:trPr>
        <w:tc>
          <w:tcPr>
            <w:tcW w:w="838" w:type="dxa"/>
            <w:vAlign w:val="center"/>
          </w:tcPr>
          <w:p w:rsidR="00E36F6F" w:rsidRDefault="005A2899">
            <w:pPr>
              <w:tabs>
                <w:tab w:val="left" w:pos="595"/>
              </w:tabs>
              <w:spacing w:line="5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lastRenderedPageBreak/>
              <w:t>2</w:t>
            </w:r>
          </w:p>
        </w:tc>
        <w:tc>
          <w:tcPr>
            <w:tcW w:w="1535" w:type="dxa"/>
            <w:vAlign w:val="center"/>
          </w:tcPr>
          <w:p w:rsidR="00E36F6F" w:rsidRDefault="005A2899">
            <w:pPr>
              <w:tabs>
                <w:tab w:val="left" w:pos="595"/>
              </w:tabs>
              <w:spacing w:line="5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一号馆二楼平台</w:t>
            </w:r>
          </w:p>
          <w:p w:rsidR="00E36F6F" w:rsidRDefault="005A2899">
            <w:pPr>
              <w:tabs>
                <w:tab w:val="left" w:pos="595"/>
              </w:tabs>
              <w:spacing w:line="500" w:lineRule="exact"/>
              <w:jc w:val="center"/>
              <w:rPr>
                <w:rFonts w:ascii="仿宋" w:eastAsia="仿宋" w:hAnsi="仿宋" w:cs="宋体"/>
                <w:color w:val="000000"/>
                <w:sz w:val="28"/>
                <w:szCs w:val="28"/>
              </w:rPr>
            </w:pPr>
            <w:r>
              <w:rPr>
                <w:rFonts w:ascii="仿宋" w:eastAsia="仿宋" w:hAnsi="仿宋" w:cs="宋体" w:hint="eastAsia"/>
                <w:sz w:val="28"/>
                <w:szCs w:val="28"/>
              </w:rPr>
              <w:t>（近十四号门）</w:t>
            </w:r>
          </w:p>
        </w:tc>
        <w:tc>
          <w:tcPr>
            <w:tcW w:w="1390" w:type="dxa"/>
            <w:vAlign w:val="center"/>
          </w:tcPr>
          <w:p w:rsidR="00E36F6F" w:rsidRDefault="005A2899">
            <w:pPr>
              <w:tabs>
                <w:tab w:val="left" w:pos="595"/>
              </w:tabs>
              <w:spacing w:line="5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17m×7m</w:t>
            </w:r>
          </w:p>
        </w:tc>
        <w:tc>
          <w:tcPr>
            <w:tcW w:w="1016" w:type="dxa"/>
            <w:vAlign w:val="center"/>
          </w:tcPr>
          <w:p w:rsidR="00E36F6F" w:rsidRDefault="005A2899">
            <w:pPr>
              <w:tabs>
                <w:tab w:val="left" w:pos="595"/>
              </w:tabs>
              <w:spacing w:line="5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1号馆</w:t>
            </w:r>
          </w:p>
        </w:tc>
        <w:tc>
          <w:tcPr>
            <w:tcW w:w="942" w:type="dxa"/>
            <w:vAlign w:val="center"/>
          </w:tcPr>
          <w:p w:rsidR="00E36F6F" w:rsidRDefault="005A2899">
            <w:pPr>
              <w:tabs>
                <w:tab w:val="left" w:pos="595"/>
              </w:tabs>
              <w:spacing w:line="5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1个</w:t>
            </w:r>
          </w:p>
        </w:tc>
        <w:tc>
          <w:tcPr>
            <w:tcW w:w="3213" w:type="dxa"/>
            <w:vAlign w:val="center"/>
          </w:tcPr>
          <w:p w:rsidR="00E36F6F" w:rsidRDefault="005A2899">
            <w:pPr>
              <w:pStyle w:val="af"/>
              <w:ind w:firstLine="560"/>
              <w:jc w:val="center"/>
              <w:rPr>
                <w:rFonts w:ascii="仿宋" w:eastAsia="仿宋" w:hAnsi="仿宋" w:cs="宋体"/>
                <w:sz w:val="28"/>
                <w:szCs w:val="28"/>
              </w:rPr>
            </w:pPr>
            <w:r>
              <w:rPr>
                <w:rFonts w:ascii="仿宋" w:eastAsia="仿宋" w:hAnsi="仿宋" w:cs="宋体" w:hint="eastAsia"/>
                <w:noProof/>
                <w:sz w:val="28"/>
                <w:szCs w:val="28"/>
              </w:rPr>
              <w:drawing>
                <wp:anchor distT="0" distB="0" distL="114300" distR="114300" simplePos="0" relativeHeight="251661312" behindDoc="0" locked="0" layoutInCell="1" allowOverlap="1">
                  <wp:simplePos x="0" y="0"/>
                  <wp:positionH relativeFrom="column">
                    <wp:posOffset>74930</wp:posOffset>
                  </wp:positionH>
                  <wp:positionV relativeFrom="paragraph">
                    <wp:posOffset>169545</wp:posOffset>
                  </wp:positionV>
                  <wp:extent cx="1698625" cy="1110615"/>
                  <wp:effectExtent l="0" t="0" r="15875" b="13335"/>
                  <wp:wrapSquare wrapText="bothSides"/>
                  <wp:docPr id="5" name="图片 3" descr="一号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一号馆"/>
                          <pic:cNvPicPr>
                            <a:picLocks noChangeAspect="1"/>
                          </pic:cNvPicPr>
                        </pic:nvPicPr>
                        <pic:blipFill>
                          <a:blip r:embed="rId12" cstate="print"/>
                          <a:stretch>
                            <a:fillRect/>
                          </a:stretch>
                        </pic:blipFill>
                        <pic:spPr>
                          <a:xfrm>
                            <a:off x="0" y="0"/>
                            <a:ext cx="1698625" cy="1110615"/>
                          </a:xfrm>
                          <a:prstGeom prst="rect">
                            <a:avLst/>
                          </a:prstGeom>
                          <a:noFill/>
                          <a:ln>
                            <a:noFill/>
                          </a:ln>
                        </pic:spPr>
                      </pic:pic>
                    </a:graphicData>
                  </a:graphic>
                </wp:anchor>
              </w:drawing>
            </w:r>
          </w:p>
        </w:tc>
        <w:tc>
          <w:tcPr>
            <w:tcW w:w="1686" w:type="dxa"/>
            <w:vAlign w:val="center"/>
          </w:tcPr>
          <w:p w:rsidR="00E36F6F" w:rsidRDefault="005A2899">
            <w:pPr>
              <w:tabs>
                <w:tab w:val="left" w:pos="595"/>
              </w:tabs>
              <w:spacing w:line="5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半开放式；</w:t>
            </w:r>
          </w:p>
          <w:p w:rsidR="00E36F6F" w:rsidRDefault="005A2899">
            <w:pPr>
              <w:tabs>
                <w:tab w:val="left" w:pos="595"/>
              </w:tabs>
              <w:spacing w:line="5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限高3m</w:t>
            </w:r>
          </w:p>
        </w:tc>
      </w:tr>
      <w:tr w:rsidR="00E36F6F">
        <w:trPr>
          <w:trHeight w:val="2545"/>
          <w:jc w:val="center"/>
        </w:trPr>
        <w:tc>
          <w:tcPr>
            <w:tcW w:w="838" w:type="dxa"/>
            <w:vAlign w:val="center"/>
          </w:tcPr>
          <w:p w:rsidR="00E36F6F" w:rsidRDefault="005A2899">
            <w:pPr>
              <w:tabs>
                <w:tab w:val="left" w:pos="595"/>
              </w:tabs>
              <w:spacing w:line="5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3</w:t>
            </w:r>
          </w:p>
        </w:tc>
        <w:tc>
          <w:tcPr>
            <w:tcW w:w="1535" w:type="dxa"/>
            <w:vAlign w:val="center"/>
          </w:tcPr>
          <w:p w:rsidR="00E36F6F" w:rsidRDefault="005A2899">
            <w:pPr>
              <w:pStyle w:val="af"/>
              <w:ind w:firstLineChars="0" w:firstLine="0"/>
              <w:jc w:val="center"/>
              <w:rPr>
                <w:rFonts w:ascii="仿宋" w:eastAsia="仿宋" w:hAnsi="仿宋" w:cs="宋体"/>
                <w:sz w:val="28"/>
                <w:szCs w:val="28"/>
              </w:rPr>
            </w:pPr>
            <w:r>
              <w:rPr>
                <w:rFonts w:ascii="仿宋" w:eastAsia="仿宋" w:hAnsi="仿宋" w:cs="宋体" w:hint="eastAsia"/>
                <w:color w:val="000000"/>
                <w:sz w:val="28"/>
                <w:szCs w:val="28"/>
              </w:rPr>
              <w:t>九号馆二楼平台</w:t>
            </w:r>
          </w:p>
          <w:p w:rsidR="00E36F6F" w:rsidRDefault="005A2899">
            <w:pPr>
              <w:pStyle w:val="af"/>
              <w:ind w:firstLineChars="0" w:firstLine="0"/>
              <w:rPr>
                <w:rFonts w:ascii="仿宋" w:eastAsia="仿宋" w:hAnsi="仿宋" w:cs="宋体"/>
                <w:sz w:val="28"/>
                <w:szCs w:val="28"/>
              </w:rPr>
            </w:pPr>
            <w:r>
              <w:rPr>
                <w:rFonts w:ascii="仿宋" w:eastAsia="仿宋" w:hAnsi="仿宋" w:cs="宋体" w:hint="eastAsia"/>
                <w:sz w:val="28"/>
                <w:szCs w:val="28"/>
              </w:rPr>
              <w:t>（近十号门）</w:t>
            </w:r>
          </w:p>
        </w:tc>
        <w:tc>
          <w:tcPr>
            <w:tcW w:w="1390" w:type="dxa"/>
            <w:vAlign w:val="center"/>
          </w:tcPr>
          <w:p w:rsidR="00E36F6F" w:rsidRDefault="005A2899">
            <w:pPr>
              <w:tabs>
                <w:tab w:val="left" w:pos="595"/>
              </w:tabs>
              <w:spacing w:line="5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20m×7m</w:t>
            </w:r>
          </w:p>
        </w:tc>
        <w:tc>
          <w:tcPr>
            <w:tcW w:w="1016" w:type="dxa"/>
            <w:vAlign w:val="center"/>
          </w:tcPr>
          <w:p w:rsidR="00E36F6F" w:rsidRDefault="005A2899">
            <w:pPr>
              <w:tabs>
                <w:tab w:val="left" w:pos="595"/>
              </w:tabs>
              <w:spacing w:line="5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9号馆</w:t>
            </w:r>
          </w:p>
        </w:tc>
        <w:tc>
          <w:tcPr>
            <w:tcW w:w="942" w:type="dxa"/>
            <w:vAlign w:val="center"/>
          </w:tcPr>
          <w:p w:rsidR="00E36F6F" w:rsidRDefault="005A2899">
            <w:pPr>
              <w:tabs>
                <w:tab w:val="left" w:pos="595"/>
              </w:tabs>
              <w:spacing w:line="5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1个</w:t>
            </w:r>
          </w:p>
        </w:tc>
        <w:tc>
          <w:tcPr>
            <w:tcW w:w="3213" w:type="dxa"/>
            <w:vAlign w:val="center"/>
          </w:tcPr>
          <w:p w:rsidR="00E36F6F" w:rsidRDefault="005A2899">
            <w:pPr>
              <w:pStyle w:val="af"/>
              <w:ind w:firstLine="560"/>
              <w:jc w:val="center"/>
              <w:rPr>
                <w:rFonts w:ascii="仿宋" w:eastAsia="仿宋" w:hAnsi="仿宋" w:cs="宋体"/>
                <w:sz w:val="28"/>
                <w:szCs w:val="28"/>
              </w:rPr>
            </w:pPr>
            <w:r>
              <w:rPr>
                <w:rFonts w:ascii="仿宋" w:eastAsia="仿宋" w:hAnsi="仿宋" w:cs="宋体" w:hint="eastAsia"/>
                <w:noProof/>
                <w:sz w:val="28"/>
                <w:szCs w:val="28"/>
              </w:rPr>
              <w:drawing>
                <wp:anchor distT="0" distB="0" distL="114300" distR="114300" simplePos="0" relativeHeight="251663360" behindDoc="1" locked="0" layoutInCell="1" allowOverlap="1">
                  <wp:simplePos x="0" y="0"/>
                  <wp:positionH relativeFrom="column">
                    <wp:posOffset>97790</wp:posOffset>
                  </wp:positionH>
                  <wp:positionV relativeFrom="paragraph">
                    <wp:posOffset>258445</wp:posOffset>
                  </wp:positionV>
                  <wp:extent cx="1738630" cy="1083310"/>
                  <wp:effectExtent l="0" t="0" r="13970" b="2540"/>
                  <wp:wrapTight wrapText="bothSides">
                    <wp:wrapPolygon edited="0">
                      <wp:start x="0" y="0"/>
                      <wp:lineTo x="0" y="21271"/>
                      <wp:lineTo x="21300" y="21271"/>
                      <wp:lineTo x="21300" y="0"/>
                      <wp:lineTo x="0" y="0"/>
                    </wp:wrapPolygon>
                  </wp:wrapTight>
                  <wp:docPr id="3" name="图片 4" descr="九号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九号馆"/>
                          <pic:cNvPicPr>
                            <a:picLocks noChangeAspect="1"/>
                          </pic:cNvPicPr>
                        </pic:nvPicPr>
                        <pic:blipFill>
                          <a:blip r:embed="rId13" cstate="print"/>
                          <a:stretch>
                            <a:fillRect/>
                          </a:stretch>
                        </pic:blipFill>
                        <pic:spPr>
                          <a:xfrm>
                            <a:off x="0" y="0"/>
                            <a:ext cx="1738630" cy="1083310"/>
                          </a:xfrm>
                          <a:prstGeom prst="rect">
                            <a:avLst/>
                          </a:prstGeom>
                          <a:noFill/>
                          <a:ln>
                            <a:noFill/>
                          </a:ln>
                        </pic:spPr>
                      </pic:pic>
                    </a:graphicData>
                  </a:graphic>
                </wp:anchor>
              </w:drawing>
            </w:r>
          </w:p>
        </w:tc>
        <w:tc>
          <w:tcPr>
            <w:tcW w:w="1686" w:type="dxa"/>
            <w:vAlign w:val="center"/>
          </w:tcPr>
          <w:p w:rsidR="00E36F6F" w:rsidRDefault="005A2899">
            <w:pPr>
              <w:tabs>
                <w:tab w:val="left" w:pos="595"/>
              </w:tabs>
              <w:spacing w:line="5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半开放式；</w:t>
            </w:r>
          </w:p>
          <w:p w:rsidR="00E36F6F" w:rsidRDefault="005A2899">
            <w:pPr>
              <w:tabs>
                <w:tab w:val="left" w:pos="595"/>
              </w:tabs>
              <w:spacing w:line="5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限高3m</w:t>
            </w:r>
          </w:p>
        </w:tc>
      </w:tr>
    </w:tbl>
    <w:p w:rsidR="00E36F6F" w:rsidRDefault="00E36F6F">
      <w:pPr>
        <w:spacing w:line="360" w:lineRule="auto"/>
        <w:ind w:left="-850"/>
        <w:outlineLvl w:val="1"/>
        <w:rPr>
          <w:rFonts w:ascii="仿宋" w:eastAsia="仿宋" w:hAnsi="仿宋"/>
          <w:b/>
          <w:bCs/>
          <w:sz w:val="28"/>
          <w:szCs w:val="28"/>
        </w:rPr>
      </w:pPr>
    </w:p>
    <w:p w:rsidR="00E36F6F" w:rsidRDefault="005A2899">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53" w:name="_Toc22223321"/>
      <w:r>
        <w:rPr>
          <w:rFonts w:ascii="宋体" w:hAnsi="宋体" w:hint="eastAsia"/>
          <w:b/>
          <w:sz w:val="32"/>
          <w:szCs w:val="32"/>
        </w:rPr>
        <w:lastRenderedPageBreak/>
        <w:t>第二部分：谈判流程</w:t>
      </w:r>
      <w:bookmarkEnd w:id="53"/>
    </w:p>
    <w:p w:rsidR="00E36F6F" w:rsidRDefault="005A2899">
      <w:pPr>
        <w:numPr>
          <w:ilvl w:val="0"/>
          <w:numId w:val="1"/>
        </w:numPr>
        <w:spacing w:line="360" w:lineRule="auto"/>
        <w:outlineLvl w:val="1"/>
        <w:rPr>
          <w:rFonts w:ascii="仿宋" w:eastAsia="仿宋" w:hAnsi="仿宋"/>
          <w:b/>
          <w:sz w:val="28"/>
          <w:szCs w:val="28"/>
        </w:rPr>
      </w:pPr>
      <w:bookmarkStart w:id="54" w:name="_Toc22223322"/>
      <w:r>
        <w:rPr>
          <w:rFonts w:ascii="仿宋" w:eastAsia="仿宋" w:hAnsi="仿宋" w:hint="eastAsia"/>
          <w:b/>
          <w:sz w:val="28"/>
          <w:szCs w:val="28"/>
        </w:rPr>
        <w:t>谈判流程</w:t>
      </w:r>
      <w:bookmarkEnd w:id="54"/>
    </w:p>
    <w:p w:rsidR="00E36F6F" w:rsidRDefault="005A2899">
      <w:pPr>
        <w:spacing w:line="360" w:lineRule="auto"/>
        <w:ind w:firstLineChars="200" w:firstLine="560"/>
        <w:rPr>
          <w:rFonts w:ascii="仿宋" w:eastAsia="仿宋" w:hAnsi="仿宋"/>
          <w:sz w:val="28"/>
          <w:szCs w:val="28"/>
        </w:rPr>
      </w:pPr>
      <w:r>
        <w:rPr>
          <w:rFonts w:ascii="仿宋" w:eastAsia="仿宋" w:hAnsi="仿宋" w:hint="eastAsia"/>
          <w:sz w:val="28"/>
          <w:szCs w:val="28"/>
        </w:rPr>
        <w:t>1、谈判小组推选组长主持谈判；</w:t>
      </w:r>
    </w:p>
    <w:p w:rsidR="00E36F6F" w:rsidRDefault="005A2899" w:rsidP="005A2899">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rsidR="00E36F6F" w:rsidRDefault="005A2899">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rsidR="00E36F6F" w:rsidRDefault="005A2899">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4、参加单位现场回答谈判小组成员的提问，限时10分钟；</w:t>
      </w:r>
    </w:p>
    <w:p w:rsidR="00E36F6F" w:rsidRDefault="005A2899">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5、参加单位提供最后一次报价；</w:t>
      </w:r>
    </w:p>
    <w:p w:rsidR="00E36F6F" w:rsidRDefault="005A2899">
      <w:pPr>
        <w:spacing w:line="360" w:lineRule="auto"/>
        <w:ind w:firstLineChars="200" w:firstLine="560"/>
        <w:rPr>
          <w:rFonts w:ascii="仿宋" w:eastAsia="仿宋" w:hAnsi="仿宋"/>
          <w:sz w:val="28"/>
          <w:szCs w:val="28"/>
        </w:rPr>
      </w:pPr>
      <w:r>
        <w:rPr>
          <w:rFonts w:ascii="仿宋" w:eastAsia="仿宋" w:hAnsi="仿宋" w:hint="eastAsia"/>
          <w:sz w:val="28"/>
          <w:szCs w:val="28"/>
        </w:rPr>
        <w:t>6、谈判小组成员采用有记名投票方式按综合评议指标评分；</w:t>
      </w:r>
    </w:p>
    <w:p w:rsidR="002F1CDA" w:rsidRDefault="005A2899">
      <w:pPr>
        <w:spacing w:line="360" w:lineRule="auto"/>
        <w:ind w:firstLineChars="200" w:firstLine="560"/>
        <w:rPr>
          <w:rFonts w:ascii="仿宋" w:eastAsia="仿宋" w:hAnsi="仿宋"/>
          <w:sz w:val="28"/>
          <w:szCs w:val="28"/>
        </w:rPr>
      </w:pPr>
      <w:r>
        <w:rPr>
          <w:rFonts w:ascii="仿宋" w:eastAsia="仿宋" w:hAnsi="仿宋" w:hint="eastAsia"/>
          <w:sz w:val="28"/>
          <w:szCs w:val="28"/>
        </w:rPr>
        <w:t>7、综合评分的计算和排序；</w:t>
      </w:r>
    </w:p>
    <w:p w:rsidR="00E36F6F" w:rsidRDefault="005A2899" w:rsidP="00A8519C">
      <w:pPr>
        <w:spacing w:line="360" w:lineRule="auto"/>
        <w:ind w:firstLineChars="200" w:firstLine="560"/>
        <w:rPr>
          <w:rFonts w:ascii="仿宋_GB2312" w:eastAsia="仿宋_GB2312" w:hAnsi="仿宋"/>
          <w:b/>
          <w:sz w:val="28"/>
          <w:szCs w:val="28"/>
        </w:rPr>
      </w:pPr>
      <w:r>
        <w:rPr>
          <w:rFonts w:ascii="仿宋" w:eastAsia="仿宋" w:hAnsi="仿宋" w:hint="eastAsia"/>
          <w:sz w:val="28"/>
          <w:szCs w:val="28"/>
        </w:rPr>
        <w:t>8、本项目采购第一候选供应商、备选供应商的确定及“谈判报告”的出具。</w:t>
      </w:r>
    </w:p>
    <w:p w:rsidR="00E36F6F" w:rsidRDefault="005A2899">
      <w:pPr>
        <w:spacing w:line="360" w:lineRule="auto"/>
        <w:jc w:val="center"/>
        <w:outlineLvl w:val="0"/>
        <w:rPr>
          <w:b/>
          <w:sz w:val="32"/>
          <w:szCs w:val="32"/>
        </w:rPr>
      </w:pPr>
      <w:r>
        <w:rPr>
          <w:b/>
          <w:sz w:val="28"/>
        </w:rPr>
        <w:br w:type="page"/>
      </w:r>
      <w:bookmarkStart w:id="55" w:name="_Toc22223323"/>
      <w:r>
        <w:rPr>
          <w:rFonts w:hint="eastAsia"/>
          <w:b/>
          <w:sz w:val="32"/>
          <w:szCs w:val="32"/>
        </w:rPr>
        <w:lastRenderedPageBreak/>
        <w:t>第三部分：评审办法</w:t>
      </w:r>
      <w:bookmarkEnd w:id="55"/>
    </w:p>
    <w:p w:rsidR="00E36F6F" w:rsidRDefault="005A2899">
      <w:pPr>
        <w:numPr>
          <w:ilvl w:val="0"/>
          <w:numId w:val="1"/>
        </w:numPr>
        <w:spacing w:line="360" w:lineRule="auto"/>
        <w:outlineLvl w:val="1"/>
        <w:rPr>
          <w:rFonts w:ascii="仿宋" w:eastAsia="仿宋" w:hAnsi="仿宋"/>
          <w:sz w:val="28"/>
          <w:szCs w:val="28"/>
        </w:rPr>
      </w:pPr>
      <w:bookmarkStart w:id="56" w:name="_Toc22223324"/>
      <w:r>
        <w:rPr>
          <w:rFonts w:ascii="仿宋" w:eastAsia="仿宋" w:hAnsi="仿宋" w:hint="eastAsia"/>
          <w:sz w:val="28"/>
          <w:szCs w:val="28"/>
        </w:rPr>
        <w:t>评审办法：</w:t>
      </w:r>
      <w:bookmarkEnd w:id="56"/>
    </w:p>
    <w:p w:rsidR="00E36F6F" w:rsidRDefault="005A2899">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E36F6F" w:rsidRDefault="005A2899">
      <w:pPr>
        <w:numPr>
          <w:ilvl w:val="0"/>
          <w:numId w:val="9"/>
        </w:numPr>
        <w:spacing w:line="360" w:lineRule="auto"/>
        <w:jc w:val="left"/>
        <w:outlineLvl w:val="2"/>
        <w:rPr>
          <w:rStyle w:val="11"/>
          <w:rFonts w:ascii="仿宋" w:eastAsia="仿宋" w:hAnsi="仿宋"/>
          <w:b/>
          <w:sz w:val="28"/>
          <w:szCs w:val="28"/>
        </w:rPr>
      </w:pPr>
      <w:bookmarkStart w:id="57" w:name="_Toc22223325"/>
      <w:r>
        <w:rPr>
          <w:rStyle w:val="11"/>
          <w:rFonts w:ascii="仿宋" w:eastAsia="仿宋" w:hAnsi="仿宋" w:hint="eastAsia"/>
          <w:b/>
          <w:bCs/>
          <w:sz w:val="28"/>
          <w:szCs w:val="28"/>
        </w:rPr>
        <w:t>符合性检查</w:t>
      </w:r>
      <w:bookmarkEnd w:id="57"/>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E36F6F">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E36F6F" w:rsidRDefault="005A2899">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E36F6F" w:rsidRDefault="005A2899">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E36F6F">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E36F6F" w:rsidRDefault="005A2899">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E36F6F" w:rsidRDefault="005A2899">
            <w:pPr>
              <w:spacing w:line="360" w:lineRule="auto"/>
              <w:rPr>
                <w:rFonts w:ascii="仿宋" w:eastAsia="仿宋" w:hAnsi="仿宋"/>
                <w:sz w:val="28"/>
                <w:szCs w:val="28"/>
              </w:rPr>
            </w:pPr>
            <w:r>
              <w:rPr>
                <w:rFonts w:ascii="仿宋" w:eastAsia="仿宋" w:hAnsi="仿宋" w:hint="eastAsia"/>
                <w:sz w:val="28"/>
                <w:szCs w:val="28"/>
              </w:rPr>
              <w:t>参加单位提交的响应文件是否按要求编制目录、密封及标注，是否1个正本，1个副本；参加单位必须提供由法人代表或其书面授权人签署并加盖参加单位公章的响应文件。</w:t>
            </w:r>
          </w:p>
        </w:tc>
      </w:tr>
      <w:tr w:rsidR="00E36F6F">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E36F6F" w:rsidRDefault="005A2899">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E36F6F" w:rsidRDefault="005A2899">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E36F6F">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E36F6F" w:rsidRDefault="005A2899">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E36F6F" w:rsidRDefault="005A2899">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9F57F7" w:rsidRDefault="009F57F7" w:rsidP="009F57F7">
            <w:pPr>
              <w:numPr>
                <w:ilvl w:val="0"/>
                <w:numId w:val="54"/>
              </w:numPr>
              <w:tabs>
                <w:tab w:val="left" w:pos="476"/>
              </w:tabs>
              <w:snapToGrid w:val="0"/>
              <w:spacing w:line="360" w:lineRule="auto"/>
              <w:ind w:left="476" w:hanging="476"/>
              <w:rPr>
                <w:rFonts w:ascii="仿宋" w:eastAsia="仿宋" w:hAnsi="仿宋"/>
                <w:sz w:val="28"/>
                <w:szCs w:val="28"/>
              </w:rPr>
            </w:pPr>
            <w:r>
              <w:rPr>
                <w:rFonts w:ascii="仿宋" w:eastAsia="仿宋" w:hAnsi="仿宋" w:hint="eastAsia"/>
                <w:sz w:val="28"/>
                <w:szCs w:val="28"/>
              </w:rPr>
              <w:t>参加单位应为中华人民共和国境内注册且合法运作的企业（企业营业执照经营期限处于有效期内），企业自身具有良好的商业信誉和健全的财务会计制度，并能独立承担民事责任。须提供企业营业执照复印件（复印件加盖参加单位公章）。</w:t>
            </w:r>
          </w:p>
          <w:p w:rsidR="009F57F7" w:rsidRDefault="009F57F7" w:rsidP="009F57F7">
            <w:pPr>
              <w:numPr>
                <w:ilvl w:val="0"/>
                <w:numId w:val="54"/>
              </w:numPr>
              <w:tabs>
                <w:tab w:val="left" w:pos="476"/>
              </w:tabs>
              <w:snapToGrid w:val="0"/>
              <w:spacing w:line="360" w:lineRule="auto"/>
              <w:ind w:left="476" w:hanging="476"/>
              <w:rPr>
                <w:rFonts w:ascii="仿宋" w:eastAsia="仿宋" w:hAnsi="仿宋"/>
                <w:sz w:val="28"/>
                <w:szCs w:val="28"/>
              </w:rPr>
            </w:pPr>
            <w:r>
              <w:rPr>
                <w:rFonts w:ascii="仿宋" w:eastAsia="仿宋" w:hAnsi="仿宋" w:hint="eastAsia"/>
                <w:sz w:val="28"/>
                <w:szCs w:val="28"/>
              </w:rPr>
              <w:t>参加单位</w:t>
            </w:r>
            <w:proofErr w:type="gramStart"/>
            <w:r>
              <w:rPr>
                <w:rFonts w:ascii="仿宋" w:eastAsia="仿宋" w:hAnsi="仿宋" w:hint="eastAsia"/>
                <w:sz w:val="28"/>
                <w:szCs w:val="28"/>
              </w:rPr>
              <w:t>应无未改正</w:t>
            </w:r>
            <w:proofErr w:type="gramEnd"/>
            <w:r>
              <w:rPr>
                <w:rFonts w:ascii="仿宋" w:eastAsia="仿宋" w:hAnsi="仿宋" w:hint="eastAsia"/>
                <w:sz w:val="28"/>
                <w:szCs w:val="28"/>
              </w:rPr>
              <w:t>的经营异常信息，无严重违法失信记录。须提供国家企业信用信息公示系统（http://www.gsxt.gov.cn/）公示的企业信息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参加单位公章。企业公示信息应</w:t>
            </w:r>
            <w:proofErr w:type="gramStart"/>
            <w:r>
              <w:rPr>
                <w:rFonts w:ascii="仿宋" w:eastAsia="仿宋" w:hAnsi="仿宋" w:hint="eastAsia"/>
                <w:sz w:val="28"/>
                <w:szCs w:val="28"/>
              </w:rPr>
              <w:t>含经营</w:t>
            </w:r>
            <w:proofErr w:type="gramEnd"/>
            <w:r>
              <w:rPr>
                <w:rFonts w:ascii="仿宋" w:eastAsia="仿宋" w:hAnsi="仿宋" w:hint="eastAsia"/>
                <w:sz w:val="28"/>
                <w:szCs w:val="28"/>
              </w:rPr>
              <w:t>范围信息等信息。</w:t>
            </w:r>
          </w:p>
          <w:p w:rsidR="009F57F7" w:rsidRDefault="009F57F7" w:rsidP="009F57F7">
            <w:pPr>
              <w:numPr>
                <w:ilvl w:val="0"/>
                <w:numId w:val="54"/>
              </w:numPr>
              <w:tabs>
                <w:tab w:val="left" w:pos="476"/>
              </w:tabs>
              <w:snapToGrid w:val="0"/>
              <w:spacing w:line="360" w:lineRule="auto"/>
              <w:ind w:left="476" w:hanging="476"/>
              <w:rPr>
                <w:rFonts w:ascii="仿宋" w:eastAsia="仿宋" w:hAnsi="仿宋"/>
                <w:sz w:val="28"/>
                <w:szCs w:val="28"/>
              </w:rPr>
            </w:pPr>
            <w:r>
              <w:rPr>
                <w:rFonts w:ascii="仿宋" w:eastAsia="仿宋" w:hAnsi="仿宋" w:hint="eastAsia"/>
                <w:sz w:val="28"/>
                <w:szCs w:val="28"/>
              </w:rPr>
              <w:t>参加单位必须具备深圳展览展示设计乙级资质和深圳展</w:t>
            </w:r>
            <w:r>
              <w:rPr>
                <w:rFonts w:ascii="仿宋" w:eastAsia="仿宋" w:hAnsi="仿宋" w:hint="eastAsia"/>
                <w:sz w:val="28"/>
                <w:szCs w:val="28"/>
              </w:rPr>
              <w:lastRenderedPageBreak/>
              <w:t>览展示施工二级资质及以上资质。（复印件或打印件加盖公章）。</w:t>
            </w:r>
          </w:p>
          <w:p w:rsidR="00E36F6F" w:rsidRPr="009F57F7" w:rsidRDefault="009F57F7" w:rsidP="009F57F7">
            <w:pPr>
              <w:numPr>
                <w:ilvl w:val="0"/>
                <w:numId w:val="54"/>
              </w:numPr>
              <w:tabs>
                <w:tab w:val="left" w:pos="476"/>
              </w:tabs>
              <w:snapToGrid w:val="0"/>
              <w:spacing w:line="360" w:lineRule="auto"/>
              <w:ind w:left="476" w:hanging="476"/>
              <w:rPr>
                <w:rFonts w:ascii="仿宋" w:eastAsia="仿宋" w:hAnsi="仿宋"/>
                <w:sz w:val="28"/>
                <w:szCs w:val="28"/>
              </w:rPr>
            </w:pPr>
            <w:r w:rsidRPr="009F57F7">
              <w:rPr>
                <w:rFonts w:ascii="仿宋" w:eastAsia="仿宋" w:hAnsi="仿宋" w:hint="eastAsia"/>
                <w:sz w:val="28"/>
                <w:szCs w:val="28"/>
              </w:rPr>
              <w:t>本项目不接受联合体投标，严禁转包或非法分包。</w:t>
            </w:r>
          </w:p>
        </w:tc>
      </w:tr>
      <w:tr w:rsidR="00E36F6F">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E36F6F" w:rsidRDefault="005A2899">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rsidR="00E36F6F" w:rsidRDefault="005A2899">
            <w:pPr>
              <w:spacing w:line="360" w:lineRule="auto"/>
              <w:rPr>
                <w:rFonts w:ascii="仿宋" w:eastAsia="仿宋" w:hAnsi="仿宋"/>
                <w:sz w:val="28"/>
                <w:szCs w:val="28"/>
              </w:rPr>
            </w:pPr>
            <w:r>
              <w:rPr>
                <w:rFonts w:ascii="仿宋" w:eastAsia="仿宋" w:hAnsi="仿宋" w:hint="eastAsia"/>
                <w:sz w:val="28"/>
                <w:szCs w:val="28"/>
              </w:rPr>
              <w:t>报价是否超过38万元。</w:t>
            </w:r>
          </w:p>
        </w:tc>
      </w:tr>
    </w:tbl>
    <w:p w:rsidR="00C7622E" w:rsidRDefault="005A2899" w:rsidP="00320FEA">
      <w:pPr>
        <w:numPr>
          <w:ilvl w:val="0"/>
          <w:numId w:val="9"/>
        </w:numPr>
        <w:spacing w:beforeLines="300" w:line="360" w:lineRule="auto"/>
        <w:jc w:val="left"/>
        <w:outlineLvl w:val="2"/>
        <w:rPr>
          <w:rStyle w:val="11"/>
          <w:rFonts w:ascii="仿宋" w:eastAsia="仿宋" w:hAnsi="仿宋"/>
          <w:b/>
          <w:bCs/>
          <w:sz w:val="28"/>
          <w:szCs w:val="28"/>
        </w:rPr>
      </w:pPr>
      <w:bookmarkStart w:id="58" w:name="_Toc22223326"/>
      <w:r>
        <w:rPr>
          <w:rStyle w:val="11"/>
          <w:rFonts w:ascii="仿宋" w:eastAsia="仿宋" w:hAnsi="仿宋" w:hint="eastAsia"/>
          <w:b/>
          <w:bCs/>
          <w:sz w:val="28"/>
          <w:szCs w:val="28"/>
        </w:rPr>
        <w:t>综合评议指标表</w:t>
      </w:r>
      <w:bookmarkEnd w:id="58"/>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E36F6F">
        <w:trPr>
          <w:tblCellSpacing w:w="0" w:type="dxa"/>
          <w:jc w:val="center"/>
        </w:trPr>
        <w:tc>
          <w:tcPr>
            <w:tcW w:w="1355" w:type="dxa"/>
            <w:shd w:val="clear" w:color="auto" w:fill="EEEEEE"/>
            <w:tcMar>
              <w:top w:w="15" w:type="dxa"/>
              <w:left w:w="15" w:type="dxa"/>
              <w:bottom w:w="15" w:type="dxa"/>
              <w:right w:w="15" w:type="dxa"/>
            </w:tcMar>
            <w:vAlign w:val="center"/>
          </w:tcPr>
          <w:p w:rsidR="00E36F6F" w:rsidRDefault="005A2899">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E36F6F" w:rsidRDefault="005A2899">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tcBorders>
            <w:shd w:val="clear" w:color="auto" w:fill="EEEEEE"/>
            <w:vAlign w:val="center"/>
          </w:tcPr>
          <w:p w:rsidR="00E36F6F" w:rsidRDefault="005A2899">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E36F6F">
        <w:trPr>
          <w:tblCellSpacing w:w="0" w:type="dxa"/>
          <w:jc w:val="center"/>
        </w:trPr>
        <w:tc>
          <w:tcPr>
            <w:tcW w:w="9030" w:type="dxa"/>
            <w:gridSpan w:val="3"/>
            <w:shd w:val="clear" w:color="auto" w:fill="EEEEEE"/>
            <w:tcMar>
              <w:top w:w="15" w:type="dxa"/>
              <w:left w:w="15" w:type="dxa"/>
              <w:bottom w:w="15" w:type="dxa"/>
              <w:right w:w="15" w:type="dxa"/>
            </w:tcMar>
            <w:vAlign w:val="center"/>
          </w:tcPr>
          <w:p w:rsidR="00E36F6F" w:rsidRDefault="005A2899">
            <w:pPr>
              <w:spacing w:line="360" w:lineRule="auto"/>
              <w:jc w:val="center"/>
              <w:rPr>
                <w:rFonts w:ascii="仿宋" w:eastAsia="仿宋" w:hAnsi="仿宋"/>
                <w:b/>
                <w:sz w:val="28"/>
                <w:szCs w:val="28"/>
                <w:highlight w:val="yellow"/>
              </w:rPr>
            </w:pPr>
            <w:r>
              <w:rPr>
                <w:rFonts w:ascii="仿宋" w:eastAsia="仿宋" w:hAnsi="仿宋" w:hint="eastAsia"/>
                <w:b/>
                <w:sz w:val="28"/>
                <w:szCs w:val="28"/>
              </w:rPr>
              <w:t>商务评议项（20分）</w:t>
            </w:r>
          </w:p>
        </w:tc>
      </w:tr>
      <w:tr w:rsidR="00E36F6F">
        <w:trPr>
          <w:trHeight w:val="374"/>
          <w:tblCellSpacing w:w="0" w:type="dxa"/>
          <w:jc w:val="center"/>
        </w:trPr>
        <w:tc>
          <w:tcPr>
            <w:tcW w:w="1355" w:type="dxa"/>
            <w:tcMar>
              <w:top w:w="15" w:type="dxa"/>
              <w:left w:w="15" w:type="dxa"/>
              <w:bottom w:w="15" w:type="dxa"/>
              <w:right w:w="15" w:type="dxa"/>
            </w:tcMar>
            <w:vAlign w:val="center"/>
          </w:tcPr>
          <w:p w:rsidR="00E36F6F" w:rsidRDefault="005A2899">
            <w:pPr>
              <w:spacing w:line="360" w:lineRule="auto"/>
              <w:jc w:val="center"/>
              <w:rPr>
                <w:rFonts w:ascii="仿宋" w:eastAsia="仿宋" w:hAnsi="仿宋"/>
                <w:sz w:val="28"/>
                <w:szCs w:val="28"/>
              </w:rPr>
            </w:pPr>
            <w:r>
              <w:rPr>
                <w:rFonts w:ascii="仿宋" w:eastAsia="仿宋" w:hAnsi="仿宋" w:hint="eastAsia"/>
                <w:bCs/>
                <w:sz w:val="28"/>
                <w:szCs w:val="28"/>
              </w:rPr>
              <w:t>综合实力</w:t>
            </w:r>
          </w:p>
        </w:tc>
        <w:tc>
          <w:tcPr>
            <w:tcW w:w="708" w:type="dxa"/>
            <w:tcMar>
              <w:top w:w="15" w:type="dxa"/>
              <w:left w:w="15" w:type="dxa"/>
              <w:bottom w:w="15" w:type="dxa"/>
              <w:right w:w="15" w:type="dxa"/>
            </w:tcMar>
            <w:vAlign w:val="center"/>
          </w:tcPr>
          <w:p w:rsidR="00E36F6F" w:rsidRDefault="005A2899">
            <w:pPr>
              <w:spacing w:line="360" w:lineRule="auto"/>
              <w:jc w:val="center"/>
              <w:rPr>
                <w:rFonts w:ascii="仿宋" w:eastAsia="仿宋" w:hAnsi="仿宋"/>
                <w:sz w:val="28"/>
                <w:szCs w:val="28"/>
              </w:rPr>
            </w:pPr>
            <w:r>
              <w:rPr>
                <w:rFonts w:ascii="仿宋" w:eastAsia="仿宋" w:hAnsi="仿宋" w:hint="eastAsia"/>
                <w:sz w:val="28"/>
                <w:szCs w:val="28"/>
              </w:rPr>
              <w:t>14</w:t>
            </w:r>
          </w:p>
        </w:tc>
        <w:tc>
          <w:tcPr>
            <w:tcW w:w="6967" w:type="dxa"/>
            <w:tcMar>
              <w:top w:w="15" w:type="dxa"/>
              <w:left w:w="15" w:type="dxa"/>
              <w:bottom w:w="15" w:type="dxa"/>
              <w:right w:w="15" w:type="dxa"/>
            </w:tcMar>
            <w:vAlign w:val="center"/>
          </w:tcPr>
          <w:p w:rsidR="00E36F6F" w:rsidRPr="00A8519C" w:rsidRDefault="005A2899" w:rsidP="00A8519C">
            <w:pPr>
              <w:pStyle w:val="af"/>
              <w:numPr>
                <w:ilvl w:val="0"/>
                <w:numId w:val="46"/>
              </w:numPr>
              <w:spacing w:line="360" w:lineRule="auto"/>
              <w:ind w:firstLineChars="0"/>
              <w:rPr>
                <w:rFonts w:ascii="仿宋" w:eastAsia="仿宋" w:hAnsi="仿宋"/>
                <w:sz w:val="28"/>
                <w:szCs w:val="28"/>
              </w:rPr>
            </w:pPr>
            <w:r w:rsidRPr="00A8519C">
              <w:rPr>
                <w:rFonts w:ascii="仿宋" w:eastAsia="仿宋" w:hAnsi="仿宋" w:hint="eastAsia"/>
                <w:sz w:val="28"/>
                <w:szCs w:val="28"/>
              </w:rPr>
              <w:t>资格情况：</w:t>
            </w:r>
          </w:p>
          <w:p w:rsidR="00E36F6F" w:rsidRPr="00A8519C" w:rsidRDefault="005A2899" w:rsidP="00A8519C">
            <w:pPr>
              <w:pStyle w:val="af"/>
              <w:numPr>
                <w:ilvl w:val="0"/>
                <w:numId w:val="47"/>
              </w:numPr>
              <w:spacing w:line="360" w:lineRule="auto"/>
              <w:ind w:left="634" w:firstLineChars="0" w:hanging="709"/>
              <w:rPr>
                <w:rFonts w:ascii="仿宋" w:eastAsia="仿宋" w:hAnsi="仿宋"/>
                <w:sz w:val="28"/>
                <w:szCs w:val="28"/>
              </w:rPr>
            </w:pPr>
            <w:r w:rsidRPr="00A8519C">
              <w:rPr>
                <w:rFonts w:ascii="仿宋" w:eastAsia="仿宋" w:hAnsi="仿宋" w:hint="eastAsia"/>
                <w:sz w:val="28"/>
                <w:szCs w:val="28"/>
              </w:rPr>
              <w:t>参加单位</w:t>
            </w:r>
            <w:r w:rsidR="008A3DCC">
              <w:rPr>
                <w:rFonts w:ascii="仿宋" w:eastAsia="仿宋" w:hAnsi="仿宋" w:hint="eastAsia"/>
                <w:sz w:val="28"/>
                <w:szCs w:val="28"/>
              </w:rPr>
              <w:t>具备深圳展览展示行业设计甲级资质或深圳展览展示行业施工一级资质。</w:t>
            </w:r>
            <w:r w:rsidRPr="00A8519C">
              <w:rPr>
                <w:rFonts w:ascii="仿宋" w:eastAsia="仿宋" w:hAnsi="仿宋" w:hint="eastAsia"/>
                <w:sz w:val="28"/>
                <w:szCs w:val="28"/>
              </w:rPr>
              <w:t>加3分（两项资质</w:t>
            </w:r>
            <w:proofErr w:type="gramStart"/>
            <w:r w:rsidRPr="00A8519C">
              <w:rPr>
                <w:rFonts w:ascii="仿宋" w:eastAsia="仿宋" w:hAnsi="仿宋" w:hint="eastAsia"/>
                <w:sz w:val="28"/>
                <w:szCs w:val="28"/>
              </w:rPr>
              <w:t>不</w:t>
            </w:r>
            <w:proofErr w:type="gramEnd"/>
            <w:r w:rsidRPr="00A8519C">
              <w:rPr>
                <w:rFonts w:ascii="仿宋" w:eastAsia="仿宋" w:hAnsi="仿宋" w:hint="eastAsia"/>
                <w:sz w:val="28"/>
                <w:szCs w:val="28"/>
              </w:rPr>
              <w:t>累计加分）。（复印件或打印件加盖公章）</w:t>
            </w:r>
          </w:p>
          <w:p w:rsidR="00E36F6F" w:rsidRPr="00A8519C" w:rsidRDefault="005A2899" w:rsidP="00A8519C">
            <w:pPr>
              <w:pStyle w:val="af"/>
              <w:numPr>
                <w:ilvl w:val="0"/>
                <w:numId w:val="47"/>
              </w:numPr>
              <w:spacing w:line="360" w:lineRule="auto"/>
              <w:ind w:left="634" w:firstLineChars="0" w:hanging="709"/>
              <w:rPr>
                <w:rFonts w:ascii="仿宋" w:eastAsia="仿宋" w:hAnsi="仿宋"/>
                <w:sz w:val="28"/>
                <w:szCs w:val="28"/>
              </w:rPr>
            </w:pPr>
            <w:r w:rsidRPr="00A8519C">
              <w:rPr>
                <w:rFonts w:ascii="仿宋" w:eastAsia="仿宋" w:hAnsi="仿宋" w:hint="eastAsia"/>
                <w:sz w:val="28"/>
                <w:szCs w:val="28"/>
              </w:rPr>
              <w:t>具备中国展览馆协会展览工程一级资质或中国展览馆协会展览陈列工程设计与施工一体化资质。加5分（两项资质</w:t>
            </w:r>
            <w:proofErr w:type="gramStart"/>
            <w:r w:rsidRPr="00A8519C">
              <w:rPr>
                <w:rFonts w:ascii="仿宋" w:eastAsia="仿宋" w:hAnsi="仿宋" w:hint="eastAsia"/>
                <w:sz w:val="28"/>
                <w:szCs w:val="28"/>
              </w:rPr>
              <w:t>不</w:t>
            </w:r>
            <w:proofErr w:type="gramEnd"/>
            <w:r w:rsidRPr="00A8519C">
              <w:rPr>
                <w:rFonts w:ascii="仿宋" w:eastAsia="仿宋" w:hAnsi="仿宋" w:hint="eastAsia"/>
                <w:sz w:val="28"/>
                <w:szCs w:val="28"/>
              </w:rPr>
              <w:t>累计加分）。</w:t>
            </w:r>
          </w:p>
          <w:p w:rsidR="00E36F6F" w:rsidRPr="00A8519C" w:rsidRDefault="005A2899" w:rsidP="00A8519C">
            <w:pPr>
              <w:pStyle w:val="af"/>
              <w:numPr>
                <w:ilvl w:val="0"/>
                <w:numId w:val="47"/>
              </w:numPr>
              <w:spacing w:line="360" w:lineRule="auto"/>
              <w:ind w:left="634" w:firstLineChars="0" w:hanging="709"/>
              <w:rPr>
                <w:rFonts w:ascii="仿宋" w:eastAsia="仿宋" w:hAnsi="仿宋"/>
                <w:sz w:val="28"/>
                <w:szCs w:val="28"/>
              </w:rPr>
            </w:pPr>
            <w:r w:rsidRPr="00A8519C">
              <w:rPr>
                <w:rFonts w:ascii="仿宋" w:eastAsia="仿宋" w:hAnsi="仿宋" w:hint="eastAsia"/>
                <w:sz w:val="28"/>
                <w:szCs w:val="28"/>
              </w:rPr>
              <w:t>具备国家高新技术企业证书。加2分。</w:t>
            </w:r>
          </w:p>
          <w:p w:rsidR="00E36F6F" w:rsidRDefault="005A2899">
            <w:pPr>
              <w:spacing w:line="360" w:lineRule="auto"/>
              <w:rPr>
                <w:rFonts w:ascii="仿宋" w:eastAsia="仿宋" w:hAnsi="仿宋"/>
                <w:sz w:val="28"/>
                <w:szCs w:val="28"/>
              </w:rPr>
            </w:pPr>
            <w:r>
              <w:rPr>
                <w:rFonts w:ascii="仿宋" w:eastAsia="仿宋" w:hAnsi="仿宋" w:hint="eastAsia"/>
                <w:sz w:val="28"/>
                <w:szCs w:val="28"/>
              </w:rPr>
              <w:t>备注：以上资质证明资料需提供相应资质证明复印件并加盖参加单位公章。</w:t>
            </w:r>
          </w:p>
          <w:p w:rsidR="00E36F6F" w:rsidRPr="00A8519C" w:rsidRDefault="005A2899" w:rsidP="00A8519C">
            <w:pPr>
              <w:pStyle w:val="af"/>
              <w:numPr>
                <w:ilvl w:val="0"/>
                <w:numId w:val="46"/>
              </w:numPr>
              <w:spacing w:line="360" w:lineRule="auto"/>
              <w:ind w:firstLineChars="0"/>
              <w:rPr>
                <w:rFonts w:ascii="仿宋" w:eastAsia="仿宋" w:hAnsi="仿宋"/>
                <w:sz w:val="28"/>
                <w:szCs w:val="28"/>
              </w:rPr>
            </w:pPr>
            <w:r w:rsidRPr="00A8519C">
              <w:rPr>
                <w:rFonts w:ascii="仿宋" w:eastAsia="仿宋" w:hAnsi="仿宋" w:hint="eastAsia"/>
                <w:sz w:val="28"/>
                <w:szCs w:val="28"/>
              </w:rPr>
              <w:t>仓库（厂房）情况：</w:t>
            </w:r>
          </w:p>
          <w:p w:rsidR="00E36F6F" w:rsidRPr="00A8519C" w:rsidRDefault="005A2899" w:rsidP="00A8519C">
            <w:pPr>
              <w:pStyle w:val="af"/>
              <w:widowControl/>
              <w:numPr>
                <w:ilvl w:val="0"/>
                <w:numId w:val="48"/>
              </w:numPr>
              <w:tabs>
                <w:tab w:val="left" w:pos="634"/>
              </w:tabs>
              <w:spacing w:line="360" w:lineRule="auto"/>
              <w:ind w:left="634" w:right="30" w:firstLineChars="0" w:hanging="709"/>
              <w:jc w:val="left"/>
              <w:rPr>
                <w:rFonts w:ascii="仿宋" w:eastAsia="仿宋" w:hAnsi="仿宋"/>
                <w:sz w:val="28"/>
                <w:szCs w:val="28"/>
              </w:rPr>
            </w:pPr>
            <w:r w:rsidRPr="00A8519C">
              <w:rPr>
                <w:rFonts w:ascii="仿宋" w:eastAsia="仿宋" w:hAnsi="仿宋" w:hint="eastAsia"/>
                <w:sz w:val="28"/>
                <w:szCs w:val="28"/>
              </w:rPr>
              <w:t>有自有或租赁储备仓库（厂房），仓库（厂房）实际使用面积不少于1000㎡，得2分（自有产权的，提供产权证明等作为证明资料。扫描件加盖公章，原</w:t>
            </w:r>
            <w:r w:rsidRPr="00A8519C">
              <w:rPr>
                <w:rFonts w:ascii="仿宋" w:eastAsia="仿宋" w:hAnsi="仿宋" w:hint="eastAsia"/>
                <w:sz w:val="28"/>
                <w:szCs w:val="28"/>
              </w:rPr>
              <w:lastRenderedPageBreak/>
              <w:t>件备查。租赁的，提供租赁合同扫描件加盖公章）。</w:t>
            </w:r>
          </w:p>
          <w:p w:rsidR="00E36F6F" w:rsidRPr="00A8519C" w:rsidRDefault="005A2899" w:rsidP="00A8519C">
            <w:pPr>
              <w:pStyle w:val="af"/>
              <w:widowControl/>
              <w:numPr>
                <w:ilvl w:val="0"/>
                <w:numId w:val="48"/>
              </w:numPr>
              <w:tabs>
                <w:tab w:val="left" w:pos="634"/>
              </w:tabs>
              <w:spacing w:line="360" w:lineRule="auto"/>
              <w:ind w:left="634" w:right="30" w:firstLineChars="0" w:hanging="709"/>
              <w:jc w:val="left"/>
              <w:rPr>
                <w:rFonts w:ascii="仿宋" w:eastAsia="仿宋" w:hAnsi="仿宋"/>
                <w:sz w:val="28"/>
                <w:szCs w:val="28"/>
              </w:rPr>
            </w:pPr>
            <w:r w:rsidRPr="00A8519C">
              <w:rPr>
                <w:rFonts w:ascii="仿宋" w:eastAsia="仿宋" w:hAnsi="仿宋" w:hint="eastAsia"/>
                <w:sz w:val="28"/>
                <w:szCs w:val="28"/>
              </w:rPr>
              <w:t>仓库（厂房）到深圳会展中心道路运输调配物资时间不超过3小时，得2分（仓库（厂房）到深圳会展中心汽车道路运输调配物资时间须提供承诺函和地图软件截图(体现公里数和预估路程时间)等证明材料）。</w:t>
            </w:r>
          </w:p>
          <w:p w:rsidR="00E36F6F" w:rsidRDefault="005A2899" w:rsidP="00A8519C">
            <w:pPr>
              <w:numPr>
                <w:ilvl w:val="255"/>
                <w:numId w:val="0"/>
              </w:numPr>
              <w:spacing w:line="360" w:lineRule="auto"/>
              <w:rPr>
                <w:rFonts w:ascii="仿宋" w:eastAsia="仿宋" w:hAnsi="仿宋"/>
                <w:sz w:val="28"/>
                <w:szCs w:val="28"/>
              </w:rPr>
            </w:pPr>
            <w:r>
              <w:rPr>
                <w:rFonts w:ascii="仿宋" w:eastAsia="仿宋" w:hAnsi="仿宋" w:hint="eastAsia"/>
                <w:sz w:val="28"/>
                <w:szCs w:val="28"/>
              </w:rPr>
              <w:t>备注：无证明资料或专家无法凭所提供资料判断是否得分的情况，一律作不得分处理。</w:t>
            </w:r>
          </w:p>
        </w:tc>
      </w:tr>
      <w:tr w:rsidR="00E36F6F">
        <w:trPr>
          <w:trHeight w:val="374"/>
          <w:tblCellSpacing w:w="0" w:type="dxa"/>
          <w:jc w:val="center"/>
        </w:trPr>
        <w:tc>
          <w:tcPr>
            <w:tcW w:w="1355" w:type="dxa"/>
            <w:tcMar>
              <w:top w:w="15" w:type="dxa"/>
              <w:left w:w="15" w:type="dxa"/>
              <w:bottom w:w="15" w:type="dxa"/>
              <w:right w:w="15" w:type="dxa"/>
            </w:tcMar>
            <w:vAlign w:val="center"/>
          </w:tcPr>
          <w:p w:rsidR="00E36F6F" w:rsidRDefault="005A2899">
            <w:pPr>
              <w:spacing w:line="360" w:lineRule="auto"/>
              <w:jc w:val="center"/>
              <w:rPr>
                <w:rFonts w:ascii="仿宋" w:eastAsia="仿宋" w:hAnsi="仿宋"/>
                <w:sz w:val="28"/>
                <w:szCs w:val="28"/>
              </w:rPr>
            </w:pPr>
            <w:r>
              <w:rPr>
                <w:rFonts w:ascii="仿宋" w:eastAsia="仿宋" w:hAnsi="仿宋" w:hint="eastAsia"/>
                <w:sz w:val="28"/>
                <w:szCs w:val="28"/>
              </w:rPr>
              <w:lastRenderedPageBreak/>
              <w:t>业绩情况</w:t>
            </w:r>
          </w:p>
        </w:tc>
        <w:tc>
          <w:tcPr>
            <w:tcW w:w="708" w:type="dxa"/>
            <w:tcMar>
              <w:top w:w="15" w:type="dxa"/>
              <w:left w:w="15" w:type="dxa"/>
              <w:bottom w:w="15" w:type="dxa"/>
              <w:right w:w="15" w:type="dxa"/>
            </w:tcMar>
            <w:vAlign w:val="center"/>
          </w:tcPr>
          <w:p w:rsidR="00E36F6F" w:rsidRDefault="005A2899">
            <w:pPr>
              <w:spacing w:line="360" w:lineRule="auto"/>
              <w:jc w:val="center"/>
              <w:rPr>
                <w:rFonts w:ascii="仿宋" w:eastAsia="仿宋" w:hAnsi="仿宋"/>
                <w:sz w:val="28"/>
                <w:szCs w:val="28"/>
              </w:rPr>
            </w:pPr>
            <w:r>
              <w:rPr>
                <w:rFonts w:ascii="仿宋" w:eastAsia="仿宋" w:hAnsi="仿宋" w:hint="eastAsia"/>
                <w:sz w:val="28"/>
                <w:szCs w:val="28"/>
              </w:rPr>
              <w:t>6</w:t>
            </w:r>
          </w:p>
        </w:tc>
        <w:tc>
          <w:tcPr>
            <w:tcW w:w="6967" w:type="dxa"/>
            <w:tcMar>
              <w:top w:w="15" w:type="dxa"/>
              <w:left w:w="15" w:type="dxa"/>
              <w:bottom w:w="15" w:type="dxa"/>
              <w:right w:w="15" w:type="dxa"/>
            </w:tcMar>
            <w:vAlign w:val="center"/>
          </w:tcPr>
          <w:p w:rsidR="00E36F6F" w:rsidRDefault="005A2899">
            <w:pPr>
              <w:spacing w:line="360" w:lineRule="auto"/>
              <w:rPr>
                <w:rFonts w:ascii="仿宋" w:eastAsia="仿宋" w:hAnsi="仿宋"/>
                <w:sz w:val="28"/>
                <w:szCs w:val="28"/>
              </w:rPr>
            </w:pPr>
            <w:r>
              <w:rPr>
                <w:rFonts w:ascii="仿宋" w:eastAsia="仿宋" w:hAnsi="仿宋" w:hint="eastAsia"/>
                <w:sz w:val="28"/>
                <w:szCs w:val="28"/>
              </w:rPr>
              <w:t>参加单位提供最近三年内（2016年1月1日至采购公告发布之日，以</w:t>
            </w:r>
            <w:r w:rsidRPr="00320FEA">
              <w:rPr>
                <w:rFonts w:ascii="仿宋" w:eastAsia="仿宋" w:hAnsi="仿宋" w:hint="eastAsia"/>
                <w:sz w:val="28"/>
                <w:szCs w:val="28"/>
              </w:rPr>
              <w:t>合同签订时间为准）</w:t>
            </w:r>
            <w:r w:rsidR="003666AA" w:rsidRPr="00320FEA">
              <w:rPr>
                <w:rFonts w:ascii="仿宋" w:eastAsia="仿宋" w:hAnsi="仿宋" w:hint="eastAsia"/>
                <w:sz w:val="28"/>
                <w:szCs w:val="28"/>
              </w:rPr>
              <w:t>单笔</w:t>
            </w:r>
            <w:r w:rsidRPr="00320FEA">
              <w:rPr>
                <w:rFonts w:ascii="仿宋" w:eastAsia="仿宋" w:hAnsi="仿宋" w:hint="eastAsia"/>
                <w:sz w:val="28"/>
                <w:szCs w:val="28"/>
              </w:rPr>
              <w:t>合同金额为30万元及以上的</w:t>
            </w:r>
            <w:r w:rsidR="003666AA" w:rsidRPr="00320FEA">
              <w:rPr>
                <w:rFonts w:ascii="仿宋" w:eastAsia="仿宋" w:hAnsi="仿宋" w:hint="eastAsia"/>
                <w:sz w:val="28"/>
                <w:szCs w:val="28"/>
              </w:rPr>
              <w:t>，</w:t>
            </w:r>
            <w:r w:rsidRPr="00320FEA">
              <w:rPr>
                <w:rFonts w:ascii="仿宋" w:eastAsia="仿宋" w:hAnsi="仿宋" w:hint="eastAsia"/>
                <w:sz w:val="28"/>
                <w:szCs w:val="28"/>
              </w:rPr>
              <w:t>在展馆内承办过的展览特装搭建工作</w:t>
            </w:r>
            <w:r w:rsidR="00B93EC8" w:rsidRPr="00320FEA">
              <w:rPr>
                <w:rFonts w:ascii="仿宋" w:eastAsia="仿宋" w:hAnsi="仿宋" w:hint="eastAsia"/>
                <w:sz w:val="28"/>
                <w:szCs w:val="28"/>
              </w:rPr>
              <w:t>（提供以上业绩合同关键页复印件加盖参</w:t>
            </w:r>
            <w:r w:rsidR="00B93EC8">
              <w:rPr>
                <w:rFonts w:ascii="仿宋" w:eastAsia="仿宋" w:hAnsi="仿宋" w:hint="eastAsia"/>
                <w:sz w:val="28"/>
                <w:szCs w:val="28"/>
              </w:rPr>
              <w:t>加单位公章）。</w:t>
            </w:r>
          </w:p>
          <w:p w:rsidR="00E36F6F" w:rsidRDefault="005A2899" w:rsidP="0071149A">
            <w:pPr>
              <w:spacing w:line="360" w:lineRule="auto"/>
              <w:rPr>
                <w:rFonts w:ascii="仿宋" w:eastAsia="仿宋" w:hAnsi="仿宋"/>
                <w:sz w:val="28"/>
                <w:szCs w:val="28"/>
              </w:rPr>
            </w:pPr>
            <w:r>
              <w:rPr>
                <w:rFonts w:ascii="仿宋" w:eastAsia="仿宋" w:hAnsi="仿宋" w:hint="eastAsia"/>
                <w:sz w:val="28"/>
                <w:szCs w:val="28"/>
              </w:rPr>
              <w:t>以上每项合同加1分，最高加6分。资料不全者不得分。</w:t>
            </w:r>
          </w:p>
        </w:tc>
      </w:tr>
      <w:tr w:rsidR="00E36F6F">
        <w:trPr>
          <w:trHeight w:val="374"/>
          <w:tblCellSpacing w:w="0" w:type="dxa"/>
          <w:jc w:val="center"/>
        </w:trPr>
        <w:tc>
          <w:tcPr>
            <w:tcW w:w="9030" w:type="dxa"/>
            <w:gridSpan w:val="3"/>
            <w:tcMar>
              <w:top w:w="15" w:type="dxa"/>
              <w:left w:w="15" w:type="dxa"/>
              <w:bottom w:w="15" w:type="dxa"/>
              <w:right w:w="15" w:type="dxa"/>
            </w:tcMar>
            <w:vAlign w:val="center"/>
          </w:tcPr>
          <w:p w:rsidR="00E36F6F" w:rsidRDefault="005A2899">
            <w:pPr>
              <w:spacing w:line="360" w:lineRule="auto"/>
              <w:jc w:val="center"/>
              <w:rPr>
                <w:rFonts w:ascii="仿宋" w:eastAsia="仿宋" w:hAnsi="仿宋"/>
                <w:b/>
                <w:sz w:val="28"/>
                <w:szCs w:val="28"/>
                <w:highlight w:val="yellow"/>
              </w:rPr>
            </w:pPr>
            <w:r>
              <w:rPr>
                <w:rFonts w:ascii="仿宋" w:eastAsia="仿宋" w:hAnsi="仿宋" w:hint="eastAsia"/>
                <w:b/>
                <w:sz w:val="28"/>
                <w:szCs w:val="28"/>
              </w:rPr>
              <w:t>技术服务评议项（50</w:t>
            </w:r>
            <w:r>
              <w:rPr>
                <w:rFonts w:ascii="仿宋" w:eastAsia="仿宋" w:hAnsi="仿宋"/>
                <w:b/>
                <w:sz w:val="28"/>
                <w:szCs w:val="28"/>
              </w:rPr>
              <w:t>分）</w:t>
            </w:r>
          </w:p>
        </w:tc>
      </w:tr>
      <w:tr w:rsidR="00E36F6F">
        <w:trPr>
          <w:trHeight w:val="663"/>
          <w:tblCellSpacing w:w="0" w:type="dxa"/>
          <w:jc w:val="center"/>
        </w:trPr>
        <w:tc>
          <w:tcPr>
            <w:tcW w:w="1355" w:type="dxa"/>
            <w:tcMar>
              <w:top w:w="15" w:type="dxa"/>
              <w:left w:w="15" w:type="dxa"/>
              <w:bottom w:w="15" w:type="dxa"/>
              <w:right w:w="15" w:type="dxa"/>
            </w:tcMar>
            <w:vAlign w:val="center"/>
          </w:tcPr>
          <w:p w:rsidR="00E36F6F" w:rsidRDefault="005A2899">
            <w:pPr>
              <w:spacing w:line="360" w:lineRule="auto"/>
              <w:jc w:val="center"/>
              <w:rPr>
                <w:rFonts w:ascii="仿宋" w:eastAsia="仿宋" w:hAnsi="仿宋"/>
                <w:sz w:val="28"/>
                <w:szCs w:val="28"/>
              </w:rPr>
            </w:pPr>
            <w:r>
              <w:rPr>
                <w:rFonts w:ascii="仿宋" w:eastAsia="仿宋" w:hAnsi="仿宋" w:hint="eastAsia"/>
                <w:sz w:val="28"/>
                <w:szCs w:val="28"/>
              </w:rPr>
              <w:t>设计方案</w:t>
            </w:r>
          </w:p>
        </w:tc>
        <w:tc>
          <w:tcPr>
            <w:tcW w:w="708" w:type="dxa"/>
            <w:tcMar>
              <w:top w:w="15" w:type="dxa"/>
              <w:left w:w="15" w:type="dxa"/>
              <w:bottom w:w="15" w:type="dxa"/>
              <w:right w:w="15" w:type="dxa"/>
            </w:tcMar>
            <w:vAlign w:val="center"/>
          </w:tcPr>
          <w:p w:rsidR="00E36F6F" w:rsidRDefault="005A2899">
            <w:pPr>
              <w:spacing w:line="360" w:lineRule="auto"/>
              <w:jc w:val="center"/>
              <w:rPr>
                <w:rFonts w:ascii="仿宋" w:eastAsia="仿宋" w:hAnsi="仿宋"/>
                <w:sz w:val="28"/>
                <w:szCs w:val="28"/>
              </w:rPr>
            </w:pPr>
            <w:r>
              <w:rPr>
                <w:rFonts w:ascii="仿宋" w:eastAsia="仿宋" w:hAnsi="仿宋" w:hint="eastAsia"/>
                <w:sz w:val="28"/>
                <w:szCs w:val="28"/>
              </w:rPr>
              <w:t>30</w:t>
            </w:r>
          </w:p>
        </w:tc>
        <w:tc>
          <w:tcPr>
            <w:tcW w:w="6967" w:type="dxa"/>
            <w:tcMar>
              <w:top w:w="15" w:type="dxa"/>
              <w:left w:w="15" w:type="dxa"/>
              <w:bottom w:w="15" w:type="dxa"/>
              <w:right w:w="15" w:type="dxa"/>
            </w:tcMar>
            <w:vAlign w:val="center"/>
          </w:tcPr>
          <w:p w:rsidR="00E36F6F" w:rsidRDefault="005A2899">
            <w:pPr>
              <w:spacing w:line="360" w:lineRule="auto"/>
              <w:rPr>
                <w:rFonts w:ascii="仿宋" w:eastAsia="仿宋" w:hAnsi="仿宋"/>
                <w:sz w:val="28"/>
                <w:szCs w:val="28"/>
              </w:rPr>
            </w:pPr>
            <w:r>
              <w:rPr>
                <w:rFonts w:ascii="仿宋" w:eastAsia="仿宋" w:hAnsi="仿宋" w:hint="eastAsia"/>
                <w:sz w:val="28"/>
                <w:szCs w:val="28"/>
              </w:rPr>
              <w:t>三个馆</w:t>
            </w:r>
            <w:proofErr w:type="gramStart"/>
            <w:r>
              <w:rPr>
                <w:rFonts w:ascii="仿宋" w:eastAsia="仿宋" w:hAnsi="仿宋" w:hint="eastAsia"/>
                <w:sz w:val="28"/>
                <w:szCs w:val="28"/>
              </w:rPr>
              <w:t>内功能区投标</w:t>
            </w:r>
            <w:proofErr w:type="gramEnd"/>
            <w:r>
              <w:rPr>
                <w:rFonts w:ascii="仿宋" w:eastAsia="仿宋" w:hAnsi="仿宋" w:hint="eastAsia"/>
                <w:sz w:val="28"/>
                <w:szCs w:val="28"/>
              </w:rPr>
              <w:t>设计方案根据如下三项综合比较酌情计分：</w:t>
            </w:r>
          </w:p>
          <w:p w:rsidR="00E36F6F" w:rsidRPr="00A8519C" w:rsidRDefault="005A2899" w:rsidP="00A8519C">
            <w:pPr>
              <w:pStyle w:val="af"/>
              <w:numPr>
                <w:ilvl w:val="0"/>
                <w:numId w:val="49"/>
              </w:numPr>
              <w:spacing w:line="360" w:lineRule="auto"/>
              <w:ind w:firstLineChars="0"/>
              <w:rPr>
                <w:rFonts w:ascii="仿宋" w:eastAsia="仿宋" w:hAnsi="仿宋"/>
                <w:sz w:val="28"/>
                <w:szCs w:val="28"/>
              </w:rPr>
            </w:pPr>
            <w:r w:rsidRPr="00A8519C">
              <w:rPr>
                <w:rFonts w:ascii="仿宋" w:eastAsia="仿宋" w:hAnsi="仿宋" w:hint="eastAsia"/>
                <w:sz w:val="28"/>
                <w:szCs w:val="28"/>
              </w:rPr>
              <w:t>各功能区域的整体设计必须要符合当届高交会的理念和特征，充分、统一、规范的体现当届高交会形象风格，并与相关展区风格融洽；</w:t>
            </w:r>
          </w:p>
          <w:p w:rsidR="00E36F6F" w:rsidRPr="00A8519C" w:rsidRDefault="005A2899" w:rsidP="00A8519C">
            <w:pPr>
              <w:pStyle w:val="af"/>
              <w:numPr>
                <w:ilvl w:val="0"/>
                <w:numId w:val="50"/>
              </w:numPr>
              <w:spacing w:line="360" w:lineRule="auto"/>
              <w:ind w:left="634" w:firstLineChars="0" w:hanging="709"/>
              <w:rPr>
                <w:rFonts w:ascii="仿宋" w:eastAsia="仿宋" w:hAnsi="仿宋"/>
                <w:sz w:val="28"/>
                <w:szCs w:val="28"/>
              </w:rPr>
            </w:pPr>
            <w:r w:rsidRPr="00A8519C">
              <w:rPr>
                <w:rFonts w:ascii="仿宋" w:eastAsia="仿宋" w:hAnsi="仿宋" w:hint="eastAsia"/>
                <w:sz w:val="28"/>
                <w:szCs w:val="28"/>
              </w:rPr>
              <w:t>整体设计是否符合高交会这一核心主题概念，优秀4分、良好3分、一般2分。</w:t>
            </w:r>
          </w:p>
          <w:p w:rsidR="00E36F6F" w:rsidRPr="00A8519C" w:rsidRDefault="005A2899" w:rsidP="00A8519C">
            <w:pPr>
              <w:pStyle w:val="af"/>
              <w:numPr>
                <w:ilvl w:val="0"/>
                <w:numId w:val="50"/>
              </w:numPr>
              <w:spacing w:line="360" w:lineRule="auto"/>
              <w:ind w:left="634" w:firstLineChars="0" w:hanging="709"/>
              <w:rPr>
                <w:rFonts w:ascii="仿宋" w:eastAsia="仿宋" w:hAnsi="仿宋"/>
                <w:sz w:val="28"/>
                <w:szCs w:val="28"/>
              </w:rPr>
            </w:pPr>
            <w:r w:rsidRPr="00A8519C">
              <w:rPr>
                <w:rFonts w:ascii="仿宋" w:eastAsia="仿宋" w:hAnsi="仿宋" w:hint="eastAsia"/>
                <w:sz w:val="28"/>
                <w:szCs w:val="28"/>
              </w:rPr>
              <w:t>是否契合所在馆区的主题特性，优秀6分、良好4</w:t>
            </w:r>
            <w:r w:rsidRPr="00A8519C">
              <w:rPr>
                <w:rFonts w:ascii="仿宋" w:eastAsia="仿宋" w:hAnsi="仿宋" w:hint="eastAsia"/>
                <w:sz w:val="28"/>
                <w:szCs w:val="28"/>
              </w:rPr>
              <w:lastRenderedPageBreak/>
              <w:t>分、一般2分。</w:t>
            </w:r>
          </w:p>
          <w:p w:rsidR="00E36F6F" w:rsidRPr="00A8519C" w:rsidRDefault="005A2899" w:rsidP="00A8519C">
            <w:pPr>
              <w:pStyle w:val="af"/>
              <w:numPr>
                <w:ilvl w:val="0"/>
                <w:numId w:val="49"/>
              </w:numPr>
              <w:spacing w:line="360" w:lineRule="auto"/>
              <w:ind w:firstLineChars="0"/>
              <w:rPr>
                <w:rFonts w:ascii="仿宋" w:eastAsia="仿宋" w:hAnsi="仿宋"/>
                <w:sz w:val="28"/>
                <w:szCs w:val="28"/>
              </w:rPr>
            </w:pPr>
            <w:r w:rsidRPr="00A8519C">
              <w:rPr>
                <w:rFonts w:ascii="仿宋" w:eastAsia="仿宋" w:hAnsi="仿宋" w:hint="eastAsia"/>
                <w:sz w:val="28"/>
                <w:szCs w:val="28"/>
              </w:rPr>
              <w:t>设计布局合理，功能体现完整，空间利用充分，区域划分明确合理；出具的设计图稿、施工图纸必须标注其尺寸、材质、工艺等；</w:t>
            </w:r>
          </w:p>
          <w:p w:rsidR="00E36F6F" w:rsidRPr="00A8519C" w:rsidRDefault="005A2899" w:rsidP="00A8519C">
            <w:pPr>
              <w:pStyle w:val="af"/>
              <w:numPr>
                <w:ilvl w:val="0"/>
                <w:numId w:val="51"/>
              </w:numPr>
              <w:spacing w:line="360" w:lineRule="auto"/>
              <w:ind w:left="634" w:firstLineChars="0" w:hanging="709"/>
              <w:rPr>
                <w:rFonts w:ascii="仿宋" w:eastAsia="仿宋" w:hAnsi="仿宋"/>
                <w:sz w:val="28"/>
                <w:szCs w:val="28"/>
              </w:rPr>
            </w:pPr>
            <w:r w:rsidRPr="00A8519C">
              <w:rPr>
                <w:rFonts w:ascii="仿宋" w:eastAsia="仿宋" w:hAnsi="仿宋" w:hint="eastAsia"/>
                <w:sz w:val="28"/>
                <w:szCs w:val="28"/>
              </w:rPr>
              <w:t>空间是否合理利用（无虚置空间，独立空间之间不能互相干扰），且利用率达到功能要求，优秀5分、良好3分、一般1分。</w:t>
            </w:r>
          </w:p>
          <w:p w:rsidR="00E36F6F" w:rsidRPr="00A8519C" w:rsidRDefault="005A2899" w:rsidP="00A8519C">
            <w:pPr>
              <w:pStyle w:val="af"/>
              <w:numPr>
                <w:ilvl w:val="0"/>
                <w:numId w:val="51"/>
              </w:numPr>
              <w:spacing w:line="360" w:lineRule="auto"/>
              <w:ind w:left="634" w:firstLineChars="0" w:hanging="709"/>
              <w:rPr>
                <w:rFonts w:ascii="仿宋" w:eastAsia="仿宋" w:hAnsi="仿宋"/>
                <w:sz w:val="28"/>
                <w:szCs w:val="28"/>
              </w:rPr>
            </w:pPr>
            <w:r w:rsidRPr="00A8519C">
              <w:rPr>
                <w:rFonts w:ascii="仿宋" w:eastAsia="仿宋" w:hAnsi="仿宋" w:hint="eastAsia"/>
                <w:sz w:val="28"/>
                <w:szCs w:val="28"/>
              </w:rPr>
              <w:t>空间的人流导向是否合理（符合出入口要求，并且人员流动时不会造成其它空间的干扰），优秀5分、良好3分、一般1分。</w:t>
            </w:r>
          </w:p>
          <w:p w:rsidR="00E36F6F" w:rsidRPr="00A8519C" w:rsidRDefault="005A2899" w:rsidP="00A8519C">
            <w:pPr>
              <w:pStyle w:val="af"/>
              <w:numPr>
                <w:ilvl w:val="0"/>
                <w:numId w:val="51"/>
              </w:numPr>
              <w:spacing w:line="360" w:lineRule="auto"/>
              <w:ind w:left="634" w:firstLineChars="0" w:hanging="709"/>
              <w:rPr>
                <w:rFonts w:ascii="仿宋" w:eastAsia="仿宋" w:hAnsi="仿宋"/>
                <w:sz w:val="28"/>
                <w:szCs w:val="28"/>
              </w:rPr>
            </w:pPr>
            <w:r w:rsidRPr="00A8519C">
              <w:rPr>
                <w:rFonts w:ascii="仿宋" w:eastAsia="仿宋" w:hAnsi="仿宋" w:hint="eastAsia"/>
                <w:sz w:val="28"/>
                <w:szCs w:val="28"/>
              </w:rPr>
              <w:t>物料清单是否详细，在满足基础要求上增加越多得分越高，的参加单位最高可加4分。第一名4分、第二名3分、第三名2分、第四名1分，后面的不得分。</w:t>
            </w:r>
          </w:p>
          <w:p w:rsidR="00E36F6F" w:rsidRPr="00A8519C" w:rsidRDefault="005A2899" w:rsidP="00A8519C">
            <w:pPr>
              <w:pStyle w:val="af"/>
              <w:numPr>
                <w:ilvl w:val="0"/>
                <w:numId w:val="51"/>
              </w:numPr>
              <w:spacing w:line="360" w:lineRule="auto"/>
              <w:ind w:left="634" w:firstLineChars="0" w:hanging="709"/>
              <w:rPr>
                <w:rFonts w:ascii="仿宋" w:eastAsia="仿宋" w:hAnsi="仿宋"/>
                <w:sz w:val="28"/>
                <w:szCs w:val="28"/>
              </w:rPr>
            </w:pPr>
            <w:r w:rsidRPr="00A8519C">
              <w:rPr>
                <w:rFonts w:ascii="仿宋" w:eastAsia="仿宋" w:hAnsi="仿宋" w:hint="eastAsia"/>
                <w:sz w:val="28"/>
                <w:szCs w:val="28"/>
              </w:rPr>
              <w:t>设计图要求各角度的效果图，尺寸图，材料使用说明，工艺说明越详细并且清晰得分越高，最高得6分。优秀6分、良好4分、一般2分。</w:t>
            </w:r>
          </w:p>
        </w:tc>
      </w:tr>
      <w:tr w:rsidR="00E36F6F">
        <w:trPr>
          <w:trHeight w:val="663"/>
          <w:tblCellSpacing w:w="0" w:type="dxa"/>
          <w:jc w:val="center"/>
        </w:trPr>
        <w:tc>
          <w:tcPr>
            <w:tcW w:w="1355" w:type="dxa"/>
            <w:tcMar>
              <w:top w:w="15" w:type="dxa"/>
              <w:left w:w="15" w:type="dxa"/>
              <w:bottom w:w="15" w:type="dxa"/>
              <w:right w:w="15" w:type="dxa"/>
            </w:tcMar>
            <w:vAlign w:val="center"/>
          </w:tcPr>
          <w:p w:rsidR="00E36F6F" w:rsidRDefault="005A2899">
            <w:pPr>
              <w:spacing w:line="360" w:lineRule="auto"/>
              <w:jc w:val="center"/>
              <w:rPr>
                <w:rFonts w:ascii="仿宋" w:eastAsia="仿宋" w:hAnsi="仿宋"/>
                <w:sz w:val="28"/>
                <w:szCs w:val="28"/>
                <w:highlight w:val="yellow"/>
              </w:rPr>
            </w:pPr>
            <w:r>
              <w:rPr>
                <w:rFonts w:ascii="仿宋" w:eastAsia="仿宋" w:hAnsi="仿宋" w:hint="eastAsia"/>
                <w:sz w:val="28"/>
                <w:szCs w:val="28"/>
              </w:rPr>
              <w:lastRenderedPageBreak/>
              <w:t>服务承诺</w:t>
            </w:r>
          </w:p>
        </w:tc>
        <w:tc>
          <w:tcPr>
            <w:tcW w:w="708" w:type="dxa"/>
            <w:tcMar>
              <w:top w:w="15" w:type="dxa"/>
              <w:left w:w="15" w:type="dxa"/>
              <w:bottom w:w="15" w:type="dxa"/>
              <w:right w:w="15" w:type="dxa"/>
            </w:tcMar>
            <w:vAlign w:val="center"/>
          </w:tcPr>
          <w:p w:rsidR="00E36F6F" w:rsidRDefault="005A2899">
            <w:pPr>
              <w:spacing w:line="360" w:lineRule="auto"/>
              <w:jc w:val="center"/>
              <w:rPr>
                <w:rFonts w:ascii="仿宋" w:eastAsia="仿宋" w:hAnsi="仿宋"/>
                <w:color w:val="FF0000"/>
                <w:sz w:val="28"/>
                <w:szCs w:val="28"/>
                <w:highlight w:val="yellow"/>
              </w:rPr>
            </w:pPr>
            <w:r>
              <w:rPr>
                <w:rFonts w:ascii="仿宋" w:eastAsia="仿宋" w:hAnsi="仿宋" w:hint="eastAsia"/>
                <w:sz w:val="28"/>
                <w:szCs w:val="28"/>
              </w:rPr>
              <w:t>12</w:t>
            </w:r>
          </w:p>
        </w:tc>
        <w:tc>
          <w:tcPr>
            <w:tcW w:w="6967" w:type="dxa"/>
            <w:tcMar>
              <w:top w:w="15" w:type="dxa"/>
              <w:left w:w="15" w:type="dxa"/>
              <w:bottom w:w="15" w:type="dxa"/>
              <w:right w:w="15" w:type="dxa"/>
            </w:tcMar>
            <w:vAlign w:val="center"/>
          </w:tcPr>
          <w:p w:rsidR="00E36F6F" w:rsidRDefault="005A2899">
            <w:pPr>
              <w:widowControl/>
              <w:spacing w:line="360" w:lineRule="auto"/>
              <w:ind w:right="30"/>
              <w:jc w:val="left"/>
              <w:rPr>
                <w:rFonts w:ascii="仿宋" w:eastAsia="仿宋" w:hAnsi="仿宋"/>
                <w:sz w:val="28"/>
                <w:szCs w:val="28"/>
              </w:rPr>
            </w:pPr>
            <w:r>
              <w:rPr>
                <w:rFonts w:ascii="仿宋" w:eastAsia="仿宋" w:hAnsi="仿宋" w:hint="eastAsia"/>
                <w:sz w:val="28"/>
                <w:szCs w:val="28"/>
              </w:rPr>
              <w:t>本项根据参加单位所提供的以下6项内容进行综合评分，优秀12分-9分、良好8分-5分、一般4分-2分、差1分：</w:t>
            </w:r>
          </w:p>
          <w:p w:rsidR="00E36F6F" w:rsidRDefault="005A2899" w:rsidP="00A8519C">
            <w:pPr>
              <w:widowControl/>
              <w:numPr>
                <w:ilvl w:val="0"/>
                <w:numId w:val="11"/>
              </w:numPr>
              <w:spacing w:line="360" w:lineRule="auto"/>
              <w:ind w:leftChars="-34" w:left="632" w:right="30" w:hangingChars="251" w:hanging="703"/>
              <w:jc w:val="left"/>
              <w:rPr>
                <w:rFonts w:ascii="仿宋" w:eastAsia="仿宋" w:hAnsi="仿宋"/>
                <w:sz w:val="28"/>
                <w:szCs w:val="28"/>
              </w:rPr>
            </w:pPr>
            <w:r>
              <w:rPr>
                <w:rFonts w:ascii="仿宋" w:eastAsia="仿宋" w:hAnsi="仿宋" w:hint="eastAsia"/>
                <w:sz w:val="28"/>
                <w:szCs w:val="28"/>
              </w:rPr>
              <w:t>服务方案的合理性、充分性与创新性；</w:t>
            </w:r>
          </w:p>
          <w:p w:rsidR="00E36F6F" w:rsidRDefault="005A2899" w:rsidP="00A8519C">
            <w:pPr>
              <w:widowControl/>
              <w:numPr>
                <w:ilvl w:val="0"/>
                <w:numId w:val="11"/>
              </w:numPr>
              <w:spacing w:line="360" w:lineRule="auto"/>
              <w:ind w:leftChars="-34" w:left="632" w:right="30" w:hangingChars="251" w:hanging="703"/>
              <w:jc w:val="left"/>
              <w:rPr>
                <w:rFonts w:ascii="仿宋" w:eastAsia="仿宋" w:hAnsi="仿宋"/>
                <w:sz w:val="28"/>
                <w:szCs w:val="28"/>
              </w:rPr>
            </w:pPr>
            <w:r>
              <w:rPr>
                <w:rFonts w:ascii="仿宋" w:eastAsia="仿宋" w:hAnsi="仿宋" w:hint="eastAsia"/>
                <w:sz w:val="28"/>
                <w:szCs w:val="28"/>
              </w:rPr>
              <w:t>服务方案的人员数量与专业性（如有无持证的安全</w:t>
            </w:r>
            <w:r>
              <w:rPr>
                <w:rFonts w:ascii="仿宋" w:eastAsia="仿宋" w:hAnsi="仿宋" w:hint="eastAsia"/>
                <w:sz w:val="28"/>
                <w:szCs w:val="28"/>
              </w:rPr>
              <w:lastRenderedPageBreak/>
              <w:t>员）；</w:t>
            </w:r>
          </w:p>
          <w:p w:rsidR="00E36F6F" w:rsidRDefault="005A2899" w:rsidP="00A8519C">
            <w:pPr>
              <w:widowControl/>
              <w:numPr>
                <w:ilvl w:val="0"/>
                <w:numId w:val="11"/>
              </w:numPr>
              <w:spacing w:line="360" w:lineRule="auto"/>
              <w:ind w:leftChars="-34" w:left="632" w:right="30" w:hangingChars="251" w:hanging="703"/>
              <w:jc w:val="left"/>
              <w:rPr>
                <w:rFonts w:ascii="仿宋" w:eastAsia="仿宋" w:hAnsi="仿宋"/>
                <w:sz w:val="28"/>
                <w:szCs w:val="28"/>
              </w:rPr>
            </w:pPr>
            <w:r>
              <w:rPr>
                <w:rFonts w:ascii="仿宋" w:eastAsia="仿宋" w:hAnsi="仿宋" w:hint="eastAsia"/>
                <w:sz w:val="28"/>
                <w:szCs w:val="28"/>
              </w:rPr>
              <w:t>承诺及时响应现场需求；</w:t>
            </w:r>
          </w:p>
          <w:p w:rsidR="00E36F6F" w:rsidRDefault="005A2899" w:rsidP="00A8519C">
            <w:pPr>
              <w:widowControl/>
              <w:numPr>
                <w:ilvl w:val="0"/>
                <w:numId w:val="11"/>
              </w:numPr>
              <w:spacing w:line="360" w:lineRule="auto"/>
              <w:ind w:leftChars="-34" w:left="632" w:right="30" w:hangingChars="251" w:hanging="703"/>
              <w:jc w:val="left"/>
              <w:rPr>
                <w:rFonts w:ascii="仿宋" w:eastAsia="仿宋" w:hAnsi="仿宋"/>
                <w:sz w:val="28"/>
                <w:szCs w:val="28"/>
              </w:rPr>
            </w:pPr>
            <w:r>
              <w:rPr>
                <w:rFonts w:ascii="仿宋" w:eastAsia="仿宋" w:hAnsi="仿宋" w:hint="eastAsia"/>
                <w:sz w:val="28"/>
                <w:szCs w:val="28"/>
              </w:rPr>
              <w:t>提供违约承诺（格式自定）</w:t>
            </w:r>
            <w:r w:rsidR="008A3DCC">
              <w:rPr>
                <w:rFonts w:ascii="仿宋" w:eastAsia="仿宋" w:hAnsi="仿宋" w:hint="eastAsia"/>
                <w:sz w:val="28"/>
                <w:szCs w:val="28"/>
              </w:rPr>
              <w:t>；</w:t>
            </w:r>
          </w:p>
          <w:p w:rsidR="00E36F6F" w:rsidRDefault="005A2899" w:rsidP="00A8519C">
            <w:pPr>
              <w:widowControl/>
              <w:numPr>
                <w:ilvl w:val="0"/>
                <w:numId w:val="11"/>
              </w:numPr>
              <w:spacing w:line="360" w:lineRule="auto"/>
              <w:ind w:leftChars="-34" w:left="632" w:right="30" w:hangingChars="251" w:hanging="703"/>
              <w:jc w:val="left"/>
              <w:rPr>
                <w:rFonts w:ascii="仿宋" w:eastAsia="仿宋" w:hAnsi="仿宋"/>
                <w:sz w:val="28"/>
                <w:szCs w:val="28"/>
              </w:rPr>
            </w:pPr>
            <w:r>
              <w:rPr>
                <w:rFonts w:ascii="仿宋" w:eastAsia="仿宋" w:hAnsi="仿宋" w:hint="eastAsia"/>
                <w:sz w:val="28"/>
                <w:szCs w:val="28"/>
              </w:rPr>
              <w:t>提供清晰的服务跟踪方案；</w:t>
            </w:r>
          </w:p>
          <w:p w:rsidR="00E36F6F" w:rsidRPr="003666AA" w:rsidRDefault="005A2899" w:rsidP="003666AA">
            <w:pPr>
              <w:widowControl/>
              <w:numPr>
                <w:ilvl w:val="0"/>
                <w:numId w:val="11"/>
              </w:numPr>
              <w:spacing w:line="360" w:lineRule="auto"/>
              <w:ind w:leftChars="-34" w:left="632" w:right="30" w:hangingChars="251" w:hanging="703"/>
              <w:jc w:val="left"/>
              <w:rPr>
                <w:rFonts w:ascii="仿宋" w:eastAsia="仿宋" w:hAnsi="仿宋"/>
                <w:sz w:val="28"/>
                <w:szCs w:val="28"/>
              </w:rPr>
            </w:pPr>
            <w:r>
              <w:rPr>
                <w:rFonts w:ascii="仿宋" w:eastAsia="仿宋" w:hAnsi="仿宋" w:hint="eastAsia"/>
                <w:sz w:val="28"/>
                <w:szCs w:val="28"/>
              </w:rPr>
              <w:t>提供有创新的服务内容。</w:t>
            </w:r>
          </w:p>
        </w:tc>
      </w:tr>
      <w:tr w:rsidR="00E36F6F">
        <w:trPr>
          <w:trHeight w:val="663"/>
          <w:tblCellSpacing w:w="0" w:type="dxa"/>
          <w:jc w:val="center"/>
        </w:trPr>
        <w:tc>
          <w:tcPr>
            <w:tcW w:w="1355" w:type="dxa"/>
            <w:tcMar>
              <w:top w:w="15" w:type="dxa"/>
              <w:left w:w="15" w:type="dxa"/>
              <w:bottom w:w="15" w:type="dxa"/>
              <w:right w:w="15" w:type="dxa"/>
            </w:tcMar>
            <w:vAlign w:val="center"/>
          </w:tcPr>
          <w:p w:rsidR="00E36F6F" w:rsidRDefault="005A2899">
            <w:pPr>
              <w:spacing w:line="360" w:lineRule="auto"/>
              <w:jc w:val="center"/>
              <w:rPr>
                <w:rFonts w:ascii="仿宋" w:eastAsia="仿宋" w:hAnsi="仿宋"/>
                <w:sz w:val="28"/>
                <w:szCs w:val="28"/>
              </w:rPr>
            </w:pPr>
            <w:r>
              <w:rPr>
                <w:rFonts w:ascii="仿宋" w:eastAsia="仿宋" w:hAnsi="仿宋" w:hint="eastAsia"/>
                <w:sz w:val="28"/>
                <w:szCs w:val="28"/>
              </w:rPr>
              <w:lastRenderedPageBreak/>
              <w:t>应急预案</w:t>
            </w:r>
          </w:p>
        </w:tc>
        <w:tc>
          <w:tcPr>
            <w:tcW w:w="708" w:type="dxa"/>
            <w:tcMar>
              <w:top w:w="15" w:type="dxa"/>
              <w:left w:w="15" w:type="dxa"/>
              <w:bottom w:w="15" w:type="dxa"/>
              <w:right w:w="15" w:type="dxa"/>
            </w:tcMar>
            <w:vAlign w:val="center"/>
          </w:tcPr>
          <w:p w:rsidR="00E36F6F" w:rsidRDefault="005A2899">
            <w:pPr>
              <w:spacing w:line="360" w:lineRule="auto"/>
              <w:jc w:val="center"/>
              <w:rPr>
                <w:rFonts w:ascii="仿宋" w:eastAsia="仿宋" w:hAnsi="仿宋"/>
                <w:sz w:val="28"/>
                <w:szCs w:val="28"/>
              </w:rPr>
            </w:pPr>
            <w:r>
              <w:rPr>
                <w:rFonts w:ascii="仿宋" w:eastAsia="仿宋" w:hAnsi="仿宋" w:hint="eastAsia"/>
                <w:sz w:val="28"/>
                <w:szCs w:val="28"/>
              </w:rPr>
              <w:t>8</w:t>
            </w:r>
          </w:p>
        </w:tc>
        <w:tc>
          <w:tcPr>
            <w:tcW w:w="6967" w:type="dxa"/>
            <w:tcMar>
              <w:top w:w="15" w:type="dxa"/>
              <w:left w:w="15" w:type="dxa"/>
              <w:bottom w:w="15" w:type="dxa"/>
              <w:right w:w="15" w:type="dxa"/>
            </w:tcMar>
            <w:vAlign w:val="center"/>
          </w:tcPr>
          <w:p w:rsidR="00E36F6F" w:rsidRPr="003666AA" w:rsidRDefault="005A2899">
            <w:pPr>
              <w:widowControl/>
              <w:spacing w:line="360" w:lineRule="auto"/>
              <w:ind w:right="30"/>
              <w:jc w:val="left"/>
              <w:rPr>
                <w:rFonts w:ascii="仿宋" w:eastAsia="仿宋" w:hAnsi="仿宋" w:cs="宋体"/>
                <w:kern w:val="0"/>
                <w:sz w:val="28"/>
                <w:szCs w:val="28"/>
              </w:rPr>
            </w:pPr>
            <w:r>
              <w:rPr>
                <w:rFonts w:ascii="仿宋" w:eastAsia="仿宋" w:hAnsi="仿宋" w:hint="eastAsia"/>
                <w:sz w:val="28"/>
                <w:szCs w:val="28"/>
              </w:rPr>
              <w:t>根据参加单位提出的针对完成整个项目应急预案的应急速度、响应时效、完整性、处理流程等具体内容由评委自行酌情评分，得分</w:t>
            </w:r>
            <w:r>
              <w:rPr>
                <w:rFonts w:ascii="仿宋" w:eastAsia="仿宋" w:hAnsi="仿宋" w:cs="宋体" w:hint="eastAsia"/>
                <w:kern w:val="0"/>
                <w:sz w:val="28"/>
                <w:szCs w:val="28"/>
              </w:rPr>
              <w:t>优8-6分，良5-3分，一般2-1分。</w:t>
            </w:r>
          </w:p>
        </w:tc>
      </w:tr>
      <w:tr w:rsidR="00E36F6F">
        <w:trPr>
          <w:trHeight w:val="555"/>
          <w:tblCellSpacing w:w="0" w:type="dxa"/>
          <w:jc w:val="center"/>
        </w:trPr>
        <w:tc>
          <w:tcPr>
            <w:tcW w:w="9030" w:type="dxa"/>
            <w:gridSpan w:val="3"/>
            <w:tcMar>
              <w:top w:w="15" w:type="dxa"/>
              <w:left w:w="15" w:type="dxa"/>
              <w:bottom w:w="15" w:type="dxa"/>
              <w:right w:w="15" w:type="dxa"/>
            </w:tcMar>
            <w:vAlign w:val="center"/>
          </w:tcPr>
          <w:p w:rsidR="00E36F6F" w:rsidRDefault="005A2899">
            <w:pPr>
              <w:spacing w:before="100" w:beforeAutospacing="1" w:after="100" w:afterAutospacing="1" w:line="360" w:lineRule="auto"/>
              <w:ind w:left="329" w:hangingChars="117" w:hanging="329"/>
              <w:jc w:val="center"/>
              <w:rPr>
                <w:rFonts w:ascii="仿宋" w:eastAsia="仿宋" w:hAnsi="仿宋"/>
                <w:b/>
                <w:sz w:val="28"/>
                <w:szCs w:val="28"/>
                <w:highlight w:val="yellow"/>
              </w:rPr>
            </w:pPr>
            <w:r>
              <w:rPr>
                <w:rFonts w:ascii="仿宋" w:eastAsia="仿宋" w:hAnsi="仿宋" w:hint="eastAsia"/>
                <w:b/>
                <w:sz w:val="28"/>
                <w:szCs w:val="28"/>
              </w:rPr>
              <w:t>价格评议项（30</w:t>
            </w:r>
            <w:r>
              <w:rPr>
                <w:rFonts w:ascii="仿宋" w:eastAsia="仿宋" w:hAnsi="仿宋"/>
                <w:b/>
                <w:sz w:val="28"/>
                <w:szCs w:val="28"/>
              </w:rPr>
              <w:t>分）</w:t>
            </w:r>
          </w:p>
        </w:tc>
      </w:tr>
      <w:tr w:rsidR="00E36F6F">
        <w:trPr>
          <w:trHeight w:val="555"/>
          <w:tblCellSpacing w:w="0" w:type="dxa"/>
          <w:jc w:val="center"/>
        </w:trPr>
        <w:tc>
          <w:tcPr>
            <w:tcW w:w="1355" w:type="dxa"/>
            <w:tcMar>
              <w:top w:w="15" w:type="dxa"/>
              <w:left w:w="15" w:type="dxa"/>
              <w:bottom w:w="15" w:type="dxa"/>
              <w:right w:w="15" w:type="dxa"/>
            </w:tcMar>
            <w:vAlign w:val="center"/>
          </w:tcPr>
          <w:p w:rsidR="00E36F6F" w:rsidRDefault="005A2899">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E36F6F" w:rsidRDefault="005A2899">
            <w:pPr>
              <w:spacing w:line="360" w:lineRule="auto"/>
              <w:jc w:val="center"/>
              <w:rPr>
                <w:rFonts w:ascii="仿宋" w:eastAsia="仿宋" w:hAnsi="仿宋"/>
                <w:color w:val="FF0000"/>
                <w:sz w:val="28"/>
                <w:szCs w:val="28"/>
              </w:rPr>
            </w:pPr>
            <w:r>
              <w:rPr>
                <w:rFonts w:ascii="仿宋" w:eastAsia="仿宋" w:hAnsi="仿宋" w:hint="eastAsia"/>
                <w:sz w:val="28"/>
                <w:szCs w:val="28"/>
              </w:rPr>
              <w:t>30</w:t>
            </w:r>
          </w:p>
        </w:tc>
        <w:tc>
          <w:tcPr>
            <w:tcW w:w="6967" w:type="dxa"/>
            <w:tcMar>
              <w:top w:w="15" w:type="dxa"/>
              <w:left w:w="15" w:type="dxa"/>
              <w:bottom w:w="15" w:type="dxa"/>
              <w:right w:w="15" w:type="dxa"/>
            </w:tcMar>
            <w:vAlign w:val="center"/>
          </w:tcPr>
          <w:p w:rsidR="00C7622E" w:rsidRDefault="005A2899" w:rsidP="00320FEA">
            <w:pPr>
              <w:spacing w:beforeLines="50" w:afterLines="50" w:line="440" w:lineRule="exact"/>
              <w:jc w:val="left"/>
              <w:rPr>
                <w:rFonts w:ascii="仿宋" w:eastAsia="仿宋" w:hAnsi="仿宋"/>
                <w:b/>
                <w:sz w:val="28"/>
                <w:szCs w:val="28"/>
              </w:rPr>
            </w:pPr>
            <w:r>
              <w:rPr>
                <w:rFonts w:ascii="仿宋" w:eastAsia="仿宋" w:hAnsi="仿宋" w:hint="eastAsia"/>
                <w:sz w:val="28"/>
                <w:szCs w:val="28"/>
              </w:rPr>
              <w:t>投标报价最接近基准价的参加单位价格分最高，价格分计算公式如下（价格分保留至小数点后两位）：</w:t>
            </w:r>
          </w:p>
          <w:p w:rsidR="00C7622E" w:rsidRDefault="005A2899" w:rsidP="00320FEA">
            <w:pPr>
              <w:spacing w:beforeLines="50" w:afterLines="50" w:line="440" w:lineRule="exact"/>
              <w:jc w:val="center"/>
              <w:rPr>
                <w:rFonts w:ascii="仿宋" w:eastAsia="仿宋" w:hAnsi="仿宋"/>
                <w:b/>
                <w:sz w:val="28"/>
                <w:szCs w:val="28"/>
              </w:rPr>
            </w:pPr>
            <w:r>
              <w:rPr>
                <w:rFonts w:ascii="仿宋" w:eastAsia="仿宋" w:hAnsi="仿宋" w:hint="eastAsia"/>
                <w:b/>
                <w:sz w:val="28"/>
                <w:szCs w:val="28"/>
              </w:rPr>
              <w:t>（1-︱谈判报价-基准价︱÷基准价）×价格分</w:t>
            </w:r>
          </w:p>
          <w:p w:rsidR="00C7622E" w:rsidRDefault="005A2899" w:rsidP="00320FEA">
            <w:pPr>
              <w:spacing w:beforeLines="50" w:afterLines="50" w:line="440" w:lineRule="exact"/>
              <w:rPr>
                <w:rFonts w:ascii="仿宋" w:eastAsia="仿宋" w:hAnsi="仿宋"/>
                <w:sz w:val="28"/>
                <w:szCs w:val="28"/>
              </w:rPr>
            </w:pPr>
            <w:r>
              <w:rPr>
                <w:rFonts w:ascii="仿宋" w:eastAsia="仿宋" w:hAnsi="仿宋" w:hint="eastAsia"/>
                <w:sz w:val="28"/>
                <w:szCs w:val="28"/>
              </w:rPr>
              <w:t>说明：</w:t>
            </w:r>
          </w:p>
          <w:p w:rsidR="00C7622E" w:rsidRDefault="005A2899" w:rsidP="00320FEA">
            <w:pPr>
              <w:pStyle w:val="af"/>
              <w:numPr>
                <w:ilvl w:val="0"/>
                <w:numId w:val="52"/>
              </w:numPr>
              <w:spacing w:beforeLines="50" w:afterLines="50" w:line="440" w:lineRule="exact"/>
              <w:ind w:left="634" w:firstLineChars="0" w:hanging="709"/>
              <w:jc w:val="left"/>
              <w:rPr>
                <w:rFonts w:ascii="仿宋" w:eastAsia="仿宋" w:hAnsi="仿宋"/>
                <w:sz w:val="28"/>
                <w:szCs w:val="28"/>
              </w:rPr>
            </w:pPr>
            <w:r>
              <w:rPr>
                <w:rFonts w:ascii="仿宋" w:eastAsia="仿宋" w:hAnsi="仿宋" w:hint="eastAsia"/>
                <w:sz w:val="28"/>
                <w:szCs w:val="28"/>
              </w:rPr>
              <w:t>当满足招标文件要求参加单位数量为3家及以上时，以所有有效报价的算术平均值为基准价。</w:t>
            </w:r>
          </w:p>
          <w:p w:rsidR="00E36F6F" w:rsidRPr="00320FEA" w:rsidRDefault="005A2899" w:rsidP="00320FEA">
            <w:pPr>
              <w:pStyle w:val="af"/>
              <w:widowControl/>
              <w:numPr>
                <w:ilvl w:val="0"/>
                <w:numId w:val="52"/>
              </w:numPr>
              <w:spacing w:line="360" w:lineRule="auto"/>
              <w:ind w:left="634" w:firstLineChars="0" w:hanging="709"/>
              <w:jc w:val="left"/>
              <w:rPr>
                <w:rFonts w:ascii="仿宋" w:eastAsia="仿宋" w:hAnsi="仿宋"/>
                <w:sz w:val="28"/>
                <w:szCs w:val="28"/>
              </w:rPr>
            </w:pPr>
            <w:r w:rsidRPr="00A8519C">
              <w:rPr>
                <w:rFonts w:ascii="仿宋" w:eastAsia="仿宋" w:hAnsi="仿宋" w:hint="eastAsia"/>
                <w:sz w:val="28"/>
                <w:szCs w:val="28"/>
              </w:rPr>
              <w:t>当满足招标文件要求参加单位数量仅为2家时，以其中较低的报价为基准价。</w:t>
            </w:r>
          </w:p>
        </w:tc>
      </w:tr>
    </w:tbl>
    <w:p w:rsidR="00E36F6F" w:rsidRDefault="005A2899">
      <w:pPr>
        <w:spacing w:line="360" w:lineRule="auto"/>
        <w:rPr>
          <w:rFonts w:ascii="仿宋" w:eastAsia="仿宋" w:hAnsi="仿宋"/>
          <w:sz w:val="28"/>
          <w:szCs w:val="28"/>
        </w:rPr>
      </w:pPr>
      <w:r>
        <w:rPr>
          <w:rFonts w:ascii="仿宋" w:eastAsia="仿宋" w:hAnsi="仿宋" w:hint="eastAsia"/>
          <w:sz w:val="28"/>
          <w:szCs w:val="28"/>
        </w:rPr>
        <w:t>以上各项合计若采用百分制，则需要提供各部分权重，以便于汇总</w:t>
      </w:r>
    </w:p>
    <w:tbl>
      <w:tblPr>
        <w:tblStyle w:val="ab"/>
        <w:tblW w:w="9324"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1"/>
        <w:gridCol w:w="2039"/>
        <w:gridCol w:w="2150"/>
        <w:gridCol w:w="2474"/>
      </w:tblGrid>
      <w:tr w:rsidR="00E36F6F">
        <w:trPr>
          <w:trHeight w:val="853"/>
        </w:trPr>
        <w:tc>
          <w:tcPr>
            <w:tcW w:w="2661" w:type="dxa"/>
            <w:vAlign w:val="center"/>
          </w:tcPr>
          <w:p w:rsidR="00E36F6F" w:rsidRDefault="005A2899">
            <w:pPr>
              <w:spacing w:line="360" w:lineRule="auto"/>
              <w:jc w:val="center"/>
              <w:rPr>
                <w:rFonts w:ascii="仿宋" w:eastAsia="仿宋" w:hAnsi="仿宋"/>
                <w:sz w:val="28"/>
                <w:szCs w:val="28"/>
              </w:rPr>
            </w:pPr>
            <w:r>
              <w:rPr>
                <w:rFonts w:ascii="仿宋" w:eastAsia="仿宋" w:hAnsi="仿宋" w:hint="eastAsia"/>
                <w:b/>
                <w:sz w:val="28"/>
                <w:szCs w:val="28"/>
              </w:rPr>
              <w:t>权重名称</w:t>
            </w:r>
          </w:p>
        </w:tc>
        <w:tc>
          <w:tcPr>
            <w:tcW w:w="2039" w:type="dxa"/>
            <w:vAlign w:val="center"/>
          </w:tcPr>
          <w:p w:rsidR="00E36F6F" w:rsidRDefault="005A2899">
            <w:pPr>
              <w:spacing w:line="360" w:lineRule="auto"/>
              <w:jc w:val="center"/>
              <w:rPr>
                <w:rFonts w:ascii="仿宋" w:eastAsia="仿宋" w:hAnsi="仿宋"/>
                <w:sz w:val="28"/>
                <w:szCs w:val="28"/>
              </w:rPr>
            </w:pPr>
            <w:r>
              <w:rPr>
                <w:rFonts w:ascii="仿宋" w:eastAsia="仿宋" w:hAnsi="仿宋" w:hint="eastAsia"/>
                <w:b/>
                <w:sz w:val="28"/>
                <w:szCs w:val="28"/>
              </w:rPr>
              <w:t>商务权重</w:t>
            </w:r>
          </w:p>
        </w:tc>
        <w:tc>
          <w:tcPr>
            <w:tcW w:w="2150" w:type="dxa"/>
            <w:vAlign w:val="center"/>
          </w:tcPr>
          <w:p w:rsidR="00E36F6F" w:rsidRDefault="005A2899">
            <w:pPr>
              <w:spacing w:line="360" w:lineRule="auto"/>
              <w:jc w:val="center"/>
              <w:rPr>
                <w:rFonts w:ascii="仿宋" w:eastAsia="仿宋" w:hAnsi="仿宋"/>
                <w:sz w:val="28"/>
                <w:szCs w:val="28"/>
              </w:rPr>
            </w:pPr>
            <w:r>
              <w:rPr>
                <w:rFonts w:ascii="仿宋" w:eastAsia="仿宋" w:hAnsi="仿宋" w:hint="eastAsia"/>
                <w:b/>
                <w:sz w:val="28"/>
                <w:szCs w:val="28"/>
              </w:rPr>
              <w:t>技术权重</w:t>
            </w:r>
          </w:p>
        </w:tc>
        <w:tc>
          <w:tcPr>
            <w:tcW w:w="2474" w:type="dxa"/>
            <w:vAlign w:val="center"/>
          </w:tcPr>
          <w:p w:rsidR="00E36F6F" w:rsidRDefault="005A2899">
            <w:pPr>
              <w:spacing w:line="360" w:lineRule="auto"/>
              <w:jc w:val="center"/>
              <w:rPr>
                <w:rFonts w:ascii="仿宋" w:eastAsia="仿宋" w:hAnsi="仿宋"/>
                <w:sz w:val="28"/>
                <w:szCs w:val="28"/>
              </w:rPr>
            </w:pPr>
            <w:r>
              <w:rPr>
                <w:rFonts w:ascii="仿宋" w:eastAsia="仿宋" w:hAnsi="仿宋" w:hint="eastAsia"/>
                <w:b/>
                <w:sz w:val="28"/>
                <w:szCs w:val="28"/>
              </w:rPr>
              <w:t>价格权重</w:t>
            </w:r>
          </w:p>
        </w:tc>
      </w:tr>
      <w:tr w:rsidR="00E36F6F">
        <w:trPr>
          <w:trHeight w:val="853"/>
        </w:trPr>
        <w:tc>
          <w:tcPr>
            <w:tcW w:w="2661" w:type="dxa"/>
            <w:vAlign w:val="center"/>
          </w:tcPr>
          <w:p w:rsidR="00E36F6F" w:rsidRDefault="005A2899">
            <w:pPr>
              <w:spacing w:line="360" w:lineRule="auto"/>
              <w:ind w:firstLineChars="200" w:firstLine="560"/>
              <w:rPr>
                <w:rFonts w:ascii="仿宋" w:eastAsia="仿宋" w:hAnsi="仿宋"/>
                <w:sz w:val="28"/>
                <w:szCs w:val="28"/>
              </w:rPr>
            </w:pPr>
            <w:r>
              <w:rPr>
                <w:rFonts w:ascii="仿宋" w:eastAsia="仿宋" w:hAnsi="仿宋" w:hint="eastAsia"/>
                <w:sz w:val="28"/>
                <w:szCs w:val="28"/>
              </w:rPr>
              <w:t>权  重</w:t>
            </w:r>
          </w:p>
        </w:tc>
        <w:tc>
          <w:tcPr>
            <w:tcW w:w="2039" w:type="dxa"/>
            <w:vAlign w:val="center"/>
          </w:tcPr>
          <w:p w:rsidR="00E36F6F" w:rsidRDefault="005A2899">
            <w:pPr>
              <w:spacing w:line="360" w:lineRule="auto"/>
              <w:ind w:firstLineChars="200" w:firstLine="560"/>
              <w:rPr>
                <w:rFonts w:ascii="仿宋" w:eastAsia="仿宋" w:hAnsi="仿宋"/>
                <w:sz w:val="28"/>
                <w:szCs w:val="28"/>
              </w:rPr>
            </w:pPr>
            <w:r>
              <w:rPr>
                <w:rFonts w:ascii="仿宋" w:eastAsia="仿宋" w:hAnsi="仿宋" w:hint="eastAsia"/>
                <w:sz w:val="28"/>
                <w:szCs w:val="28"/>
              </w:rPr>
              <w:t>20%</w:t>
            </w:r>
          </w:p>
        </w:tc>
        <w:tc>
          <w:tcPr>
            <w:tcW w:w="2150" w:type="dxa"/>
            <w:vAlign w:val="center"/>
          </w:tcPr>
          <w:p w:rsidR="00E36F6F" w:rsidRDefault="005A2899">
            <w:pPr>
              <w:spacing w:line="360" w:lineRule="auto"/>
              <w:ind w:firstLineChars="200" w:firstLine="560"/>
              <w:rPr>
                <w:rFonts w:ascii="仿宋" w:eastAsia="仿宋" w:hAnsi="仿宋"/>
                <w:sz w:val="28"/>
                <w:szCs w:val="28"/>
              </w:rPr>
            </w:pPr>
            <w:r>
              <w:rPr>
                <w:rFonts w:ascii="仿宋" w:eastAsia="仿宋" w:hAnsi="仿宋" w:hint="eastAsia"/>
                <w:sz w:val="28"/>
                <w:szCs w:val="28"/>
              </w:rPr>
              <w:t>50%</w:t>
            </w:r>
          </w:p>
        </w:tc>
        <w:tc>
          <w:tcPr>
            <w:tcW w:w="2474" w:type="dxa"/>
            <w:vAlign w:val="center"/>
          </w:tcPr>
          <w:p w:rsidR="00E36F6F" w:rsidRDefault="005A2899">
            <w:pPr>
              <w:spacing w:line="360" w:lineRule="auto"/>
              <w:ind w:firstLineChars="200" w:firstLine="560"/>
              <w:rPr>
                <w:rFonts w:ascii="仿宋" w:eastAsia="仿宋" w:hAnsi="仿宋"/>
                <w:sz w:val="28"/>
                <w:szCs w:val="28"/>
              </w:rPr>
            </w:pPr>
            <w:r>
              <w:rPr>
                <w:rFonts w:ascii="仿宋" w:eastAsia="仿宋" w:hAnsi="仿宋" w:hint="eastAsia"/>
                <w:sz w:val="28"/>
                <w:szCs w:val="28"/>
              </w:rPr>
              <w:t>30%</w:t>
            </w:r>
          </w:p>
        </w:tc>
      </w:tr>
      <w:tr w:rsidR="00E36F6F">
        <w:trPr>
          <w:trHeight w:val="868"/>
        </w:trPr>
        <w:tc>
          <w:tcPr>
            <w:tcW w:w="2661" w:type="dxa"/>
            <w:vAlign w:val="center"/>
          </w:tcPr>
          <w:p w:rsidR="00E36F6F" w:rsidRDefault="005A2899">
            <w:pPr>
              <w:spacing w:line="360" w:lineRule="auto"/>
              <w:rPr>
                <w:rFonts w:ascii="仿宋" w:eastAsia="仿宋" w:hAnsi="仿宋"/>
                <w:sz w:val="28"/>
                <w:szCs w:val="28"/>
              </w:rPr>
            </w:pPr>
            <w:r>
              <w:rPr>
                <w:rFonts w:ascii="仿宋" w:eastAsia="仿宋" w:hAnsi="仿宋" w:hint="eastAsia"/>
                <w:sz w:val="28"/>
                <w:szCs w:val="28"/>
              </w:rPr>
              <w:t>参加单位综合得分</w:t>
            </w:r>
          </w:p>
        </w:tc>
        <w:tc>
          <w:tcPr>
            <w:tcW w:w="6663" w:type="dxa"/>
            <w:gridSpan w:val="3"/>
            <w:vAlign w:val="center"/>
          </w:tcPr>
          <w:p w:rsidR="00E36F6F" w:rsidRDefault="005A2899">
            <w:pPr>
              <w:spacing w:line="360" w:lineRule="auto"/>
              <w:ind w:firstLineChars="200" w:firstLine="560"/>
              <w:rPr>
                <w:rFonts w:ascii="仿宋" w:eastAsia="仿宋" w:hAnsi="仿宋"/>
                <w:sz w:val="28"/>
                <w:szCs w:val="28"/>
              </w:rPr>
            </w:pPr>
            <w:r>
              <w:rPr>
                <w:rFonts w:ascii="仿宋" w:eastAsia="仿宋" w:hAnsi="仿宋" w:hint="eastAsia"/>
                <w:sz w:val="28"/>
                <w:szCs w:val="28"/>
              </w:rPr>
              <w:t>商务得分+技术得分+价格标得分=100</w:t>
            </w:r>
          </w:p>
        </w:tc>
      </w:tr>
    </w:tbl>
    <w:p w:rsidR="00E36F6F" w:rsidRDefault="005A2899">
      <w:pPr>
        <w:spacing w:line="360" w:lineRule="auto"/>
        <w:rPr>
          <w:rFonts w:ascii="仿宋" w:eastAsia="仿宋" w:hAnsi="仿宋"/>
          <w:sz w:val="28"/>
          <w:szCs w:val="28"/>
        </w:rPr>
      </w:pPr>
      <w:r>
        <w:rPr>
          <w:rFonts w:ascii="仿宋" w:eastAsia="仿宋" w:hAnsi="仿宋" w:hint="eastAsia"/>
          <w:sz w:val="28"/>
          <w:szCs w:val="28"/>
        </w:rPr>
        <w:lastRenderedPageBreak/>
        <w:t>算术错误将按以下方法更正（次序排先者优先）：</w:t>
      </w:r>
    </w:p>
    <w:p w:rsidR="00E36F6F" w:rsidRDefault="005A2899" w:rsidP="005A2899">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E36F6F" w:rsidRDefault="005A2899" w:rsidP="005A2899">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E36F6F" w:rsidRDefault="005A2899">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E36F6F" w:rsidRDefault="005A2899">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E36F6F" w:rsidRDefault="005A2899">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E36F6F" w:rsidRDefault="005A2899" w:rsidP="00320FEA">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的修改将以书面形式通知所有领取“邀请通知书”的单位，并对其具有约束力。供应商在收到上述通知后，应立即向深圳会展中心回函确认。如无回函确认，产生的后果由被邀请的供应商自负。联系方式详见本通知书第八项。</w:t>
      </w:r>
    </w:p>
    <w:p w:rsidR="00C7622E" w:rsidRDefault="005A2899" w:rsidP="00320FEA">
      <w:pPr>
        <w:spacing w:afterLines="100" w:line="360" w:lineRule="auto"/>
        <w:jc w:val="center"/>
        <w:outlineLvl w:val="0"/>
        <w:rPr>
          <w:b/>
          <w:sz w:val="32"/>
          <w:szCs w:val="32"/>
        </w:rPr>
      </w:pPr>
      <w:r>
        <w:rPr>
          <w:b/>
          <w:sz w:val="28"/>
        </w:rPr>
        <w:br w:type="page"/>
      </w:r>
      <w:bookmarkStart w:id="59" w:name="_Toc22223327"/>
      <w:r>
        <w:rPr>
          <w:rFonts w:hint="eastAsia"/>
          <w:b/>
          <w:sz w:val="32"/>
          <w:szCs w:val="32"/>
        </w:rPr>
        <w:lastRenderedPageBreak/>
        <w:t>第四部分：响应文件说明</w:t>
      </w:r>
      <w:bookmarkEnd w:id="59"/>
    </w:p>
    <w:p w:rsidR="00E36F6F" w:rsidRDefault="005A2899">
      <w:pPr>
        <w:numPr>
          <w:ilvl w:val="0"/>
          <w:numId w:val="1"/>
        </w:numPr>
        <w:spacing w:line="360" w:lineRule="auto"/>
        <w:outlineLvl w:val="1"/>
        <w:rPr>
          <w:rFonts w:ascii="仿宋" w:eastAsia="仿宋" w:hAnsi="仿宋"/>
          <w:bCs/>
          <w:sz w:val="28"/>
          <w:szCs w:val="28"/>
        </w:rPr>
      </w:pPr>
      <w:bookmarkStart w:id="60" w:name="_Toc478374825"/>
      <w:bookmarkStart w:id="61" w:name="_Toc22223328"/>
      <w:r>
        <w:rPr>
          <w:rFonts w:ascii="仿宋" w:eastAsia="仿宋" w:hAnsi="仿宋" w:hint="eastAsia"/>
          <w:bCs/>
          <w:sz w:val="28"/>
          <w:szCs w:val="28"/>
        </w:rPr>
        <w:t>被邀请供应商参评时应递交的报价清单和响应文件</w:t>
      </w:r>
      <w:bookmarkEnd w:id="60"/>
      <w:bookmarkEnd w:id="61"/>
    </w:p>
    <w:p w:rsidR="00E36F6F" w:rsidRDefault="005A2899">
      <w:pPr>
        <w:spacing w:line="360" w:lineRule="auto"/>
        <w:ind w:firstLineChars="200" w:firstLine="560"/>
        <w:rPr>
          <w:rFonts w:ascii="仿宋" w:eastAsia="仿宋" w:hAnsi="仿宋"/>
          <w:sz w:val="28"/>
          <w:szCs w:val="28"/>
        </w:rPr>
      </w:pPr>
      <w:r>
        <w:rPr>
          <w:rFonts w:ascii="仿宋" w:eastAsia="仿宋" w:hAnsi="仿宋" w:hint="eastAsia"/>
          <w:bCs/>
          <w:sz w:val="28"/>
          <w:szCs w:val="28"/>
        </w:rPr>
        <w:t>按第十一项、第十二项要求提供响应文件（含商务、技术条款响应/偏离表、报价清单），响应文件装袋密封，并在密封袋上清晰标注并在封口处加盖参加单位公章</w:t>
      </w:r>
      <w:r>
        <w:rPr>
          <w:rFonts w:ascii="仿宋" w:eastAsia="仿宋" w:hAnsi="仿宋" w:hint="eastAsia"/>
          <w:sz w:val="28"/>
          <w:szCs w:val="28"/>
        </w:rPr>
        <w:t>；响应文件要求编制目录，装订成册，一式两份(一个正本，一个副本,亦应清晰标注)。</w:t>
      </w:r>
    </w:p>
    <w:p w:rsidR="00E36F6F" w:rsidRDefault="005A2899">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E36F6F" w:rsidRDefault="005A2899">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E36F6F" w:rsidRDefault="005A2899">
      <w:pPr>
        <w:numPr>
          <w:ilvl w:val="1"/>
          <w:numId w:val="12"/>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E36F6F" w:rsidRDefault="005A2899">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提供企业基本信息（或商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E36F6F" w:rsidRDefault="005A2899">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E36F6F" w:rsidRDefault="005A2899">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E36F6F" w:rsidRDefault="005A2899">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E36F6F" w:rsidRDefault="005A2899">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E36F6F" w:rsidRDefault="005A2899">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E36F6F" w:rsidRDefault="005A2899">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E36F6F" w:rsidRDefault="005A2899">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E36F6F" w:rsidRDefault="005A2899">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E36F6F" w:rsidRDefault="005A2899">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售后服务承诺书（根据项目需求提供）；</w:t>
      </w:r>
    </w:p>
    <w:p w:rsidR="00E36F6F" w:rsidRDefault="005A2899">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E36F6F" w:rsidRDefault="005A2899">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rsidR="00E36F6F" w:rsidRDefault="005A2899">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E36F6F" w:rsidRDefault="00E36F6F">
      <w:pPr>
        <w:spacing w:line="360" w:lineRule="auto"/>
        <w:ind w:left="1134"/>
        <w:rPr>
          <w:rFonts w:ascii="仿宋" w:eastAsia="仿宋" w:hAnsi="仿宋"/>
          <w:color w:val="FF0000"/>
          <w:sz w:val="30"/>
          <w:szCs w:val="30"/>
        </w:rPr>
      </w:pPr>
    </w:p>
    <w:p w:rsidR="00E36F6F" w:rsidRDefault="005A2899" w:rsidP="00320FEA">
      <w:pPr>
        <w:spacing w:beforeLines="100" w:afterLines="100" w:line="360" w:lineRule="auto"/>
        <w:jc w:val="center"/>
        <w:outlineLvl w:val="0"/>
        <w:rPr>
          <w:b/>
          <w:sz w:val="32"/>
          <w:szCs w:val="32"/>
        </w:rPr>
      </w:pPr>
      <w:r>
        <w:rPr>
          <w:rFonts w:ascii="仿宋" w:eastAsia="仿宋" w:hAnsi="仿宋"/>
          <w:color w:val="FF0000"/>
          <w:sz w:val="30"/>
          <w:szCs w:val="30"/>
        </w:rPr>
        <w:br w:type="page"/>
      </w:r>
      <w:bookmarkStart w:id="62" w:name="_Toc22223329"/>
      <w:r>
        <w:rPr>
          <w:rFonts w:hint="eastAsia"/>
          <w:b/>
          <w:sz w:val="32"/>
          <w:szCs w:val="32"/>
        </w:rPr>
        <w:lastRenderedPageBreak/>
        <w:t>第五部分：参考附件</w:t>
      </w:r>
      <w:bookmarkEnd w:id="62"/>
    </w:p>
    <w:p w:rsidR="00E36F6F" w:rsidRDefault="005A2899">
      <w:pPr>
        <w:spacing w:line="0" w:lineRule="atLeast"/>
        <w:outlineLvl w:val="1"/>
        <w:rPr>
          <w:rFonts w:ascii="仿宋" w:eastAsia="仿宋" w:hAnsi="仿宋"/>
          <w:sz w:val="32"/>
          <w:szCs w:val="32"/>
        </w:rPr>
      </w:pPr>
      <w:bookmarkStart w:id="63" w:name="_Toc20301034"/>
      <w:bookmarkStart w:id="64" w:name="_Toc22223330"/>
      <w:r>
        <w:rPr>
          <w:rFonts w:ascii="仿宋" w:eastAsia="仿宋" w:hAnsi="仿宋" w:hint="eastAsia"/>
          <w:sz w:val="32"/>
          <w:szCs w:val="32"/>
        </w:rPr>
        <w:t>附件1：考察证明</w:t>
      </w:r>
      <w:bookmarkEnd w:id="63"/>
      <w:bookmarkEnd w:id="64"/>
    </w:p>
    <w:p w:rsidR="00E36F6F" w:rsidRDefault="00E36F6F">
      <w:pPr>
        <w:spacing w:line="0" w:lineRule="atLeast"/>
        <w:rPr>
          <w:rFonts w:ascii="仿宋_GB2312" w:eastAsia="仿宋_GB2312" w:hAnsi="仿宋"/>
          <w:sz w:val="32"/>
          <w:szCs w:val="32"/>
        </w:rPr>
      </w:pPr>
    </w:p>
    <w:p w:rsidR="00E36F6F" w:rsidRDefault="00E36F6F">
      <w:pPr>
        <w:spacing w:line="0" w:lineRule="atLeast"/>
        <w:jc w:val="left"/>
        <w:rPr>
          <w:rFonts w:ascii="仿宋_GB2312" w:eastAsia="仿宋_GB2312" w:hAnsi="仿宋" w:cs="宋体"/>
          <w:kern w:val="0"/>
          <w:sz w:val="32"/>
          <w:szCs w:val="32"/>
        </w:rPr>
      </w:pPr>
    </w:p>
    <w:p w:rsidR="00E36F6F" w:rsidRDefault="005A2899">
      <w:pPr>
        <w:spacing w:before="120" w:after="240"/>
        <w:jc w:val="center"/>
        <w:rPr>
          <w:rFonts w:ascii="宋体" w:hAnsi="宋体"/>
          <w:b/>
          <w:sz w:val="32"/>
          <w:szCs w:val="32"/>
        </w:rPr>
      </w:pPr>
      <w:r>
        <w:rPr>
          <w:rFonts w:ascii="宋体" w:hAnsi="宋体" w:hint="eastAsia"/>
          <w:b/>
          <w:sz w:val="32"/>
          <w:szCs w:val="32"/>
        </w:rPr>
        <w:t>现场考察证明</w:t>
      </w:r>
    </w:p>
    <w:p w:rsidR="00E36F6F" w:rsidRDefault="00E36F6F">
      <w:pPr>
        <w:spacing w:line="0" w:lineRule="atLeast"/>
        <w:rPr>
          <w:rFonts w:ascii="仿宋_GB2312" w:eastAsia="仿宋_GB2312" w:hAnsi="仿宋"/>
          <w:sz w:val="32"/>
          <w:szCs w:val="32"/>
        </w:rPr>
      </w:pPr>
    </w:p>
    <w:p w:rsidR="00E36F6F" w:rsidRDefault="005A2899">
      <w:pPr>
        <w:spacing w:line="360" w:lineRule="auto"/>
        <w:rPr>
          <w:rFonts w:ascii="仿宋" w:eastAsia="仿宋" w:hAnsi="仿宋"/>
          <w:sz w:val="32"/>
          <w:szCs w:val="32"/>
        </w:rPr>
      </w:pPr>
      <w:r>
        <w:rPr>
          <w:rFonts w:ascii="仿宋" w:eastAsia="仿宋" w:hAnsi="仿宋" w:hint="eastAsia"/>
          <w:sz w:val="32"/>
          <w:szCs w:val="32"/>
        </w:rPr>
        <w:t>参加单位（                            ）：</w:t>
      </w:r>
    </w:p>
    <w:p w:rsidR="00E36F6F" w:rsidRDefault="005A2899">
      <w:pPr>
        <w:spacing w:line="360" w:lineRule="auto"/>
        <w:jc w:val="left"/>
        <w:rPr>
          <w:rFonts w:ascii="仿宋" w:eastAsia="仿宋" w:hAnsi="仿宋"/>
          <w:sz w:val="32"/>
          <w:szCs w:val="32"/>
        </w:rPr>
      </w:pPr>
      <w:r>
        <w:rPr>
          <w:rFonts w:ascii="仿宋" w:eastAsia="仿宋" w:hAnsi="仿宋" w:hint="eastAsia"/>
          <w:sz w:val="32"/>
          <w:szCs w:val="32"/>
        </w:rPr>
        <w:t xml:space="preserve">    已于</w:t>
      </w:r>
      <w:r w:rsidRPr="00320FEA">
        <w:rPr>
          <w:rFonts w:ascii="仿宋" w:eastAsia="仿宋" w:hAnsi="仿宋" w:hint="eastAsia"/>
          <w:b/>
          <w:sz w:val="32"/>
          <w:szCs w:val="32"/>
        </w:rPr>
        <w:t>20</w:t>
      </w:r>
      <w:r w:rsidR="002A5066" w:rsidRPr="00320FEA">
        <w:rPr>
          <w:rFonts w:ascii="仿宋" w:eastAsia="仿宋" w:hAnsi="仿宋" w:hint="eastAsia"/>
          <w:b/>
          <w:sz w:val="32"/>
          <w:szCs w:val="32"/>
        </w:rPr>
        <w:t>19</w:t>
      </w:r>
      <w:r w:rsidRPr="00320FEA">
        <w:rPr>
          <w:rFonts w:ascii="仿宋" w:eastAsia="仿宋" w:hAnsi="仿宋" w:hint="eastAsia"/>
          <w:b/>
          <w:sz w:val="32"/>
          <w:szCs w:val="32"/>
        </w:rPr>
        <w:t>年</w:t>
      </w:r>
      <w:r w:rsidR="002A5066" w:rsidRPr="00320FEA">
        <w:rPr>
          <w:rFonts w:ascii="仿宋" w:eastAsia="仿宋" w:hAnsi="仿宋" w:hint="eastAsia"/>
          <w:b/>
          <w:sz w:val="32"/>
          <w:szCs w:val="32"/>
        </w:rPr>
        <w:t>10</w:t>
      </w:r>
      <w:r w:rsidRPr="00320FEA">
        <w:rPr>
          <w:rFonts w:ascii="仿宋" w:eastAsia="仿宋" w:hAnsi="仿宋" w:hint="eastAsia"/>
          <w:b/>
          <w:sz w:val="32"/>
          <w:szCs w:val="32"/>
        </w:rPr>
        <w:t>月</w:t>
      </w:r>
      <w:r w:rsidR="00320FEA" w:rsidRPr="00320FEA">
        <w:rPr>
          <w:rFonts w:ascii="仿宋" w:eastAsia="仿宋" w:hAnsi="仿宋" w:hint="eastAsia"/>
          <w:b/>
          <w:sz w:val="32"/>
          <w:szCs w:val="32"/>
        </w:rPr>
        <w:t>24</w:t>
      </w:r>
      <w:r w:rsidRPr="00320FEA">
        <w:rPr>
          <w:rFonts w:ascii="仿宋" w:eastAsia="仿宋" w:hAnsi="仿宋" w:hint="eastAsia"/>
          <w:b/>
          <w:sz w:val="32"/>
          <w:szCs w:val="32"/>
        </w:rPr>
        <w:t>日</w:t>
      </w:r>
      <w:r>
        <w:rPr>
          <w:rFonts w:ascii="仿宋" w:eastAsia="仿宋" w:hAnsi="仿宋" w:hint="eastAsia"/>
          <w:sz w:val="32"/>
          <w:szCs w:val="32"/>
        </w:rPr>
        <w:t>参加了采购人关于</w:t>
      </w:r>
      <w:r w:rsidR="002A5066" w:rsidRPr="002A5066">
        <w:rPr>
          <w:rFonts w:ascii="仿宋" w:eastAsia="仿宋" w:hAnsi="仿宋" w:hint="eastAsia"/>
          <w:sz w:val="32"/>
          <w:szCs w:val="32"/>
        </w:rPr>
        <w:t>第二十一届高交会新闻中心及直播间场地设计与搭建项目</w:t>
      </w:r>
      <w:r>
        <w:rPr>
          <w:rFonts w:ascii="仿宋" w:eastAsia="仿宋" w:hAnsi="仿宋" w:hint="eastAsia"/>
          <w:sz w:val="32"/>
          <w:szCs w:val="32"/>
        </w:rPr>
        <w:t>的现场考察，详细听取了采购人的讲解和要求，已经知晓采购人本次项目的所有内容以及技术、服务要求等。</w:t>
      </w:r>
    </w:p>
    <w:p w:rsidR="00E36F6F" w:rsidRDefault="00E36F6F">
      <w:pPr>
        <w:spacing w:line="0" w:lineRule="atLeast"/>
        <w:rPr>
          <w:rFonts w:ascii="仿宋" w:eastAsia="仿宋" w:hAnsi="仿宋"/>
          <w:sz w:val="32"/>
          <w:szCs w:val="32"/>
        </w:rPr>
      </w:pPr>
    </w:p>
    <w:p w:rsidR="00E36F6F" w:rsidRPr="002A5066" w:rsidRDefault="00E36F6F">
      <w:pPr>
        <w:spacing w:line="0" w:lineRule="atLeast"/>
        <w:rPr>
          <w:rFonts w:ascii="仿宋" w:eastAsia="仿宋" w:hAnsi="仿宋"/>
          <w:sz w:val="32"/>
          <w:szCs w:val="32"/>
        </w:rPr>
      </w:pPr>
    </w:p>
    <w:p w:rsidR="00E36F6F" w:rsidRDefault="00E36F6F">
      <w:pPr>
        <w:spacing w:line="0" w:lineRule="atLeast"/>
        <w:rPr>
          <w:rFonts w:ascii="仿宋" w:eastAsia="仿宋" w:hAnsi="仿宋"/>
          <w:sz w:val="32"/>
          <w:szCs w:val="32"/>
        </w:rPr>
      </w:pPr>
    </w:p>
    <w:p w:rsidR="00E36F6F" w:rsidRDefault="00E36F6F">
      <w:pPr>
        <w:spacing w:line="0" w:lineRule="atLeast"/>
        <w:rPr>
          <w:rFonts w:ascii="仿宋" w:eastAsia="仿宋" w:hAnsi="仿宋"/>
          <w:sz w:val="32"/>
          <w:szCs w:val="32"/>
        </w:rPr>
      </w:pPr>
    </w:p>
    <w:p w:rsidR="00E36F6F" w:rsidRDefault="00E36F6F">
      <w:pPr>
        <w:spacing w:line="0" w:lineRule="atLeast"/>
        <w:rPr>
          <w:rFonts w:ascii="仿宋" w:eastAsia="仿宋" w:hAnsi="仿宋"/>
          <w:sz w:val="32"/>
          <w:szCs w:val="32"/>
        </w:rPr>
      </w:pPr>
    </w:p>
    <w:p w:rsidR="00E36F6F" w:rsidRDefault="005A2899">
      <w:pPr>
        <w:spacing w:line="0" w:lineRule="atLeast"/>
        <w:ind w:firstLineChars="1300" w:firstLine="4160"/>
        <w:rPr>
          <w:rFonts w:ascii="仿宋" w:eastAsia="仿宋" w:hAnsi="仿宋"/>
          <w:sz w:val="32"/>
          <w:szCs w:val="32"/>
        </w:rPr>
      </w:pPr>
      <w:r>
        <w:rPr>
          <w:rFonts w:ascii="仿宋" w:eastAsia="仿宋" w:hAnsi="仿宋" w:hint="eastAsia"/>
          <w:sz w:val="32"/>
          <w:szCs w:val="32"/>
        </w:rPr>
        <w:t>采购人管理人员签字：</w:t>
      </w:r>
    </w:p>
    <w:p w:rsidR="00E36F6F" w:rsidRDefault="005A2899">
      <w:pPr>
        <w:spacing w:line="0" w:lineRule="atLeast"/>
        <w:ind w:firstLineChars="1300" w:firstLine="4160"/>
        <w:rPr>
          <w:rFonts w:ascii="仿宋_GB2312" w:eastAsia="仿宋_GB2312" w:hAnsi="仿宋"/>
          <w:sz w:val="32"/>
          <w:szCs w:val="32"/>
        </w:rPr>
      </w:pPr>
      <w:r>
        <w:rPr>
          <w:rFonts w:ascii="仿宋" w:eastAsia="仿宋" w:hAnsi="仿宋" w:hint="eastAsia"/>
          <w:sz w:val="32"/>
          <w:szCs w:val="32"/>
        </w:rPr>
        <w:t xml:space="preserve"> 日期：</w:t>
      </w:r>
    </w:p>
    <w:p w:rsidR="00E36F6F" w:rsidRDefault="00E36F6F">
      <w:pPr>
        <w:spacing w:line="0" w:lineRule="atLeast"/>
        <w:rPr>
          <w:rFonts w:ascii="仿宋_GB2312" w:eastAsia="仿宋_GB2312" w:hAnsi="仿宋"/>
          <w:sz w:val="32"/>
          <w:szCs w:val="32"/>
        </w:rPr>
      </w:pPr>
    </w:p>
    <w:p w:rsidR="00E36F6F" w:rsidRDefault="00E36F6F" w:rsidP="00320FEA">
      <w:pPr>
        <w:spacing w:beforeLines="100" w:afterLines="100" w:line="360" w:lineRule="auto"/>
        <w:jc w:val="center"/>
        <w:outlineLvl w:val="0"/>
        <w:rPr>
          <w:b/>
          <w:sz w:val="32"/>
          <w:szCs w:val="32"/>
        </w:rPr>
      </w:pPr>
    </w:p>
    <w:p w:rsidR="00C7622E" w:rsidRDefault="00C7622E" w:rsidP="00320FEA">
      <w:pPr>
        <w:spacing w:beforeLines="100" w:afterLines="100" w:line="360" w:lineRule="auto"/>
        <w:jc w:val="center"/>
        <w:outlineLvl w:val="0"/>
        <w:rPr>
          <w:b/>
          <w:sz w:val="32"/>
          <w:szCs w:val="32"/>
        </w:rPr>
      </w:pPr>
    </w:p>
    <w:p w:rsidR="00C7622E" w:rsidRDefault="00C7622E" w:rsidP="00320FEA">
      <w:pPr>
        <w:spacing w:beforeLines="100" w:afterLines="100" w:line="360" w:lineRule="auto"/>
        <w:jc w:val="center"/>
        <w:outlineLvl w:val="0"/>
        <w:rPr>
          <w:b/>
          <w:sz w:val="32"/>
          <w:szCs w:val="32"/>
        </w:rPr>
      </w:pPr>
    </w:p>
    <w:p w:rsidR="00C7622E" w:rsidRDefault="00C7622E" w:rsidP="00320FEA">
      <w:pPr>
        <w:spacing w:beforeLines="100" w:afterLines="100" w:line="360" w:lineRule="auto"/>
        <w:outlineLvl w:val="0"/>
        <w:rPr>
          <w:b/>
          <w:sz w:val="32"/>
          <w:szCs w:val="32"/>
        </w:rPr>
      </w:pPr>
    </w:p>
    <w:p w:rsidR="00E36F6F" w:rsidRDefault="00E36F6F">
      <w:pPr>
        <w:spacing w:line="0" w:lineRule="atLeast"/>
        <w:outlineLvl w:val="1"/>
        <w:rPr>
          <w:rFonts w:ascii="仿宋" w:eastAsia="仿宋" w:hAnsi="仿宋"/>
          <w:sz w:val="28"/>
          <w:szCs w:val="28"/>
        </w:rPr>
      </w:pPr>
    </w:p>
    <w:p w:rsidR="00E36F6F" w:rsidRDefault="005A2899">
      <w:pPr>
        <w:spacing w:line="0" w:lineRule="atLeast"/>
        <w:outlineLvl w:val="1"/>
        <w:rPr>
          <w:rFonts w:ascii="仿宋" w:eastAsia="仿宋" w:hAnsi="仿宋"/>
          <w:sz w:val="28"/>
          <w:szCs w:val="28"/>
        </w:rPr>
      </w:pPr>
      <w:bookmarkStart w:id="65" w:name="_Toc22223331"/>
      <w:r>
        <w:rPr>
          <w:rFonts w:ascii="仿宋" w:eastAsia="仿宋" w:hAnsi="仿宋" w:hint="eastAsia"/>
          <w:sz w:val="28"/>
          <w:szCs w:val="28"/>
        </w:rPr>
        <w:t>附件</w:t>
      </w:r>
      <w:r w:rsidR="00685AF1">
        <w:rPr>
          <w:rFonts w:ascii="仿宋" w:eastAsia="仿宋" w:hAnsi="仿宋" w:hint="eastAsia"/>
          <w:sz w:val="28"/>
          <w:szCs w:val="28"/>
        </w:rPr>
        <w:t>2</w:t>
      </w:r>
      <w:r>
        <w:rPr>
          <w:rFonts w:ascii="仿宋" w:eastAsia="仿宋" w:hAnsi="仿宋" w:hint="eastAsia"/>
          <w:sz w:val="28"/>
          <w:szCs w:val="28"/>
        </w:rPr>
        <w:t>：技术服务响应/偏离表</w:t>
      </w:r>
      <w:bookmarkEnd w:id="65"/>
    </w:p>
    <w:p w:rsidR="00E36F6F" w:rsidRDefault="005A2899">
      <w:pPr>
        <w:spacing w:before="120" w:after="240"/>
        <w:jc w:val="center"/>
        <w:rPr>
          <w:rFonts w:ascii="宋体" w:hAnsi="宋体"/>
          <w:b/>
          <w:sz w:val="32"/>
          <w:szCs w:val="32"/>
        </w:rPr>
      </w:pPr>
      <w:bookmarkStart w:id="66" w:name="_Toc211248418"/>
      <w:r>
        <w:rPr>
          <w:rFonts w:ascii="宋体" w:hAnsi="宋体" w:hint="eastAsia"/>
          <w:b/>
          <w:sz w:val="32"/>
          <w:szCs w:val="32"/>
        </w:rPr>
        <w:t>技术服务响应/偏离表</w:t>
      </w:r>
      <w:bookmarkEnd w:id="66"/>
    </w:p>
    <w:p w:rsidR="00E36F6F" w:rsidRDefault="005A2899">
      <w:pPr>
        <w:spacing w:line="360" w:lineRule="auto"/>
        <w:rPr>
          <w:rFonts w:ascii="仿宋" w:eastAsia="仿宋" w:hAnsi="仿宋"/>
          <w:sz w:val="28"/>
          <w:szCs w:val="28"/>
          <w:u w:val="single"/>
        </w:rPr>
      </w:pPr>
      <w:r>
        <w:rPr>
          <w:rFonts w:ascii="仿宋" w:eastAsia="仿宋" w:hAnsi="仿宋" w:hint="eastAsia"/>
          <w:sz w:val="28"/>
          <w:szCs w:val="28"/>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E36F6F">
        <w:trPr>
          <w:trHeight w:val="541"/>
          <w:tblHeader/>
          <w:jc w:val="center"/>
        </w:trPr>
        <w:tc>
          <w:tcPr>
            <w:tcW w:w="609" w:type="dxa"/>
            <w:vMerge w:val="restart"/>
            <w:vAlign w:val="center"/>
          </w:tcPr>
          <w:p w:rsidR="00E36F6F" w:rsidRDefault="005A2899">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E36F6F" w:rsidRDefault="005A2899">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E36F6F" w:rsidRDefault="005A2899">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E36F6F">
        <w:trPr>
          <w:trHeight w:val="270"/>
          <w:tblHeader/>
          <w:jc w:val="center"/>
        </w:trPr>
        <w:tc>
          <w:tcPr>
            <w:tcW w:w="609" w:type="dxa"/>
            <w:vMerge/>
            <w:vAlign w:val="center"/>
          </w:tcPr>
          <w:p w:rsidR="00E36F6F" w:rsidRDefault="00E36F6F">
            <w:pPr>
              <w:spacing w:line="0" w:lineRule="atLeast"/>
              <w:jc w:val="center"/>
              <w:rPr>
                <w:rFonts w:ascii="仿宋" w:eastAsia="仿宋" w:hAnsi="仿宋"/>
                <w:sz w:val="28"/>
                <w:szCs w:val="28"/>
              </w:rPr>
            </w:pPr>
          </w:p>
        </w:tc>
        <w:tc>
          <w:tcPr>
            <w:tcW w:w="935" w:type="dxa"/>
            <w:vAlign w:val="center"/>
          </w:tcPr>
          <w:p w:rsidR="00E36F6F" w:rsidRDefault="005A2899">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E36F6F" w:rsidRDefault="005A2899">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E36F6F" w:rsidRDefault="005A2899">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E36F6F" w:rsidRDefault="005A2899">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E36F6F" w:rsidRDefault="005A2899">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E36F6F" w:rsidRDefault="005A2899">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E36F6F">
        <w:trPr>
          <w:jc w:val="center"/>
        </w:trPr>
        <w:tc>
          <w:tcPr>
            <w:tcW w:w="609" w:type="dxa"/>
            <w:vAlign w:val="center"/>
          </w:tcPr>
          <w:p w:rsidR="00E36F6F" w:rsidRDefault="00E36F6F">
            <w:pPr>
              <w:numPr>
                <w:ilvl w:val="0"/>
                <w:numId w:val="13"/>
              </w:numPr>
              <w:spacing w:line="0" w:lineRule="atLeast"/>
              <w:jc w:val="center"/>
              <w:rPr>
                <w:rFonts w:ascii="仿宋" w:eastAsia="仿宋" w:hAnsi="仿宋"/>
                <w:sz w:val="28"/>
                <w:szCs w:val="28"/>
              </w:rPr>
            </w:pPr>
          </w:p>
        </w:tc>
        <w:tc>
          <w:tcPr>
            <w:tcW w:w="935" w:type="dxa"/>
          </w:tcPr>
          <w:p w:rsidR="00E36F6F" w:rsidRDefault="00E36F6F">
            <w:pPr>
              <w:spacing w:line="400" w:lineRule="exact"/>
              <w:ind w:left="170"/>
              <w:rPr>
                <w:rFonts w:ascii="仿宋" w:eastAsia="仿宋" w:hAnsi="仿宋"/>
                <w:sz w:val="28"/>
                <w:szCs w:val="28"/>
              </w:rPr>
            </w:pPr>
          </w:p>
        </w:tc>
        <w:tc>
          <w:tcPr>
            <w:tcW w:w="4773" w:type="dxa"/>
          </w:tcPr>
          <w:p w:rsidR="00E36F6F" w:rsidRDefault="00E36F6F">
            <w:pPr>
              <w:spacing w:line="400" w:lineRule="exact"/>
              <w:rPr>
                <w:rFonts w:ascii="仿宋" w:eastAsia="仿宋" w:hAnsi="仿宋"/>
                <w:sz w:val="28"/>
                <w:szCs w:val="28"/>
              </w:rPr>
            </w:pPr>
          </w:p>
        </w:tc>
        <w:tc>
          <w:tcPr>
            <w:tcW w:w="1690" w:type="dxa"/>
            <w:vAlign w:val="center"/>
          </w:tcPr>
          <w:p w:rsidR="00E36F6F" w:rsidRDefault="00E36F6F">
            <w:pPr>
              <w:spacing w:line="0" w:lineRule="atLeast"/>
              <w:jc w:val="center"/>
              <w:rPr>
                <w:rFonts w:ascii="仿宋" w:eastAsia="仿宋" w:hAnsi="仿宋"/>
                <w:sz w:val="28"/>
                <w:szCs w:val="28"/>
              </w:rPr>
            </w:pPr>
          </w:p>
        </w:tc>
        <w:tc>
          <w:tcPr>
            <w:tcW w:w="641" w:type="dxa"/>
            <w:vAlign w:val="center"/>
          </w:tcPr>
          <w:p w:rsidR="00E36F6F" w:rsidRDefault="00E36F6F">
            <w:pPr>
              <w:spacing w:line="0" w:lineRule="atLeast"/>
              <w:jc w:val="center"/>
              <w:rPr>
                <w:rFonts w:ascii="仿宋" w:eastAsia="仿宋" w:hAnsi="仿宋"/>
                <w:sz w:val="28"/>
                <w:szCs w:val="28"/>
              </w:rPr>
            </w:pPr>
          </w:p>
        </w:tc>
        <w:tc>
          <w:tcPr>
            <w:tcW w:w="895" w:type="dxa"/>
            <w:vAlign w:val="center"/>
          </w:tcPr>
          <w:p w:rsidR="00E36F6F" w:rsidRDefault="00E36F6F">
            <w:pPr>
              <w:spacing w:line="0" w:lineRule="atLeast"/>
              <w:jc w:val="center"/>
              <w:rPr>
                <w:rFonts w:ascii="仿宋" w:eastAsia="仿宋" w:hAnsi="仿宋"/>
                <w:sz w:val="28"/>
                <w:szCs w:val="28"/>
              </w:rPr>
            </w:pPr>
          </w:p>
        </w:tc>
      </w:tr>
      <w:tr w:rsidR="00E36F6F">
        <w:trPr>
          <w:jc w:val="center"/>
        </w:trPr>
        <w:tc>
          <w:tcPr>
            <w:tcW w:w="609" w:type="dxa"/>
            <w:vAlign w:val="center"/>
          </w:tcPr>
          <w:p w:rsidR="00E36F6F" w:rsidRDefault="00E36F6F">
            <w:pPr>
              <w:numPr>
                <w:ilvl w:val="0"/>
                <w:numId w:val="13"/>
              </w:numPr>
              <w:spacing w:line="0" w:lineRule="atLeast"/>
              <w:jc w:val="center"/>
              <w:rPr>
                <w:rFonts w:ascii="仿宋" w:eastAsia="仿宋" w:hAnsi="仿宋"/>
                <w:sz w:val="28"/>
                <w:szCs w:val="28"/>
              </w:rPr>
            </w:pPr>
          </w:p>
        </w:tc>
        <w:tc>
          <w:tcPr>
            <w:tcW w:w="935" w:type="dxa"/>
          </w:tcPr>
          <w:p w:rsidR="00E36F6F" w:rsidRDefault="00E36F6F">
            <w:pPr>
              <w:spacing w:line="400" w:lineRule="exact"/>
              <w:ind w:left="170"/>
              <w:rPr>
                <w:rFonts w:ascii="仿宋" w:eastAsia="仿宋" w:hAnsi="仿宋"/>
                <w:sz w:val="28"/>
                <w:szCs w:val="28"/>
              </w:rPr>
            </w:pPr>
          </w:p>
        </w:tc>
        <w:tc>
          <w:tcPr>
            <w:tcW w:w="4773" w:type="dxa"/>
          </w:tcPr>
          <w:p w:rsidR="00E36F6F" w:rsidRDefault="00E36F6F">
            <w:pPr>
              <w:spacing w:line="400" w:lineRule="exact"/>
              <w:rPr>
                <w:rFonts w:ascii="仿宋" w:eastAsia="仿宋" w:hAnsi="仿宋"/>
                <w:sz w:val="28"/>
                <w:szCs w:val="28"/>
              </w:rPr>
            </w:pPr>
          </w:p>
        </w:tc>
        <w:tc>
          <w:tcPr>
            <w:tcW w:w="1690" w:type="dxa"/>
            <w:vAlign w:val="center"/>
          </w:tcPr>
          <w:p w:rsidR="00E36F6F" w:rsidRDefault="00E36F6F">
            <w:pPr>
              <w:spacing w:line="0" w:lineRule="atLeast"/>
              <w:jc w:val="center"/>
              <w:rPr>
                <w:rFonts w:ascii="仿宋" w:eastAsia="仿宋" w:hAnsi="仿宋"/>
                <w:sz w:val="28"/>
                <w:szCs w:val="28"/>
              </w:rPr>
            </w:pPr>
          </w:p>
        </w:tc>
        <w:tc>
          <w:tcPr>
            <w:tcW w:w="641" w:type="dxa"/>
            <w:vAlign w:val="center"/>
          </w:tcPr>
          <w:p w:rsidR="00E36F6F" w:rsidRDefault="00E36F6F">
            <w:pPr>
              <w:spacing w:line="0" w:lineRule="atLeast"/>
              <w:jc w:val="center"/>
              <w:rPr>
                <w:rFonts w:ascii="仿宋" w:eastAsia="仿宋" w:hAnsi="仿宋"/>
                <w:sz w:val="28"/>
                <w:szCs w:val="28"/>
              </w:rPr>
            </w:pPr>
          </w:p>
        </w:tc>
        <w:tc>
          <w:tcPr>
            <w:tcW w:w="895" w:type="dxa"/>
            <w:vAlign w:val="center"/>
          </w:tcPr>
          <w:p w:rsidR="00E36F6F" w:rsidRDefault="00E36F6F">
            <w:pPr>
              <w:spacing w:line="0" w:lineRule="atLeast"/>
              <w:jc w:val="center"/>
              <w:rPr>
                <w:rFonts w:ascii="仿宋" w:eastAsia="仿宋" w:hAnsi="仿宋"/>
                <w:sz w:val="28"/>
                <w:szCs w:val="28"/>
              </w:rPr>
            </w:pPr>
          </w:p>
        </w:tc>
      </w:tr>
      <w:tr w:rsidR="00E36F6F">
        <w:trPr>
          <w:jc w:val="center"/>
        </w:trPr>
        <w:tc>
          <w:tcPr>
            <w:tcW w:w="609" w:type="dxa"/>
            <w:vAlign w:val="center"/>
          </w:tcPr>
          <w:p w:rsidR="00E36F6F" w:rsidRDefault="00E36F6F">
            <w:pPr>
              <w:numPr>
                <w:ilvl w:val="0"/>
                <w:numId w:val="13"/>
              </w:numPr>
              <w:spacing w:line="0" w:lineRule="atLeast"/>
              <w:jc w:val="center"/>
              <w:rPr>
                <w:rFonts w:ascii="仿宋" w:eastAsia="仿宋" w:hAnsi="仿宋"/>
                <w:sz w:val="28"/>
                <w:szCs w:val="28"/>
              </w:rPr>
            </w:pPr>
          </w:p>
        </w:tc>
        <w:tc>
          <w:tcPr>
            <w:tcW w:w="935" w:type="dxa"/>
          </w:tcPr>
          <w:p w:rsidR="00E36F6F" w:rsidRDefault="00E36F6F">
            <w:pPr>
              <w:spacing w:line="400" w:lineRule="exact"/>
              <w:ind w:left="170"/>
              <w:rPr>
                <w:rFonts w:ascii="仿宋" w:eastAsia="仿宋" w:hAnsi="仿宋"/>
                <w:sz w:val="28"/>
                <w:szCs w:val="28"/>
              </w:rPr>
            </w:pPr>
          </w:p>
        </w:tc>
        <w:tc>
          <w:tcPr>
            <w:tcW w:w="4773" w:type="dxa"/>
          </w:tcPr>
          <w:p w:rsidR="00E36F6F" w:rsidRDefault="00E36F6F">
            <w:pPr>
              <w:spacing w:line="400" w:lineRule="exact"/>
              <w:ind w:firstLineChars="196" w:firstLine="551"/>
              <w:rPr>
                <w:rFonts w:ascii="仿宋" w:eastAsia="仿宋" w:hAnsi="仿宋"/>
                <w:b/>
                <w:bCs/>
                <w:sz w:val="28"/>
                <w:szCs w:val="28"/>
              </w:rPr>
            </w:pPr>
          </w:p>
        </w:tc>
        <w:tc>
          <w:tcPr>
            <w:tcW w:w="1690" w:type="dxa"/>
            <w:vAlign w:val="center"/>
          </w:tcPr>
          <w:p w:rsidR="00E36F6F" w:rsidRDefault="00E36F6F">
            <w:pPr>
              <w:spacing w:line="0" w:lineRule="atLeast"/>
              <w:jc w:val="center"/>
              <w:rPr>
                <w:rFonts w:ascii="仿宋" w:eastAsia="仿宋" w:hAnsi="仿宋"/>
                <w:sz w:val="28"/>
                <w:szCs w:val="28"/>
              </w:rPr>
            </w:pPr>
          </w:p>
        </w:tc>
        <w:tc>
          <w:tcPr>
            <w:tcW w:w="641" w:type="dxa"/>
            <w:vAlign w:val="center"/>
          </w:tcPr>
          <w:p w:rsidR="00E36F6F" w:rsidRDefault="00E36F6F">
            <w:pPr>
              <w:spacing w:line="0" w:lineRule="atLeast"/>
              <w:jc w:val="center"/>
              <w:rPr>
                <w:rFonts w:ascii="仿宋" w:eastAsia="仿宋" w:hAnsi="仿宋"/>
                <w:sz w:val="28"/>
                <w:szCs w:val="28"/>
              </w:rPr>
            </w:pPr>
          </w:p>
        </w:tc>
        <w:tc>
          <w:tcPr>
            <w:tcW w:w="895" w:type="dxa"/>
            <w:vAlign w:val="center"/>
          </w:tcPr>
          <w:p w:rsidR="00E36F6F" w:rsidRDefault="00E36F6F">
            <w:pPr>
              <w:spacing w:line="0" w:lineRule="atLeast"/>
              <w:jc w:val="center"/>
              <w:rPr>
                <w:rFonts w:ascii="仿宋" w:eastAsia="仿宋" w:hAnsi="仿宋"/>
                <w:sz w:val="28"/>
                <w:szCs w:val="28"/>
              </w:rPr>
            </w:pPr>
          </w:p>
        </w:tc>
      </w:tr>
      <w:tr w:rsidR="00E36F6F">
        <w:trPr>
          <w:jc w:val="center"/>
        </w:trPr>
        <w:tc>
          <w:tcPr>
            <w:tcW w:w="609" w:type="dxa"/>
            <w:vAlign w:val="center"/>
          </w:tcPr>
          <w:p w:rsidR="00E36F6F" w:rsidRDefault="00E36F6F">
            <w:pPr>
              <w:numPr>
                <w:ilvl w:val="0"/>
                <w:numId w:val="13"/>
              </w:numPr>
              <w:spacing w:line="0" w:lineRule="atLeast"/>
              <w:jc w:val="center"/>
              <w:rPr>
                <w:rFonts w:ascii="仿宋" w:eastAsia="仿宋" w:hAnsi="仿宋"/>
                <w:sz w:val="28"/>
                <w:szCs w:val="28"/>
              </w:rPr>
            </w:pPr>
          </w:p>
        </w:tc>
        <w:tc>
          <w:tcPr>
            <w:tcW w:w="935" w:type="dxa"/>
          </w:tcPr>
          <w:p w:rsidR="00E36F6F" w:rsidRDefault="00E36F6F">
            <w:pPr>
              <w:spacing w:line="400" w:lineRule="exact"/>
              <w:ind w:left="170"/>
              <w:rPr>
                <w:rFonts w:ascii="仿宋" w:eastAsia="仿宋" w:hAnsi="仿宋"/>
                <w:sz w:val="28"/>
                <w:szCs w:val="28"/>
              </w:rPr>
            </w:pPr>
          </w:p>
        </w:tc>
        <w:tc>
          <w:tcPr>
            <w:tcW w:w="4773" w:type="dxa"/>
            <w:vAlign w:val="center"/>
          </w:tcPr>
          <w:p w:rsidR="00E36F6F" w:rsidRDefault="00E36F6F">
            <w:pPr>
              <w:spacing w:line="400" w:lineRule="exact"/>
              <w:rPr>
                <w:rFonts w:ascii="仿宋" w:eastAsia="仿宋" w:hAnsi="仿宋"/>
                <w:sz w:val="28"/>
                <w:szCs w:val="28"/>
              </w:rPr>
            </w:pPr>
          </w:p>
        </w:tc>
        <w:tc>
          <w:tcPr>
            <w:tcW w:w="1690" w:type="dxa"/>
            <w:vAlign w:val="center"/>
          </w:tcPr>
          <w:p w:rsidR="00E36F6F" w:rsidRDefault="00E36F6F">
            <w:pPr>
              <w:spacing w:line="0" w:lineRule="atLeast"/>
              <w:jc w:val="center"/>
              <w:rPr>
                <w:rFonts w:ascii="仿宋" w:eastAsia="仿宋" w:hAnsi="仿宋"/>
                <w:sz w:val="28"/>
                <w:szCs w:val="28"/>
              </w:rPr>
            </w:pPr>
          </w:p>
        </w:tc>
        <w:tc>
          <w:tcPr>
            <w:tcW w:w="641" w:type="dxa"/>
            <w:vAlign w:val="center"/>
          </w:tcPr>
          <w:p w:rsidR="00E36F6F" w:rsidRDefault="00E36F6F">
            <w:pPr>
              <w:spacing w:line="0" w:lineRule="atLeast"/>
              <w:jc w:val="center"/>
              <w:rPr>
                <w:rFonts w:ascii="仿宋" w:eastAsia="仿宋" w:hAnsi="仿宋"/>
                <w:sz w:val="28"/>
                <w:szCs w:val="28"/>
              </w:rPr>
            </w:pPr>
          </w:p>
        </w:tc>
        <w:tc>
          <w:tcPr>
            <w:tcW w:w="895" w:type="dxa"/>
            <w:vAlign w:val="center"/>
          </w:tcPr>
          <w:p w:rsidR="00E36F6F" w:rsidRDefault="00E36F6F">
            <w:pPr>
              <w:spacing w:line="0" w:lineRule="atLeast"/>
              <w:jc w:val="center"/>
              <w:rPr>
                <w:rFonts w:ascii="仿宋" w:eastAsia="仿宋" w:hAnsi="仿宋"/>
                <w:sz w:val="28"/>
                <w:szCs w:val="28"/>
              </w:rPr>
            </w:pPr>
          </w:p>
        </w:tc>
      </w:tr>
    </w:tbl>
    <w:p w:rsidR="00E36F6F" w:rsidRDefault="00E36F6F">
      <w:pPr>
        <w:spacing w:line="400" w:lineRule="exact"/>
        <w:rPr>
          <w:rFonts w:ascii="仿宋" w:eastAsia="仿宋" w:hAnsi="仿宋"/>
          <w:bCs/>
          <w:sz w:val="28"/>
          <w:szCs w:val="28"/>
        </w:rPr>
      </w:pPr>
    </w:p>
    <w:p w:rsidR="00E36F6F" w:rsidRDefault="005A2899">
      <w:pPr>
        <w:spacing w:line="400" w:lineRule="exact"/>
        <w:rPr>
          <w:rFonts w:ascii="仿宋" w:eastAsia="仿宋" w:hAnsi="仿宋"/>
          <w:sz w:val="28"/>
          <w:szCs w:val="28"/>
        </w:rPr>
      </w:pPr>
      <w:r>
        <w:rPr>
          <w:rFonts w:ascii="仿宋" w:eastAsia="仿宋" w:hAnsi="仿宋" w:hint="eastAsia"/>
          <w:sz w:val="28"/>
          <w:szCs w:val="28"/>
        </w:rPr>
        <w:t>填报说明：</w:t>
      </w:r>
    </w:p>
    <w:p w:rsidR="00E36F6F" w:rsidRDefault="005A2899">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E36F6F" w:rsidRDefault="005A2899">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E36F6F" w:rsidRDefault="005A2899">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E36F6F" w:rsidRDefault="005A2899">
      <w:pPr>
        <w:spacing w:line="360" w:lineRule="auto"/>
        <w:rPr>
          <w:rFonts w:ascii="仿宋" w:eastAsia="仿宋" w:hAnsi="仿宋"/>
          <w:sz w:val="28"/>
          <w:szCs w:val="28"/>
        </w:rPr>
      </w:pPr>
      <w:bookmarkStart w:id="67" w:name="_Toc211243320"/>
      <w:r>
        <w:rPr>
          <w:rFonts w:ascii="仿宋" w:eastAsia="仿宋" w:hAnsi="仿宋" w:hint="eastAsia"/>
          <w:sz w:val="28"/>
          <w:szCs w:val="28"/>
        </w:rPr>
        <w:t>参加单位代表签字:</w:t>
      </w:r>
    </w:p>
    <w:p w:rsidR="00E36F6F" w:rsidRDefault="005A2899">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rsidR="00E36F6F" w:rsidRDefault="005A2899">
      <w:pPr>
        <w:spacing w:line="360" w:lineRule="auto"/>
        <w:rPr>
          <w:rFonts w:ascii="仿宋" w:eastAsia="仿宋" w:hAnsi="仿宋"/>
          <w:sz w:val="28"/>
          <w:szCs w:val="28"/>
        </w:rPr>
      </w:pPr>
      <w:r>
        <w:rPr>
          <w:rFonts w:ascii="仿宋" w:eastAsia="仿宋" w:hAnsi="仿宋" w:hint="eastAsia"/>
          <w:sz w:val="28"/>
          <w:szCs w:val="28"/>
        </w:rPr>
        <w:t>日期：______________________________</w:t>
      </w:r>
    </w:p>
    <w:p w:rsidR="00E36F6F" w:rsidRDefault="00E36F6F">
      <w:pPr>
        <w:spacing w:line="360" w:lineRule="auto"/>
        <w:rPr>
          <w:rFonts w:ascii="仿宋" w:eastAsia="仿宋" w:hAnsi="仿宋"/>
          <w:sz w:val="28"/>
          <w:szCs w:val="28"/>
        </w:rPr>
      </w:pPr>
    </w:p>
    <w:p w:rsidR="00685AF1" w:rsidRDefault="00685AF1">
      <w:pPr>
        <w:spacing w:line="360" w:lineRule="auto"/>
        <w:rPr>
          <w:rFonts w:ascii="仿宋" w:eastAsia="仿宋" w:hAnsi="仿宋"/>
          <w:sz w:val="28"/>
          <w:szCs w:val="28"/>
        </w:rPr>
      </w:pPr>
    </w:p>
    <w:p w:rsidR="00E36F6F" w:rsidRDefault="005A2899">
      <w:pPr>
        <w:spacing w:line="0" w:lineRule="atLeast"/>
        <w:outlineLvl w:val="1"/>
        <w:rPr>
          <w:rFonts w:ascii="仿宋" w:eastAsia="仿宋" w:hAnsi="仿宋"/>
          <w:sz w:val="28"/>
          <w:szCs w:val="28"/>
        </w:rPr>
      </w:pPr>
      <w:bookmarkStart w:id="68" w:name="_Toc236803114"/>
      <w:bookmarkStart w:id="69" w:name="_Toc246480945"/>
      <w:bookmarkStart w:id="70" w:name="_Toc22223332"/>
      <w:bookmarkEnd w:id="67"/>
      <w:r>
        <w:rPr>
          <w:rFonts w:ascii="仿宋" w:eastAsia="仿宋" w:hAnsi="仿宋" w:hint="eastAsia"/>
          <w:sz w:val="28"/>
          <w:szCs w:val="28"/>
        </w:rPr>
        <w:t>附件</w:t>
      </w:r>
      <w:r w:rsidR="00685AF1">
        <w:rPr>
          <w:rFonts w:ascii="仿宋" w:eastAsia="仿宋" w:hAnsi="仿宋" w:hint="eastAsia"/>
          <w:sz w:val="28"/>
          <w:szCs w:val="28"/>
        </w:rPr>
        <w:t>3</w:t>
      </w:r>
      <w:r>
        <w:rPr>
          <w:rFonts w:ascii="仿宋" w:eastAsia="仿宋" w:hAnsi="仿宋" w:hint="eastAsia"/>
          <w:sz w:val="28"/>
          <w:szCs w:val="28"/>
        </w:rPr>
        <w:t>：商务条款响应/偏离表</w:t>
      </w:r>
      <w:bookmarkEnd w:id="68"/>
      <w:bookmarkEnd w:id="69"/>
      <w:bookmarkEnd w:id="70"/>
    </w:p>
    <w:p w:rsidR="00E36F6F" w:rsidRDefault="005A2899">
      <w:pPr>
        <w:spacing w:before="120" w:after="240"/>
        <w:jc w:val="center"/>
        <w:rPr>
          <w:rFonts w:ascii="宋体" w:hAnsi="宋体"/>
          <w:b/>
          <w:sz w:val="32"/>
          <w:szCs w:val="32"/>
        </w:rPr>
      </w:pPr>
      <w:bookmarkStart w:id="71" w:name="_Toc211248420"/>
      <w:r>
        <w:rPr>
          <w:rFonts w:ascii="宋体" w:hAnsi="宋体" w:hint="eastAsia"/>
          <w:b/>
          <w:sz w:val="32"/>
          <w:szCs w:val="32"/>
        </w:rPr>
        <w:t>商务条款响应/偏离表</w:t>
      </w:r>
      <w:bookmarkEnd w:id="71"/>
    </w:p>
    <w:p w:rsidR="00E36F6F" w:rsidRDefault="005A2899">
      <w:pPr>
        <w:spacing w:line="360" w:lineRule="auto"/>
        <w:rPr>
          <w:rFonts w:ascii="仿宋" w:eastAsia="仿宋" w:hAnsi="仿宋"/>
          <w:sz w:val="30"/>
          <w:szCs w:val="30"/>
        </w:rPr>
      </w:pPr>
      <w:r>
        <w:rPr>
          <w:rFonts w:ascii="仿宋" w:eastAsia="仿宋" w:hAnsi="仿宋" w:hint="eastAsia"/>
          <w:sz w:val="30"/>
          <w:szCs w:val="30"/>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E36F6F">
        <w:trPr>
          <w:cantSplit/>
          <w:trHeight w:val="541"/>
          <w:tblHeader/>
          <w:jc w:val="center"/>
        </w:trPr>
        <w:tc>
          <w:tcPr>
            <w:tcW w:w="609" w:type="dxa"/>
            <w:vMerge w:val="restart"/>
            <w:vAlign w:val="center"/>
          </w:tcPr>
          <w:p w:rsidR="00E36F6F" w:rsidRDefault="005A2899">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E36F6F" w:rsidRDefault="005A2899">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E36F6F" w:rsidRDefault="005A2899">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E36F6F">
        <w:trPr>
          <w:cantSplit/>
          <w:trHeight w:val="270"/>
          <w:tblHeader/>
          <w:jc w:val="center"/>
        </w:trPr>
        <w:tc>
          <w:tcPr>
            <w:tcW w:w="609" w:type="dxa"/>
            <w:vMerge/>
            <w:vAlign w:val="center"/>
          </w:tcPr>
          <w:p w:rsidR="00E36F6F" w:rsidRDefault="00E36F6F">
            <w:pPr>
              <w:spacing w:line="0" w:lineRule="atLeast"/>
              <w:jc w:val="center"/>
              <w:rPr>
                <w:rFonts w:ascii="仿宋" w:eastAsia="仿宋" w:hAnsi="仿宋"/>
                <w:sz w:val="30"/>
                <w:szCs w:val="30"/>
              </w:rPr>
            </w:pPr>
          </w:p>
        </w:tc>
        <w:tc>
          <w:tcPr>
            <w:tcW w:w="957" w:type="dxa"/>
            <w:vAlign w:val="center"/>
          </w:tcPr>
          <w:p w:rsidR="00E36F6F" w:rsidRDefault="005A2899">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E36F6F" w:rsidRDefault="005A2899">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E36F6F" w:rsidRDefault="005A2899">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E36F6F" w:rsidRDefault="005A2899">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E36F6F" w:rsidRDefault="005A2899">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E36F6F" w:rsidRDefault="005A2899">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E36F6F">
        <w:trPr>
          <w:jc w:val="center"/>
        </w:trPr>
        <w:tc>
          <w:tcPr>
            <w:tcW w:w="609" w:type="dxa"/>
            <w:vAlign w:val="center"/>
          </w:tcPr>
          <w:p w:rsidR="00E36F6F" w:rsidRDefault="00E36F6F">
            <w:pPr>
              <w:numPr>
                <w:ilvl w:val="0"/>
                <w:numId w:val="14"/>
              </w:numPr>
              <w:spacing w:line="0" w:lineRule="atLeast"/>
              <w:jc w:val="center"/>
              <w:rPr>
                <w:rFonts w:ascii="仿宋" w:eastAsia="仿宋" w:hAnsi="仿宋"/>
                <w:sz w:val="30"/>
                <w:szCs w:val="30"/>
              </w:rPr>
            </w:pPr>
          </w:p>
        </w:tc>
        <w:tc>
          <w:tcPr>
            <w:tcW w:w="957" w:type="dxa"/>
          </w:tcPr>
          <w:p w:rsidR="00E36F6F" w:rsidRDefault="00E36F6F">
            <w:pPr>
              <w:spacing w:line="400" w:lineRule="exact"/>
              <w:ind w:left="170"/>
              <w:rPr>
                <w:rFonts w:ascii="仿宋" w:eastAsia="仿宋" w:hAnsi="仿宋"/>
                <w:sz w:val="30"/>
                <w:szCs w:val="30"/>
              </w:rPr>
            </w:pPr>
          </w:p>
        </w:tc>
        <w:tc>
          <w:tcPr>
            <w:tcW w:w="4264" w:type="dxa"/>
          </w:tcPr>
          <w:p w:rsidR="00E36F6F" w:rsidRDefault="00E36F6F">
            <w:pPr>
              <w:spacing w:line="400" w:lineRule="exact"/>
              <w:rPr>
                <w:rFonts w:ascii="仿宋" w:eastAsia="仿宋" w:hAnsi="仿宋"/>
                <w:sz w:val="30"/>
                <w:szCs w:val="30"/>
              </w:rPr>
            </w:pPr>
          </w:p>
        </w:tc>
        <w:tc>
          <w:tcPr>
            <w:tcW w:w="1777" w:type="dxa"/>
            <w:vAlign w:val="center"/>
          </w:tcPr>
          <w:p w:rsidR="00E36F6F" w:rsidRDefault="00E36F6F">
            <w:pPr>
              <w:spacing w:line="0" w:lineRule="atLeast"/>
              <w:jc w:val="center"/>
              <w:rPr>
                <w:rFonts w:ascii="仿宋" w:eastAsia="仿宋" w:hAnsi="仿宋"/>
                <w:sz w:val="30"/>
                <w:szCs w:val="30"/>
              </w:rPr>
            </w:pPr>
          </w:p>
        </w:tc>
        <w:tc>
          <w:tcPr>
            <w:tcW w:w="641" w:type="dxa"/>
            <w:vAlign w:val="center"/>
          </w:tcPr>
          <w:p w:rsidR="00E36F6F" w:rsidRDefault="00E36F6F">
            <w:pPr>
              <w:spacing w:line="0" w:lineRule="atLeast"/>
              <w:jc w:val="center"/>
              <w:rPr>
                <w:rFonts w:ascii="仿宋" w:eastAsia="仿宋" w:hAnsi="仿宋"/>
                <w:sz w:val="30"/>
                <w:szCs w:val="30"/>
              </w:rPr>
            </w:pPr>
          </w:p>
        </w:tc>
        <w:tc>
          <w:tcPr>
            <w:tcW w:w="600" w:type="dxa"/>
            <w:vAlign w:val="center"/>
          </w:tcPr>
          <w:p w:rsidR="00E36F6F" w:rsidRDefault="00E36F6F">
            <w:pPr>
              <w:spacing w:line="0" w:lineRule="atLeast"/>
              <w:jc w:val="center"/>
              <w:rPr>
                <w:rFonts w:ascii="仿宋" w:eastAsia="仿宋" w:hAnsi="仿宋"/>
                <w:sz w:val="30"/>
                <w:szCs w:val="30"/>
              </w:rPr>
            </w:pPr>
          </w:p>
        </w:tc>
      </w:tr>
      <w:tr w:rsidR="00E36F6F">
        <w:trPr>
          <w:jc w:val="center"/>
        </w:trPr>
        <w:tc>
          <w:tcPr>
            <w:tcW w:w="609" w:type="dxa"/>
            <w:vAlign w:val="center"/>
          </w:tcPr>
          <w:p w:rsidR="00E36F6F" w:rsidRDefault="00E36F6F">
            <w:pPr>
              <w:numPr>
                <w:ilvl w:val="0"/>
                <w:numId w:val="14"/>
              </w:numPr>
              <w:spacing w:line="0" w:lineRule="atLeast"/>
              <w:jc w:val="center"/>
              <w:rPr>
                <w:rFonts w:ascii="仿宋" w:eastAsia="仿宋" w:hAnsi="仿宋"/>
                <w:sz w:val="30"/>
                <w:szCs w:val="30"/>
              </w:rPr>
            </w:pPr>
          </w:p>
        </w:tc>
        <w:tc>
          <w:tcPr>
            <w:tcW w:w="957" w:type="dxa"/>
          </w:tcPr>
          <w:p w:rsidR="00E36F6F" w:rsidRDefault="00E36F6F">
            <w:pPr>
              <w:spacing w:line="400" w:lineRule="exact"/>
              <w:ind w:left="170"/>
              <w:rPr>
                <w:rFonts w:ascii="仿宋" w:eastAsia="仿宋" w:hAnsi="仿宋"/>
                <w:sz w:val="30"/>
                <w:szCs w:val="30"/>
              </w:rPr>
            </w:pPr>
          </w:p>
        </w:tc>
        <w:tc>
          <w:tcPr>
            <w:tcW w:w="4264" w:type="dxa"/>
          </w:tcPr>
          <w:p w:rsidR="00E36F6F" w:rsidRDefault="00E36F6F">
            <w:pPr>
              <w:spacing w:line="400" w:lineRule="exact"/>
              <w:jc w:val="left"/>
              <w:rPr>
                <w:rFonts w:ascii="仿宋" w:eastAsia="仿宋" w:hAnsi="仿宋"/>
                <w:sz w:val="30"/>
                <w:szCs w:val="30"/>
              </w:rPr>
            </w:pPr>
          </w:p>
        </w:tc>
        <w:tc>
          <w:tcPr>
            <w:tcW w:w="1777" w:type="dxa"/>
            <w:vAlign w:val="center"/>
          </w:tcPr>
          <w:p w:rsidR="00E36F6F" w:rsidRDefault="00E36F6F">
            <w:pPr>
              <w:spacing w:line="0" w:lineRule="atLeast"/>
              <w:jc w:val="center"/>
              <w:rPr>
                <w:rFonts w:ascii="仿宋" w:eastAsia="仿宋" w:hAnsi="仿宋"/>
                <w:sz w:val="30"/>
                <w:szCs w:val="30"/>
              </w:rPr>
            </w:pPr>
          </w:p>
        </w:tc>
        <w:tc>
          <w:tcPr>
            <w:tcW w:w="641" w:type="dxa"/>
            <w:vAlign w:val="center"/>
          </w:tcPr>
          <w:p w:rsidR="00E36F6F" w:rsidRDefault="00E36F6F">
            <w:pPr>
              <w:spacing w:line="0" w:lineRule="atLeast"/>
              <w:jc w:val="center"/>
              <w:rPr>
                <w:rFonts w:ascii="仿宋" w:eastAsia="仿宋" w:hAnsi="仿宋"/>
                <w:sz w:val="30"/>
                <w:szCs w:val="30"/>
              </w:rPr>
            </w:pPr>
          </w:p>
        </w:tc>
        <w:tc>
          <w:tcPr>
            <w:tcW w:w="600" w:type="dxa"/>
            <w:vAlign w:val="center"/>
          </w:tcPr>
          <w:p w:rsidR="00E36F6F" w:rsidRDefault="00E36F6F">
            <w:pPr>
              <w:spacing w:line="0" w:lineRule="atLeast"/>
              <w:jc w:val="center"/>
              <w:rPr>
                <w:rFonts w:ascii="仿宋" w:eastAsia="仿宋" w:hAnsi="仿宋"/>
                <w:sz w:val="30"/>
                <w:szCs w:val="30"/>
              </w:rPr>
            </w:pPr>
          </w:p>
        </w:tc>
      </w:tr>
      <w:tr w:rsidR="00E36F6F">
        <w:trPr>
          <w:jc w:val="center"/>
        </w:trPr>
        <w:tc>
          <w:tcPr>
            <w:tcW w:w="609" w:type="dxa"/>
            <w:vAlign w:val="center"/>
          </w:tcPr>
          <w:p w:rsidR="00E36F6F" w:rsidRDefault="00E36F6F">
            <w:pPr>
              <w:numPr>
                <w:ilvl w:val="0"/>
                <w:numId w:val="14"/>
              </w:numPr>
              <w:spacing w:line="0" w:lineRule="atLeast"/>
              <w:jc w:val="center"/>
              <w:rPr>
                <w:rFonts w:ascii="仿宋" w:eastAsia="仿宋" w:hAnsi="仿宋"/>
                <w:sz w:val="30"/>
                <w:szCs w:val="30"/>
              </w:rPr>
            </w:pPr>
          </w:p>
        </w:tc>
        <w:tc>
          <w:tcPr>
            <w:tcW w:w="957" w:type="dxa"/>
          </w:tcPr>
          <w:p w:rsidR="00E36F6F" w:rsidRDefault="00E36F6F">
            <w:pPr>
              <w:spacing w:line="400" w:lineRule="exact"/>
              <w:ind w:left="170"/>
              <w:rPr>
                <w:rFonts w:ascii="仿宋" w:eastAsia="仿宋" w:hAnsi="仿宋"/>
                <w:sz w:val="30"/>
                <w:szCs w:val="30"/>
              </w:rPr>
            </w:pPr>
          </w:p>
        </w:tc>
        <w:tc>
          <w:tcPr>
            <w:tcW w:w="4264" w:type="dxa"/>
          </w:tcPr>
          <w:p w:rsidR="00E36F6F" w:rsidRDefault="00E36F6F">
            <w:pPr>
              <w:spacing w:line="400" w:lineRule="exact"/>
              <w:jc w:val="left"/>
              <w:rPr>
                <w:rFonts w:ascii="仿宋" w:eastAsia="仿宋" w:hAnsi="仿宋"/>
                <w:sz w:val="30"/>
                <w:szCs w:val="30"/>
              </w:rPr>
            </w:pPr>
          </w:p>
        </w:tc>
        <w:tc>
          <w:tcPr>
            <w:tcW w:w="1777" w:type="dxa"/>
            <w:vAlign w:val="center"/>
          </w:tcPr>
          <w:p w:rsidR="00E36F6F" w:rsidRDefault="00E36F6F">
            <w:pPr>
              <w:spacing w:line="0" w:lineRule="atLeast"/>
              <w:jc w:val="center"/>
              <w:rPr>
                <w:rFonts w:ascii="仿宋" w:eastAsia="仿宋" w:hAnsi="仿宋"/>
                <w:sz w:val="30"/>
                <w:szCs w:val="30"/>
              </w:rPr>
            </w:pPr>
          </w:p>
        </w:tc>
        <w:tc>
          <w:tcPr>
            <w:tcW w:w="641" w:type="dxa"/>
            <w:vAlign w:val="center"/>
          </w:tcPr>
          <w:p w:rsidR="00E36F6F" w:rsidRDefault="00E36F6F">
            <w:pPr>
              <w:spacing w:line="0" w:lineRule="atLeast"/>
              <w:jc w:val="center"/>
              <w:rPr>
                <w:rFonts w:ascii="仿宋" w:eastAsia="仿宋" w:hAnsi="仿宋"/>
                <w:sz w:val="30"/>
                <w:szCs w:val="30"/>
              </w:rPr>
            </w:pPr>
          </w:p>
        </w:tc>
        <w:tc>
          <w:tcPr>
            <w:tcW w:w="600" w:type="dxa"/>
            <w:vAlign w:val="center"/>
          </w:tcPr>
          <w:p w:rsidR="00E36F6F" w:rsidRDefault="00E36F6F">
            <w:pPr>
              <w:spacing w:line="0" w:lineRule="atLeast"/>
              <w:jc w:val="center"/>
              <w:rPr>
                <w:rFonts w:ascii="仿宋" w:eastAsia="仿宋" w:hAnsi="仿宋"/>
                <w:sz w:val="30"/>
                <w:szCs w:val="30"/>
              </w:rPr>
            </w:pPr>
          </w:p>
        </w:tc>
      </w:tr>
      <w:tr w:rsidR="00E36F6F">
        <w:trPr>
          <w:jc w:val="center"/>
        </w:trPr>
        <w:tc>
          <w:tcPr>
            <w:tcW w:w="609" w:type="dxa"/>
            <w:vAlign w:val="center"/>
          </w:tcPr>
          <w:p w:rsidR="00E36F6F" w:rsidRDefault="00E36F6F">
            <w:pPr>
              <w:numPr>
                <w:ilvl w:val="0"/>
                <w:numId w:val="14"/>
              </w:numPr>
              <w:spacing w:line="0" w:lineRule="atLeast"/>
              <w:jc w:val="center"/>
              <w:rPr>
                <w:rFonts w:ascii="仿宋" w:eastAsia="仿宋" w:hAnsi="仿宋"/>
                <w:sz w:val="30"/>
                <w:szCs w:val="30"/>
              </w:rPr>
            </w:pPr>
          </w:p>
        </w:tc>
        <w:tc>
          <w:tcPr>
            <w:tcW w:w="957" w:type="dxa"/>
          </w:tcPr>
          <w:p w:rsidR="00E36F6F" w:rsidRDefault="00E36F6F">
            <w:pPr>
              <w:spacing w:line="400" w:lineRule="exact"/>
              <w:ind w:left="170"/>
              <w:rPr>
                <w:rFonts w:ascii="仿宋" w:eastAsia="仿宋" w:hAnsi="仿宋"/>
                <w:sz w:val="30"/>
                <w:szCs w:val="30"/>
              </w:rPr>
            </w:pPr>
          </w:p>
        </w:tc>
        <w:tc>
          <w:tcPr>
            <w:tcW w:w="4264" w:type="dxa"/>
          </w:tcPr>
          <w:p w:rsidR="00E36F6F" w:rsidRDefault="00E36F6F">
            <w:pPr>
              <w:spacing w:line="400" w:lineRule="exact"/>
              <w:jc w:val="left"/>
              <w:rPr>
                <w:rFonts w:ascii="仿宋" w:eastAsia="仿宋" w:hAnsi="仿宋"/>
                <w:bCs/>
                <w:sz w:val="30"/>
                <w:szCs w:val="30"/>
              </w:rPr>
            </w:pPr>
          </w:p>
        </w:tc>
        <w:tc>
          <w:tcPr>
            <w:tcW w:w="1777" w:type="dxa"/>
            <w:vAlign w:val="center"/>
          </w:tcPr>
          <w:p w:rsidR="00E36F6F" w:rsidRDefault="00E36F6F">
            <w:pPr>
              <w:spacing w:line="0" w:lineRule="atLeast"/>
              <w:jc w:val="center"/>
              <w:rPr>
                <w:rFonts w:ascii="仿宋" w:eastAsia="仿宋" w:hAnsi="仿宋"/>
                <w:sz w:val="30"/>
                <w:szCs w:val="30"/>
              </w:rPr>
            </w:pPr>
          </w:p>
        </w:tc>
        <w:tc>
          <w:tcPr>
            <w:tcW w:w="641" w:type="dxa"/>
            <w:vAlign w:val="center"/>
          </w:tcPr>
          <w:p w:rsidR="00E36F6F" w:rsidRDefault="00E36F6F">
            <w:pPr>
              <w:spacing w:line="0" w:lineRule="atLeast"/>
              <w:jc w:val="center"/>
              <w:rPr>
                <w:rFonts w:ascii="仿宋" w:eastAsia="仿宋" w:hAnsi="仿宋"/>
                <w:sz w:val="30"/>
                <w:szCs w:val="30"/>
              </w:rPr>
            </w:pPr>
          </w:p>
        </w:tc>
        <w:tc>
          <w:tcPr>
            <w:tcW w:w="600" w:type="dxa"/>
            <w:vAlign w:val="center"/>
          </w:tcPr>
          <w:p w:rsidR="00E36F6F" w:rsidRDefault="00E36F6F">
            <w:pPr>
              <w:spacing w:line="0" w:lineRule="atLeast"/>
              <w:jc w:val="center"/>
              <w:rPr>
                <w:rFonts w:ascii="仿宋" w:eastAsia="仿宋" w:hAnsi="仿宋"/>
                <w:sz w:val="30"/>
                <w:szCs w:val="30"/>
              </w:rPr>
            </w:pPr>
          </w:p>
        </w:tc>
      </w:tr>
    </w:tbl>
    <w:p w:rsidR="00E36F6F" w:rsidRDefault="00E36F6F">
      <w:pPr>
        <w:spacing w:line="400" w:lineRule="exact"/>
        <w:rPr>
          <w:rFonts w:ascii="仿宋" w:eastAsia="仿宋" w:hAnsi="仿宋"/>
          <w:bCs/>
          <w:sz w:val="30"/>
          <w:szCs w:val="30"/>
        </w:rPr>
      </w:pPr>
    </w:p>
    <w:p w:rsidR="00E36F6F" w:rsidRDefault="005A2899">
      <w:pPr>
        <w:spacing w:line="400" w:lineRule="exact"/>
        <w:rPr>
          <w:rFonts w:ascii="仿宋" w:eastAsia="仿宋" w:hAnsi="仿宋"/>
          <w:sz w:val="28"/>
          <w:szCs w:val="28"/>
        </w:rPr>
      </w:pPr>
      <w:r>
        <w:rPr>
          <w:rFonts w:ascii="仿宋" w:eastAsia="仿宋" w:hAnsi="仿宋" w:hint="eastAsia"/>
          <w:sz w:val="28"/>
          <w:szCs w:val="28"/>
        </w:rPr>
        <w:t>填报说明：</w:t>
      </w:r>
    </w:p>
    <w:p w:rsidR="00E36F6F" w:rsidRDefault="005A2899">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E36F6F" w:rsidRDefault="005A2899">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E36F6F" w:rsidRDefault="005A2899">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E36F6F" w:rsidRDefault="00E36F6F">
      <w:pPr>
        <w:spacing w:line="320" w:lineRule="exact"/>
        <w:rPr>
          <w:rFonts w:ascii="仿宋" w:eastAsia="仿宋" w:hAnsi="仿宋"/>
          <w:sz w:val="30"/>
          <w:szCs w:val="30"/>
        </w:rPr>
      </w:pPr>
    </w:p>
    <w:p w:rsidR="00E36F6F" w:rsidRDefault="00E36F6F">
      <w:pPr>
        <w:spacing w:line="320" w:lineRule="exact"/>
        <w:rPr>
          <w:rFonts w:ascii="仿宋" w:eastAsia="仿宋" w:hAnsi="仿宋"/>
          <w:sz w:val="30"/>
          <w:szCs w:val="30"/>
        </w:rPr>
      </w:pPr>
    </w:p>
    <w:p w:rsidR="00E36F6F" w:rsidRDefault="005A2899">
      <w:pPr>
        <w:spacing w:line="360" w:lineRule="auto"/>
        <w:rPr>
          <w:rFonts w:ascii="仿宋" w:eastAsia="仿宋" w:hAnsi="仿宋"/>
          <w:sz w:val="30"/>
          <w:szCs w:val="30"/>
          <w:u w:val="single"/>
        </w:rPr>
      </w:pPr>
      <w:r>
        <w:rPr>
          <w:rFonts w:ascii="仿宋" w:eastAsia="仿宋" w:hAnsi="仿宋" w:hint="eastAsia"/>
          <w:sz w:val="30"/>
          <w:szCs w:val="30"/>
        </w:rPr>
        <w:t>参加单位代表签字:</w:t>
      </w:r>
    </w:p>
    <w:p w:rsidR="00E36F6F" w:rsidRDefault="005A2899">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rsidR="00E36F6F" w:rsidRDefault="005A2899">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E36F6F" w:rsidRDefault="005A2899">
      <w:pPr>
        <w:spacing w:line="0" w:lineRule="atLeast"/>
        <w:outlineLvl w:val="1"/>
        <w:rPr>
          <w:rFonts w:ascii="仿宋" w:eastAsia="仿宋" w:hAnsi="仿宋"/>
          <w:sz w:val="28"/>
          <w:szCs w:val="28"/>
        </w:rPr>
      </w:pPr>
      <w:bookmarkStart w:id="72" w:name="_Toc22223333"/>
      <w:r>
        <w:rPr>
          <w:rFonts w:ascii="仿宋" w:eastAsia="仿宋" w:hAnsi="仿宋" w:hint="eastAsia"/>
          <w:sz w:val="28"/>
          <w:szCs w:val="28"/>
        </w:rPr>
        <w:lastRenderedPageBreak/>
        <w:t>附件</w:t>
      </w:r>
      <w:r w:rsidR="00685AF1">
        <w:rPr>
          <w:rFonts w:ascii="仿宋" w:eastAsia="仿宋" w:hAnsi="仿宋" w:hint="eastAsia"/>
          <w:sz w:val="28"/>
          <w:szCs w:val="28"/>
        </w:rPr>
        <w:t>4</w:t>
      </w:r>
      <w:r>
        <w:rPr>
          <w:rFonts w:ascii="仿宋" w:eastAsia="仿宋" w:hAnsi="仿宋" w:hint="eastAsia"/>
          <w:sz w:val="28"/>
          <w:szCs w:val="28"/>
        </w:rPr>
        <w:t>：报价一览表（工程）</w:t>
      </w:r>
      <w:bookmarkEnd w:id="72"/>
    </w:p>
    <w:p w:rsidR="00E36F6F" w:rsidRDefault="00E36F6F">
      <w:pPr>
        <w:jc w:val="center"/>
        <w:rPr>
          <w:rFonts w:ascii="仿宋_GB2312" w:eastAsia="仿宋_GB2312" w:hAnsi="宋体"/>
          <w:b/>
          <w:sz w:val="30"/>
          <w:szCs w:val="30"/>
        </w:rPr>
      </w:pPr>
    </w:p>
    <w:p w:rsidR="00E36F6F" w:rsidRDefault="005A2899">
      <w:pPr>
        <w:spacing w:before="120" w:after="240"/>
        <w:jc w:val="center"/>
        <w:rPr>
          <w:rFonts w:ascii="宋体" w:hAnsi="宋体"/>
          <w:b/>
          <w:sz w:val="32"/>
          <w:szCs w:val="32"/>
        </w:rPr>
      </w:pPr>
      <w:r>
        <w:rPr>
          <w:rFonts w:ascii="宋体" w:hAnsi="宋体" w:hint="eastAsia"/>
          <w:b/>
          <w:sz w:val="32"/>
          <w:szCs w:val="32"/>
        </w:rPr>
        <w:t>报价一览表（工程）</w:t>
      </w:r>
    </w:p>
    <w:p w:rsidR="00E36F6F" w:rsidRDefault="005A2899">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E36F6F" w:rsidRDefault="005A2899">
      <w:pPr>
        <w:rPr>
          <w:rFonts w:ascii="仿宋" w:eastAsia="仿宋" w:hAnsi="仿宋"/>
          <w:sz w:val="28"/>
          <w:szCs w:val="28"/>
        </w:rPr>
      </w:pPr>
      <w:r>
        <w:rPr>
          <w:rFonts w:ascii="仿宋" w:eastAsia="仿宋" w:hAnsi="仿宋" w:hint="eastAsia"/>
          <w:sz w:val="28"/>
          <w:szCs w:val="28"/>
        </w:rPr>
        <w:t>币种：人民币         税率：%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E36F6F">
        <w:trPr>
          <w:cantSplit/>
          <w:trHeight w:hRule="exact" w:val="916"/>
          <w:jc w:val="center"/>
        </w:trPr>
        <w:tc>
          <w:tcPr>
            <w:tcW w:w="568" w:type="dxa"/>
            <w:vAlign w:val="center"/>
          </w:tcPr>
          <w:p w:rsidR="00E36F6F" w:rsidRDefault="005A2899">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E36F6F" w:rsidRDefault="005A2899">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E36F6F" w:rsidRDefault="005A2899">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E36F6F" w:rsidRDefault="005A2899">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E36F6F" w:rsidRDefault="005A2899">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E36F6F" w:rsidRDefault="005A2899">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E36F6F" w:rsidRDefault="005A2899">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E36F6F" w:rsidRDefault="005A2899">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E36F6F">
        <w:trPr>
          <w:cantSplit/>
          <w:trHeight w:hRule="exact" w:val="545"/>
          <w:jc w:val="center"/>
        </w:trPr>
        <w:tc>
          <w:tcPr>
            <w:tcW w:w="568" w:type="dxa"/>
            <w:vAlign w:val="center"/>
          </w:tcPr>
          <w:p w:rsidR="00E36F6F" w:rsidRDefault="00E36F6F">
            <w:pPr>
              <w:spacing w:line="400" w:lineRule="exact"/>
              <w:rPr>
                <w:rFonts w:ascii="仿宋" w:eastAsia="仿宋" w:hAnsi="仿宋"/>
                <w:bCs/>
                <w:sz w:val="28"/>
                <w:szCs w:val="28"/>
              </w:rPr>
            </w:pPr>
          </w:p>
        </w:tc>
        <w:tc>
          <w:tcPr>
            <w:tcW w:w="1525" w:type="dxa"/>
            <w:vAlign w:val="center"/>
          </w:tcPr>
          <w:p w:rsidR="00E36F6F" w:rsidRDefault="00E36F6F">
            <w:pPr>
              <w:spacing w:line="400" w:lineRule="exact"/>
              <w:rPr>
                <w:rFonts w:ascii="仿宋" w:eastAsia="仿宋" w:hAnsi="仿宋"/>
                <w:bCs/>
                <w:sz w:val="28"/>
                <w:szCs w:val="28"/>
              </w:rPr>
            </w:pPr>
          </w:p>
        </w:tc>
        <w:tc>
          <w:tcPr>
            <w:tcW w:w="992" w:type="dxa"/>
          </w:tcPr>
          <w:p w:rsidR="00E36F6F" w:rsidRDefault="00E36F6F">
            <w:pPr>
              <w:spacing w:line="400" w:lineRule="exact"/>
              <w:rPr>
                <w:rFonts w:ascii="仿宋" w:eastAsia="仿宋" w:hAnsi="仿宋"/>
                <w:bCs/>
                <w:sz w:val="28"/>
                <w:szCs w:val="28"/>
              </w:rPr>
            </w:pPr>
          </w:p>
        </w:tc>
        <w:tc>
          <w:tcPr>
            <w:tcW w:w="992" w:type="dxa"/>
            <w:vAlign w:val="center"/>
          </w:tcPr>
          <w:p w:rsidR="00E36F6F" w:rsidRDefault="00E36F6F">
            <w:pPr>
              <w:spacing w:line="400" w:lineRule="exact"/>
              <w:rPr>
                <w:rFonts w:ascii="仿宋" w:eastAsia="仿宋" w:hAnsi="仿宋"/>
                <w:bCs/>
                <w:sz w:val="28"/>
                <w:szCs w:val="28"/>
              </w:rPr>
            </w:pPr>
          </w:p>
        </w:tc>
        <w:tc>
          <w:tcPr>
            <w:tcW w:w="1276" w:type="dxa"/>
            <w:vAlign w:val="center"/>
          </w:tcPr>
          <w:p w:rsidR="00E36F6F" w:rsidRDefault="00E36F6F">
            <w:pPr>
              <w:spacing w:line="400" w:lineRule="exact"/>
              <w:rPr>
                <w:rFonts w:ascii="仿宋" w:eastAsia="仿宋" w:hAnsi="仿宋"/>
                <w:bCs/>
                <w:sz w:val="28"/>
                <w:szCs w:val="28"/>
              </w:rPr>
            </w:pPr>
          </w:p>
        </w:tc>
        <w:tc>
          <w:tcPr>
            <w:tcW w:w="917" w:type="dxa"/>
            <w:vAlign w:val="center"/>
          </w:tcPr>
          <w:p w:rsidR="00E36F6F" w:rsidRDefault="00E36F6F">
            <w:pPr>
              <w:spacing w:line="400" w:lineRule="exact"/>
              <w:rPr>
                <w:rFonts w:ascii="仿宋" w:eastAsia="仿宋" w:hAnsi="仿宋"/>
                <w:bCs/>
                <w:sz w:val="28"/>
                <w:szCs w:val="28"/>
              </w:rPr>
            </w:pPr>
          </w:p>
        </w:tc>
        <w:tc>
          <w:tcPr>
            <w:tcW w:w="955" w:type="dxa"/>
            <w:vAlign w:val="center"/>
          </w:tcPr>
          <w:p w:rsidR="00E36F6F" w:rsidRDefault="00E36F6F">
            <w:pPr>
              <w:spacing w:line="400" w:lineRule="exact"/>
              <w:rPr>
                <w:rFonts w:ascii="仿宋" w:eastAsia="仿宋" w:hAnsi="仿宋"/>
                <w:bCs/>
                <w:sz w:val="28"/>
                <w:szCs w:val="28"/>
              </w:rPr>
            </w:pPr>
          </w:p>
        </w:tc>
        <w:tc>
          <w:tcPr>
            <w:tcW w:w="992" w:type="dxa"/>
            <w:vAlign w:val="center"/>
          </w:tcPr>
          <w:p w:rsidR="00E36F6F" w:rsidRDefault="00E36F6F">
            <w:pPr>
              <w:spacing w:line="400" w:lineRule="exact"/>
              <w:rPr>
                <w:rFonts w:ascii="仿宋" w:eastAsia="仿宋" w:hAnsi="仿宋"/>
                <w:bCs/>
                <w:sz w:val="28"/>
                <w:szCs w:val="28"/>
              </w:rPr>
            </w:pPr>
          </w:p>
        </w:tc>
      </w:tr>
      <w:tr w:rsidR="00E36F6F">
        <w:trPr>
          <w:cantSplit/>
          <w:trHeight w:hRule="exact" w:val="545"/>
          <w:jc w:val="center"/>
        </w:trPr>
        <w:tc>
          <w:tcPr>
            <w:tcW w:w="568" w:type="dxa"/>
            <w:vAlign w:val="center"/>
          </w:tcPr>
          <w:p w:rsidR="00E36F6F" w:rsidRDefault="00E36F6F">
            <w:pPr>
              <w:spacing w:line="400" w:lineRule="exact"/>
              <w:rPr>
                <w:rFonts w:ascii="仿宋" w:eastAsia="仿宋" w:hAnsi="仿宋"/>
                <w:bCs/>
                <w:sz w:val="28"/>
                <w:szCs w:val="28"/>
              </w:rPr>
            </w:pPr>
          </w:p>
        </w:tc>
        <w:tc>
          <w:tcPr>
            <w:tcW w:w="1525" w:type="dxa"/>
            <w:vAlign w:val="center"/>
          </w:tcPr>
          <w:p w:rsidR="00E36F6F" w:rsidRDefault="00E36F6F">
            <w:pPr>
              <w:spacing w:line="400" w:lineRule="exact"/>
              <w:rPr>
                <w:rFonts w:ascii="仿宋" w:eastAsia="仿宋" w:hAnsi="仿宋"/>
                <w:bCs/>
                <w:sz w:val="28"/>
                <w:szCs w:val="28"/>
              </w:rPr>
            </w:pPr>
          </w:p>
        </w:tc>
        <w:tc>
          <w:tcPr>
            <w:tcW w:w="992" w:type="dxa"/>
          </w:tcPr>
          <w:p w:rsidR="00E36F6F" w:rsidRDefault="00E36F6F">
            <w:pPr>
              <w:spacing w:line="400" w:lineRule="exact"/>
              <w:rPr>
                <w:rFonts w:ascii="仿宋" w:eastAsia="仿宋" w:hAnsi="仿宋"/>
                <w:bCs/>
                <w:sz w:val="28"/>
                <w:szCs w:val="28"/>
              </w:rPr>
            </w:pPr>
          </w:p>
        </w:tc>
        <w:tc>
          <w:tcPr>
            <w:tcW w:w="992" w:type="dxa"/>
            <w:vAlign w:val="center"/>
          </w:tcPr>
          <w:p w:rsidR="00E36F6F" w:rsidRDefault="00E36F6F">
            <w:pPr>
              <w:spacing w:line="400" w:lineRule="exact"/>
              <w:rPr>
                <w:rFonts w:ascii="仿宋" w:eastAsia="仿宋" w:hAnsi="仿宋"/>
                <w:bCs/>
                <w:sz w:val="28"/>
                <w:szCs w:val="28"/>
              </w:rPr>
            </w:pPr>
          </w:p>
        </w:tc>
        <w:tc>
          <w:tcPr>
            <w:tcW w:w="1276" w:type="dxa"/>
            <w:vAlign w:val="center"/>
          </w:tcPr>
          <w:p w:rsidR="00E36F6F" w:rsidRDefault="00E36F6F">
            <w:pPr>
              <w:spacing w:line="400" w:lineRule="exact"/>
              <w:rPr>
                <w:rFonts w:ascii="仿宋" w:eastAsia="仿宋" w:hAnsi="仿宋"/>
                <w:bCs/>
                <w:sz w:val="28"/>
                <w:szCs w:val="28"/>
              </w:rPr>
            </w:pPr>
          </w:p>
        </w:tc>
        <w:tc>
          <w:tcPr>
            <w:tcW w:w="917" w:type="dxa"/>
            <w:vAlign w:val="center"/>
          </w:tcPr>
          <w:p w:rsidR="00E36F6F" w:rsidRDefault="00E36F6F">
            <w:pPr>
              <w:spacing w:line="400" w:lineRule="exact"/>
              <w:rPr>
                <w:rFonts w:ascii="仿宋" w:eastAsia="仿宋" w:hAnsi="仿宋"/>
                <w:bCs/>
                <w:sz w:val="28"/>
                <w:szCs w:val="28"/>
              </w:rPr>
            </w:pPr>
          </w:p>
        </w:tc>
        <w:tc>
          <w:tcPr>
            <w:tcW w:w="955" w:type="dxa"/>
            <w:vAlign w:val="center"/>
          </w:tcPr>
          <w:p w:rsidR="00E36F6F" w:rsidRDefault="00E36F6F">
            <w:pPr>
              <w:spacing w:line="400" w:lineRule="exact"/>
              <w:rPr>
                <w:rFonts w:ascii="仿宋" w:eastAsia="仿宋" w:hAnsi="仿宋"/>
                <w:bCs/>
                <w:sz w:val="28"/>
                <w:szCs w:val="28"/>
              </w:rPr>
            </w:pPr>
          </w:p>
        </w:tc>
        <w:tc>
          <w:tcPr>
            <w:tcW w:w="992" w:type="dxa"/>
            <w:vAlign w:val="center"/>
          </w:tcPr>
          <w:p w:rsidR="00E36F6F" w:rsidRDefault="00E36F6F">
            <w:pPr>
              <w:spacing w:line="400" w:lineRule="exact"/>
              <w:rPr>
                <w:rFonts w:ascii="仿宋" w:eastAsia="仿宋" w:hAnsi="仿宋"/>
                <w:bCs/>
                <w:sz w:val="28"/>
                <w:szCs w:val="28"/>
              </w:rPr>
            </w:pPr>
          </w:p>
        </w:tc>
      </w:tr>
      <w:tr w:rsidR="00E36F6F">
        <w:trPr>
          <w:cantSplit/>
          <w:trHeight w:hRule="exact" w:val="545"/>
          <w:jc w:val="center"/>
        </w:trPr>
        <w:tc>
          <w:tcPr>
            <w:tcW w:w="568" w:type="dxa"/>
            <w:vAlign w:val="center"/>
          </w:tcPr>
          <w:p w:rsidR="00E36F6F" w:rsidRDefault="00E36F6F">
            <w:pPr>
              <w:spacing w:line="400" w:lineRule="exact"/>
              <w:rPr>
                <w:rFonts w:ascii="仿宋" w:eastAsia="仿宋" w:hAnsi="仿宋"/>
                <w:bCs/>
                <w:sz w:val="28"/>
                <w:szCs w:val="28"/>
              </w:rPr>
            </w:pPr>
          </w:p>
        </w:tc>
        <w:tc>
          <w:tcPr>
            <w:tcW w:w="1525" w:type="dxa"/>
            <w:vAlign w:val="center"/>
          </w:tcPr>
          <w:p w:rsidR="00E36F6F" w:rsidRDefault="00E36F6F">
            <w:pPr>
              <w:spacing w:line="400" w:lineRule="exact"/>
              <w:rPr>
                <w:rFonts w:ascii="仿宋" w:eastAsia="仿宋" w:hAnsi="仿宋"/>
                <w:bCs/>
                <w:sz w:val="28"/>
                <w:szCs w:val="28"/>
              </w:rPr>
            </w:pPr>
          </w:p>
        </w:tc>
        <w:tc>
          <w:tcPr>
            <w:tcW w:w="992" w:type="dxa"/>
          </w:tcPr>
          <w:p w:rsidR="00E36F6F" w:rsidRDefault="00E36F6F">
            <w:pPr>
              <w:spacing w:line="400" w:lineRule="exact"/>
              <w:rPr>
                <w:rFonts w:ascii="仿宋" w:eastAsia="仿宋" w:hAnsi="仿宋"/>
                <w:bCs/>
                <w:sz w:val="28"/>
                <w:szCs w:val="28"/>
              </w:rPr>
            </w:pPr>
          </w:p>
        </w:tc>
        <w:tc>
          <w:tcPr>
            <w:tcW w:w="992" w:type="dxa"/>
            <w:vAlign w:val="center"/>
          </w:tcPr>
          <w:p w:rsidR="00E36F6F" w:rsidRDefault="00E36F6F">
            <w:pPr>
              <w:spacing w:line="400" w:lineRule="exact"/>
              <w:rPr>
                <w:rFonts w:ascii="仿宋" w:eastAsia="仿宋" w:hAnsi="仿宋"/>
                <w:bCs/>
                <w:sz w:val="28"/>
                <w:szCs w:val="28"/>
              </w:rPr>
            </w:pPr>
          </w:p>
        </w:tc>
        <w:tc>
          <w:tcPr>
            <w:tcW w:w="1276" w:type="dxa"/>
            <w:vAlign w:val="center"/>
          </w:tcPr>
          <w:p w:rsidR="00E36F6F" w:rsidRDefault="00E36F6F">
            <w:pPr>
              <w:spacing w:line="400" w:lineRule="exact"/>
              <w:rPr>
                <w:rFonts w:ascii="仿宋" w:eastAsia="仿宋" w:hAnsi="仿宋"/>
                <w:bCs/>
                <w:sz w:val="28"/>
                <w:szCs w:val="28"/>
              </w:rPr>
            </w:pPr>
          </w:p>
        </w:tc>
        <w:tc>
          <w:tcPr>
            <w:tcW w:w="917" w:type="dxa"/>
            <w:vAlign w:val="center"/>
          </w:tcPr>
          <w:p w:rsidR="00E36F6F" w:rsidRDefault="00E36F6F">
            <w:pPr>
              <w:spacing w:line="400" w:lineRule="exact"/>
              <w:rPr>
                <w:rFonts w:ascii="仿宋" w:eastAsia="仿宋" w:hAnsi="仿宋"/>
                <w:bCs/>
                <w:sz w:val="28"/>
                <w:szCs w:val="28"/>
              </w:rPr>
            </w:pPr>
          </w:p>
        </w:tc>
        <w:tc>
          <w:tcPr>
            <w:tcW w:w="955" w:type="dxa"/>
            <w:vAlign w:val="center"/>
          </w:tcPr>
          <w:p w:rsidR="00E36F6F" w:rsidRDefault="00E36F6F">
            <w:pPr>
              <w:spacing w:line="400" w:lineRule="exact"/>
              <w:rPr>
                <w:rFonts w:ascii="仿宋" w:eastAsia="仿宋" w:hAnsi="仿宋"/>
                <w:bCs/>
                <w:sz w:val="28"/>
                <w:szCs w:val="28"/>
              </w:rPr>
            </w:pPr>
          </w:p>
        </w:tc>
        <w:tc>
          <w:tcPr>
            <w:tcW w:w="992" w:type="dxa"/>
            <w:vAlign w:val="center"/>
          </w:tcPr>
          <w:p w:rsidR="00E36F6F" w:rsidRDefault="00E36F6F">
            <w:pPr>
              <w:spacing w:line="400" w:lineRule="exact"/>
              <w:rPr>
                <w:rFonts w:ascii="仿宋" w:eastAsia="仿宋" w:hAnsi="仿宋"/>
                <w:bCs/>
                <w:sz w:val="28"/>
                <w:szCs w:val="28"/>
              </w:rPr>
            </w:pPr>
          </w:p>
        </w:tc>
      </w:tr>
      <w:tr w:rsidR="00E36F6F">
        <w:trPr>
          <w:cantSplit/>
          <w:trHeight w:hRule="exact" w:val="545"/>
          <w:jc w:val="center"/>
        </w:trPr>
        <w:tc>
          <w:tcPr>
            <w:tcW w:w="568" w:type="dxa"/>
            <w:vAlign w:val="center"/>
          </w:tcPr>
          <w:p w:rsidR="00E36F6F" w:rsidRDefault="00E36F6F">
            <w:pPr>
              <w:spacing w:line="400" w:lineRule="exact"/>
              <w:rPr>
                <w:rFonts w:ascii="仿宋" w:eastAsia="仿宋" w:hAnsi="仿宋"/>
                <w:bCs/>
                <w:sz w:val="28"/>
                <w:szCs w:val="28"/>
              </w:rPr>
            </w:pPr>
          </w:p>
        </w:tc>
        <w:tc>
          <w:tcPr>
            <w:tcW w:w="1525" w:type="dxa"/>
            <w:vAlign w:val="center"/>
          </w:tcPr>
          <w:p w:rsidR="00E36F6F" w:rsidRDefault="00E36F6F">
            <w:pPr>
              <w:spacing w:line="400" w:lineRule="exact"/>
              <w:rPr>
                <w:rFonts w:ascii="仿宋" w:eastAsia="仿宋" w:hAnsi="仿宋"/>
                <w:bCs/>
                <w:sz w:val="28"/>
                <w:szCs w:val="28"/>
              </w:rPr>
            </w:pPr>
          </w:p>
        </w:tc>
        <w:tc>
          <w:tcPr>
            <w:tcW w:w="992" w:type="dxa"/>
          </w:tcPr>
          <w:p w:rsidR="00E36F6F" w:rsidRDefault="00E36F6F">
            <w:pPr>
              <w:spacing w:line="400" w:lineRule="exact"/>
              <w:rPr>
                <w:rFonts w:ascii="仿宋" w:eastAsia="仿宋" w:hAnsi="仿宋"/>
                <w:bCs/>
                <w:sz w:val="28"/>
                <w:szCs w:val="28"/>
              </w:rPr>
            </w:pPr>
          </w:p>
        </w:tc>
        <w:tc>
          <w:tcPr>
            <w:tcW w:w="992" w:type="dxa"/>
            <w:vAlign w:val="center"/>
          </w:tcPr>
          <w:p w:rsidR="00E36F6F" w:rsidRDefault="00E36F6F">
            <w:pPr>
              <w:spacing w:line="400" w:lineRule="exact"/>
              <w:rPr>
                <w:rFonts w:ascii="仿宋" w:eastAsia="仿宋" w:hAnsi="仿宋"/>
                <w:bCs/>
                <w:sz w:val="28"/>
                <w:szCs w:val="28"/>
              </w:rPr>
            </w:pPr>
          </w:p>
        </w:tc>
        <w:tc>
          <w:tcPr>
            <w:tcW w:w="1276" w:type="dxa"/>
            <w:vAlign w:val="center"/>
          </w:tcPr>
          <w:p w:rsidR="00E36F6F" w:rsidRDefault="00E36F6F">
            <w:pPr>
              <w:spacing w:line="400" w:lineRule="exact"/>
              <w:rPr>
                <w:rFonts w:ascii="仿宋" w:eastAsia="仿宋" w:hAnsi="仿宋"/>
                <w:bCs/>
                <w:sz w:val="28"/>
                <w:szCs w:val="28"/>
              </w:rPr>
            </w:pPr>
          </w:p>
        </w:tc>
        <w:tc>
          <w:tcPr>
            <w:tcW w:w="917" w:type="dxa"/>
            <w:vAlign w:val="center"/>
          </w:tcPr>
          <w:p w:rsidR="00E36F6F" w:rsidRDefault="00E36F6F">
            <w:pPr>
              <w:spacing w:line="400" w:lineRule="exact"/>
              <w:rPr>
                <w:rFonts w:ascii="仿宋" w:eastAsia="仿宋" w:hAnsi="仿宋"/>
                <w:bCs/>
                <w:sz w:val="28"/>
                <w:szCs w:val="28"/>
              </w:rPr>
            </w:pPr>
          </w:p>
        </w:tc>
        <w:tc>
          <w:tcPr>
            <w:tcW w:w="955" w:type="dxa"/>
            <w:vAlign w:val="center"/>
          </w:tcPr>
          <w:p w:rsidR="00E36F6F" w:rsidRDefault="00E36F6F">
            <w:pPr>
              <w:spacing w:line="400" w:lineRule="exact"/>
              <w:rPr>
                <w:rFonts w:ascii="仿宋" w:eastAsia="仿宋" w:hAnsi="仿宋"/>
                <w:bCs/>
                <w:sz w:val="28"/>
                <w:szCs w:val="28"/>
              </w:rPr>
            </w:pPr>
          </w:p>
        </w:tc>
        <w:tc>
          <w:tcPr>
            <w:tcW w:w="992" w:type="dxa"/>
            <w:vAlign w:val="center"/>
          </w:tcPr>
          <w:p w:rsidR="00E36F6F" w:rsidRDefault="00E36F6F">
            <w:pPr>
              <w:spacing w:line="400" w:lineRule="exact"/>
              <w:rPr>
                <w:rFonts w:ascii="仿宋" w:eastAsia="仿宋" w:hAnsi="仿宋"/>
                <w:bCs/>
                <w:sz w:val="28"/>
                <w:szCs w:val="28"/>
              </w:rPr>
            </w:pPr>
          </w:p>
        </w:tc>
      </w:tr>
      <w:tr w:rsidR="00E36F6F">
        <w:trPr>
          <w:cantSplit/>
          <w:trHeight w:hRule="exact" w:val="545"/>
          <w:jc w:val="center"/>
        </w:trPr>
        <w:tc>
          <w:tcPr>
            <w:tcW w:w="568" w:type="dxa"/>
            <w:vAlign w:val="center"/>
          </w:tcPr>
          <w:p w:rsidR="00E36F6F" w:rsidRDefault="00E36F6F">
            <w:pPr>
              <w:spacing w:line="400" w:lineRule="exact"/>
              <w:rPr>
                <w:rFonts w:ascii="仿宋" w:eastAsia="仿宋" w:hAnsi="仿宋"/>
                <w:bCs/>
                <w:sz w:val="28"/>
                <w:szCs w:val="28"/>
              </w:rPr>
            </w:pPr>
          </w:p>
        </w:tc>
        <w:tc>
          <w:tcPr>
            <w:tcW w:w="1525" w:type="dxa"/>
            <w:vAlign w:val="center"/>
          </w:tcPr>
          <w:p w:rsidR="00E36F6F" w:rsidRDefault="00E36F6F">
            <w:pPr>
              <w:spacing w:line="400" w:lineRule="exact"/>
              <w:rPr>
                <w:rFonts w:ascii="仿宋" w:eastAsia="仿宋" w:hAnsi="仿宋"/>
                <w:bCs/>
                <w:sz w:val="28"/>
                <w:szCs w:val="28"/>
              </w:rPr>
            </w:pPr>
          </w:p>
        </w:tc>
        <w:tc>
          <w:tcPr>
            <w:tcW w:w="992" w:type="dxa"/>
          </w:tcPr>
          <w:p w:rsidR="00E36F6F" w:rsidRDefault="00E36F6F">
            <w:pPr>
              <w:spacing w:line="400" w:lineRule="exact"/>
              <w:rPr>
                <w:rFonts w:ascii="仿宋" w:eastAsia="仿宋" w:hAnsi="仿宋"/>
                <w:bCs/>
                <w:sz w:val="28"/>
                <w:szCs w:val="28"/>
              </w:rPr>
            </w:pPr>
          </w:p>
        </w:tc>
        <w:tc>
          <w:tcPr>
            <w:tcW w:w="992" w:type="dxa"/>
            <w:vAlign w:val="center"/>
          </w:tcPr>
          <w:p w:rsidR="00E36F6F" w:rsidRDefault="00E36F6F">
            <w:pPr>
              <w:spacing w:line="400" w:lineRule="exact"/>
              <w:rPr>
                <w:rFonts w:ascii="仿宋" w:eastAsia="仿宋" w:hAnsi="仿宋"/>
                <w:bCs/>
                <w:sz w:val="28"/>
                <w:szCs w:val="28"/>
              </w:rPr>
            </w:pPr>
          </w:p>
        </w:tc>
        <w:tc>
          <w:tcPr>
            <w:tcW w:w="1276" w:type="dxa"/>
            <w:vAlign w:val="center"/>
          </w:tcPr>
          <w:p w:rsidR="00E36F6F" w:rsidRDefault="00E36F6F">
            <w:pPr>
              <w:spacing w:line="400" w:lineRule="exact"/>
              <w:rPr>
                <w:rFonts w:ascii="仿宋" w:eastAsia="仿宋" w:hAnsi="仿宋"/>
                <w:bCs/>
                <w:sz w:val="28"/>
                <w:szCs w:val="28"/>
              </w:rPr>
            </w:pPr>
          </w:p>
        </w:tc>
        <w:tc>
          <w:tcPr>
            <w:tcW w:w="917" w:type="dxa"/>
            <w:vAlign w:val="center"/>
          </w:tcPr>
          <w:p w:rsidR="00E36F6F" w:rsidRDefault="00E36F6F">
            <w:pPr>
              <w:spacing w:line="400" w:lineRule="exact"/>
              <w:rPr>
                <w:rFonts w:ascii="仿宋" w:eastAsia="仿宋" w:hAnsi="仿宋"/>
                <w:bCs/>
                <w:sz w:val="28"/>
                <w:szCs w:val="28"/>
              </w:rPr>
            </w:pPr>
          </w:p>
        </w:tc>
        <w:tc>
          <w:tcPr>
            <w:tcW w:w="955" w:type="dxa"/>
            <w:vAlign w:val="center"/>
          </w:tcPr>
          <w:p w:rsidR="00E36F6F" w:rsidRDefault="00E36F6F">
            <w:pPr>
              <w:spacing w:line="400" w:lineRule="exact"/>
              <w:rPr>
                <w:rFonts w:ascii="仿宋" w:eastAsia="仿宋" w:hAnsi="仿宋"/>
                <w:bCs/>
                <w:sz w:val="28"/>
                <w:szCs w:val="28"/>
              </w:rPr>
            </w:pPr>
          </w:p>
        </w:tc>
        <w:tc>
          <w:tcPr>
            <w:tcW w:w="992" w:type="dxa"/>
            <w:vAlign w:val="center"/>
          </w:tcPr>
          <w:p w:rsidR="00E36F6F" w:rsidRDefault="00E36F6F">
            <w:pPr>
              <w:spacing w:line="400" w:lineRule="exact"/>
              <w:rPr>
                <w:rFonts w:ascii="仿宋" w:eastAsia="仿宋" w:hAnsi="仿宋"/>
                <w:bCs/>
                <w:sz w:val="28"/>
                <w:szCs w:val="28"/>
              </w:rPr>
            </w:pPr>
          </w:p>
        </w:tc>
      </w:tr>
      <w:tr w:rsidR="00E36F6F">
        <w:trPr>
          <w:cantSplit/>
          <w:trHeight w:hRule="exact" w:val="545"/>
          <w:jc w:val="center"/>
        </w:trPr>
        <w:tc>
          <w:tcPr>
            <w:tcW w:w="568" w:type="dxa"/>
            <w:vAlign w:val="center"/>
          </w:tcPr>
          <w:p w:rsidR="00E36F6F" w:rsidRDefault="00E36F6F">
            <w:pPr>
              <w:spacing w:line="400" w:lineRule="exact"/>
              <w:rPr>
                <w:rFonts w:ascii="仿宋" w:eastAsia="仿宋" w:hAnsi="仿宋"/>
                <w:bCs/>
                <w:sz w:val="28"/>
                <w:szCs w:val="28"/>
              </w:rPr>
            </w:pPr>
          </w:p>
        </w:tc>
        <w:tc>
          <w:tcPr>
            <w:tcW w:w="1525" w:type="dxa"/>
            <w:vAlign w:val="center"/>
          </w:tcPr>
          <w:p w:rsidR="00E36F6F" w:rsidRDefault="00E36F6F">
            <w:pPr>
              <w:spacing w:line="400" w:lineRule="exact"/>
              <w:rPr>
                <w:rFonts w:ascii="仿宋" w:eastAsia="仿宋" w:hAnsi="仿宋"/>
                <w:bCs/>
                <w:sz w:val="28"/>
                <w:szCs w:val="28"/>
              </w:rPr>
            </w:pPr>
          </w:p>
        </w:tc>
        <w:tc>
          <w:tcPr>
            <w:tcW w:w="992" w:type="dxa"/>
          </w:tcPr>
          <w:p w:rsidR="00E36F6F" w:rsidRDefault="00E36F6F">
            <w:pPr>
              <w:spacing w:line="400" w:lineRule="exact"/>
              <w:rPr>
                <w:rFonts w:ascii="仿宋" w:eastAsia="仿宋" w:hAnsi="仿宋"/>
                <w:bCs/>
                <w:sz w:val="28"/>
                <w:szCs w:val="28"/>
              </w:rPr>
            </w:pPr>
          </w:p>
        </w:tc>
        <w:tc>
          <w:tcPr>
            <w:tcW w:w="992" w:type="dxa"/>
            <w:vAlign w:val="center"/>
          </w:tcPr>
          <w:p w:rsidR="00E36F6F" w:rsidRDefault="00E36F6F">
            <w:pPr>
              <w:spacing w:line="400" w:lineRule="exact"/>
              <w:rPr>
                <w:rFonts w:ascii="仿宋" w:eastAsia="仿宋" w:hAnsi="仿宋"/>
                <w:bCs/>
                <w:sz w:val="28"/>
                <w:szCs w:val="28"/>
              </w:rPr>
            </w:pPr>
          </w:p>
        </w:tc>
        <w:tc>
          <w:tcPr>
            <w:tcW w:w="1276" w:type="dxa"/>
            <w:vAlign w:val="center"/>
          </w:tcPr>
          <w:p w:rsidR="00E36F6F" w:rsidRDefault="00E36F6F">
            <w:pPr>
              <w:spacing w:line="400" w:lineRule="exact"/>
              <w:rPr>
                <w:rFonts w:ascii="仿宋" w:eastAsia="仿宋" w:hAnsi="仿宋"/>
                <w:bCs/>
                <w:sz w:val="28"/>
                <w:szCs w:val="28"/>
              </w:rPr>
            </w:pPr>
          </w:p>
        </w:tc>
        <w:tc>
          <w:tcPr>
            <w:tcW w:w="917" w:type="dxa"/>
            <w:vAlign w:val="center"/>
          </w:tcPr>
          <w:p w:rsidR="00E36F6F" w:rsidRDefault="00E36F6F">
            <w:pPr>
              <w:spacing w:line="400" w:lineRule="exact"/>
              <w:rPr>
                <w:rFonts w:ascii="仿宋" w:eastAsia="仿宋" w:hAnsi="仿宋"/>
                <w:bCs/>
                <w:sz w:val="28"/>
                <w:szCs w:val="28"/>
              </w:rPr>
            </w:pPr>
          </w:p>
        </w:tc>
        <w:tc>
          <w:tcPr>
            <w:tcW w:w="955" w:type="dxa"/>
            <w:vAlign w:val="center"/>
          </w:tcPr>
          <w:p w:rsidR="00E36F6F" w:rsidRDefault="00E36F6F">
            <w:pPr>
              <w:spacing w:line="400" w:lineRule="exact"/>
              <w:rPr>
                <w:rFonts w:ascii="仿宋" w:eastAsia="仿宋" w:hAnsi="仿宋"/>
                <w:bCs/>
                <w:sz w:val="28"/>
                <w:szCs w:val="28"/>
              </w:rPr>
            </w:pPr>
          </w:p>
        </w:tc>
        <w:tc>
          <w:tcPr>
            <w:tcW w:w="992" w:type="dxa"/>
            <w:vAlign w:val="center"/>
          </w:tcPr>
          <w:p w:rsidR="00E36F6F" w:rsidRDefault="00E36F6F">
            <w:pPr>
              <w:spacing w:line="400" w:lineRule="exact"/>
              <w:rPr>
                <w:rFonts w:ascii="仿宋" w:eastAsia="仿宋" w:hAnsi="仿宋"/>
                <w:bCs/>
                <w:sz w:val="28"/>
                <w:szCs w:val="28"/>
              </w:rPr>
            </w:pPr>
          </w:p>
        </w:tc>
      </w:tr>
      <w:tr w:rsidR="00E36F6F">
        <w:trPr>
          <w:cantSplit/>
          <w:trHeight w:hRule="exact" w:val="545"/>
          <w:jc w:val="center"/>
        </w:trPr>
        <w:tc>
          <w:tcPr>
            <w:tcW w:w="568" w:type="dxa"/>
            <w:vAlign w:val="center"/>
          </w:tcPr>
          <w:p w:rsidR="00E36F6F" w:rsidRDefault="00E36F6F">
            <w:pPr>
              <w:spacing w:line="400" w:lineRule="exact"/>
              <w:rPr>
                <w:rFonts w:ascii="仿宋" w:eastAsia="仿宋" w:hAnsi="仿宋"/>
                <w:bCs/>
                <w:sz w:val="28"/>
                <w:szCs w:val="28"/>
              </w:rPr>
            </w:pPr>
          </w:p>
        </w:tc>
        <w:tc>
          <w:tcPr>
            <w:tcW w:w="1525" w:type="dxa"/>
            <w:vAlign w:val="center"/>
          </w:tcPr>
          <w:p w:rsidR="00E36F6F" w:rsidRDefault="00E36F6F">
            <w:pPr>
              <w:spacing w:line="400" w:lineRule="exact"/>
              <w:rPr>
                <w:rFonts w:ascii="仿宋" w:eastAsia="仿宋" w:hAnsi="仿宋"/>
                <w:bCs/>
                <w:sz w:val="28"/>
                <w:szCs w:val="28"/>
              </w:rPr>
            </w:pPr>
          </w:p>
        </w:tc>
        <w:tc>
          <w:tcPr>
            <w:tcW w:w="992" w:type="dxa"/>
          </w:tcPr>
          <w:p w:rsidR="00E36F6F" w:rsidRDefault="00E36F6F">
            <w:pPr>
              <w:spacing w:line="400" w:lineRule="exact"/>
              <w:rPr>
                <w:rFonts w:ascii="仿宋" w:eastAsia="仿宋" w:hAnsi="仿宋"/>
                <w:bCs/>
                <w:sz w:val="28"/>
                <w:szCs w:val="28"/>
              </w:rPr>
            </w:pPr>
          </w:p>
        </w:tc>
        <w:tc>
          <w:tcPr>
            <w:tcW w:w="992" w:type="dxa"/>
            <w:vAlign w:val="center"/>
          </w:tcPr>
          <w:p w:rsidR="00E36F6F" w:rsidRDefault="00E36F6F">
            <w:pPr>
              <w:spacing w:line="400" w:lineRule="exact"/>
              <w:rPr>
                <w:rFonts w:ascii="仿宋" w:eastAsia="仿宋" w:hAnsi="仿宋"/>
                <w:bCs/>
                <w:sz w:val="28"/>
                <w:szCs w:val="28"/>
              </w:rPr>
            </w:pPr>
          </w:p>
        </w:tc>
        <w:tc>
          <w:tcPr>
            <w:tcW w:w="1276" w:type="dxa"/>
            <w:vAlign w:val="center"/>
          </w:tcPr>
          <w:p w:rsidR="00E36F6F" w:rsidRDefault="00E36F6F">
            <w:pPr>
              <w:spacing w:line="400" w:lineRule="exact"/>
              <w:rPr>
                <w:rFonts w:ascii="仿宋" w:eastAsia="仿宋" w:hAnsi="仿宋"/>
                <w:bCs/>
                <w:sz w:val="28"/>
                <w:szCs w:val="28"/>
              </w:rPr>
            </w:pPr>
          </w:p>
        </w:tc>
        <w:tc>
          <w:tcPr>
            <w:tcW w:w="917" w:type="dxa"/>
            <w:vAlign w:val="center"/>
          </w:tcPr>
          <w:p w:rsidR="00E36F6F" w:rsidRDefault="00E36F6F">
            <w:pPr>
              <w:spacing w:line="400" w:lineRule="exact"/>
              <w:rPr>
                <w:rFonts w:ascii="仿宋" w:eastAsia="仿宋" w:hAnsi="仿宋"/>
                <w:bCs/>
                <w:sz w:val="28"/>
                <w:szCs w:val="28"/>
              </w:rPr>
            </w:pPr>
          </w:p>
        </w:tc>
        <w:tc>
          <w:tcPr>
            <w:tcW w:w="955" w:type="dxa"/>
            <w:vAlign w:val="center"/>
          </w:tcPr>
          <w:p w:rsidR="00E36F6F" w:rsidRDefault="00E36F6F">
            <w:pPr>
              <w:spacing w:line="400" w:lineRule="exact"/>
              <w:rPr>
                <w:rFonts w:ascii="仿宋" w:eastAsia="仿宋" w:hAnsi="仿宋"/>
                <w:bCs/>
                <w:sz w:val="28"/>
                <w:szCs w:val="28"/>
              </w:rPr>
            </w:pPr>
          </w:p>
        </w:tc>
        <w:tc>
          <w:tcPr>
            <w:tcW w:w="992" w:type="dxa"/>
            <w:vAlign w:val="center"/>
          </w:tcPr>
          <w:p w:rsidR="00E36F6F" w:rsidRDefault="00E36F6F">
            <w:pPr>
              <w:spacing w:line="400" w:lineRule="exact"/>
              <w:rPr>
                <w:rFonts w:ascii="仿宋" w:eastAsia="仿宋" w:hAnsi="仿宋"/>
                <w:bCs/>
                <w:sz w:val="28"/>
                <w:szCs w:val="28"/>
              </w:rPr>
            </w:pPr>
          </w:p>
        </w:tc>
      </w:tr>
      <w:tr w:rsidR="00E36F6F">
        <w:trPr>
          <w:cantSplit/>
          <w:trHeight w:hRule="exact" w:val="545"/>
          <w:jc w:val="center"/>
        </w:trPr>
        <w:tc>
          <w:tcPr>
            <w:tcW w:w="6270" w:type="dxa"/>
            <w:gridSpan w:val="6"/>
            <w:vAlign w:val="center"/>
          </w:tcPr>
          <w:p w:rsidR="00E36F6F" w:rsidRDefault="005A2899">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E36F6F" w:rsidRDefault="00E36F6F">
            <w:pPr>
              <w:spacing w:line="400" w:lineRule="exact"/>
              <w:rPr>
                <w:rFonts w:ascii="仿宋" w:eastAsia="仿宋" w:hAnsi="仿宋"/>
                <w:bCs/>
                <w:sz w:val="28"/>
                <w:szCs w:val="28"/>
              </w:rPr>
            </w:pPr>
          </w:p>
        </w:tc>
        <w:tc>
          <w:tcPr>
            <w:tcW w:w="992" w:type="dxa"/>
            <w:vAlign w:val="center"/>
          </w:tcPr>
          <w:p w:rsidR="00E36F6F" w:rsidRDefault="00E36F6F">
            <w:pPr>
              <w:spacing w:line="400" w:lineRule="exact"/>
              <w:rPr>
                <w:rFonts w:ascii="仿宋" w:eastAsia="仿宋" w:hAnsi="仿宋"/>
                <w:bCs/>
                <w:sz w:val="28"/>
                <w:szCs w:val="28"/>
              </w:rPr>
            </w:pPr>
          </w:p>
        </w:tc>
      </w:tr>
    </w:tbl>
    <w:p w:rsidR="00E36F6F" w:rsidRDefault="005A2899" w:rsidP="005A2899">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E36F6F" w:rsidRDefault="005A2899">
      <w:pPr>
        <w:pStyle w:val="af"/>
        <w:numPr>
          <w:ilvl w:val="1"/>
          <w:numId w:val="15"/>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E36F6F" w:rsidRDefault="005A2899">
      <w:pPr>
        <w:pStyle w:val="af"/>
        <w:numPr>
          <w:ilvl w:val="1"/>
          <w:numId w:val="15"/>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E36F6F" w:rsidRDefault="005A2899">
      <w:pPr>
        <w:pStyle w:val="af"/>
        <w:numPr>
          <w:ilvl w:val="1"/>
          <w:numId w:val="15"/>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E36F6F" w:rsidRDefault="00E36F6F">
      <w:pPr>
        <w:spacing w:line="360" w:lineRule="auto"/>
        <w:rPr>
          <w:rFonts w:ascii="仿宋" w:eastAsia="仿宋" w:hAnsi="仿宋"/>
          <w:sz w:val="28"/>
          <w:szCs w:val="28"/>
        </w:rPr>
      </w:pPr>
    </w:p>
    <w:p w:rsidR="00E36F6F" w:rsidRDefault="005A2899">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p>
    <w:p w:rsidR="00E36F6F" w:rsidRDefault="005A2899">
      <w:pPr>
        <w:spacing w:line="360" w:lineRule="auto"/>
        <w:rPr>
          <w:rFonts w:ascii="仿宋" w:eastAsia="仿宋" w:hAnsi="仿宋"/>
          <w:sz w:val="28"/>
          <w:szCs w:val="28"/>
        </w:rPr>
      </w:pPr>
      <w:r>
        <w:rPr>
          <w:rFonts w:ascii="仿宋" w:eastAsia="仿宋" w:hAnsi="仿宋" w:hint="eastAsia"/>
          <w:sz w:val="28"/>
          <w:szCs w:val="28"/>
        </w:rPr>
        <w:t>参加单位（盖章）：</w:t>
      </w:r>
    </w:p>
    <w:p w:rsidR="00E36F6F" w:rsidRDefault="005A2899">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E36F6F" w:rsidRDefault="00E36F6F">
      <w:pPr>
        <w:spacing w:line="360" w:lineRule="auto"/>
        <w:rPr>
          <w:rFonts w:ascii="仿宋_GB2312" w:eastAsia="仿宋_GB2312"/>
          <w:sz w:val="28"/>
          <w:szCs w:val="28"/>
        </w:rPr>
      </w:pPr>
    </w:p>
    <w:p w:rsidR="00E36F6F" w:rsidRDefault="005A2899">
      <w:pPr>
        <w:spacing w:line="0" w:lineRule="atLeast"/>
        <w:outlineLvl w:val="1"/>
        <w:rPr>
          <w:rFonts w:ascii="仿宋" w:eastAsia="仿宋" w:hAnsi="仿宋"/>
          <w:sz w:val="28"/>
          <w:szCs w:val="28"/>
        </w:rPr>
      </w:pPr>
      <w:bookmarkStart w:id="73" w:name="_Toc395883088"/>
      <w:bookmarkStart w:id="74" w:name="_Toc236803111"/>
      <w:bookmarkStart w:id="75" w:name="_Toc22223334"/>
      <w:r>
        <w:rPr>
          <w:rFonts w:ascii="仿宋" w:eastAsia="仿宋" w:hAnsi="仿宋" w:hint="eastAsia"/>
          <w:sz w:val="28"/>
          <w:szCs w:val="28"/>
        </w:rPr>
        <w:lastRenderedPageBreak/>
        <w:t>附件</w:t>
      </w:r>
      <w:r w:rsidR="00685AF1">
        <w:rPr>
          <w:rFonts w:ascii="仿宋" w:eastAsia="仿宋" w:hAnsi="仿宋" w:hint="eastAsia"/>
          <w:sz w:val="28"/>
          <w:szCs w:val="28"/>
        </w:rPr>
        <w:t>5</w:t>
      </w:r>
      <w:r>
        <w:rPr>
          <w:rFonts w:ascii="仿宋" w:eastAsia="仿宋" w:hAnsi="仿宋" w:hint="eastAsia"/>
          <w:sz w:val="28"/>
          <w:szCs w:val="28"/>
        </w:rPr>
        <w:t>：报价一览表</w:t>
      </w:r>
      <w:bookmarkEnd w:id="73"/>
      <w:bookmarkEnd w:id="74"/>
      <w:r>
        <w:rPr>
          <w:rFonts w:ascii="仿宋" w:eastAsia="仿宋" w:hAnsi="仿宋" w:hint="eastAsia"/>
          <w:sz w:val="28"/>
          <w:szCs w:val="28"/>
        </w:rPr>
        <w:t>（货物）</w:t>
      </w:r>
      <w:r w:rsidR="002A5066">
        <w:rPr>
          <w:rFonts w:ascii="仿宋" w:eastAsia="仿宋" w:hAnsi="仿宋" w:hint="eastAsia"/>
          <w:sz w:val="28"/>
          <w:szCs w:val="28"/>
        </w:rPr>
        <w:t>（本项目不适用）</w:t>
      </w:r>
      <w:bookmarkEnd w:id="75"/>
    </w:p>
    <w:p w:rsidR="00E36F6F" w:rsidRDefault="005A2899">
      <w:pPr>
        <w:spacing w:before="120" w:after="240"/>
        <w:jc w:val="center"/>
        <w:rPr>
          <w:rFonts w:ascii="宋体" w:hAnsi="宋体"/>
          <w:b/>
          <w:sz w:val="32"/>
          <w:szCs w:val="32"/>
        </w:rPr>
      </w:pPr>
      <w:bookmarkStart w:id="76" w:name="_Toc211248412"/>
      <w:r>
        <w:rPr>
          <w:rFonts w:ascii="宋体" w:hAnsi="宋体" w:hint="eastAsia"/>
          <w:b/>
          <w:sz w:val="32"/>
          <w:szCs w:val="32"/>
        </w:rPr>
        <w:t>报价一览表</w:t>
      </w:r>
      <w:bookmarkEnd w:id="76"/>
      <w:r>
        <w:rPr>
          <w:rFonts w:ascii="宋体" w:hAnsi="宋体" w:hint="eastAsia"/>
          <w:b/>
          <w:sz w:val="32"/>
          <w:szCs w:val="32"/>
        </w:rPr>
        <w:t>（货物）</w:t>
      </w:r>
    </w:p>
    <w:p w:rsidR="00E36F6F" w:rsidRDefault="005A2899">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E36F6F" w:rsidRDefault="005A289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  交货期：</w:t>
      </w:r>
    </w:p>
    <w:p w:rsidR="00E36F6F" w:rsidRDefault="005A2899">
      <w:pPr>
        <w:spacing w:after="80" w:line="360" w:lineRule="auto"/>
        <w:rPr>
          <w:rFonts w:ascii="仿宋" w:eastAsia="仿宋" w:hAnsi="仿宋"/>
          <w:sz w:val="28"/>
          <w:szCs w:val="28"/>
        </w:rPr>
      </w:pPr>
      <w:r>
        <w:rPr>
          <w:rFonts w:ascii="仿宋" w:eastAsia="仿宋" w:hAnsi="仿宋" w:hint="eastAsia"/>
          <w:sz w:val="28"/>
          <w:szCs w:val="28"/>
        </w:rPr>
        <w:t xml:space="preserve">币种：人民币         税率：%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E36F6F">
        <w:trPr>
          <w:trHeight w:val="292"/>
          <w:jc w:val="center"/>
        </w:trPr>
        <w:tc>
          <w:tcPr>
            <w:tcW w:w="583" w:type="dxa"/>
            <w:vAlign w:val="center"/>
          </w:tcPr>
          <w:p w:rsidR="00E36F6F" w:rsidRDefault="005A289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E36F6F" w:rsidRDefault="005A289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E36F6F" w:rsidRDefault="005A289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E36F6F" w:rsidRDefault="005A289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E36F6F" w:rsidRDefault="005A289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E36F6F" w:rsidRDefault="005A289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E36F6F" w:rsidRDefault="005A289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E36F6F" w:rsidRDefault="005A289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E36F6F" w:rsidRDefault="005A289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E36F6F">
        <w:trPr>
          <w:trHeight w:val="530"/>
          <w:jc w:val="center"/>
        </w:trPr>
        <w:tc>
          <w:tcPr>
            <w:tcW w:w="583" w:type="dxa"/>
            <w:vAlign w:val="center"/>
          </w:tcPr>
          <w:p w:rsidR="00E36F6F" w:rsidRDefault="00E36F6F">
            <w:pPr>
              <w:autoSpaceDE w:val="0"/>
              <w:autoSpaceDN w:val="0"/>
              <w:adjustRightInd w:val="0"/>
              <w:rPr>
                <w:rFonts w:ascii="仿宋" w:eastAsia="仿宋" w:hAnsi="仿宋"/>
                <w:sz w:val="28"/>
                <w:szCs w:val="28"/>
              </w:rPr>
            </w:pPr>
          </w:p>
        </w:tc>
        <w:tc>
          <w:tcPr>
            <w:tcW w:w="1843" w:type="dxa"/>
            <w:vAlign w:val="center"/>
          </w:tcPr>
          <w:p w:rsidR="00E36F6F" w:rsidRDefault="00E36F6F">
            <w:pPr>
              <w:autoSpaceDE w:val="0"/>
              <w:autoSpaceDN w:val="0"/>
              <w:adjustRightInd w:val="0"/>
              <w:rPr>
                <w:rFonts w:ascii="仿宋" w:eastAsia="仿宋" w:hAnsi="仿宋"/>
                <w:sz w:val="28"/>
                <w:szCs w:val="28"/>
              </w:rPr>
            </w:pPr>
          </w:p>
        </w:tc>
        <w:tc>
          <w:tcPr>
            <w:tcW w:w="1560" w:type="dxa"/>
            <w:vAlign w:val="center"/>
          </w:tcPr>
          <w:p w:rsidR="00E36F6F" w:rsidRDefault="00E36F6F">
            <w:pPr>
              <w:autoSpaceDE w:val="0"/>
              <w:autoSpaceDN w:val="0"/>
              <w:adjustRightInd w:val="0"/>
              <w:rPr>
                <w:rFonts w:ascii="仿宋" w:eastAsia="仿宋" w:hAnsi="仿宋"/>
                <w:sz w:val="28"/>
                <w:szCs w:val="28"/>
              </w:rPr>
            </w:pPr>
          </w:p>
        </w:tc>
        <w:tc>
          <w:tcPr>
            <w:tcW w:w="954" w:type="dxa"/>
            <w:vAlign w:val="center"/>
          </w:tcPr>
          <w:p w:rsidR="00E36F6F" w:rsidRDefault="00E36F6F">
            <w:pPr>
              <w:autoSpaceDE w:val="0"/>
              <w:autoSpaceDN w:val="0"/>
              <w:adjustRightInd w:val="0"/>
              <w:rPr>
                <w:rFonts w:ascii="仿宋" w:eastAsia="仿宋" w:hAnsi="仿宋"/>
                <w:sz w:val="28"/>
                <w:szCs w:val="28"/>
              </w:rPr>
            </w:pPr>
          </w:p>
        </w:tc>
        <w:tc>
          <w:tcPr>
            <w:tcW w:w="850" w:type="dxa"/>
            <w:vAlign w:val="center"/>
          </w:tcPr>
          <w:p w:rsidR="00E36F6F" w:rsidRDefault="00E36F6F">
            <w:pPr>
              <w:autoSpaceDE w:val="0"/>
              <w:autoSpaceDN w:val="0"/>
              <w:adjustRightInd w:val="0"/>
              <w:rPr>
                <w:rFonts w:ascii="仿宋" w:eastAsia="仿宋" w:hAnsi="仿宋"/>
                <w:sz w:val="28"/>
                <w:szCs w:val="28"/>
              </w:rPr>
            </w:pPr>
          </w:p>
        </w:tc>
        <w:tc>
          <w:tcPr>
            <w:tcW w:w="536" w:type="dxa"/>
            <w:vAlign w:val="center"/>
          </w:tcPr>
          <w:p w:rsidR="00E36F6F" w:rsidRDefault="00E36F6F">
            <w:pPr>
              <w:autoSpaceDE w:val="0"/>
              <w:autoSpaceDN w:val="0"/>
              <w:adjustRightInd w:val="0"/>
              <w:rPr>
                <w:rFonts w:ascii="仿宋" w:eastAsia="仿宋" w:hAnsi="仿宋"/>
                <w:sz w:val="28"/>
                <w:szCs w:val="28"/>
              </w:rPr>
            </w:pPr>
          </w:p>
        </w:tc>
        <w:tc>
          <w:tcPr>
            <w:tcW w:w="1307" w:type="dxa"/>
            <w:vAlign w:val="center"/>
          </w:tcPr>
          <w:p w:rsidR="00E36F6F" w:rsidRDefault="00E36F6F">
            <w:pPr>
              <w:autoSpaceDE w:val="0"/>
              <w:autoSpaceDN w:val="0"/>
              <w:adjustRightInd w:val="0"/>
              <w:rPr>
                <w:rFonts w:ascii="仿宋" w:eastAsia="仿宋" w:hAnsi="仿宋"/>
                <w:sz w:val="28"/>
                <w:szCs w:val="28"/>
              </w:rPr>
            </w:pPr>
          </w:p>
        </w:tc>
        <w:tc>
          <w:tcPr>
            <w:tcW w:w="850" w:type="dxa"/>
            <w:vAlign w:val="center"/>
          </w:tcPr>
          <w:p w:rsidR="00E36F6F" w:rsidRDefault="00E36F6F">
            <w:pPr>
              <w:autoSpaceDE w:val="0"/>
              <w:autoSpaceDN w:val="0"/>
              <w:adjustRightInd w:val="0"/>
              <w:rPr>
                <w:rFonts w:ascii="仿宋" w:eastAsia="仿宋" w:hAnsi="仿宋"/>
                <w:sz w:val="28"/>
                <w:szCs w:val="28"/>
              </w:rPr>
            </w:pPr>
          </w:p>
        </w:tc>
        <w:tc>
          <w:tcPr>
            <w:tcW w:w="851" w:type="dxa"/>
            <w:vAlign w:val="center"/>
          </w:tcPr>
          <w:p w:rsidR="00E36F6F" w:rsidRDefault="00E36F6F">
            <w:pPr>
              <w:autoSpaceDE w:val="0"/>
              <w:autoSpaceDN w:val="0"/>
              <w:adjustRightInd w:val="0"/>
              <w:rPr>
                <w:rFonts w:ascii="仿宋" w:eastAsia="仿宋" w:hAnsi="仿宋"/>
                <w:sz w:val="28"/>
                <w:szCs w:val="28"/>
              </w:rPr>
            </w:pPr>
          </w:p>
        </w:tc>
      </w:tr>
      <w:tr w:rsidR="00E36F6F">
        <w:trPr>
          <w:trHeight w:val="552"/>
          <w:jc w:val="center"/>
        </w:trPr>
        <w:tc>
          <w:tcPr>
            <w:tcW w:w="583" w:type="dxa"/>
            <w:vAlign w:val="center"/>
          </w:tcPr>
          <w:p w:rsidR="00E36F6F" w:rsidRDefault="00E36F6F">
            <w:pPr>
              <w:autoSpaceDE w:val="0"/>
              <w:autoSpaceDN w:val="0"/>
              <w:adjustRightInd w:val="0"/>
              <w:rPr>
                <w:rFonts w:ascii="仿宋" w:eastAsia="仿宋" w:hAnsi="仿宋"/>
                <w:sz w:val="28"/>
                <w:szCs w:val="28"/>
              </w:rPr>
            </w:pPr>
          </w:p>
        </w:tc>
        <w:tc>
          <w:tcPr>
            <w:tcW w:w="1843" w:type="dxa"/>
            <w:vAlign w:val="center"/>
          </w:tcPr>
          <w:p w:rsidR="00E36F6F" w:rsidRDefault="00E36F6F">
            <w:pPr>
              <w:autoSpaceDE w:val="0"/>
              <w:autoSpaceDN w:val="0"/>
              <w:adjustRightInd w:val="0"/>
              <w:rPr>
                <w:rFonts w:ascii="仿宋" w:eastAsia="仿宋" w:hAnsi="仿宋"/>
                <w:sz w:val="28"/>
                <w:szCs w:val="28"/>
              </w:rPr>
            </w:pPr>
          </w:p>
        </w:tc>
        <w:tc>
          <w:tcPr>
            <w:tcW w:w="1560" w:type="dxa"/>
            <w:vAlign w:val="center"/>
          </w:tcPr>
          <w:p w:rsidR="00E36F6F" w:rsidRDefault="00E36F6F">
            <w:pPr>
              <w:autoSpaceDE w:val="0"/>
              <w:autoSpaceDN w:val="0"/>
              <w:adjustRightInd w:val="0"/>
              <w:rPr>
                <w:rFonts w:ascii="仿宋" w:eastAsia="仿宋" w:hAnsi="仿宋"/>
                <w:sz w:val="28"/>
                <w:szCs w:val="28"/>
              </w:rPr>
            </w:pPr>
          </w:p>
        </w:tc>
        <w:tc>
          <w:tcPr>
            <w:tcW w:w="954" w:type="dxa"/>
            <w:vAlign w:val="center"/>
          </w:tcPr>
          <w:p w:rsidR="00E36F6F" w:rsidRDefault="00E36F6F">
            <w:pPr>
              <w:autoSpaceDE w:val="0"/>
              <w:autoSpaceDN w:val="0"/>
              <w:adjustRightInd w:val="0"/>
              <w:rPr>
                <w:rFonts w:ascii="仿宋" w:eastAsia="仿宋" w:hAnsi="仿宋"/>
                <w:sz w:val="28"/>
                <w:szCs w:val="28"/>
              </w:rPr>
            </w:pPr>
          </w:p>
        </w:tc>
        <w:tc>
          <w:tcPr>
            <w:tcW w:w="850" w:type="dxa"/>
            <w:vAlign w:val="center"/>
          </w:tcPr>
          <w:p w:rsidR="00E36F6F" w:rsidRDefault="00E36F6F">
            <w:pPr>
              <w:autoSpaceDE w:val="0"/>
              <w:autoSpaceDN w:val="0"/>
              <w:adjustRightInd w:val="0"/>
              <w:rPr>
                <w:rFonts w:ascii="仿宋" w:eastAsia="仿宋" w:hAnsi="仿宋"/>
                <w:sz w:val="28"/>
                <w:szCs w:val="28"/>
              </w:rPr>
            </w:pPr>
          </w:p>
        </w:tc>
        <w:tc>
          <w:tcPr>
            <w:tcW w:w="536" w:type="dxa"/>
            <w:vAlign w:val="center"/>
          </w:tcPr>
          <w:p w:rsidR="00E36F6F" w:rsidRDefault="00E36F6F">
            <w:pPr>
              <w:autoSpaceDE w:val="0"/>
              <w:autoSpaceDN w:val="0"/>
              <w:adjustRightInd w:val="0"/>
              <w:rPr>
                <w:rFonts w:ascii="仿宋" w:eastAsia="仿宋" w:hAnsi="仿宋"/>
                <w:sz w:val="28"/>
                <w:szCs w:val="28"/>
              </w:rPr>
            </w:pPr>
          </w:p>
        </w:tc>
        <w:tc>
          <w:tcPr>
            <w:tcW w:w="1307" w:type="dxa"/>
            <w:vAlign w:val="center"/>
          </w:tcPr>
          <w:p w:rsidR="00E36F6F" w:rsidRDefault="00E36F6F">
            <w:pPr>
              <w:autoSpaceDE w:val="0"/>
              <w:autoSpaceDN w:val="0"/>
              <w:adjustRightInd w:val="0"/>
              <w:rPr>
                <w:rFonts w:ascii="仿宋" w:eastAsia="仿宋" w:hAnsi="仿宋"/>
                <w:sz w:val="28"/>
                <w:szCs w:val="28"/>
              </w:rPr>
            </w:pPr>
          </w:p>
        </w:tc>
        <w:tc>
          <w:tcPr>
            <w:tcW w:w="850" w:type="dxa"/>
            <w:vAlign w:val="center"/>
          </w:tcPr>
          <w:p w:rsidR="00E36F6F" w:rsidRDefault="00E36F6F">
            <w:pPr>
              <w:autoSpaceDE w:val="0"/>
              <w:autoSpaceDN w:val="0"/>
              <w:adjustRightInd w:val="0"/>
              <w:rPr>
                <w:rFonts w:ascii="仿宋" w:eastAsia="仿宋" w:hAnsi="仿宋"/>
                <w:sz w:val="28"/>
                <w:szCs w:val="28"/>
              </w:rPr>
            </w:pPr>
          </w:p>
        </w:tc>
        <w:tc>
          <w:tcPr>
            <w:tcW w:w="851" w:type="dxa"/>
            <w:vAlign w:val="center"/>
          </w:tcPr>
          <w:p w:rsidR="00E36F6F" w:rsidRDefault="00E36F6F">
            <w:pPr>
              <w:autoSpaceDE w:val="0"/>
              <w:autoSpaceDN w:val="0"/>
              <w:adjustRightInd w:val="0"/>
              <w:rPr>
                <w:rFonts w:ascii="仿宋" w:eastAsia="仿宋" w:hAnsi="仿宋"/>
                <w:sz w:val="28"/>
                <w:szCs w:val="28"/>
              </w:rPr>
            </w:pPr>
          </w:p>
        </w:tc>
      </w:tr>
      <w:tr w:rsidR="00E36F6F">
        <w:trPr>
          <w:trHeight w:val="418"/>
          <w:jc w:val="center"/>
        </w:trPr>
        <w:tc>
          <w:tcPr>
            <w:tcW w:w="583" w:type="dxa"/>
            <w:vAlign w:val="center"/>
          </w:tcPr>
          <w:p w:rsidR="00E36F6F" w:rsidRDefault="00E36F6F">
            <w:pPr>
              <w:autoSpaceDE w:val="0"/>
              <w:autoSpaceDN w:val="0"/>
              <w:adjustRightInd w:val="0"/>
              <w:rPr>
                <w:rFonts w:ascii="仿宋" w:eastAsia="仿宋" w:hAnsi="仿宋"/>
                <w:sz w:val="28"/>
                <w:szCs w:val="28"/>
              </w:rPr>
            </w:pPr>
          </w:p>
        </w:tc>
        <w:tc>
          <w:tcPr>
            <w:tcW w:w="1843" w:type="dxa"/>
            <w:vAlign w:val="center"/>
          </w:tcPr>
          <w:p w:rsidR="00E36F6F" w:rsidRDefault="00E36F6F">
            <w:pPr>
              <w:autoSpaceDE w:val="0"/>
              <w:autoSpaceDN w:val="0"/>
              <w:adjustRightInd w:val="0"/>
              <w:rPr>
                <w:rFonts w:ascii="仿宋" w:eastAsia="仿宋" w:hAnsi="仿宋"/>
                <w:sz w:val="28"/>
                <w:szCs w:val="28"/>
              </w:rPr>
            </w:pPr>
          </w:p>
        </w:tc>
        <w:tc>
          <w:tcPr>
            <w:tcW w:w="1560" w:type="dxa"/>
            <w:vAlign w:val="center"/>
          </w:tcPr>
          <w:p w:rsidR="00E36F6F" w:rsidRDefault="00E36F6F">
            <w:pPr>
              <w:autoSpaceDE w:val="0"/>
              <w:autoSpaceDN w:val="0"/>
              <w:adjustRightInd w:val="0"/>
              <w:rPr>
                <w:rFonts w:ascii="仿宋" w:eastAsia="仿宋" w:hAnsi="仿宋"/>
                <w:sz w:val="28"/>
                <w:szCs w:val="28"/>
              </w:rPr>
            </w:pPr>
          </w:p>
        </w:tc>
        <w:tc>
          <w:tcPr>
            <w:tcW w:w="954" w:type="dxa"/>
            <w:vAlign w:val="center"/>
          </w:tcPr>
          <w:p w:rsidR="00E36F6F" w:rsidRDefault="00E36F6F">
            <w:pPr>
              <w:autoSpaceDE w:val="0"/>
              <w:autoSpaceDN w:val="0"/>
              <w:adjustRightInd w:val="0"/>
              <w:rPr>
                <w:rFonts w:ascii="仿宋" w:eastAsia="仿宋" w:hAnsi="仿宋"/>
                <w:sz w:val="28"/>
                <w:szCs w:val="28"/>
              </w:rPr>
            </w:pPr>
          </w:p>
        </w:tc>
        <w:tc>
          <w:tcPr>
            <w:tcW w:w="850" w:type="dxa"/>
            <w:vAlign w:val="center"/>
          </w:tcPr>
          <w:p w:rsidR="00E36F6F" w:rsidRDefault="00E36F6F">
            <w:pPr>
              <w:autoSpaceDE w:val="0"/>
              <w:autoSpaceDN w:val="0"/>
              <w:adjustRightInd w:val="0"/>
              <w:rPr>
                <w:rFonts w:ascii="仿宋" w:eastAsia="仿宋" w:hAnsi="仿宋"/>
                <w:sz w:val="28"/>
                <w:szCs w:val="28"/>
              </w:rPr>
            </w:pPr>
          </w:p>
        </w:tc>
        <w:tc>
          <w:tcPr>
            <w:tcW w:w="536" w:type="dxa"/>
            <w:vAlign w:val="center"/>
          </w:tcPr>
          <w:p w:rsidR="00E36F6F" w:rsidRDefault="00E36F6F">
            <w:pPr>
              <w:autoSpaceDE w:val="0"/>
              <w:autoSpaceDN w:val="0"/>
              <w:adjustRightInd w:val="0"/>
              <w:rPr>
                <w:rFonts w:ascii="仿宋" w:eastAsia="仿宋" w:hAnsi="仿宋"/>
                <w:sz w:val="28"/>
                <w:szCs w:val="28"/>
              </w:rPr>
            </w:pPr>
          </w:p>
        </w:tc>
        <w:tc>
          <w:tcPr>
            <w:tcW w:w="1307" w:type="dxa"/>
            <w:vAlign w:val="center"/>
          </w:tcPr>
          <w:p w:rsidR="00E36F6F" w:rsidRDefault="00E36F6F">
            <w:pPr>
              <w:autoSpaceDE w:val="0"/>
              <w:autoSpaceDN w:val="0"/>
              <w:adjustRightInd w:val="0"/>
              <w:rPr>
                <w:rFonts w:ascii="仿宋" w:eastAsia="仿宋" w:hAnsi="仿宋"/>
                <w:sz w:val="28"/>
                <w:szCs w:val="28"/>
              </w:rPr>
            </w:pPr>
          </w:p>
        </w:tc>
        <w:tc>
          <w:tcPr>
            <w:tcW w:w="850" w:type="dxa"/>
            <w:vAlign w:val="center"/>
          </w:tcPr>
          <w:p w:rsidR="00E36F6F" w:rsidRDefault="00E36F6F">
            <w:pPr>
              <w:autoSpaceDE w:val="0"/>
              <w:autoSpaceDN w:val="0"/>
              <w:adjustRightInd w:val="0"/>
              <w:rPr>
                <w:rFonts w:ascii="仿宋" w:eastAsia="仿宋" w:hAnsi="仿宋"/>
                <w:sz w:val="28"/>
                <w:szCs w:val="28"/>
              </w:rPr>
            </w:pPr>
          </w:p>
        </w:tc>
        <w:tc>
          <w:tcPr>
            <w:tcW w:w="851" w:type="dxa"/>
            <w:vAlign w:val="center"/>
          </w:tcPr>
          <w:p w:rsidR="00E36F6F" w:rsidRDefault="00E36F6F">
            <w:pPr>
              <w:autoSpaceDE w:val="0"/>
              <w:autoSpaceDN w:val="0"/>
              <w:adjustRightInd w:val="0"/>
              <w:rPr>
                <w:rFonts w:ascii="仿宋" w:eastAsia="仿宋" w:hAnsi="仿宋"/>
                <w:sz w:val="28"/>
                <w:szCs w:val="28"/>
              </w:rPr>
            </w:pPr>
          </w:p>
        </w:tc>
      </w:tr>
      <w:tr w:rsidR="00E36F6F">
        <w:trPr>
          <w:trHeight w:val="426"/>
          <w:jc w:val="center"/>
        </w:trPr>
        <w:tc>
          <w:tcPr>
            <w:tcW w:w="583" w:type="dxa"/>
            <w:vAlign w:val="center"/>
          </w:tcPr>
          <w:p w:rsidR="00E36F6F" w:rsidRDefault="00E36F6F">
            <w:pPr>
              <w:autoSpaceDE w:val="0"/>
              <w:autoSpaceDN w:val="0"/>
              <w:adjustRightInd w:val="0"/>
              <w:rPr>
                <w:rFonts w:ascii="仿宋" w:eastAsia="仿宋" w:hAnsi="仿宋"/>
                <w:sz w:val="28"/>
                <w:szCs w:val="28"/>
              </w:rPr>
            </w:pPr>
          </w:p>
        </w:tc>
        <w:tc>
          <w:tcPr>
            <w:tcW w:w="1843" w:type="dxa"/>
            <w:vAlign w:val="center"/>
          </w:tcPr>
          <w:p w:rsidR="00E36F6F" w:rsidRDefault="00E36F6F">
            <w:pPr>
              <w:autoSpaceDE w:val="0"/>
              <w:autoSpaceDN w:val="0"/>
              <w:adjustRightInd w:val="0"/>
              <w:rPr>
                <w:rFonts w:ascii="仿宋" w:eastAsia="仿宋" w:hAnsi="仿宋"/>
                <w:sz w:val="28"/>
                <w:szCs w:val="28"/>
              </w:rPr>
            </w:pPr>
          </w:p>
        </w:tc>
        <w:tc>
          <w:tcPr>
            <w:tcW w:w="1560" w:type="dxa"/>
            <w:vAlign w:val="center"/>
          </w:tcPr>
          <w:p w:rsidR="00E36F6F" w:rsidRDefault="00E36F6F">
            <w:pPr>
              <w:autoSpaceDE w:val="0"/>
              <w:autoSpaceDN w:val="0"/>
              <w:adjustRightInd w:val="0"/>
              <w:rPr>
                <w:rFonts w:ascii="仿宋" w:eastAsia="仿宋" w:hAnsi="仿宋"/>
                <w:sz w:val="28"/>
                <w:szCs w:val="28"/>
              </w:rPr>
            </w:pPr>
          </w:p>
        </w:tc>
        <w:tc>
          <w:tcPr>
            <w:tcW w:w="954" w:type="dxa"/>
            <w:vAlign w:val="center"/>
          </w:tcPr>
          <w:p w:rsidR="00E36F6F" w:rsidRDefault="00E36F6F">
            <w:pPr>
              <w:autoSpaceDE w:val="0"/>
              <w:autoSpaceDN w:val="0"/>
              <w:adjustRightInd w:val="0"/>
              <w:rPr>
                <w:rFonts w:ascii="仿宋" w:eastAsia="仿宋" w:hAnsi="仿宋"/>
                <w:sz w:val="28"/>
                <w:szCs w:val="28"/>
              </w:rPr>
            </w:pPr>
          </w:p>
        </w:tc>
        <w:tc>
          <w:tcPr>
            <w:tcW w:w="850" w:type="dxa"/>
            <w:vAlign w:val="center"/>
          </w:tcPr>
          <w:p w:rsidR="00E36F6F" w:rsidRDefault="00E36F6F">
            <w:pPr>
              <w:autoSpaceDE w:val="0"/>
              <w:autoSpaceDN w:val="0"/>
              <w:adjustRightInd w:val="0"/>
              <w:rPr>
                <w:rFonts w:ascii="仿宋" w:eastAsia="仿宋" w:hAnsi="仿宋"/>
                <w:sz w:val="28"/>
                <w:szCs w:val="28"/>
              </w:rPr>
            </w:pPr>
          </w:p>
        </w:tc>
        <w:tc>
          <w:tcPr>
            <w:tcW w:w="536" w:type="dxa"/>
            <w:vAlign w:val="center"/>
          </w:tcPr>
          <w:p w:rsidR="00E36F6F" w:rsidRDefault="00E36F6F">
            <w:pPr>
              <w:autoSpaceDE w:val="0"/>
              <w:autoSpaceDN w:val="0"/>
              <w:adjustRightInd w:val="0"/>
              <w:rPr>
                <w:rFonts w:ascii="仿宋" w:eastAsia="仿宋" w:hAnsi="仿宋"/>
                <w:sz w:val="28"/>
                <w:szCs w:val="28"/>
              </w:rPr>
            </w:pPr>
          </w:p>
        </w:tc>
        <w:tc>
          <w:tcPr>
            <w:tcW w:w="1307" w:type="dxa"/>
            <w:vAlign w:val="center"/>
          </w:tcPr>
          <w:p w:rsidR="00E36F6F" w:rsidRDefault="00E36F6F">
            <w:pPr>
              <w:autoSpaceDE w:val="0"/>
              <w:autoSpaceDN w:val="0"/>
              <w:adjustRightInd w:val="0"/>
              <w:rPr>
                <w:rFonts w:ascii="仿宋" w:eastAsia="仿宋" w:hAnsi="仿宋"/>
                <w:sz w:val="28"/>
                <w:szCs w:val="28"/>
              </w:rPr>
            </w:pPr>
          </w:p>
        </w:tc>
        <w:tc>
          <w:tcPr>
            <w:tcW w:w="850" w:type="dxa"/>
            <w:vAlign w:val="center"/>
          </w:tcPr>
          <w:p w:rsidR="00E36F6F" w:rsidRDefault="00E36F6F">
            <w:pPr>
              <w:autoSpaceDE w:val="0"/>
              <w:autoSpaceDN w:val="0"/>
              <w:adjustRightInd w:val="0"/>
              <w:rPr>
                <w:rFonts w:ascii="仿宋" w:eastAsia="仿宋" w:hAnsi="仿宋"/>
                <w:sz w:val="28"/>
                <w:szCs w:val="28"/>
              </w:rPr>
            </w:pPr>
          </w:p>
        </w:tc>
        <w:tc>
          <w:tcPr>
            <w:tcW w:w="851" w:type="dxa"/>
            <w:vAlign w:val="center"/>
          </w:tcPr>
          <w:p w:rsidR="00E36F6F" w:rsidRDefault="00E36F6F">
            <w:pPr>
              <w:autoSpaceDE w:val="0"/>
              <w:autoSpaceDN w:val="0"/>
              <w:adjustRightInd w:val="0"/>
              <w:rPr>
                <w:rFonts w:ascii="仿宋" w:eastAsia="仿宋" w:hAnsi="仿宋"/>
                <w:sz w:val="28"/>
                <w:szCs w:val="28"/>
              </w:rPr>
            </w:pPr>
          </w:p>
        </w:tc>
      </w:tr>
      <w:tr w:rsidR="00E36F6F">
        <w:trPr>
          <w:trHeight w:val="421"/>
          <w:jc w:val="center"/>
        </w:trPr>
        <w:tc>
          <w:tcPr>
            <w:tcW w:w="583" w:type="dxa"/>
            <w:vAlign w:val="center"/>
          </w:tcPr>
          <w:p w:rsidR="00E36F6F" w:rsidRDefault="00E36F6F">
            <w:pPr>
              <w:autoSpaceDE w:val="0"/>
              <w:autoSpaceDN w:val="0"/>
              <w:adjustRightInd w:val="0"/>
              <w:rPr>
                <w:rFonts w:ascii="仿宋" w:eastAsia="仿宋" w:hAnsi="仿宋"/>
                <w:sz w:val="28"/>
                <w:szCs w:val="28"/>
              </w:rPr>
            </w:pPr>
          </w:p>
        </w:tc>
        <w:tc>
          <w:tcPr>
            <w:tcW w:w="1843" w:type="dxa"/>
            <w:vAlign w:val="center"/>
          </w:tcPr>
          <w:p w:rsidR="00E36F6F" w:rsidRDefault="00E36F6F">
            <w:pPr>
              <w:autoSpaceDE w:val="0"/>
              <w:autoSpaceDN w:val="0"/>
              <w:adjustRightInd w:val="0"/>
              <w:rPr>
                <w:rFonts w:ascii="仿宋" w:eastAsia="仿宋" w:hAnsi="仿宋"/>
                <w:sz w:val="28"/>
                <w:szCs w:val="28"/>
              </w:rPr>
            </w:pPr>
          </w:p>
        </w:tc>
        <w:tc>
          <w:tcPr>
            <w:tcW w:w="1560" w:type="dxa"/>
            <w:vAlign w:val="center"/>
          </w:tcPr>
          <w:p w:rsidR="00E36F6F" w:rsidRDefault="00E36F6F">
            <w:pPr>
              <w:autoSpaceDE w:val="0"/>
              <w:autoSpaceDN w:val="0"/>
              <w:adjustRightInd w:val="0"/>
              <w:rPr>
                <w:rFonts w:ascii="仿宋" w:eastAsia="仿宋" w:hAnsi="仿宋"/>
                <w:sz w:val="28"/>
                <w:szCs w:val="28"/>
              </w:rPr>
            </w:pPr>
          </w:p>
        </w:tc>
        <w:tc>
          <w:tcPr>
            <w:tcW w:w="954" w:type="dxa"/>
            <w:vAlign w:val="center"/>
          </w:tcPr>
          <w:p w:rsidR="00E36F6F" w:rsidRDefault="00E36F6F">
            <w:pPr>
              <w:autoSpaceDE w:val="0"/>
              <w:autoSpaceDN w:val="0"/>
              <w:adjustRightInd w:val="0"/>
              <w:rPr>
                <w:rFonts w:ascii="仿宋" w:eastAsia="仿宋" w:hAnsi="仿宋"/>
                <w:sz w:val="28"/>
                <w:szCs w:val="28"/>
              </w:rPr>
            </w:pPr>
          </w:p>
        </w:tc>
        <w:tc>
          <w:tcPr>
            <w:tcW w:w="850" w:type="dxa"/>
            <w:vAlign w:val="center"/>
          </w:tcPr>
          <w:p w:rsidR="00E36F6F" w:rsidRDefault="00E36F6F">
            <w:pPr>
              <w:autoSpaceDE w:val="0"/>
              <w:autoSpaceDN w:val="0"/>
              <w:adjustRightInd w:val="0"/>
              <w:rPr>
                <w:rFonts w:ascii="仿宋" w:eastAsia="仿宋" w:hAnsi="仿宋"/>
                <w:sz w:val="28"/>
                <w:szCs w:val="28"/>
              </w:rPr>
            </w:pPr>
          </w:p>
        </w:tc>
        <w:tc>
          <w:tcPr>
            <w:tcW w:w="536" w:type="dxa"/>
            <w:vAlign w:val="center"/>
          </w:tcPr>
          <w:p w:rsidR="00E36F6F" w:rsidRDefault="00E36F6F">
            <w:pPr>
              <w:autoSpaceDE w:val="0"/>
              <w:autoSpaceDN w:val="0"/>
              <w:adjustRightInd w:val="0"/>
              <w:rPr>
                <w:rFonts w:ascii="仿宋" w:eastAsia="仿宋" w:hAnsi="仿宋"/>
                <w:sz w:val="28"/>
                <w:szCs w:val="28"/>
              </w:rPr>
            </w:pPr>
          </w:p>
        </w:tc>
        <w:tc>
          <w:tcPr>
            <w:tcW w:w="1307" w:type="dxa"/>
            <w:vAlign w:val="center"/>
          </w:tcPr>
          <w:p w:rsidR="00E36F6F" w:rsidRDefault="00E36F6F">
            <w:pPr>
              <w:autoSpaceDE w:val="0"/>
              <w:autoSpaceDN w:val="0"/>
              <w:adjustRightInd w:val="0"/>
              <w:rPr>
                <w:rFonts w:ascii="仿宋" w:eastAsia="仿宋" w:hAnsi="仿宋"/>
                <w:sz w:val="28"/>
                <w:szCs w:val="28"/>
              </w:rPr>
            </w:pPr>
          </w:p>
        </w:tc>
        <w:tc>
          <w:tcPr>
            <w:tcW w:w="850" w:type="dxa"/>
            <w:vAlign w:val="center"/>
          </w:tcPr>
          <w:p w:rsidR="00E36F6F" w:rsidRDefault="00E36F6F">
            <w:pPr>
              <w:autoSpaceDE w:val="0"/>
              <w:autoSpaceDN w:val="0"/>
              <w:adjustRightInd w:val="0"/>
              <w:rPr>
                <w:rFonts w:ascii="仿宋" w:eastAsia="仿宋" w:hAnsi="仿宋"/>
                <w:sz w:val="28"/>
                <w:szCs w:val="28"/>
              </w:rPr>
            </w:pPr>
          </w:p>
        </w:tc>
        <w:tc>
          <w:tcPr>
            <w:tcW w:w="851" w:type="dxa"/>
            <w:vAlign w:val="center"/>
          </w:tcPr>
          <w:p w:rsidR="00E36F6F" w:rsidRDefault="00E36F6F">
            <w:pPr>
              <w:autoSpaceDE w:val="0"/>
              <w:autoSpaceDN w:val="0"/>
              <w:adjustRightInd w:val="0"/>
              <w:rPr>
                <w:rFonts w:ascii="仿宋" w:eastAsia="仿宋" w:hAnsi="仿宋"/>
                <w:sz w:val="28"/>
                <w:szCs w:val="28"/>
              </w:rPr>
            </w:pPr>
          </w:p>
        </w:tc>
      </w:tr>
      <w:tr w:rsidR="00E36F6F">
        <w:trPr>
          <w:trHeight w:val="421"/>
          <w:jc w:val="center"/>
        </w:trPr>
        <w:tc>
          <w:tcPr>
            <w:tcW w:w="583" w:type="dxa"/>
            <w:vAlign w:val="center"/>
          </w:tcPr>
          <w:p w:rsidR="00E36F6F" w:rsidRDefault="00E36F6F">
            <w:pPr>
              <w:autoSpaceDE w:val="0"/>
              <w:autoSpaceDN w:val="0"/>
              <w:adjustRightInd w:val="0"/>
              <w:rPr>
                <w:rFonts w:ascii="仿宋" w:eastAsia="仿宋" w:hAnsi="仿宋"/>
                <w:sz w:val="28"/>
                <w:szCs w:val="28"/>
              </w:rPr>
            </w:pPr>
          </w:p>
        </w:tc>
        <w:tc>
          <w:tcPr>
            <w:tcW w:w="1843" w:type="dxa"/>
            <w:vAlign w:val="center"/>
          </w:tcPr>
          <w:p w:rsidR="00E36F6F" w:rsidRDefault="00E36F6F">
            <w:pPr>
              <w:autoSpaceDE w:val="0"/>
              <w:autoSpaceDN w:val="0"/>
              <w:adjustRightInd w:val="0"/>
              <w:rPr>
                <w:rFonts w:ascii="仿宋" w:eastAsia="仿宋" w:hAnsi="仿宋"/>
                <w:sz w:val="28"/>
                <w:szCs w:val="28"/>
              </w:rPr>
            </w:pPr>
          </w:p>
        </w:tc>
        <w:tc>
          <w:tcPr>
            <w:tcW w:w="1560" w:type="dxa"/>
            <w:vAlign w:val="center"/>
          </w:tcPr>
          <w:p w:rsidR="00E36F6F" w:rsidRDefault="00E36F6F">
            <w:pPr>
              <w:autoSpaceDE w:val="0"/>
              <w:autoSpaceDN w:val="0"/>
              <w:adjustRightInd w:val="0"/>
              <w:rPr>
                <w:rFonts w:ascii="仿宋" w:eastAsia="仿宋" w:hAnsi="仿宋"/>
                <w:sz w:val="28"/>
                <w:szCs w:val="28"/>
              </w:rPr>
            </w:pPr>
          </w:p>
        </w:tc>
        <w:tc>
          <w:tcPr>
            <w:tcW w:w="954" w:type="dxa"/>
            <w:vAlign w:val="center"/>
          </w:tcPr>
          <w:p w:rsidR="00E36F6F" w:rsidRDefault="00E36F6F">
            <w:pPr>
              <w:autoSpaceDE w:val="0"/>
              <w:autoSpaceDN w:val="0"/>
              <w:adjustRightInd w:val="0"/>
              <w:rPr>
                <w:rFonts w:ascii="仿宋" w:eastAsia="仿宋" w:hAnsi="仿宋"/>
                <w:sz w:val="28"/>
                <w:szCs w:val="28"/>
              </w:rPr>
            </w:pPr>
          </w:p>
        </w:tc>
        <w:tc>
          <w:tcPr>
            <w:tcW w:w="850" w:type="dxa"/>
            <w:vAlign w:val="center"/>
          </w:tcPr>
          <w:p w:rsidR="00E36F6F" w:rsidRDefault="00E36F6F">
            <w:pPr>
              <w:autoSpaceDE w:val="0"/>
              <w:autoSpaceDN w:val="0"/>
              <w:adjustRightInd w:val="0"/>
              <w:rPr>
                <w:rFonts w:ascii="仿宋" w:eastAsia="仿宋" w:hAnsi="仿宋"/>
                <w:sz w:val="28"/>
                <w:szCs w:val="28"/>
              </w:rPr>
            </w:pPr>
          </w:p>
        </w:tc>
        <w:tc>
          <w:tcPr>
            <w:tcW w:w="536" w:type="dxa"/>
            <w:vAlign w:val="center"/>
          </w:tcPr>
          <w:p w:rsidR="00E36F6F" w:rsidRDefault="00E36F6F">
            <w:pPr>
              <w:autoSpaceDE w:val="0"/>
              <w:autoSpaceDN w:val="0"/>
              <w:adjustRightInd w:val="0"/>
              <w:rPr>
                <w:rFonts w:ascii="仿宋" w:eastAsia="仿宋" w:hAnsi="仿宋"/>
                <w:sz w:val="28"/>
                <w:szCs w:val="28"/>
              </w:rPr>
            </w:pPr>
          </w:p>
        </w:tc>
        <w:tc>
          <w:tcPr>
            <w:tcW w:w="1307" w:type="dxa"/>
            <w:vAlign w:val="center"/>
          </w:tcPr>
          <w:p w:rsidR="00E36F6F" w:rsidRDefault="00E36F6F">
            <w:pPr>
              <w:autoSpaceDE w:val="0"/>
              <w:autoSpaceDN w:val="0"/>
              <w:adjustRightInd w:val="0"/>
              <w:rPr>
                <w:rFonts w:ascii="仿宋" w:eastAsia="仿宋" w:hAnsi="仿宋"/>
                <w:sz w:val="28"/>
                <w:szCs w:val="28"/>
              </w:rPr>
            </w:pPr>
          </w:p>
        </w:tc>
        <w:tc>
          <w:tcPr>
            <w:tcW w:w="850" w:type="dxa"/>
            <w:vAlign w:val="center"/>
          </w:tcPr>
          <w:p w:rsidR="00E36F6F" w:rsidRDefault="00E36F6F">
            <w:pPr>
              <w:autoSpaceDE w:val="0"/>
              <w:autoSpaceDN w:val="0"/>
              <w:adjustRightInd w:val="0"/>
              <w:rPr>
                <w:rFonts w:ascii="仿宋" w:eastAsia="仿宋" w:hAnsi="仿宋"/>
                <w:sz w:val="28"/>
                <w:szCs w:val="28"/>
              </w:rPr>
            </w:pPr>
          </w:p>
        </w:tc>
        <w:tc>
          <w:tcPr>
            <w:tcW w:w="851" w:type="dxa"/>
            <w:vAlign w:val="center"/>
          </w:tcPr>
          <w:p w:rsidR="00E36F6F" w:rsidRDefault="00E36F6F">
            <w:pPr>
              <w:autoSpaceDE w:val="0"/>
              <w:autoSpaceDN w:val="0"/>
              <w:adjustRightInd w:val="0"/>
              <w:rPr>
                <w:rFonts w:ascii="仿宋" w:eastAsia="仿宋" w:hAnsi="仿宋"/>
                <w:sz w:val="28"/>
                <w:szCs w:val="28"/>
              </w:rPr>
            </w:pPr>
          </w:p>
        </w:tc>
      </w:tr>
      <w:tr w:rsidR="00E36F6F">
        <w:trPr>
          <w:trHeight w:val="635"/>
          <w:jc w:val="center"/>
        </w:trPr>
        <w:tc>
          <w:tcPr>
            <w:tcW w:w="8483" w:type="dxa"/>
            <w:gridSpan w:val="8"/>
            <w:vAlign w:val="center"/>
          </w:tcPr>
          <w:p w:rsidR="00E36F6F" w:rsidRDefault="005A2899">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E36F6F" w:rsidRDefault="00E36F6F">
            <w:pPr>
              <w:autoSpaceDE w:val="0"/>
              <w:autoSpaceDN w:val="0"/>
              <w:adjustRightInd w:val="0"/>
              <w:jc w:val="right"/>
              <w:rPr>
                <w:rFonts w:ascii="仿宋" w:eastAsia="仿宋" w:hAnsi="仿宋"/>
                <w:sz w:val="28"/>
                <w:szCs w:val="28"/>
              </w:rPr>
            </w:pPr>
          </w:p>
        </w:tc>
      </w:tr>
    </w:tbl>
    <w:p w:rsidR="00E36F6F" w:rsidRDefault="005A2899">
      <w:pPr>
        <w:spacing w:line="400" w:lineRule="exact"/>
        <w:rPr>
          <w:rFonts w:ascii="仿宋" w:eastAsia="仿宋" w:hAnsi="仿宋"/>
          <w:sz w:val="28"/>
          <w:szCs w:val="28"/>
        </w:rPr>
      </w:pPr>
      <w:r>
        <w:rPr>
          <w:rFonts w:ascii="仿宋" w:eastAsia="仿宋" w:hAnsi="仿宋" w:hint="eastAsia"/>
          <w:sz w:val="28"/>
          <w:szCs w:val="28"/>
        </w:rPr>
        <w:t>注：</w:t>
      </w:r>
    </w:p>
    <w:p w:rsidR="00E36F6F" w:rsidRDefault="005A2899">
      <w:pPr>
        <w:pStyle w:val="af"/>
        <w:numPr>
          <w:ilvl w:val="1"/>
          <w:numId w:val="16"/>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E36F6F" w:rsidRDefault="005A2899">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E36F6F" w:rsidRDefault="005A2899">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E36F6F" w:rsidRPr="00BC0480" w:rsidRDefault="005A2899" w:rsidP="00BC0480">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E36F6F" w:rsidRDefault="005A289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E36F6F" w:rsidRDefault="005A289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rsidR="00E36F6F" w:rsidRPr="002A5066" w:rsidRDefault="005A2899" w:rsidP="002A5066">
      <w:pPr>
        <w:spacing w:line="0" w:lineRule="atLeast"/>
        <w:outlineLvl w:val="1"/>
        <w:rPr>
          <w:rFonts w:ascii="仿宋" w:eastAsia="仿宋" w:hAnsi="仿宋"/>
          <w:sz w:val="28"/>
          <w:szCs w:val="28"/>
        </w:rPr>
      </w:pPr>
      <w:bookmarkStart w:id="77" w:name="_Toc22223335"/>
      <w:r>
        <w:rPr>
          <w:rFonts w:ascii="仿宋" w:eastAsia="仿宋" w:hAnsi="仿宋" w:hint="eastAsia"/>
          <w:sz w:val="28"/>
          <w:szCs w:val="28"/>
        </w:rPr>
        <w:t>报价日期：______________________________</w:t>
      </w:r>
      <w:r>
        <w:rPr>
          <w:rFonts w:ascii="仿宋" w:eastAsia="仿宋" w:hAnsi="仿宋"/>
          <w:sz w:val="28"/>
          <w:szCs w:val="28"/>
        </w:rPr>
        <w:br w:type="page"/>
      </w:r>
      <w:bookmarkStart w:id="78" w:name="_Toc22223336"/>
      <w:r>
        <w:rPr>
          <w:rFonts w:ascii="仿宋" w:eastAsia="仿宋" w:hAnsi="仿宋" w:hint="eastAsia"/>
          <w:sz w:val="28"/>
          <w:szCs w:val="28"/>
        </w:rPr>
        <w:lastRenderedPageBreak/>
        <w:t>附件</w:t>
      </w:r>
      <w:r w:rsidR="00685AF1">
        <w:rPr>
          <w:rFonts w:ascii="仿宋" w:eastAsia="仿宋" w:hAnsi="仿宋" w:hint="eastAsia"/>
          <w:sz w:val="28"/>
          <w:szCs w:val="28"/>
        </w:rPr>
        <w:t>6</w:t>
      </w:r>
      <w:r>
        <w:rPr>
          <w:rFonts w:ascii="仿宋" w:eastAsia="仿宋" w:hAnsi="仿宋" w:hint="eastAsia"/>
          <w:sz w:val="28"/>
          <w:szCs w:val="28"/>
        </w:rPr>
        <w:t>：报价一览表（服务）</w:t>
      </w:r>
      <w:r w:rsidR="002A5066">
        <w:rPr>
          <w:rFonts w:ascii="仿宋" w:eastAsia="仿宋" w:hAnsi="仿宋" w:hint="eastAsia"/>
          <w:sz w:val="28"/>
          <w:szCs w:val="28"/>
        </w:rPr>
        <w:t>（本项目不适用）</w:t>
      </w:r>
      <w:bookmarkEnd w:id="77"/>
      <w:bookmarkEnd w:id="78"/>
    </w:p>
    <w:p w:rsidR="00E36F6F" w:rsidRDefault="005A2899">
      <w:pPr>
        <w:spacing w:before="120" w:after="240"/>
        <w:jc w:val="center"/>
        <w:rPr>
          <w:rFonts w:ascii="宋体" w:hAnsi="宋体"/>
          <w:b/>
          <w:sz w:val="32"/>
          <w:szCs w:val="32"/>
        </w:rPr>
      </w:pPr>
      <w:r>
        <w:rPr>
          <w:rFonts w:ascii="宋体" w:hAnsi="宋体" w:hint="eastAsia"/>
          <w:b/>
          <w:sz w:val="32"/>
          <w:szCs w:val="32"/>
        </w:rPr>
        <w:t>报价一览表（服务）</w:t>
      </w:r>
    </w:p>
    <w:p w:rsidR="00E36F6F" w:rsidRDefault="005A2899">
      <w:pPr>
        <w:spacing w:after="80"/>
        <w:rPr>
          <w:rFonts w:ascii="仿宋" w:eastAsia="仿宋" w:hAnsi="仿宋"/>
          <w:sz w:val="28"/>
          <w:szCs w:val="28"/>
          <w:u w:val="single"/>
        </w:rPr>
      </w:pPr>
      <w:r>
        <w:rPr>
          <w:rFonts w:ascii="仿宋" w:eastAsia="仿宋" w:hAnsi="仿宋" w:hint="eastAsia"/>
          <w:sz w:val="28"/>
          <w:szCs w:val="28"/>
        </w:rPr>
        <w:t>项目名称：</w:t>
      </w:r>
    </w:p>
    <w:p w:rsidR="00E36F6F" w:rsidRDefault="005A2899">
      <w:pPr>
        <w:spacing w:after="80" w:line="360" w:lineRule="auto"/>
        <w:rPr>
          <w:rFonts w:ascii="仿宋" w:eastAsia="仿宋" w:hAnsi="仿宋"/>
          <w:sz w:val="30"/>
          <w:szCs w:val="30"/>
          <w:u w:val="single"/>
        </w:rPr>
      </w:pPr>
      <w:r>
        <w:rPr>
          <w:rFonts w:ascii="仿宋" w:eastAsia="仿宋" w:hAnsi="仿宋" w:hint="eastAsia"/>
          <w:sz w:val="28"/>
          <w:szCs w:val="28"/>
        </w:rPr>
        <w:t xml:space="preserve">币种：人民币         税率：%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E36F6F">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E36F6F" w:rsidRDefault="005A2899">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E36F6F" w:rsidRDefault="005A2899">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E36F6F" w:rsidRDefault="005A2899">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E36F6F" w:rsidRDefault="005A2899">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E36F6F" w:rsidRDefault="005A2899">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E36F6F" w:rsidRDefault="005A2899">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E36F6F" w:rsidRDefault="005A2899">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E36F6F" w:rsidRDefault="005A2899">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E36F6F">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E36F6F" w:rsidRDefault="00E36F6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E36F6F" w:rsidRDefault="00E36F6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E36F6F" w:rsidRDefault="00E36F6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E36F6F" w:rsidRDefault="00E36F6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E36F6F" w:rsidRDefault="00E36F6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E36F6F" w:rsidRDefault="00E36F6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E36F6F" w:rsidRDefault="00E36F6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E36F6F" w:rsidRDefault="00E36F6F">
            <w:pPr>
              <w:jc w:val="right"/>
              <w:rPr>
                <w:rFonts w:ascii="仿宋" w:eastAsia="仿宋" w:hAnsi="仿宋"/>
                <w:sz w:val="30"/>
                <w:szCs w:val="30"/>
              </w:rPr>
            </w:pPr>
          </w:p>
        </w:tc>
      </w:tr>
      <w:tr w:rsidR="00E36F6F">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E36F6F" w:rsidRDefault="00E36F6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E36F6F" w:rsidRDefault="00E36F6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E36F6F" w:rsidRDefault="00E36F6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E36F6F" w:rsidRDefault="00E36F6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E36F6F" w:rsidRDefault="00E36F6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E36F6F" w:rsidRDefault="00E36F6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E36F6F" w:rsidRDefault="00E36F6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E36F6F" w:rsidRDefault="00E36F6F">
            <w:pPr>
              <w:jc w:val="right"/>
              <w:rPr>
                <w:rFonts w:ascii="仿宋" w:eastAsia="仿宋" w:hAnsi="仿宋"/>
                <w:sz w:val="30"/>
                <w:szCs w:val="30"/>
              </w:rPr>
            </w:pPr>
          </w:p>
        </w:tc>
      </w:tr>
      <w:tr w:rsidR="00E36F6F">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E36F6F" w:rsidRDefault="00E36F6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E36F6F" w:rsidRDefault="00E36F6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E36F6F" w:rsidRDefault="00E36F6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E36F6F" w:rsidRDefault="00E36F6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E36F6F" w:rsidRDefault="00E36F6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E36F6F" w:rsidRDefault="00E36F6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E36F6F" w:rsidRDefault="00E36F6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E36F6F" w:rsidRDefault="00E36F6F">
            <w:pPr>
              <w:jc w:val="right"/>
              <w:rPr>
                <w:rFonts w:ascii="仿宋" w:eastAsia="仿宋" w:hAnsi="仿宋"/>
                <w:sz w:val="30"/>
                <w:szCs w:val="30"/>
              </w:rPr>
            </w:pPr>
          </w:p>
        </w:tc>
      </w:tr>
      <w:tr w:rsidR="00E36F6F">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E36F6F" w:rsidRDefault="00E36F6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E36F6F" w:rsidRDefault="00E36F6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E36F6F" w:rsidRDefault="00E36F6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E36F6F" w:rsidRDefault="00E36F6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E36F6F" w:rsidRDefault="00E36F6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E36F6F" w:rsidRDefault="00E36F6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E36F6F" w:rsidRDefault="00E36F6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E36F6F" w:rsidRDefault="00E36F6F">
            <w:pPr>
              <w:jc w:val="right"/>
              <w:rPr>
                <w:rFonts w:ascii="仿宋" w:eastAsia="仿宋" w:hAnsi="仿宋"/>
                <w:sz w:val="30"/>
                <w:szCs w:val="30"/>
              </w:rPr>
            </w:pPr>
          </w:p>
        </w:tc>
      </w:tr>
      <w:tr w:rsidR="00E36F6F">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E36F6F" w:rsidRDefault="00E36F6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E36F6F" w:rsidRDefault="00E36F6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E36F6F" w:rsidRDefault="00E36F6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E36F6F" w:rsidRDefault="00E36F6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E36F6F" w:rsidRDefault="00E36F6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E36F6F" w:rsidRDefault="00E36F6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E36F6F" w:rsidRDefault="00E36F6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E36F6F" w:rsidRDefault="00E36F6F">
            <w:pPr>
              <w:jc w:val="right"/>
              <w:rPr>
                <w:rFonts w:ascii="仿宋" w:eastAsia="仿宋" w:hAnsi="仿宋"/>
                <w:sz w:val="30"/>
                <w:szCs w:val="30"/>
              </w:rPr>
            </w:pPr>
          </w:p>
        </w:tc>
      </w:tr>
      <w:tr w:rsidR="00E36F6F">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E36F6F" w:rsidRDefault="005A2899">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E36F6F" w:rsidRDefault="00E36F6F">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E36F6F" w:rsidRDefault="00E36F6F">
            <w:pPr>
              <w:jc w:val="center"/>
              <w:rPr>
                <w:rFonts w:ascii="仿宋" w:eastAsia="仿宋" w:hAnsi="仿宋"/>
                <w:sz w:val="30"/>
                <w:szCs w:val="30"/>
              </w:rPr>
            </w:pPr>
          </w:p>
        </w:tc>
      </w:tr>
    </w:tbl>
    <w:p w:rsidR="00E36F6F" w:rsidRDefault="005A2899">
      <w:pPr>
        <w:spacing w:line="400" w:lineRule="exact"/>
        <w:rPr>
          <w:rFonts w:ascii="仿宋" w:eastAsia="仿宋" w:hAnsi="仿宋"/>
          <w:bCs/>
          <w:sz w:val="30"/>
          <w:szCs w:val="30"/>
          <w:u w:val="single"/>
        </w:rPr>
      </w:pPr>
      <w:r>
        <w:rPr>
          <w:rFonts w:ascii="仿宋" w:eastAsia="仿宋" w:hAnsi="仿宋" w:hint="eastAsia"/>
          <w:sz w:val="30"/>
          <w:szCs w:val="30"/>
        </w:rPr>
        <w:t>注：</w:t>
      </w:r>
    </w:p>
    <w:p w:rsidR="00E36F6F" w:rsidRDefault="005A2899">
      <w:pPr>
        <w:pStyle w:val="af"/>
        <w:numPr>
          <w:ilvl w:val="1"/>
          <w:numId w:val="1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E36F6F" w:rsidRDefault="005A2899">
      <w:pPr>
        <w:pStyle w:val="af"/>
        <w:numPr>
          <w:ilvl w:val="1"/>
          <w:numId w:val="1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E36F6F" w:rsidRDefault="005A2899">
      <w:pPr>
        <w:pStyle w:val="af"/>
        <w:numPr>
          <w:ilvl w:val="1"/>
          <w:numId w:val="1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E36F6F" w:rsidRDefault="00E36F6F">
      <w:pPr>
        <w:spacing w:line="400" w:lineRule="exact"/>
        <w:rPr>
          <w:rFonts w:ascii="仿宋" w:eastAsia="仿宋" w:hAnsi="仿宋"/>
          <w:sz w:val="30"/>
          <w:szCs w:val="30"/>
        </w:rPr>
      </w:pPr>
    </w:p>
    <w:p w:rsidR="00E36F6F" w:rsidRDefault="00E36F6F">
      <w:pPr>
        <w:spacing w:line="360" w:lineRule="auto"/>
        <w:rPr>
          <w:rFonts w:ascii="仿宋" w:eastAsia="仿宋" w:hAnsi="仿宋"/>
          <w:sz w:val="30"/>
          <w:szCs w:val="30"/>
        </w:rPr>
      </w:pPr>
    </w:p>
    <w:p w:rsidR="00E36F6F" w:rsidRDefault="005A289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p>
    <w:p w:rsidR="00E36F6F" w:rsidRDefault="005A289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p>
    <w:p w:rsidR="00E36F6F" w:rsidRDefault="005A289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E36F6F" w:rsidRDefault="005A2899">
      <w:pPr>
        <w:widowControl/>
        <w:jc w:val="left"/>
        <w:rPr>
          <w:rFonts w:ascii="仿宋" w:eastAsia="仿宋" w:hAnsi="仿宋"/>
          <w:sz w:val="30"/>
          <w:szCs w:val="30"/>
        </w:rPr>
      </w:pPr>
      <w:r>
        <w:rPr>
          <w:rFonts w:ascii="仿宋" w:eastAsia="仿宋" w:hAnsi="仿宋"/>
          <w:sz w:val="30"/>
          <w:szCs w:val="30"/>
        </w:rPr>
        <w:br w:type="page"/>
      </w:r>
    </w:p>
    <w:p w:rsidR="00E36F6F" w:rsidRDefault="005A2899">
      <w:pPr>
        <w:spacing w:line="0" w:lineRule="atLeast"/>
        <w:outlineLvl w:val="1"/>
        <w:rPr>
          <w:rFonts w:ascii="仿宋" w:eastAsia="仿宋" w:hAnsi="仿宋"/>
          <w:sz w:val="28"/>
          <w:szCs w:val="28"/>
        </w:rPr>
      </w:pPr>
      <w:bookmarkStart w:id="79" w:name="_Toc22223337"/>
      <w:r>
        <w:rPr>
          <w:rFonts w:ascii="仿宋" w:eastAsia="仿宋" w:hAnsi="仿宋" w:hint="eastAsia"/>
          <w:sz w:val="28"/>
          <w:szCs w:val="28"/>
        </w:rPr>
        <w:lastRenderedPageBreak/>
        <w:t>附件</w:t>
      </w:r>
      <w:r w:rsidR="00685AF1">
        <w:rPr>
          <w:rFonts w:ascii="仿宋" w:eastAsia="仿宋" w:hAnsi="仿宋" w:hint="eastAsia"/>
          <w:sz w:val="28"/>
          <w:szCs w:val="28"/>
        </w:rPr>
        <w:t>7</w:t>
      </w:r>
      <w:r>
        <w:rPr>
          <w:rFonts w:ascii="仿宋" w:eastAsia="仿宋" w:hAnsi="仿宋" w:hint="eastAsia"/>
          <w:sz w:val="28"/>
          <w:szCs w:val="28"/>
        </w:rPr>
        <w:t>：法定代表人证明书</w:t>
      </w:r>
      <w:bookmarkEnd w:id="79"/>
    </w:p>
    <w:p w:rsidR="00E36F6F" w:rsidRDefault="00E36F6F">
      <w:pPr>
        <w:spacing w:line="0" w:lineRule="atLeast"/>
        <w:rPr>
          <w:rFonts w:ascii="仿宋_GB2312" w:eastAsia="仿宋_GB2312" w:hAnsi="仿宋"/>
          <w:sz w:val="24"/>
        </w:rPr>
      </w:pPr>
    </w:p>
    <w:p w:rsidR="00E36F6F" w:rsidRDefault="005A2899">
      <w:pPr>
        <w:spacing w:before="120" w:after="240"/>
        <w:jc w:val="center"/>
        <w:rPr>
          <w:rFonts w:ascii="宋体" w:hAnsi="宋体"/>
          <w:b/>
          <w:sz w:val="32"/>
          <w:szCs w:val="32"/>
        </w:rPr>
      </w:pPr>
      <w:r>
        <w:rPr>
          <w:rFonts w:ascii="宋体" w:hAnsi="宋体" w:hint="eastAsia"/>
          <w:b/>
          <w:sz w:val="32"/>
          <w:szCs w:val="32"/>
        </w:rPr>
        <w:t>法定代表人证明书</w:t>
      </w:r>
    </w:p>
    <w:p w:rsidR="00E36F6F" w:rsidRDefault="00E36F6F">
      <w:pPr>
        <w:snapToGrid w:val="0"/>
        <w:spacing w:line="288" w:lineRule="auto"/>
        <w:rPr>
          <w:rFonts w:ascii="仿宋_GB2312" w:eastAsia="仿宋_GB2312" w:hAnsi="宋体"/>
          <w:color w:val="000000"/>
        </w:rPr>
      </w:pPr>
    </w:p>
    <w:p w:rsidR="00E36F6F" w:rsidRDefault="005A289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p>
    <w:p w:rsidR="00E36F6F" w:rsidRDefault="005A289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p>
    <w:p w:rsidR="00E36F6F" w:rsidRDefault="005A2899">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营业执照号码：，经济性质： ，</w:t>
      </w:r>
    </w:p>
    <w:p w:rsidR="00E36F6F" w:rsidRDefault="005A289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姓名：，性别：，年龄：，职务：，</w:t>
      </w:r>
    </w:p>
    <w:p w:rsidR="00E36F6F" w:rsidRDefault="005A2899">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系的法定代表人。</w:t>
      </w:r>
    </w:p>
    <w:p w:rsidR="00E36F6F" w:rsidRDefault="005A2899">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E36F6F" w:rsidRDefault="005A2899">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E36F6F" w:rsidRDefault="005A2899">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E36F6F" w:rsidRDefault="005A2899">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E36F6F" w:rsidRDefault="005A2899">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E36F6F" w:rsidRDefault="00E36F6F">
      <w:pPr>
        <w:snapToGrid w:val="0"/>
        <w:spacing w:line="288" w:lineRule="auto"/>
        <w:ind w:firstLine="570"/>
        <w:rPr>
          <w:rFonts w:ascii="仿宋" w:eastAsia="仿宋" w:hAnsi="仿宋"/>
          <w:color w:val="000000"/>
          <w:sz w:val="28"/>
          <w:szCs w:val="28"/>
        </w:rPr>
      </w:pPr>
    </w:p>
    <w:p w:rsidR="00E36F6F" w:rsidRDefault="00E36F6F">
      <w:pPr>
        <w:snapToGrid w:val="0"/>
        <w:spacing w:line="288" w:lineRule="auto"/>
        <w:ind w:firstLine="570"/>
        <w:rPr>
          <w:rFonts w:ascii="仿宋" w:eastAsia="仿宋" w:hAnsi="仿宋"/>
          <w:color w:val="000000"/>
          <w:sz w:val="28"/>
          <w:szCs w:val="28"/>
        </w:rPr>
      </w:pPr>
    </w:p>
    <w:p w:rsidR="00E36F6F" w:rsidRDefault="005A289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rsidR="00E36F6F" w:rsidRDefault="005A289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期：年月日</w:t>
      </w:r>
    </w:p>
    <w:p w:rsidR="00E36F6F" w:rsidRDefault="00AD004D">
      <w:pPr>
        <w:spacing w:line="440" w:lineRule="exact"/>
        <w:ind w:leftChars="-171" w:left="-358" w:hanging="1"/>
        <w:rPr>
          <w:rFonts w:ascii="仿宋_GB2312" w:eastAsia="仿宋_GB2312" w:hAnsi="宋体"/>
        </w:rPr>
      </w:pPr>
      <w:r w:rsidRPr="00AD004D">
        <w:rPr>
          <w:rFonts w:ascii="仿宋_GB2312" w:eastAsia="仿宋_GB2312" w:hAnsi="宋体"/>
          <w:b/>
          <w:color w:val="000000"/>
        </w:rPr>
        <w:pict>
          <v:shapetype id="_x0000_t202" coordsize="21600,21600" o:spt="202" path="m,l,21600r21600,l21600,xe">
            <v:stroke joinstyle="miter"/>
            <v:path gradientshapeok="t" o:connecttype="rect"/>
          </v:shapetype>
          <v:shape id="文本框 2" o:spid="_x0000_s1026" type="#_x0000_t202" style="position:absolute;left:0;text-align:left;margin-left:-19pt;margin-top:11pt;width:235.75pt;height:165pt;z-index:251656192" o:gfxdata="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lf3WtoAAAAKAQAADwAAAAAAAAABACAAAAAiAAAAZHJzL2Rvd25yZXYueG1s&#10;UEsBAhQAFAAAAAgAh07iQIS3eR/2AQAA9wMAAA4AAAAAAAAAAQAgAAAAKQEAAGRycy9lMm9Eb2Mu&#10;eG1sUEsFBgAAAAAGAAYAWQEAAJEFAAAAAA==&#10;">
            <v:textbox style="mso-next-textbox:#文本框 2">
              <w:txbxContent>
                <w:p w:rsidR="00C7622E" w:rsidRDefault="00C7622E">
                  <w:r>
                    <w:rPr>
                      <w:rFonts w:hint="eastAsia"/>
                    </w:rPr>
                    <w:t>法人身份证</w:t>
                  </w:r>
                  <w:r>
                    <w:t>复印件</w:t>
                  </w:r>
                  <w:r>
                    <w:rPr>
                      <w:rFonts w:hint="eastAsia"/>
                    </w:rPr>
                    <w:t>（正面）</w:t>
                  </w:r>
                </w:p>
              </w:txbxContent>
            </v:textbox>
          </v:shape>
        </w:pict>
      </w:r>
      <w:r w:rsidRPr="00AD004D">
        <w:rPr>
          <w:rFonts w:ascii="仿宋_GB2312" w:eastAsia="仿宋_GB2312" w:hAnsi="宋体"/>
          <w:b/>
          <w:color w:val="000000"/>
        </w:rPr>
        <w:pict>
          <v:shape id="文本框 3" o:spid="_x0000_s1028" type="#_x0000_t202" style="position:absolute;left:0;text-align:left;margin-left:224pt;margin-top:11pt;width:235.75pt;height:165pt;z-index:251657216" o:gfxdata="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SQD6vaAAAACgEAAA8AAAAAAAAAAQAgAAAAIgAAAGRycy9kb3ducmV2Lnht&#10;bFBLAQIUABQAAAAIAIdO4kCpkuH+9wEAAPcDAAAOAAAAAAAAAAEAIAAAACkBAABkcnMvZTJvRG9j&#10;LnhtbFBLBQYAAAAABgAGAFkBAACSBQAAAAA=&#10;">
            <v:textbox style="mso-next-textbox:#文本框 3">
              <w:txbxContent>
                <w:p w:rsidR="00C7622E" w:rsidRDefault="00C7622E">
                  <w:r>
                    <w:rPr>
                      <w:rFonts w:hint="eastAsia"/>
                    </w:rPr>
                    <w:t>法人身份证</w:t>
                  </w:r>
                  <w:r>
                    <w:t>复印件</w:t>
                  </w:r>
                  <w:r>
                    <w:rPr>
                      <w:rFonts w:hint="eastAsia"/>
                    </w:rPr>
                    <w:t>（反面）</w:t>
                  </w:r>
                </w:p>
              </w:txbxContent>
            </v:textbox>
          </v:shape>
        </w:pict>
      </w:r>
    </w:p>
    <w:p w:rsidR="00E36F6F" w:rsidRDefault="005A2899">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E36F6F" w:rsidRDefault="00E36F6F">
      <w:pPr>
        <w:spacing w:line="0" w:lineRule="atLeast"/>
        <w:outlineLvl w:val="1"/>
        <w:rPr>
          <w:rFonts w:ascii="仿宋_GB2312" w:eastAsia="仿宋_GB2312" w:hAnsi="宋体"/>
          <w:b/>
          <w:color w:val="000000"/>
        </w:rPr>
      </w:pPr>
    </w:p>
    <w:p w:rsidR="00E36F6F" w:rsidRDefault="005A2899">
      <w:pPr>
        <w:spacing w:line="0" w:lineRule="atLeast"/>
        <w:outlineLvl w:val="1"/>
        <w:rPr>
          <w:rFonts w:ascii="仿宋" w:eastAsia="仿宋" w:hAnsi="仿宋"/>
          <w:sz w:val="28"/>
          <w:szCs w:val="28"/>
        </w:rPr>
      </w:pPr>
      <w:bookmarkStart w:id="80" w:name="_Toc22223338"/>
      <w:r>
        <w:rPr>
          <w:rFonts w:ascii="仿宋" w:eastAsia="仿宋" w:hAnsi="仿宋" w:hint="eastAsia"/>
          <w:sz w:val="28"/>
          <w:szCs w:val="28"/>
        </w:rPr>
        <w:t>附件</w:t>
      </w:r>
      <w:r w:rsidR="00685AF1">
        <w:rPr>
          <w:rFonts w:ascii="仿宋" w:eastAsia="仿宋" w:hAnsi="仿宋" w:hint="eastAsia"/>
          <w:sz w:val="28"/>
          <w:szCs w:val="28"/>
        </w:rPr>
        <w:t>8</w:t>
      </w:r>
      <w:r>
        <w:rPr>
          <w:rFonts w:ascii="仿宋" w:eastAsia="仿宋" w:hAnsi="仿宋" w:hint="eastAsia"/>
          <w:sz w:val="28"/>
          <w:szCs w:val="28"/>
        </w:rPr>
        <w:t>：法人授权委托证明书</w:t>
      </w:r>
      <w:bookmarkEnd w:id="80"/>
    </w:p>
    <w:p w:rsidR="00E36F6F" w:rsidRDefault="00E36F6F">
      <w:pPr>
        <w:spacing w:line="0" w:lineRule="atLeast"/>
        <w:rPr>
          <w:rFonts w:ascii="仿宋_GB2312" w:eastAsia="仿宋_GB2312" w:hAnsi="仿宋"/>
          <w:sz w:val="24"/>
        </w:rPr>
      </w:pPr>
    </w:p>
    <w:p w:rsidR="00E36F6F" w:rsidRDefault="00E36F6F">
      <w:pPr>
        <w:spacing w:line="0" w:lineRule="atLeast"/>
        <w:rPr>
          <w:rFonts w:ascii="仿宋_GB2312" w:eastAsia="仿宋_GB2312" w:hAnsi="仿宋"/>
          <w:sz w:val="24"/>
        </w:rPr>
      </w:pPr>
    </w:p>
    <w:p w:rsidR="00E36F6F" w:rsidRDefault="005A2899">
      <w:pPr>
        <w:spacing w:before="120" w:after="240"/>
        <w:jc w:val="center"/>
        <w:rPr>
          <w:rFonts w:ascii="宋体" w:hAnsi="宋体"/>
          <w:b/>
          <w:sz w:val="32"/>
          <w:szCs w:val="32"/>
        </w:rPr>
      </w:pPr>
      <w:r>
        <w:rPr>
          <w:rFonts w:ascii="宋体" w:hAnsi="宋体" w:hint="eastAsia"/>
          <w:b/>
          <w:sz w:val="32"/>
          <w:szCs w:val="32"/>
        </w:rPr>
        <w:t>法人授权委托证明书</w:t>
      </w:r>
    </w:p>
    <w:p w:rsidR="00E36F6F" w:rsidRDefault="00E36F6F">
      <w:pPr>
        <w:snapToGrid w:val="0"/>
        <w:spacing w:line="288" w:lineRule="auto"/>
        <w:jc w:val="left"/>
        <w:rPr>
          <w:rFonts w:ascii="仿宋" w:eastAsia="仿宋" w:hAnsi="仿宋"/>
          <w:color w:val="000000"/>
          <w:sz w:val="30"/>
          <w:szCs w:val="30"/>
        </w:rPr>
      </w:pPr>
    </w:p>
    <w:p w:rsidR="00E36F6F" w:rsidRDefault="005A2899">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p>
    <w:p w:rsidR="00E36F6F" w:rsidRDefault="005A289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单位名称）的（姓名）为我公司参与本项目竞争性谈判的法定代表人的授权委托代理人，代理人全权代表我所签署的本项目已递交的竞争性谈判响应文件内容我均承认，并全权代表我参与本项目所有竞争性谈判过程。本委托书有效期截至年月日。</w:t>
      </w:r>
    </w:p>
    <w:p w:rsidR="00E36F6F" w:rsidRDefault="005A2899">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E36F6F" w:rsidRDefault="005A289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E36F6F" w:rsidRDefault="005A2899">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 ，性别：，年龄：，</w:t>
      </w:r>
    </w:p>
    <w:p w:rsidR="00E36F6F" w:rsidRDefault="005A2899">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身份证号码：，职务：，</w:t>
      </w:r>
    </w:p>
    <w:p w:rsidR="00E36F6F" w:rsidRDefault="005A289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rsidR="00E36F6F" w:rsidRDefault="005A289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参加单位法定代表人：（签字或盖章）</w:t>
      </w:r>
    </w:p>
    <w:p w:rsidR="00E36F6F" w:rsidRDefault="005A2899">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授权委托日期：年 月 日</w:t>
      </w:r>
    </w:p>
    <w:p w:rsidR="00E36F6F" w:rsidRDefault="005A2899">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E36F6F" w:rsidRDefault="005A2899">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E36F6F" w:rsidRDefault="005A2899">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E36F6F" w:rsidRDefault="00E36F6F">
      <w:pPr>
        <w:snapToGrid w:val="0"/>
        <w:spacing w:line="360" w:lineRule="auto"/>
        <w:jc w:val="left"/>
        <w:rPr>
          <w:rFonts w:ascii="仿宋" w:eastAsia="仿宋" w:hAnsi="仿宋"/>
          <w:color w:val="000000"/>
          <w:sz w:val="30"/>
          <w:szCs w:val="30"/>
        </w:rPr>
      </w:pPr>
    </w:p>
    <w:p w:rsidR="00E36F6F" w:rsidRDefault="00E36F6F" w:rsidP="005A2899">
      <w:pPr>
        <w:snapToGrid w:val="0"/>
        <w:spacing w:line="360" w:lineRule="auto"/>
        <w:ind w:firstLineChars="602" w:firstLine="1806"/>
        <w:jc w:val="left"/>
        <w:rPr>
          <w:rFonts w:ascii="仿宋" w:eastAsia="仿宋" w:hAnsi="仿宋"/>
          <w:color w:val="000000"/>
          <w:sz w:val="30"/>
          <w:szCs w:val="30"/>
        </w:rPr>
      </w:pPr>
    </w:p>
    <w:p w:rsidR="00E36F6F" w:rsidRDefault="00E36F6F">
      <w:pPr>
        <w:snapToGrid w:val="0"/>
        <w:spacing w:line="360" w:lineRule="auto"/>
        <w:ind w:firstLineChars="602" w:firstLine="1264"/>
        <w:rPr>
          <w:rFonts w:ascii="仿宋_GB2312" w:eastAsia="仿宋_GB2312" w:hAnsi="宋体"/>
          <w:color w:val="000000"/>
        </w:rPr>
      </w:pPr>
    </w:p>
    <w:p w:rsidR="00E36F6F" w:rsidRDefault="00E36F6F">
      <w:pPr>
        <w:snapToGrid w:val="0"/>
        <w:spacing w:line="360" w:lineRule="auto"/>
        <w:ind w:firstLineChars="602" w:firstLine="1264"/>
        <w:rPr>
          <w:rFonts w:ascii="仿宋_GB2312" w:eastAsia="仿宋_GB2312" w:hAnsi="宋体"/>
          <w:color w:val="000000"/>
        </w:rPr>
      </w:pPr>
    </w:p>
    <w:p w:rsidR="00E36F6F" w:rsidRDefault="00E36F6F">
      <w:pPr>
        <w:snapToGrid w:val="0"/>
        <w:spacing w:line="360" w:lineRule="auto"/>
        <w:ind w:firstLineChars="602" w:firstLine="1264"/>
        <w:rPr>
          <w:rFonts w:ascii="仿宋_GB2312" w:eastAsia="仿宋_GB2312" w:hAnsi="宋体"/>
          <w:color w:val="000000"/>
        </w:rPr>
      </w:pPr>
    </w:p>
    <w:p w:rsidR="00E36F6F" w:rsidRDefault="00E36F6F">
      <w:pPr>
        <w:snapToGrid w:val="0"/>
        <w:spacing w:line="360" w:lineRule="auto"/>
        <w:ind w:firstLineChars="602" w:firstLine="1264"/>
        <w:rPr>
          <w:rFonts w:ascii="仿宋_GB2312" w:eastAsia="仿宋_GB2312" w:hAnsi="宋体"/>
          <w:color w:val="000000"/>
        </w:rPr>
      </w:pPr>
    </w:p>
    <w:p w:rsidR="00E36F6F" w:rsidRDefault="00E36F6F">
      <w:pPr>
        <w:snapToGrid w:val="0"/>
        <w:spacing w:line="360" w:lineRule="auto"/>
        <w:ind w:firstLineChars="602" w:firstLine="1264"/>
        <w:rPr>
          <w:rFonts w:ascii="仿宋_GB2312" w:eastAsia="仿宋_GB2312" w:hAnsi="宋体"/>
          <w:color w:val="000000"/>
        </w:rPr>
      </w:pPr>
    </w:p>
    <w:p w:rsidR="00E36F6F" w:rsidRDefault="005A2899">
      <w:pPr>
        <w:spacing w:line="0" w:lineRule="atLeast"/>
        <w:outlineLvl w:val="1"/>
        <w:rPr>
          <w:rFonts w:ascii="仿宋" w:eastAsia="仿宋" w:hAnsi="仿宋"/>
          <w:sz w:val="28"/>
          <w:szCs w:val="28"/>
        </w:rPr>
      </w:pPr>
      <w:bookmarkStart w:id="81" w:name="_Toc22223339"/>
      <w:r>
        <w:rPr>
          <w:rFonts w:ascii="仿宋" w:eastAsia="仿宋" w:hAnsi="仿宋" w:hint="eastAsia"/>
          <w:sz w:val="28"/>
          <w:szCs w:val="28"/>
        </w:rPr>
        <w:lastRenderedPageBreak/>
        <w:t>附件</w:t>
      </w:r>
      <w:r w:rsidR="00685AF1">
        <w:rPr>
          <w:rFonts w:ascii="仿宋" w:eastAsia="仿宋" w:hAnsi="仿宋" w:hint="eastAsia"/>
          <w:sz w:val="28"/>
          <w:szCs w:val="28"/>
        </w:rPr>
        <w:t>9</w:t>
      </w:r>
      <w:r>
        <w:rPr>
          <w:rFonts w:ascii="仿宋" w:eastAsia="仿宋" w:hAnsi="仿宋" w:hint="eastAsia"/>
          <w:sz w:val="28"/>
          <w:szCs w:val="28"/>
        </w:rPr>
        <w:t>：经营业绩一览表</w:t>
      </w:r>
      <w:bookmarkEnd w:id="81"/>
    </w:p>
    <w:p w:rsidR="00E36F6F" w:rsidRDefault="00E36F6F">
      <w:pPr>
        <w:spacing w:line="0" w:lineRule="atLeast"/>
        <w:outlineLvl w:val="1"/>
        <w:rPr>
          <w:rFonts w:ascii="仿宋" w:eastAsia="仿宋" w:hAnsi="仿宋"/>
          <w:sz w:val="30"/>
          <w:szCs w:val="30"/>
        </w:rPr>
      </w:pPr>
    </w:p>
    <w:p w:rsidR="00E36F6F" w:rsidRDefault="005A2899">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E36F6F">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E36F6F" w:rsidRDefault="005A2899">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E36F6F" w:rsidRDefault="005A2899">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E36F6F" w:rsidRDefault="005A2899">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E36F6F" w:rsidRDefault="005A2899">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E36F6F" w:rsidRDefault="005A2899">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E36F6F" w:rsidRDefault="005A2899">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E36F6F" w:rsidRDefault="005A2899">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E36F6F">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E36F6F" w:rsidRDefault="00E36F6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E36F6F" w:rsidRDefault="00E36F6F">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E36F6F" w:rsidRDefault="00E36F6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r>
      <w:tr w:rsidR="00E36F6F">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E36F6F" w:rsidRDefault="00E36F6F">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E36F6F" w:rsidRDefault="00E36F6F">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r>
      <w:tr w:rsidR="00E36F6F">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E36F6F" w:rsidRDefault="00E36F6F">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E36F6F" w:rsidRDefault="00E36F6F">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r>
      <w:tr w:rsidR="00E36F6F">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E36F6F" w:rsidRDefault="00E36F6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E36F6F" w:rsidRDefault="00E36F6F">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E36F6F" w:rsidRDefault="00E36F6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r>
      <w:tr w:rsidR="00E36F6F">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r>
      <w:tr w:rsidR="00E36F6F">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36F6F" w:rsidRDefault="00E36F6F">
            <w:pPr>
              <w:jc w:val="center"/>
              <w:rPr>
                <w:rFonts w:ascii="仿宋" w:eastAsia="仿宋" w:hAnsi="仿宋"/>
                <w:sz w:val="28"/>
                <w:szCs w:val="28"/>
              </w:rPr>
            </w:pPr>
          </w:p>
        </w:tc>
      </w:tr>
      <w:tr w:rsidR="00E36F6F">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E36F6F" w:rsidRDefault="00E36F6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E36F6F" w:rsidRDefault="00E36F6F">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E36F6F" w:rsidRDefault="00E36F6F">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E36F6F" w:rsidRDefault="00E36F6F">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E36F6F" w:rsidRDefault="00E36F6F">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E36F6F" w:rsidRDefault="00E36F6F">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E36F6F" w:rsidRDefault="00E36F6F">
            <w:pPr>
              <w:jc w:val="center"/>
              <w:rPr>
                <w:rFonts w:ascii="仿宋" w:eastAsia="仿宋" w:hAnsi="仿宋"/>
                <w:sz w:val="28"/>
                <w:szCs w:val="28"/>
              </w:rPr>
            </w:pPr>
          </w:p>
        </w:tc>
      </w:tr>
    </w:tbl>
    <w:p w:rsidR="00E36F6F" w:rsidRDefault="005A2899">
      <w:pPr>
        <w:rPr>
          <w:rFonts w:ascii="仿宋" w:eastAsia="仿宋" w:hAnsi="仿宋"/>
          <w:sz w:val="28"/>
          <w:szCs w:val="28"/>
        </w:rPr>
      </w:pPr>
      <w:r>
        <w:rPr>
          <w:rFonts w:ascii="仿宋" w:eastAsia="仿宋" w:hAnsi="仿宋" w:hint="eastAsia"/>
          <w:sz w:val="28"/>
          <w:szCs w:val="28"/>
        </w:rPr>
        <w:t>（注：此表格式如不合适，参加单位可自行调整。）</w:t>
      </w:r>
    </w:p>
    <w:p w:rsidR="00E36F6F" w:rsidRDefault="00E36F6F">
      <w:pPr>
        <w:snapToGrid w:val="0"/>
        <w:spacing w:line="360" w:lineRule="auto"/>
        <w:jc w:val="left"/>
        <w:rPr>
          <w:rFonts w:ascii="仿宋" w:eastAsia="仿宋" w:hAnsi="仿宋"/>
          <w:color w:val="000000"/>
          <w:sz w:val="28"/>
          <w:szCs w:val="28"/>
        </w:rPr>
      </w:pPr>
    </w:p>
    <w:p w:rsidR="00E36F6F" w:rsidRDefault="00E36F6F">
      <w:pPr>
        <w:snapToGrid w:val="0"/>
        <w:spacing w:line="360" w:lineRule="auto"/>
        <w:jc w:val="left"/>
        <w:rPr>
          <w:rFonts w:ascii="仿宋" w:eastAsia="仿宋" w:hAnsi="仿宋"/>
          <w:color w:val="000000"/>
          <w:sz w:val="28"/>
          <w:szCs w:val="28"/>
        </w:rPr>
      </w:pPr>
    </w:p>
    <w:p w:rsidR="00E36F6F" w:rsidRDefault="00E36F6F">
      <w:pPr>
        <w:snapToGrid w:val="0"/>
        <w:spacing w:line="360" w:lineRule="auto"/>
        <w:jc w:val="left"/>
        <w:rPr>
          <w:rFonts w:ascii="仿宋" w:eastAsia="仿宋" w:hAnsi="仿宋"/>
          <w:color w:val="000000"/>
          <w:sz w:val="28"/>
          <w:szCs w:val="28"/>
        </w:rPr>
      </w:pPr>
    </w:p>
    <w:p w:rsidR="00E36F6F" w:rsidRDefault="00E36F6F">
      <w:pPr>
        <w:snapToGrid w:val="0"/>
        <w:spacing w:line="360" w:lineRule="auto"/>
        <w:jc w:val="left"/>
        <w:rPr>
          <w:rFonts w:ascii="仿宋" w:eastAsia="仿宋" w:hAnsi="仿宋"/>
          <w:color w:val="000000"/>
          <w:sz w:val="28"/>
          <w:szCs w:val="28"/>
        </w:rPr>
      </w:pPr>
    </w:p>
    <w:p w:rsidR="00E36F6F" w:rsidRDefault="005A289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E36F6F" w:rsidRDefault="005A289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rsidR="00E36F6F" w:rsidRDefault="00E36F6F">
      <w:pPr>
        <w:snapToGrid w:val="0"/>
        <w:spacing w:line="360" w:lineRule="auto"/>
        <w:jc w:val="left"/>
        <w:rPr>
          <w:rFonts w:ascii="仿宋_GB2312" w:eastAsia="仿宋_GB2312" w:hAnsi="宋体"/>
          <w:color w:val="000000"/>
        </w:rPr>
      </w:pPr>
    </w:p>
    <w:p w:rsidR="00E36F6F" w:rsidRDefault="00E36F6F">
      <w:pPr>
        <w:snapToGrid w:val="0"/>
        <w:spacing w:line="360" w:lineRule="auto"/>
        <w:jc w:val="left"/>
        <w:rPr>
          <w:rFonts w:ascii="仿宋_GB2312" w:eastAsia="仿宋_GB2312" w:hAnsi="宋体"/>
          <w:color w:val="000000"/>
        </w:rPr>
      </w:pPr>
    </w:p>
    <w:p w:rsidR="00E36F6F" w:rsidRDefault="00E36F6F">
      <w:pPr>
        <w:snapToGrid w:val="0"/>
        <w:spacing w:line="360" w:lineRule="auto"/>
        <w:jc w:val="left"/>
        <w:rPr>
          <w:rFonts w:ascii="仿宋_GB2312" w:eastAsia="仿宋_GB2312" w:hAnsi="宋体"/>
          <w:color w:val="000000"/>
        </w:rPr>
      </w:pPr>
    </w:p>
    <w:p w:rsidR="00E36F6F" w:rsidRDefault="00E36F6F">
      <w:pPr>
        <w:snapToGrid w:val="0"/>
        <w:spacing w:line="360" w:lineRule="auto"/>
        <w:jc w:val="left"/>
        <w:rPr>
          <w:rFonts w:ascii="仿宋_GB2312" w:eastAsia="仿宋_GB2312" w:hAnsi="宋体"/>
          <w:color w:val="000000"/>
        </w:rPr>
      </w:pPr>
    </w:p>
    <w:p w:rsidR="00E36F6F" w:rsidRDefault="00E36F6F">
      <w:pPr>
        <w:snapToGrid w:val="0"/>
        <w:spacing w:line="360" w:lineRule="auto"/>
        <w:jc w:val="left"/>
        <w:rPr>
          <w:rFonts w:ascii="仿宋_GB2312" w:eastAsia="仿宋_GB2312" w:hAnsi="宋体"/>
          <w:color w:val="000000"/>
        </w:rPr>
      </w:pPr>
    </w:p>
    <w:p w:rsidR="00E36F6F" w:rsidRDefault="00E36F6F">
      <w:pPr>
        <w:snapToGrid w:val="0"/>
        <w:spacing w:line="360" w:lineRule="auto"/>
        <w:jc w:val="left"/>
        <w:rPr>
          <w:rFonts w:ascii="仿宋_GB2312" w:eastAsia="仿宋_GB2312" w:hAnsi="宋体"/>
          <w:color w:val="000000"/>
        </w:rPr>
      </w:pPr>
    </w:p>
    <w:p w:rsidR="00E36F6F" w:rsidRDefault="005A2899">
      <w:pPr>
        <w:widowControl/>
        <w:jc w:val="left"/>
        <w:rPr>
          <w:rFonts w:ascii="仿宋" w:eastAsia="仿宋" w:hAnsi="仿宋"/>
          <w:sz w:val="28"/>
          <w:szCs w:val="28"/>
        </w:rPr>
      </w:pPr>
      <w:r>
        <w:rPr>
          <w:rFonts w:ascii="仿宋" w:eastAsia="仿宋" w:hAnsi="仿宋"/>
          <w:sz w:val="28"/>
          <w:szCs w:val="28"/>
        </w:rPr>
        <w:br w:type="page"/>
      </w:r>
    </w:p>
    <w:p w:rsidR="00E36F6F" w:rsidRDefault="005A2899">
      <w:pPr>
        <w:spacing w:line="0" w:lineRule="atLeast"/>
        <w:outlineLvl w:val="1"/>
        <w:rPr>
          <w:rFonts w:ascii="仿宋" w:eastAsia="仿宋" w:hAnsi="仿宋"/>
          <w:sz w:val="28"/>
          <w:szCs w:val="28"/>
        </w:rPr>
      </w:pPr>
      <w:bookmarkStart w:id="82" w:name="_Toc22223340"/>
      <w:r>
        <w:rPr>
          <w:rFonts w:ascii="仿宋" w:eastAsia="仿宋" w:hAnsi="仿宋" w:hint="eastAsia"/>
          <w:sz w:val="28"/>
          <w:szCs w:val="28"/>
        </w:rPr>
        <w:lastRenderedPageBreak/>
        <w:t>附件</w:t>
      </w:r>
      <w:r w:rsidR="00685AF1">
        <w:rPr>
          <w:rFonts w:ascii="仿宋" w:eastAsia="仿宋" w:hAnsi="仿宋"/>
          <w:sz w:val="28"/>
          <w:szCs w:val="28"/>
        </w:rPr>
        <w:t>10</w:t>
      </w:r>
      <w:r>
        <w:rPr>
          <w:rFonts w:ascii="仿宋" w:eastAsia="仿宋" w:hAnsi="仿宋" w:hint="eastAsia"/>
          <w:sz w:val="28"/>
          <w:szCs w:val="28"/>
        </w:rPr>
        <w:t>：售后服务承诺书</w:t>
      </w:r>
      <w:bookmarkEnd w:id="82"/>
    </w:p>
    <w:p w:rsidR="00E36F6F" w:rsidRDefault="00E36F6F">
      <w:pPr>
        <w:spacing w:line="0" w:lineRule="atLeast"/>
        <w:outlineLvl w:val="1"/>
        <w:rPr>
          <w:rFonts w:ascii="仿宋" w:eastAsia="仿宋" w:hAnsi="仿宋"/>
          <w:sz w:val="28"/>
          <w:szCs w:val="28"/>
        </w:rPr>
      </w:pPr>
    </w:p>
    <w:p w:rsidR="00E36F6F" w:rsidRDefault="005A2899">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E36F6F" w:rsidRDefault="005A2899">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E36F6F" w:rsidRDefault="005A2899">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E36F6F" w:rsidRDefault="005A2899">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E36F6F" w:rsidRDefault="005A2899">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E36F6F" w:rsidRDefault="005A2899">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E36F6F" w:rsidRDefault="005A2899">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E36F6F" w:rsidRDefault="005A2899">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E36F6F" w:rsidRDefault="00E36F6F">
      <w:pPr>
        <w:spacing w:line="360" w:lineRule="auto"/>
        <w:rPr>
          <w:rFonts w:ascii="仿宋" w:eastAsia="仿宋" w:hAnsi="仿宋"/>
          <w:color w:val="000000"/>
          <w:sz w:val="28"/>
          <w:szCs w:val="28"/>
        </w:rPr>
      </w:pPr>
    </w:p>
    <w:p w:rsidR="00E36F6F" w:rsidRDefault="00E36F6F">
      <w:pPr>
        <w:tabs>
          <w:tab w:val="left" w:pos="8248"/>
          <w:tab w:val="left" w:pos="9368"/>
        </w:tabs>
        <w:ind w:left="-66"/>
        <w:rPr>
          <w:rFonts w:ascii="仿宋" w:eastAsia="仿宋" w:hAnsi="仿宋"/>
          <w:color w:val="000000"/>
          <w:sz w:val="28"/>
          <w:szCs w:val="28"/>
          <w:u w:val="single"/>
        </w:rPr>
      </w:pPr>
    </w:p>
    <w:p w:rsidR="00E36F6F" w:rsidRDefault="00E36F6F">
      <w:pPr>
        <w:tabs>
          <w:tab w:val="left" w:pos="8248"/>
          <w:tab w:val="left" w:pos="9368"/>
        </w:tabs>
        <w:ind w:left="-66"/>
        <w:rPr>
          <w:rFonts w:ascii="仿宋" w:eastAsia="仿宋" w:hAnsi="仿宋"/>
          <w:color w:val="000000"/>
          <w:sz w:val="28"/>
          <w:szCs w:val="28"/>
          <w:u w:val="single"/>
        </w:rPr>
      </w:pPr>
    </w:p>
    <w:p w:rsidR="00E36F6F" w:rsidRDefault="00E36F6F">
      <w:pPr>
        <w:tabs>
          <w:tab w:val="left" w:pos="8248"/>
          <w:tab w:val="left" w:pos="9368"/>
        </w:tabs>
        <w:ind w:left="-66"/>
        <w:rPr>
          <w:rFonts w:ascii="仿宋" w:eastAsia="仿宋" w:hAnsi="仿宋"/>
          <w:color w:val="000000"/>
          <w:sz w:val="28"/>
          <w:szCs w:val="28"/>
          <w:u w:val="single"/>
        </w:rPr>
      </w:pPr>
    </w:p>
    <w:p w:rsidR="00E36F6F" w:rsidRDefault="00E36F6F">
      <w:pPr>
        <w:tabs>
          <w:tab w:val="left" w:pos="8248"/>
          <w:tab w:val="left" w:pos="9368"/>
        </w:tabs>
        <w:ind w:left="-66"/>
        <w:rPr>
          <w:rFonts w:ascii="仿宋" w:eastAsia="仿宋" w:hAnsi="仿宋"/>
          <w:color w:val="000000"/>
          <w:sz w:val="28"/>
          <w:szCs w:val="28"/>
          <w:u w:val="single"/>
        </w:rPr>
      </w:pPr>
    </w:p>
    <w:p w:rsidR="00E36F6F" w:rsidRDefault="005A289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E36F6F" w:rsidRDefault="005A289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p>
    <w:p w:rsidR="00E36F6F" w:rsidRDefault="005A289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日期：年月日</w:t>
      </w:r>
    </w:p>
    <w:p w:rsidR="00E36F6F" w:rsidRDefault="00E36F6F">
      <w:pPr>
        <w:snapToGrid w:val="0"/>
        <w:spacing w:line="360" w:lineRule="auto"/>
        <w:jc w:val="left"/>
        <w:rPr>
          <w:rFonts w:ascii="宋体" w:hAnsi="宋体"/>
          <w:color w:val="000000"/>
          <w:sz w:val="28"/>
          <w:szCs w:val="28"/>
        </w:rPr>
      </w:pPr>
    </w:p>
    <w:p w:rsidR="00E36F6F" w:rsidRDefault="00E36F6F">
      <w:pPr>
        <w:spacing w:line="0" w:lineRule="atLeast"/>
        <w:rPr>
          <w:rFonts w:ascii="仿宋" w:eastAsia="仿宋" w:hAnsi="仿宋"/>
          <w:sz w:val="24"/>
        </w:rPr>
      </w:pPr>
    </w:p>
    <w:p w:rsidR="00E36F6F" w:rsidRDefault="00E36F6F">
      <w:pPr>
        <w:spacing w:line="0" w:lineRule="atLeast"/>
        <w:outlineLvl w:val="1"/>
        <w:rPr>
          <w:rFonts w:ascii="仿宋" w:eastAsia="仿宋" w:hAnsi="仿宋"/>
          <w:sz w:val="24"/>
        </w:rPr>
      </w:pPr>
    </w:p>
    <w:sectPr w:rsidR="00E36F6F" w:rsidSect="00E36F6F">
      <w:footerReference w:type="default" r:id="rId14"/>
      <w:footerReference w:type="first" r:id="rId15"/>
      <w:pgSz w:w="11906" w:h="16838"/>
      <w:pgMar w:top="1276" w:right="1416" w:bottom="993" w:left="1800" w:header="851" w:footer="992" w:gutter="0"/>
      <w:pgNumType w:start="1"/>
      <w:cols w:space="720"/>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D606FB" w15:done="0"/>
  <w15:commentEx w15:paraId="4BD69BA8" w15:paraIdParent="36D606FB" w15:done="0"/>
  <w15:commentEx w15:paraId="031E5905" w15:done="0"/>
  <w15:commentEx w15:paraId="4A213FD2" w15:done="0"/>
  <w15:commentEx w15:paraId="3E49D841" w15:done="0"/>
  <w15:commentEx w15:paraId="31F9FB6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0B0" w:rsidRDefault="00AC60B0" w:rsidP="00E36F6F">
      <w:r>
        <w:separator/>
      </w:r>
    </w:p>
  </w:endnote>
  <w:endnote w:type="continuationSeparator" w:id="0">
    <w:p w:rsidR="00AC60B0" w:rsidRDefault="00AC60B0" w:rsidP="00E36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2E" w:rsidRDefault="00C7622E">
    <w:pPr>
      <w:pStyle w:val="a7"/>
      <w:jc w:val="center"/>
    </w:pPr>
  </w:p>
  <w:p w:rsidR="00C7622E" w:rsidRDefault="00C7622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2E" w:rsidRDefault="00AD004D">
    <w:pPr>
      <w:pStyle w:val="a7"/>
      <w:jc w:val="center"/>
    </w:pPr>
    <w:r w:rsidRPr="00AD004D">
      <w:fldChar w:fldCharType="begin"/>
    </w:r>
    <w:r w:rsidR="00C7622E">
      <w:instrText xml:space="preserve"> PAGE   \* MERGEFORMAT </w:instrText>
    </w:r>
    <w:r w:rsidRPr="00AD004D">
      <w:fldChar w:fldCharType="separate"/>
    </w:r>
    <w:r w:rsidR="00320FEA" w:rsidRPr="00320FEA">
      <w:rPr>
        <w:noProof/>
        <w:lang w:val="zh-CN"/>
      </w:rPr>
      <w:t>29</w:t>
    </w:r>
    <w:r>
      <w:rPr>
        <w:lang w:val="zh-CN"/>
      </w:rPr>
      <w:fldChar w:fldCharType="end"/>
    </w:r>
  </w:p>
  <w:p w:rsidR="00C7622E" w:rsidRDefault="00C7622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2E" w:rsidRDefault="00AD004D">
    <w:pPr>
      <w:pStyle w:val="a7"/>
      <w:jc w:val="center"/>
    </w:pPr>
    <w:r w:rsidRPr="00AD004D">
      <w:fldChar w:fldCharType="begin"/>
    </w:r>
    <w:r w:rsidR="00C7622E">
      <w:instrText xml:space="preserve"> PAGE   \* MERGEFORMAT </w:instrText>
    </w:r>
    <w:r w:rsidRPr="00AD004D">
      <w:fldChar w:fldCharType="separate"/>
    </w:r>
    <w:r w:rsidR="00320FEA" w:rsidRPr="00320FEA">
      <w:rPr>
        <w:noProof/>
        <w:lang w:val="zh-CN"/>
      </w:rPr>
      <w:t>1</w:t>
    </w:r>
    <w:r>
      <w:rPr>
        <w:lang w:val="zh-CN"/>
      </w:rPr>
      <w:fldChar w:fldCharType="end"/>
    </w:r>
  </w:p>
  <w:p w:rsidR="00C7622E" w:rsidRDefault="00C7622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0B0" w:rsidRDefault="00AC60B0" w:rsidP="00E36F6F">
      <w:r>
        <w:separator/>
      </w:r>
    </w:p>
  </w:footnote>
  <w:footnote w:type="continuationSeparator" w:id="0">
    <w:p w:rsidR="00AC60B0" w:rsidRDefault="00AC60B0" w:rsidP="00E36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2E" w:rsidRDefault="00C7622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93170B"/>
    <w:multiLevelType w:val="singleLevel"/>
    <w:tmpl w:val="D993170B"/>
    <w:lvl w:ilvl="0">
      <w:start w:val="1"/>
      <w:numFmt w:val="decimal"/>
      <w:suff w:val="nothing"/>
      <w:lvlText w:val="（%1）"/>
      <w:lvlJc w:val="left"/>
    </w:lvl>
  </w:abstractNum>
  <w:abstractNum w:abstractNumId="1">
    <w:nsid w:val="FC5D55A3"/>
    <w:multiLevelType w:val="singleLevel"/>
    <w:tmpl w:val="FC5D55A3"/>
    <w:lvl w:ilvl="0">
      <w:start w:val="2"/>
      <w:numFmt w:val="decimal"/>
      <w:suff w:val="nothing"/>
      <w:lvlText w:val="%1、"/>
      <w:lvlJc w:val="left"/>
    </w:lvl>
  </w:abstractNum>
  <w:abstractNum w:abstractNumId="2">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3"/>
    <w:multiLevelType w:val="singleLevel"/>
    <w:tmpl w:val="00000013"/>
    <w:lvl w:ilvl="0">
      <w:start w:val="1"/>
      <w:numFmt w:val="decimal"/>
      <w:lvlText w:val="%1."/>
      <w:lvlJc w:val="left"/>
      <w:pPr>
        <w:ind w:left="420" w:hanging="420"/>
      </w:pPr>
    </w:lvl>
  </w:abstractNum>
  <w:abstractNum w:abstractNumId="6">
    <w:nsid w:val="00154D87"/>
    <w:multiLevelType w:val="multilevel"/>
    <w:tmpl w:val="05329DD0"/>
    <w:lvl w:ilvl="0">
      <w:start w:val="1"/>
      <w:numFmt w:val="decimal"/>
      <w:lvlText w:val="%1、"/>
      <w:lvlJc w:val="left"/>
      <w:pPr>
        <w:ind w:left="840" w:hanging="420"/>
      </w:pPr>
      <w:rPr>
        <w:rFonts w:hint="default"/>
        <w:color w:val="auto"/>
      </w:rPr>
    </w:lvl>
    <w:lvl w:ilvl="1">
      <w:start w:val="1"/>
      <w:numFmt w:val="decimalEnclosedCircle"/>
      <w:lvlText w:val="%2"/>
      <w:lvlJc w:val="left"/>
      <w:pPr>
        <w:ind w:left="785"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6EC3126"/>
    <w:multiLevelType w:val="multilevel"/>
    <w:tmpl w:val="7E888C9E"/>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8042D36"/>
    <w:multiLevelType w:val="multilevel"/>
    <w:tmpl w:val="7E062CC2"/>
    <w:lvl w:ilvl="0">
      <w:start w:val="1"/>
      <w:numFmt w:val="decimal"/>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8D45BBD"/>
    <w:multiLevelType w:val="multilevel"/>
    <w:tmpl w:val="5C14CA1A"/>
    <w:lvl w:ilvl="0">
      <w:start w:val="1"/>
      <w:numFmt w:val="decimal"/>
      <w:lvlText w:val="（%1）"/>
      <w:lvlJc w:val="left"/>
      <w:pPr>
        <w:ind w:left="840" w:hanging="420"/>
      </w:pPr>
      <w:rPr>
        <w:rFonts w:hint="eastAsia"/>
      </w:rPr>
    </w:lvl>
    <w:lvl w:ilvl="1">
      <w:start w:val="1"/>
      <w:numFmt w:val="decimalEnclosedCircle"/>
      <w:lvlText w:val="%2"/>
      <w:lvlJc w:val="left"/>
      <w:pPr>
        <w:ind w:left="785"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0B957E2E"/>
    <w:multiLevelType w:val="hybridMultilevel"/>
    <w:tmpl w:val="E56C02CA"/>
    <w:lvl w:ilvl="0" w:tplc="9B5C8D42">
      <w:start w:val="1"/>
      <w:numFmt w:val="decimal"/>
      <w:lvlText w:val="（%1）"/>
      <w:lvlJc w:val="left"/>
      <w:pPr>
        <w:ind w:left="420" w:hanging="420"/>
      </w:pPr>
      <w:rPr>
        <w:rFonts w:hint="eastAsia"/>
      </w:rPr>
    </w:lvl>
    <w:lvl w:ilvl="1" w:tplc="9B5C8D4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FD63C48"/>
    <w:multiLevelType w:val="multilevel"/>
    <w:tmpl w:val="0FD63C48"/>
    <w:lvl w:ilvl="0">
      <w:start w:val="1"/>
      <w:numFmt w:val="decimal"/>
      <w:lvlText w:val="（%1）"/>
      <w:lvlJc w:val="center"/>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78D3A6C"/>
    <w:multiLevelType w:val="hybridMultilevel"/>
    <w:tmpl w:val="F4D408B6"/>
    <w:lvl w:ilvl="0" w:tplc="1B26F35C">
      <w:start w:val="1"/>
      <w:numFmt w:val="decimal"/>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8C76D6"/>
    <w:multiLevelType w:val="multilevel"/>
    <w:tmpl w:val="A08C9778"/>
    <w:lvl w:ilvl="0">
      <w:start w:val="1"/>
      <w:numFmt w:val="decimal"/>
      <w:lvlText w:val="（%1）"/>
      <w:lvlJc w:val="center"/>
      <w:pPr>
        <w:ind w:left="839" w:hanging="839"/>
      </w:pPr>
      <w:rPr>
        <w:rFonts w:hint="eastAsia"/>
      </w:rPr>
    </w:lvl>
    <w:lvl w:ilvl="1">
      <w:start w:val="1"/>
      <w:numFmt w:val="decimal"/>
      <w:lvlText w:val="(%2)"/>
      <w:lvlJc w:val="left"/>
      <w:pPr>
        <w:ind w:left="845" w:hanging="839"/>
      </w:pPr>
      <w:rPr>
        <w:rFonts w:hint="default"/>
      </w:rPr>
    </w:lvl>
    <w:lvl w:ilvl="2">
      <w:start w:val="1"/>
      <w:numFmt w:val="lowerRoman"/>
      <w:lvlText w:val="%3."/>
      <w:lvlJc w:val="right"/>
      <w:pPr>
        <w:ind w:left="851" w:hanging="839"/>
      </w:pPr>
      <w:rPr>
        <w:rFonts w:hint="eastAsia"/>
      </w:rPr>
    </w:lvl>
    <w:lvl w:ilvl="3">
      <w:start w:val="1"/>
      <w:numFmt w:val="decimal"/>
      <w:lvlText w:val="%4."/>
      <w:lvlJc w:val="left"/>
      <w:pPr>
        <w:ind w:left="857" w:hanging="839"/>
      </w:pPr>
      <w:rPr>
        <w:rFonts w:hint="eastAsia"/>
      </w:rPr>
    </w:lvl>
    <w:lvl w:ilvl="4">
      <w:start w:val="1"/>
      <w:numFmt w:val="lowerLetter"/>
      <w:lvlText w:val="%5)"/>
      <w:lvlJc w:val="left"/>
      <w:pPr>
        <w:ind w:left="863" w:hanging="839"/>
      </w:pPr>
      <w:rPr>
        <w:rFonts w:hint="eastAsia"/>
      </w:rPr>
    </w:lvl>
    <w:lvl w:ilvl="5">
      <w:start w:val="1"/>
      <w:numFmt w:val="lowerRoman"/>
      <w:lvlText w:val="%6."/>
      <w:lvlJc w:val="right"/>
      <w:pPr>
        <w:ind w:left="869" w:hanging="839"/>
      </w:pPr>
      <w:rPr>
        <w:rFonts w:hint="eastAsia"/>
      </w:rPr>
    </w:lvl>
    <w:lvl w:ilvl="6">
      <w:start w:val="1"/>
      <w:numFmt w:val="decimal"/>
      <w:lvlText w:val="%7."/>
      <w:lvlJc w:val="left"/>
      <w:pPr>
        <w:ind w:left="875" w:hanging="839"/>
      </w:pPr>
      <w:rPr>
        <w:rFonts w:hint="eastAsia"/>
      </w:rPr>
    </w:lvl>
    <w:lvl w:ilvl="7">
      <w:start w:val="1"/>
      <w:numFmt w:val="lowerLetter"/>
      <w:lvlText w:val="%8)"/>
      <w:lvlJc w:val="left"/>
      <w:pPr>
        <w:ind w:left="881" w:hanging="839"/>
      </w:pPr>
      <w:rPr>
        <w:rFonts w:hint="eastAsia"/>
      </w:rPr>
    </w:lvl>
    <w:lvl w:ilvl="8">
      <w:start w:val="1"/>
      <w:numFmt w:val="lowerRoman"/>
      <w:lvlText w:val="%9."/>
      <w:lvlJc w:val="right"/>
      <w:pPr>
        <w:ind w:left="887" w:hanging="839"/>
      </w:pPr>
      <w:rPr>
        <w:rFonts w:hint="eastAsia"/>
      </w:rPr>
    </w:lvl>
  </w:abstractNum>
  <w:abstractNum w:abstractNumId="14">
    <w:nsid w:val="18BC0899"/>
    <w:multiLevelType w:val="hybridMultilevel"/>
    <w:tmpl w:val="F63AD3CE"/>
    <w:lvl w:ilvl="0" w:tplc="9B5C8D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9F1293"/>
    <w:multiLevelType w:val="hybridMultilevel"/>
    <w:tmpl w:val="03065E16"/>
    <w:lvl w:ilvl="0" w:tplc="04685332">
      <w:start w:val="4"/>
      <w:numFmt w:val="decimal"/>
      <w:lvlText w:val="（%1）"/>
      <w:lvlJc w:val="left"/>
      <w:pPr>
        <w:ind w:left="420" w:hanging="420"/>
      </w:pPr>
      <w:rPr>
        <w:rFonts w:hint="eastAsia"/>
      </w:rPr>
    </w:lvl>
    <w:lvl w:ilvl="1" w:tplc="9B5C8D4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B1F2EB3"/>
    <w:multiLevelType w:val="multilevel"/>
    <w:tmpl w:val="72F82C30"/>
    <w:lvl w:ilvl="0">
      <w:start w:val="1"/>
      <w:numFmt w:val="decimal"/>
      <w:lvlText w:val="（%1）"/>
      <w:lvlJc w:val="center"/>
      <w:pPr>
        <w:ind w:left="839" w:hanging="839"/>
      </w:pPr>
      <w:rPr>
        <w:rFonts w:hint="eastAsia"/>
      </w:rPr>
    </w:lvl>
    <w:lvl w:ilvl="1">
      <w:start w:val="1"/>
      <w:numFmt w:val="decimal"/>
      <w:lvlText w:val="（%2）"/>
      <w:lvlJc w:val="left"/>
      <w:pPr>
        <w:ind w:left="845" w:hanging="839"/>
      </w:pPr>
      <w:rPr>
        <w:rFonts w:hint="eastAsia"/>
      </w:rPr>
    </w:lvl>
    <w:lvl w:ilvl="2">
      <w:start w:val="1"/>
      <w:numFmt w:val="lowerRoman"/>
      <w:lvlText w:val="%3."/>
      <w:lvlJc w:val="right"/>
      <w:pPr>
        <w:ind w:left="851" w:hanging="839"/>
      </w:pPr>
      <w:rPr>
        <w:rFonts w:hint="eastAsia"/>
      </w:rPr>
    </w:lvl>
    <w:lvl w:ilvl="3">
      <w:start w:val="1"/>
      <w:numFmt w:val="decimal"/>
      <w:lvlText w:val="%4."/>
      <w:lvlJc w:val="left"/>
      <w:pPr>
        <w:ind w:left="857" w:hanging="839"/>
      </w:pPr>
      <w:rPr>
        <w:rFonts w:hint="eastAsia"/>
      </w:rPr>
    </w:lvl>
    <w:lvl w:ilvl="4">
      <w:start w:val="1"/>
      <w:numFmt w:val="lowerLetter"/>
      <w:lvlText w:val="%5)"/>
      <w:lvlJc w:val="left"/>
      <w:pPr>
        <w:ind w:left="863" w:hanging="839"/>
      </w:pPr>
      <w:rPr>
        <w:rFonts w:hint="eastAsia"/>
      </w:rPr>
    </w:lvl>
    <w:lvl w:ilvl="5">
      <w:start w:val="1"/>
      <w:numFmt w:val="lowerRoman"/>
      <w:lvlText w:val="%6."/>
      <w:lvlJc w:val="right"/>
      <w:pPr>
        <w:ind w:left="869" w:hanging="839"/>
      </w:pPr>
      <w:rPr>
        <w:rFonts w:hint="eastAsia"/>
      </w:rPr>
    </w:lvl>
    <w:lvl w:ilvl="6">
      <w:start w:val="1"/>
      <w:numFmt w:val="decimal"/>
      <w:lvlText w:val="%7."/>
      <w:lvlJc w:val="left"/>
      <w:pPr>
        <w:ind w:left="875" w:hanging="839"/>
      </w:pPr>
      <w:rPr>
        <w:rFonts w:hint="eastAsia"/>
      </w:rPr>
    </w:lvl>
    <w:lvl w:ilvl="7">
      <w:start w:val="1"/>
      <w:numFmt w:val="lowerLetter"/>
      <w:lvlText w:val="%8)"/>
      <w:lvlJc w:val="left"/>
      <w:pPr>
        <w:ind w:left="881" w:hanging="839"/>
      </w:pPr>
      <w:rPr>
        <w:rFonts w:hint="eastAsia"/>
      </w:rPr>
    </w:lvl>
    <w:lvl w:ilvl="8">
      <w:start w:val="1"/>
      <w:numFmt w:val="lowerRoman"/>
      <w:lvlText w:val="%9."/>
      <w:lvlJc w:val="right"/>
      <w:pPr>
        <w:ind w:left="887" w:hanging="839"/>
      </w:pPr>
      <w:rPr>
        <w:rFonts w:hint="eastAsia"/>
      </w:rPr>
    </w:lvl>
  </w:abstractNum>
  <w:abstractNum w:abstractNumId="17">
    <w:nsid w:val="251F5308"/>
    <w:multiLevelType w:val="hybridMultilevel"/>
    <w:tmpl w:val="66AA18C2"/>
    <w:lvl w:ilvl="0" w:tplc="9B5C8D42">
      <w:start w:val="1"/>
      <w:numFmt w:val="decimal"/>
      <w:lvlText w:val="（%1）"/>
      <w:lvlJc w:val="left"/>
      <w:pPr>
        <w:ind w:left="420" w:hanging="420"/>
      </w:pPr>
      <w:rPr>
        <w:rFonts w:hint="eastAsia"/>
      </w:rPr>
    </w:lvl>
    <w:lvl w:ilvl="1" w:tplc="9B5C8D4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BDC4974"/>
    <w:multiLevelType w:val="hybridMultilevel"/>
    <w:tmpl w:val="6262A928"/>
    <w:lvl w:ilvl="0" w:tplc="DA08E532">
      <w:start w:val="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FD53C67"/>
    <w:multiLevelType w:val="hybridMultilevel"/>
    <w:tmpl w:val="FD902D3E"/>
    <w:lvl w:ilvl="0" w:tplc="9B5C8D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FFB5B8B"/>
    <w:multiLevelType w:val="hybridMultilevel"/>
    <w:tmpl w:val="363A9BF6"/>
    <w:lvl w:ilvl="0" w:tplc="9B5C8D4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07824A5"/>
    <w:multiLevelType w:val="hybridMultilevel"/>
    <w:tmpl w:val="EEA03230"/>
    <w:lvl w:ilvl="0" w:tplc="1B26F35C">
      <w:start w:val="1"/>
      <w:numFmt w:val="decimal"/>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31B44A5"/>
    <w:multiLevelType w:val="multilevel"/>
    <w:tmpl w:val="62D859C6"/>
    <w:lvl w:ilvl="0">
      <w:start w:val="1"/>
      <w:numFmt w:val="decimal"/>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3E0561A"/>
    <w:multiLevelType w:val="hybridMultilevel"/>
    <w:tmpl w:val="C4B85A10"/>
    <w:lvl w:ilvl="0" w:tplc="9B5C8D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6EB1204"/>
    <w:multiLevelType w:val="multilevel"/>
    <w:tmpl w:val="D2DE1ACC"/>
    <w:lvl w:ilvl="0">
      <w:start w:val="1"/>
      <w:numFmt w:val="decimal"/>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6FE5F30"/>
    <w:multiLevelType w:val="multilevel"/>
    <w:tmpl w:val="1CBE0C10"/>
    <w:lvl w:ilvl="0">
      <w:start w:val="1"/>
      <w:numFmt w:val="decimal"/>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BDD4B8F"/>
    <w:multiLevelType w:val="hybridMultilevel"/>
    <w:tmpl w:val="9B7441E8"/>
    <w:lvl w:ilvl="0" w:tplc="4900D9F4">
      <w:start w:val="4"/>
      <w:numFmt w:val="decimal"/>
      <w:lvlText w:val="（%1）"/>
      <w:lvlJc w:val="left"/>
      <w:pPr>
        <w:ind w:left="420" w:hanging="420"/>
      </w:pPr>
      <w:rPr>
        <w:rFonts w:hint="eastAsia"/>
      </w:rPr>
    </w:lvl>
    <w:lvl w:ilvl="1" w:tplc="9B5C8D4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BE57FD4"/>
    <w:multiLevelType w:val="hybridMultilevel"/>
    <w:tmpl w:val="41CA4B64"/>
    <w:lvl w:ilvl="0" w:tplc="5E86B67C">
      <w:start w:val="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BED40BD"/>
    <w:multiLevelType w:val="multilevel"/>
    <w:tmpl w:val="1BC6C210"/>
    <w:lvl w:ilvl="0">
      <w:start w:val="1"/>
      <w:numFmt w:val="decimal"/>
      <w:lvlText w:val="%1"/>
      <w:lvlJc w:val="center"/>
      <w:pPr>
        <w:ind w:left="703" w:hanging="420"/>
      </w:pPr>
      <w:rPr>
        <w:rFonts w:hint="eastAsia"/>
      </w:rPr>
    </w:lvl>
    <w:lvl w:ilvl="1">
      <w:start w:val="1"/>
      <w:numFmt w:val="decimal"/>
      <w:lvlText w:val="(%2)"/>
      <w:lvlJc w:val="left"/>
      <w:pPr>
        <w:ind w:left="1140" w:hanging="7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3C682D9E"/>
    <w:multiLevelType w:val="multilevel"/>
    <w:tmpl w:val="75B8A7C0"/>
    <w:lvl w:ilvl="0">
      <w:start w:val="1"/>
      <w:numFmt w:val="decimal"/>
      <w:lvlText w:val="（%1）"/>
      <w:lvlJc w:val="left"/>
      <w:pPr>
        <w:ind w:left="420" w:hanging="420"/>
      </w:pPr>
      <w:rPr>
        <w:rFonts w:hint="eastAsia"/>
        <w:color w:val="000000" w:themeColor="text1"/>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DA516D8"/>
    <w:multiLevelType w:val="multilevel"/>
    <w:tmpl w:val="417489C0"/>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562"/>
        </w:tabs>
        <w:ind w:left="562" w:hanging="420"/>
      </w:pPr>
      <w:rPr>
        <w:rFonts w:hint="default"/>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3">
    <w:nsid w:val="40677DC8"/>
    <w:multiLevelType w:val="hybridMultilevel"/>
    <w:tmpl w:val="53A69646"/>
    <w:lvl w:ilvl="0" w:tplc="9B5C8D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2207E19"/>
    <w:multiLevelType w:val="multilevel"/>
    <w:tmpl w:val="B7582CD0"/>
    <w:lvl w:ilvl="0">
      <w:start w:val="1"/>
      <w:numFmt w:val="decimal"/>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47FB316D"/>
    <w:multiLevelType w:val="multilevel"/>
    <w:tmpl w:val="C05AF280"/>
    <w:lvl w:ilvl="0">
      <w:start w:val="1"/>
      <w:numFmt w:val="decimal"/>
      <w:lvlText w:val="%1"/>
      <w:lvlJc w:val="center"/>
      <w:pPr>
        <w:ind w:left="703" w:hanging="420"/>
      </w:pPr>
      <w:rPr>
        <w:rFonts w:hint="eastAsia"/>
      </w:rPr>
    </w:lvl>
    <w:lvl w:ilvl="1">
      <w:start w:val="1"/>
      <w:numFmt w:val="decimal"/>
      <w:lvlText w:val="（%2）"/>
      <w:lvlJc w:val="left"/>
      <w:pPr>
        <w:ind w:left="1140" w:hanging="7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492A178A"/>
    <w:multiLevelType w:val="multilevel"/>
    <w:tmpl w:val="9664F67A"/>
    <w:lvl w:ilvl="0">
      <w:start w:val="2"/>
      <w:numFmt w:val="decimal"/>
      <w:lvlText w:val="%1、"/>
      <w:lvlJc w:val="left"/>
      <w:pPr>
        <w:ind w:left="840" w:hanging="420"/>
      </w:pPr>
      <w:rPr>
        <w:rFonts w:hint="default"/>
        <w:color w:val="auto"/>
      </w:rPr>
    </w:lvl>
    <w:lvl w:ilvl="1">
      <w:start w:val="1"/>
      <w:numFmt w:val="decimalEnclosedCircle"/>
      <w:lvlText w:val="%2"/>
      <w:lvlJc w:val="left"/>
      <w:pPr>
        <w:ind w:left="785" w:hanging="360"/>
      </w:pPr>
      <w:rPr>
        <w:rFonts w:hint="default"/>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9">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4FEE2D9F"/>
    <w:multiLevelType w:val="hybridMultilevel"/>
    <w:tmpl w:val="C54C7932"/>
    <w:lvl w:ilvl="0" w:tplc="4900D9F4">
      <w:start w:val="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0E11657"/>
    <w:multiLevelType w:val="hybridMultilevel"/>
    <w:tmpl w:val="67267A86"/>
    <w:lvl w:ilvl="0" w:tplc="CFC42BE0">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62460B2"/>
    <w:multiLevelType w:val="singleLevel"/>
    <w:tmpl w:val="562460B2"/>
    <w:lvl w:ilvl="0">
      <w:start w:val="1"/>
      <w:numFmt w:val="chineseCounting"/>
      <w:suff w:val="nothing"/>
      <w:lvlText w:val="%1、"/>
      <w:lvlJc w:val="left"/>
    </w:lvl>
  </w:abstractNum>
  <w:abstractNum w:abstractNumId="43">
    <w:nsid w:val="5B7435A4"/>
    <w:multiLevelType w:val="multilevel"/>
    <w:tmpl w:val="452C080C"/>
    <w:lvl w:ilvl="0">
      <w:start w:val="1"/>
      <w:numFmt w:val="decimal"/>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14734DA"/>
    <w:multiLevelType w:val="hybridMultilevel"/>
    <w:tmpl w:val="90905A8A"/>
    <w:lvl w:ilvl="0" w:tplc="B75A6AE8">
      <w:start w:val="3"/>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5">
    <w:nsid w:val="614E2799"/>
    <w:multiLevelType w:val="multilevel"/>
    <w:tmpl w:val="614E2799"/>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6">
    <w:nsid w:val="647B07FE"/>
    <w:multiLevelType w:val="multilevel"/>
    <w:tmpl w:val="452C080C"/>
    <w:lvl w:ilvl="0">
      <w:start w:val="1"/>
      <w:numFmt w:val="decimal"/>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8">
    <w:nsid w:val="6B9A5056"/>
    <w:multiLevelType w:val="multilevel"/>
    <w:tmpl w:val="6B9A5056"/>
    <w:lvl w:ilvl="0">
      <w:start w:val="1"/>
      <w:numFmt w:val="decimal"/>
      <w:lvlText w:val="%1"/>
      <w:lvlJc w:val="center"/>
      <w:pPr>
        <w:ind w:left="703" w:hanging="420"/>
      </w:pPr>
      <w:rPr>
        <w:rFonts w:hint="eastAsia"/>
      </w:rPr>
    </w:lvl>
    <w:lvl w:ilvl="1">
      <w:start w:val="1"/>
      <w:numFmt w:val="decimal"/>
      <w:lvlText w:val="（%2）"/>
      <w:lvlJc w:val="center"/>
      <w:pPr>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D024019"/>
    <w:multiLevelType w:val="multilevel"/>
    <w:tmpl w:val="8B026374"/>
    <w:lvl w:ilvl="0">
      <w:start w:val="1"/>
      <w:numFmt w:val="decimal"/>
      <w:lvlText w:val="（%1）"/>
      <w:lvlJc w:val="center"/>
      <w:pPr>
        <w:ind w:left="839" w:hanging="839"/>
      </w:pPr>
      <w:rPr>
        <w:rFonts w:hint="eastAsia"/>
      </w:rPr>
    </w:lvl>
    <w:lvl w:ilvl="1">
      <w:start w:val="1"/>
      <w:numFmt w:val="decimal"/>
      <w:lvlText w:val="（%2）"/>
      <w:lvlJc w:val="left"/>
      <w:pPr>
        <w:ind w:left="845" w:hanging="839"/>
      </w:pPr>
      <w:rPr>
        <w:rFonts w:hint="default"/>
      </w:rPr>
    </w:lvl>
    <w:lvl w:ilvl="2">
      <w:start w:val="1"/>
      <w:numFmt w:val="lowerRoman"/>
      <w:lvlText w:val="%3."/>
      <w:lvlJc w:val="right"/>
      <w:pPr>
        <w:ind w:left="851" w:hanging="839"/>
      </w:pPr>
      <w:rPr>
        <w:rFonts w:hint="eastAsia"/>
      </w:rPr>
    </w:lvl>
    <w:lvl w:ilvl="3">
      <w:start w:val="1"/>
      <w:numFmt w:val="decimal"/>
      <w:lvlText w:val="%4."/>
      <w:lvlJc w:val="left"/>
      <w:pPr>
        <w:ind w:left="857" w:hanging="839"/>
      </w:pPr>
      <w:rPr>
        <w:rFonts w:hint="eastAsia"/>
      </w:rPr>
    </w:lvl>
    <w:lvl w:ilvl="4">
      <w:start w:val="1"/>
      <w:numFmt w:val="lowerLetter"/>
      <w:lvlText w:val="%5)"/>
      <w:lvlJc w:val="left"/>
      <w:pPr>
        <w:ind w:left="863" w:hanging="839"/>
      </w:pPr>
      <w:rPr>
        <w:rFonts w:hint="eastAsia"/>
      </w:rPr>
    </w:lvl>
    <w:lvl w:ilvl="5">
      <w:start w:val="1"/>
      <w:numFmt w:val="lowerRoman"/>
      <w:lvlText w:val="%6."/>
      <w:lvlJc w:val="right"/>
      <w:pPr>
        <w:ind w:left="869" w:hanging="839"/>
      </w:pPr>
      <w:rPr>
        <w:rFonts w:hint="eastAsia"/>
      </w:rPr>
    </w:lvl>
    <w:lvl w:ilvl="6">
      <w:start w:val="1"/>
      <w:numFmt w:val="decimal"/>
      <w:lvlText w:val="%7."/>
      <w:lvlJc w:val="left"/>
      <w:pPr>
        <w:ind w:left="875" w:hanging="839"/>
      </w:pPr>
      <w:rPr>
        <w:rFonts w:hint="eastAsia"/>
      </w:rPr>
    </w:lvl>
    <w:lvl w:ilvl="7">
      <w:start w:val="1"/>
      <w:numFmt w:val="lowerLetter"/>
      <w:lvlText w:val="%8)"/>
      <w:lvlJc w:val="left"/>
      <w:pPr>
        <w:ind w:left="881" w:hanging="839"/>
      </w:pPr>
      <w:rPr>
        <w:rFonts w:hint="eastAsia"/>
      </w:rPr>
    </w:lvl>
    <w:lvl w:ilvl="8">
      <w:start w:val="1"/>
      <w:numFmt w:val="lowerRoman"/>
      <w:lvlText w:val="%9."/>
      <w:lvlJc w:val="right"/>
      <w:pPr>
        <w:ind w:left="887" w:hanging="839"/>
      </w:pPr>
      <w:rPr>
        <w:rFonts w:hint="eastAsia"/>
      </w:rPr>
    </w:lvl>
  </w:abstractNum>
  <w:abstractNum w:abstractNumId="50">
    <w:nsid w:val="71A76BCC"/>
    <w:multiLevelType w:val="multilevel"/>
    <w:tmpl w:val="A0DCA3FE"/>
    <w:lvl w:ilvl="0">
      <w:start w:val="1"/>
      <w:numFmt w:val="decimal"/>
      <w:lvlText w:val="（%1）"/>
      <w:lvlJc w:val="left"/>
      <w:pPr>
        <w:ind w:left="420" w:hanging="420"/>
      </w:pPr>
      <w:rPr>
        <w:rFonts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1">
    <w:nsid w:val="723D51A3"/>
    <w:multiLevelType w:val="hybridMultilevel"/>
    <w:tmpl w:val="464C5BF0"/>
    <w:lvl w:ilvl="0" w:tplc="9B5C8D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37A6406"/>
    <w:multiLevelType w:val="multilevel"/>
    <w:tmpl w:val="737A640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7B7D3C12"/>
    <w:multiLevelType w:val="hybridMultilevel"/>
    <w:tmpl w:val="65F83BDA"/>
    <w:lvl w:ilvl="0" w:tplc="9B5C8D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2"/>
  </w:num>
  <w:num w:numId="2">
    <w:abstractNumId w:val="48"/>
  </w:num>
  <w:num w:numId="3">
    <w:abstractNumId w:val="36"/>
  </w:num>
  <w:num w:numId="4">
    <w:abstractNumId w:val="39"/>
  </w:num>
  <w:num w:numId="5">
    <w:abstractNumId w:val="52"/>
  </w:num>
  <w:num w:numId="6">
    <w:abstractNumId w:val="45"/>
  </w:num>
  <w:num w:numId="7">
    <w:abstractNumId w:val="11"/>
  </w:num>
  <w:num w:numId="8">
    <w:abstractNumId w:val="38"/>
  </w:num>
  <w:num w:numId="9">
    <w:abstractNumId w:val="4"/>
  </w:num>
  <w:num w:numId="10">
    <w:abstractNumId w:val="1"/>
  </w:num>
  <w:num w:numId="11">
    <w:abstractNumId w:val="0"/>
  </w:num>
  <w:num w:numId="12">
    <w:abstractNumId w:val="35"/>
  </w:num>
  <w:num w:numId="13">
    <w:abstractNumId w:val="3"/>
  </w:num>
  <w:num w:numId="14">
    <w:abstractNumId w:val="2"/>
  </w:num>
  <w:num w:numId="15">
    <w:abstractNumId w:val="23"/>
  </w:num>
  <w:num w:numId="16">
    <w:abstractNumId w:val="47"/>
  </w:num>
  <w:num w:numId="17">
    <w:abstractNumId w:val="32"/>
  </w:num>
  <w:num w:numId="18">
    <w:abstractNumId w:val="5"/>
  </w:num>
  <w:num w:numId="19">
    <w:abstractNumId w:val="22"/>
  </w:num>
  <w:num w:numId="20">
    <w:abstractNumId w:val="25"/>
  </w:num>
  <w:num w:numId="21">
    <w:abstractNumId w:val="26"/>
  </w:num>
  <w:num w:numId="22">
    <w:abstractNumId w:val="8"/>
  </w:num>
  <w:num w:numId="23">
    <w:abstractNumId w:val="34"/>
  </w:num>
  <w:num w:numId="24">
    <w:abstractNumId w:val="43"/>
  </w:num>
  <w:num w:numId="25">
    <w:abstractNumId w:val="46"/>
  </w:num>
  <w:num w:numId="26">
    <w:abstractNumId w:val="30"/>
  </w:num>
  <w:num w:numId="27">
    <w:abstractNumId w:val="7"/>
  </w:num>
  <w:num w:numId="28">
    <w:abstractNumId w:val="9"/>
  </w:num>
  <w:num w:numId="29">
    <w:abstractNumId w:val="6"/>
  </w:num>
  <w:num w:numId="30">
    <w:abstractNumId w:val="49"/>
  </w:num>
  <w:num w:numId="31">
    <w:abstractNumId w:val="13"/>
  </w:num>
  <w:num w:numId="32">
    <w:abstractNumId w:val="20"/>
  </w:num>
  <w:num w:numId="33">
    <w:abstractNumId w:val="19"/>
  </w:num>
  <w:num w:numId="34">
    <w:abstractNumId w:val="10"/>
  </w:num>
  <w:num w:numId="35">
    <w:abstractNumId w:val="17"/>
  </w:num>
  <w:num w:numId="36">
    <w:abstractNumId w:val="27"/>
  </w:num>
  <w:num w:numId="37">
    <w:abstractNumId w:val="40"/>
  </w:num>
  <w:num w:numId="38">
    <w:abstractNumId w:val="29"/>
  </w:num>
  <w:num w:numId="39">
    <w:abstractNumId w:val="15"/>
  </w:num>
  <w:num w:numId="40">
    <w:abstractNumId w:val="44"/>
  </w:num>
  <w:num w:numId="41">
    <w:abstractNumId w:val="41"/>
  </w:num>
  <w:num w:numId="42">
    <w:abstractNumId w:val="18"/>
  </w:num>
  <w:num w:numId="43">
    <w:abstractNumId w:val="16"/>
  </w:num>
  <w:num w:numId="44">
    <w:abstractNumId w:val="37"/>
  </w:num>
  <w:num w:numId="45">
    <w:abstractNumId w:val="31"/>
  </w:num>
  <w:num w:numId="46">
    <w:abstractNumId w:val="12"/>
  </w:num>
  <w:num w:numId="47">
    <w:abstractNumId w:val="51"/>
  </w:num>
  <w:num w:numId="48">
    <w:abstractNumId w:val="24"/>
  </w:num>
  <w:num w:numId="49">
    <w:abstractNumId w:val="21"/>
  </w:num>
  <w:num w:numId="50">
    <w:abstractNumId w:val="14"/>
  </w:num>
  <w:num w:numId="51">
    <w:abstractNumId w:val="53"/>
  </w:num>
  <w:num w:numId="52">
    <w:abstractNumId w:val="33"/>
  </w:num>
  <w:num w:numId="53">
    <w:abstractNumId w:val="28"/>
  </w:num>
  <w:num w:numId="54">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
    <w15:presenceInfo w15:providerId="None" w15:userId="LE"/>
  </w15:person>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055"/>
    <w:rsid w:val="0000080C"/>
    <w:rsid w:val="00002507"/>
    <w:rsid w:val="00002A1A"/>
    <w:rsid w:val="00002F23"/>
    <w:rsid w:val="00004C66"/>
    <w:rsid w:val="00006886"/>
    <w:rsid w:val="000119C8"/>
    <w:rsid w:val="0001464A"/>
    <w:rsid w:val="00014ACD"/>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50ED"/>
    <w:rsid w:val="00042439"/>
    <w:rsid w:val="00044F74"/>
    <w:rsid w:val="00051D1D"/>
    <w:rsid w:val="00053424"/>
    <w:rsid w:val="00053981"/>
    <w:rsid w:val="00054148"/>
    <w:rsid w:val="00054C5E"/>
    <w:rsid w:val="00056834"/>
    <w:rsid w:val="00057338"/>
    <w:rsid w:val="0006057D"/>
    <w:rsid w:val="00060FE9"/>
    <w:rsid w:val="00063A13"/>
    <w:rsid w:val="00063D4A"/>
    <w:rsid w:val="000648A3"/>
    <w:rsid w:val="00064A4D"/>
    <w:rsid w:val="00064B6E"/>
    <w:rsid w:val="00064F41"/>
    <w:rsid w:val="000650A4"/>
    <w:rsid w:val="00065FA3"/>
    <w:rsid w:val="000671E8"/>
    <w:rsid w:val="00070E14"/>
    <w:rsid w:val="000711C3"/>
    <w:rsid w:val="00071FBE"/>
    <w:rsid w:val="00073904"/>
    <w:rsid w:val="00073A1E"/>
    <w:rsid w:val="000747AC"/>
    <w:rsid w:val="00075A13"/>
    <w:rsid w:val="000760D5"/>
    <w:rsid w:val="00076D5A"/>
    <w:rsid w:val="000776DE"/>
    <w:rsid w:val="0008001B"/>
    <w:rsid w:val="000805B4"/>
    <w:rsid w:val="00083F07"/>
    <w:rsid w:val="0008478E"/>
    <w:rsid w:val="00087F2F"/>
    <w:rsid w:val="000925A9"/>
    <w:rsid w:val="00092D63"/>
    <w:rsid w:val="00093EE8"/>
    <w:rsid w:val="000948A6"/>
    <w:rsid w:val="00095CA8"/>
    <w:rsid w:val="0009660B"/>
    <w:rsid w:val="0009735E"/>
    <w:rsid w:val="000A19BB"/>
    <w:rsid w:val="000A1FA0"/>
    <w:rsid w:val="000A2088"/>
    <w:rsid w:val="000A2258"/>
    <w:rsid w:val="000A4E5A"/>
    <w:rsid w:val="000A5131"/>
    <w:rsid w:val="000A5A2E"/>
    <w:rsid w:val="000A6A25"/>
    <w:rsid w:val="000A71F0"/>
    <w:rsid w:val="000A754D"/>
    <w:rsid w:val="000A75C8"/>
    <w:rsid w:val="000B0206"/>
    <w:rsid w:val="000B0C3B"/>
    <w:rsid w:val="000B1708"/>
    <w:rsid w:val="000B1E91"/>
    <w:rsid w:val="000B3288"/>
    <w:rsid w:val="000B36BC"/>
    <w:rsid w:val="000B3B12"/>
    <w:rsid w:val="000B3CA2"/>
    <w:rsid w:val="000B437F"/>
    <w:rsid w:val="000B4BC2"/>
    <w:rsid w:val="000B63B7"/>
    <w:rsid w:val="000B6E25"/>
    <w:rsid w:val="000B76D4"/>
    <w:rsid w:val="000C208E"/>
    <w:rsid w:val="000C235D"/>
    <w:rsid w:val="000C355B"/>
    <w:rsid w:val="000C3B6F"/>
    <w:rsid w:val="000C407B"/>
    <w:rsid w:val="000C4EC6"/>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0D9"/>
    <w:rsid w:val="00102B15"/>
    <w:rsid w:val="001048A8"/>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5731"/>
    <w:rsid w:val="001269FD"/>
    <w:rsid w:val="00127B92"/>
    <w:rsid w:val="00135550"/>
    <w:rsid w:val="001378E1"/>
    <w:rsid w:val="00141DB7"/>
    <w:rsid w:val="00142DF8"/>
    <w:rsid w:val="00143E90"/>
    <w:rsid w:val="00144A42"/>
    <w:rsid w:val="001457ED"/>
    <w:rsid w:val="00145BC0"/>
    <w:rsid w:val="00146973"/>
    <w:rsid w:val="00147A98"/>
    <w:rsid w:val="0015013C"/>
    <w:rsid w:val="00151A95"/>
    <w:rsid w:val="001521F7"/>
    <w:rsid w:val="00152616"/>
    <w:rsid w:val="00154C18"/>
    <w:rsid w:val="0015626F"/>
    <w:rsid w:val="001565FC"/>
    <w:rsid w:val="00156AEA"/>
    <w:rsid w:val="00156D7B"/>
    <w:rsid w:val="00157941"/>
    <w:rsid w:val="00161EA3"/>
    <w:rsid w:val="00162131"/>
    <w:rsid w:val="0016364D"/>
    <w:rsid w:val="00165519"/>
    <w:rsid w:val="00165AE5"/>
    <w:rsid w:val="00165ED8"/>
    <w:rsid w:val="001666FA"/>
    <w:rsid w:val="00166744"/>
    <w:rsid w:val="0017031E"/>
    <w:rsid w:val="001707EA"/>
    <w:rsid w:val="00171B38"/>
    <w:rsid w:val="001750C7"/>
    <w:rsid w:val="001758B0"/>
    <w:rsid w:val="00175DCB"/>
    <w:rsid w:val="00177239"/>
    <w:rsid w:val="00180869"/>
    <w:rsid w:val="00181682"/>
    <w:rsid w:val="00183C15"/>
    <w:rsid w:val="00187E19"/>
    <w:rsid w:val="00187FAE"/>
    <w:rsid w:val="0019287F"/>
    <w:rsid w:val="00195245"/>
    <w:rsid w:val="001961EB"/>
    <w:rsid w:val="00196746"/>
    <w:rsid w:val="00197DBD"/>
    <w:rsid w:val="001A224F"/>
    <w:rsid w:val="001A2C57"/>
    <w:rsid w:val="001A34F4"/>
    <w:rsid w:val="001A4BE1"/>
    <w:rsid w:val="001A7375"/>
    <w:rsid w:val="001B0ABB"/>
    <w:rsid w:val="001B202E"/>
    <w:rsid w:val="001B34B5"/>
    <w:rsid w:val="001B48CE"/>
    <w:rsid w:val="001B6CDD"/>
    <w:rsid w:val="001B7DE5"/>
    <w:rsid w:val="001C081E"/>
    <w:rsid w:val="001C10AA"/>
    <w:rsid w:val="001C1D7C"/>
    <w:rsid w:val="001C1F15"/>
    <w:rsid w:val="001C1F39"/>
    <w:rsid w:val="001C2737"/>
    <w:rsid w:val="001C2826"/>
    <w:rsid w:val="001C3040"/>
    <w:rsid w:val="001C42DF"/>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E3B27"/>
    <w:rsid w:val="001F090F"/>
    <w:rsid w:val="001F0A55"/>
    <w:rsid w:val="001F0AE5"/>
    <w:rsid w:val="001F1EEE"/>
    <w:rsid w:val="001F3A89"/>
    <w:rsid w:val="001F4535"/>
    <w:rsid w:val="001F78A9"/>
    <w:rsid w:val="001F7AE3"/>
    <w:rsid w:val="002002E1"/>
    <w:rsid w:val="00201954"/>
    <w:rsid w:val="00201A04"/>
    <w:rsid w:val="00204174"/>
    <w:rsid w:val="0020469F"/>
    <w:rsid w:val="00206208"/>
    <w:rsid w:val="002062BC"/>
    <w:rsid w:val="0021066A"/>
    <w:rsid w:val="0021083E"/>
    <w:rsid w:val="002121FC"/>
    <w:rsid w:val="002132E9"/>
    <w:rsid w:val="00217174"/>
    <w:rsid w:val="002206BC"/>
    <w:rsid w:val="00221332"/>
    <w:rsid w:val="00221402"/>
    <w:rsid w:val="002217D5"/>
    <w:rsid w:val="00222233"/>
    <w:rsid w:val="0022371C"/>
    <w:rsid w:val="00223DFB"/>
    <w:rsid w:val="00224CB1"/>
    <w:rsid w:val="002255AA"/>
    <w:rsid w:val="002258E0"/>
    <w:rsid w:val="00225912"/>
    <w:rsid w:val="00226A07"/>
    <w:rsid w:val="00227A24"/>
    <w:rsid w:val="00231A03"/>
    <w:rsid w:val="00232931"/>
    <w:rsid w:val="00232EB5"/>
    <w:rsid w:val="002330C7"/>
    <w:rsid w:val="00234A26"/>
    <w:rsid w:val="00235152"/>
    <w:rsid w:val="0023732C"/>
    <w:rsid w:val="002401DC"/>
    <w:rsid w:val="00244E1C"/>
    <w:rsid w:val="00245254"/>
    <w:rsid w:val="002461F5"/>
    <w:rsid w:val="00247061"/>
    <w:rsid w:val="00251495"/>
    <w:rsid w:val="00253008"/>
    <w:rsid w:val="00256D1E"/>
    <w:rsid w:val="0026084D"/>
    <w:rsid w:val="002616C1"/>
    <w:rsid w:val="002623BE"/>
    <w:rsid w:val="002648D0"/>
    <w:rsid w:val="00264A20"/>
    <w:rsid w:val="002654FE"/>
    <w:rsid w:val="00265859"/>
    <w:rsid w:val="002660A3"/>
    <w:rsid w:val="0026661A"/>
    <w:rsid w:val="002707DE"/>
    <w:rsid w:val="00271258"/>
    <w:rsid w:val="002717A4"/>
    <w:rsid w:val="002727FE"/>
    <w:rsid w:val="002728DE"/>
    <w:rsid w:val="002763EF"/>
    <w:rsid w:val="00277F3B"/>
    <w:rsid w:val="002800C0"/>
    <w:rsid w:val="00282989"/>
    <w:rsid w:val="00283ECE"/>
    <w:rsid w:val="00284F52"/>
    <w:rsid w:val="00285BCC"/>
    <w:rsid w:val="002862B6"/>
    <w:rsid w:val="00286A34"/>
    <w:rsid w:val="00293149"/>
    <w:rsid w:val="00294372"/>
    <w:rsid w:val="002949AE"/>
    <w:rsid w:val="00294E1F"/>
    <w:rsid w:val="00297073"/>
    <w:rsid w:val="002A0419"/>
    <w:rsid w:val="002A1072"/>
    <w:rsid w:val="002A2322"/>
    <w:rsid w:val="002A284A"/>
    <w:rsid w:val="002A3432"/>
    <w:rsid w:val="002A5066"/>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21FB"/>
    <w:rsid w:val="002D327C"/>
    <w:rsid w:val="002D4535"/>
    <w:rsid w:val="002D5998"/>
    <w:rsid w:val="002D64B0"/>
    <w:rsid w:val="002D76B5"/>
    <w:rsid w:val="002E1B94"/>
    <w:rsid w:val="002F1AAA"/>
    <w:rsid w:val="002F1CDA"/>
    <w:rsid w:val="002F242C"/>
    <w:rsid w:val="002F3867"/>
    <w:rsid w:val="002F3B36"/>
    <w:rsid w:val="002F41EF"/>
    <w:rsid w:val="002F4728"/>
    <w:rsid w:val="002F507F"/>
    <w:rsid w:val="002F78E6"/>
    <w:rsid w:val="002F7EC4"/>
    <w:rsid w:val="0030178B"/>
    <w:rsid w:val="00301790"/>
    <w:rsid w:val="00301F7E"/>
    <w:rsid w:val="00302336"/>
    <w:rsid w:val="003024F4"/>
    <w:rsid w:val="0030298C"/>
    <w:rsid w:val="00303153"/>
    <w:rsid w:val="0030338E"/>
    <w:rsid w:val="00303B1E"/>
    <w:rsid w:val="00304921"/>
    <w:rsid w:val="00304A43"/>
    <w:rsid w:val="00304FB9"/>
    <w:rsid w:val="0030544A"/>
    <w:rsid w:val="00306094"/>
    <w:rsid w:val="00307264"/>
    <w:rsid w:val="003126A3"/>
    <w:rsid w:val="0031327E"/>
    <w:rsid w:val="003135DD"/>
    <w:rsid w:val="00316847"/>
    <w:rsid w:val="00317BC5"/>
    <w:rsid w:val="00320FEA"/>
    <w:rsid w:val="00322697"/>
    <w:rsid w:val="00323E56"/>
    <w:rsid w:val="00324D4E"/>
    <w:rsid w:val="00325905"/>
    <w:rsid w:val="00326ADA"/>
    <w:rsid w:val="003271B0"/>
    <w:rsid w:val="00327634"/>
    <w:rsid w:val="00327CBA"/>
    <w:rsid w:val="00330204"/>
    <w:rsid w:val="00331D0D"/>
    <w:rsid w:val="003345BC"/>
    <w:rsid w:val="00335A67"/>
    <w:rsid w:val="00335E1D"/>
    <w:rsid w:val="00346624"/>
    <w:rsid w:val="00346CDE"/>
    <w:rsid w:val="00346D2E"/>
    <w:rsid w:val="00350C52"/>
    <w:rsid w:val="003510BF"/>
    <w:rsid w:val="003511CA"/>
    <w:rsid w:val="00351272"/>
    <w:rsid w:val="0035445F"/>
    <w:rsid w:val="00355074"/>
    <w:rsid w:val="00355297"/>
    <w:rsid w:val="003563DD"/>
    <w:rsid w:val="00357C61"/>
    <w:rsid w:val="0036064E"/>
    <w:rsid w:val="003612E1"/>
    <w:rsid w:val="00361994"/>
    <w:rsid w:val="00362764"/>
    <w:rsid w:val="00363633"/>
    <w:rsid w:val="003636A7"/>
    <w:rsid w:val="00363E0F"/>
    <w:rsid w:val="00364063"/>
    <w:rsid w:val="003644AE"/>
    <w:rsid w:val="003657A4"/>
    <w:rsid w:val="003666AA"/>
    <w:rsid w:val="0036685D"/>
    <w:rsid w:val="00371661"/>
    <w:rsid w:val="003745D2"/>
    <w:rsid w:val="003746C9"/>
    <w:rsid w:val="00375E0D"/>
    <w:rsid w:val="00377CD6"/>
    <w:rsid w:val="00384885"/>
    <w:rsid w:val="0038529F"/>
    <w:rsid w:val="0038645D"/>
    <w:rsid w:val="0038660A"/>
    <w:rsid w:val="003876AD"/>
    <w:rsid w:val="003913C0"/>
    <w:rsid w:val="0039211E"/>
    <w:rsid w:val="003927AD"/>
    <w:rsid w:val="00396A05"/>
    <w:rsid w:val="00397CE6"/>
    <w:rsid w:val="003A06DB"/>
    <w:rsid w:val="003A0B9C"/>
    <w:rsid w:val="003A14B8"/>
    <w:rsid w:val="003A1E9F"/>
    <w:rsid w:val="003A2B77"/>
    <w:rsid w:val="003A3829"/>
    <w:rsid w:val="003A3AB1"/>
    <w:rsid w:val="003A4024"/>
    <w:rsid w:val="003A431D"/>
    <w:rsid w:val="003A43BF"/>
    <w:rsid w:val="003A589D"/>
    <w:rsid w:val="003A67C0"/>
    <w:rsid w:val="003A7B29"/>
    <w:rsid w:val="003B34EB"/>
    <w:rsid w:val="003B4725"/>
    <w:rsid w:val="003B4955"/>
    <w:rsid w:val="003B4BB4"/>
    <w:rsid w:val="003B7321"/>
    <w:rsid w:val="003C0135"/>
    <w:rsid w:val="003C0CDC"/>
    <w:rsid w:val="003C12A7"/>
    <w:rsid w:val="003C1D71"/>
    <w:rsid w:val="003C2BDB"/>
    <w:rsid w:val="003C4767"/>
    <w:rsid w:val="003C7043"/>
    <w:rsid w:val="003C7670"/>
    <w:rsid w:val="003D2DD4"/>
    <w:rsid w:val="003D4463"/>
    <w:rsid w:val="003D6431"/>
    <w:rsid w:val="003D670E"/>
    <w:rsid w:val="003D7C10"/>
    <w:rsid w:val="003E1DCD"/>
    <w:rsid w:val="003E36DD"/>
    <w:rsid w:val="003E4D87"/>
    <w:rsid w:val="003E57D4"/>
    <w:rsid w:val="003E5838"/>
    <w:rsid w:val="003E6CEE"/>
    <w:rsid w:val="003F0F7D"/>
    <w:rsid w:val="003F1210"/>
    <w:rsid w:val="003F2A0D"/>
    <w:rsid w:val="003F2D6F"/>
    <w:rsid w:val="003F3818"/>
    <w:rsid w:val="003F5439"/>
    <w:rsid w:val="003F7981"/>
    <w:rsid w:val="0040055A"/>
    <w:rsid w:val="0040188B"/>
    <w:rsid w:val="00402485"/>
    <w:rsid w:val="00403474"/>
    <w:rsid w:val="0041101E"/>
    <w:rsid w:val="004112D1"/>
    <w:rsid w:val="00414B39"/>
    <w:rsid w:val="00415B59"/>
    <w:rsid w:val="004166AE"/>
    <w:rsid w:val="004168CB"/>
    <w:rsid w:val="0042163B"/>
    <w:rsid w:val="00421B2C"/>
    <w:rsid w:val="00423BA2"/>
    <w:rsid w:val="004244FA"/>
    <w:rsid w:val="004246E4"/>
    <w:rsid w:val="004249D1"/>
    <w:rsid w:val="00426A38"/>
    <w:rsid w:val="00427436"/>
    <w:rsid w:val="00430255"/>
    <w:rsid w:val="00431C3E"/>
    <w:rsid w:val="00432D1F"/>
    <w:rsid w:val="004359CD"/>
    <w:rsid w:val="00435D6D"/>
    <w:rsid w:val="004412F6"/>
    <w:rsid w:val="00442B2C"/>
    <w:rsid w:val="00443A0B"/>
    <w:rsid w:val="0044441B"/>
    <w:rsid w:val="004469DF"/>
    <w:rsid w:val="00446FB0"/>
    <w:rsid w:val="004471E4"/>
    <w:rsid w:val="00450C81"/>
    <w:rsid w:val="00450DCF"/>
    <w:rsid w:val="0045239B"/>
    <w:rsid w:val="004547BC"/>
    <w:rsid w:val="004615AB"/>
    <w:rsid w:val="00463918"/>
    <w:rsid w:val="00463D24"/>
    <w:rsid w:val="00464914"/>
    <w:rsid w:val="00464D03"/>
    <w:rsid w:val="00464D44"/>
    <w:rsid w:val="00465884"/>
    <w:rsid w:val="00467E42"/>
    <w:rsid w:val="00470232"/>
    <w:rsid w:val="004703C1"/>
    <w:rsid w:val="0047053B"/>
    <w:rsid w:val="00470722"/>
    <w:rsid w:val="00470AFA"/>
    <w:rsid w:val="004715A6"/>
    <w:rsid w:val="00473E0F"/>
    <w:rsid w:val="004744E8"/>
    <w:rsid w:val="0047540A"/>
    <w:rsid w:val="0047569C"/>
    <w:rsid w:val="004760D1"/>
    <w:rsid w:val="00476E7A"/>
    <w:rsid w:val="0047708D"/>
    <w:rsid w:val="00477EA6"/>
    <w:rsid w:val="004803E0"/>
    <w:rsid w:val="00480BC2"/>
    <w:rsid w:val="00482E41"/>
    <w:rsid w:val="004843C2"/>
    <w:rsid w:val="004859B8"/>
    <w:rsid w:val="00486EDA"/>
    <w:rsid w:val="00487772"/>
    <w:rsid w:val="00487D88"/>
    <w:rsid w:val="00491462"/>
    <w:rsid w:val="004929B2"/>
    <w:rsid w:val="00492EF7"/>
    <w:rsid w:val="00497127"/>
    <w:rsid w:val="00497AED"/>
    <w:rsid w:val="004A07DE"/>
    <w:rsid w:val="004A0DCD"/>
    <w:rsid w:val="004A10C7"/>
    <w:rsid w:val="004A30A0"/>
    <w:rsid w:val="004A37E8"/>
    <w:rsid w:val="004A3F57"/>
    <w:rsid w:val="004A3FD7"/>
    <w:rsid w:val="004A552F"/>
    <w:rsid w:val="004A5609"/>
    <w:rsid w:val="004A60CF"/>
    <w:rsid w:val="004B26E0"/>
    <w:rsid w:val="004B3513"/>
    <w:rsid w:val="004B39AD"/>
    <w:rsid w:val="004B4329"/>
    <w:rsid w:val="004B4BE7"/>
    <w:rsid w:val="004B6309"/>
    <w:rsid w:val="004B650A"/>
    <w:rsid w:val="004C2435"/>
    <w:rsid w:val="004C26E2"/>
    <w:rsid w:val="004C459F"/>
    <w:rsid w:val="004C5434"/>
    <w:rsid w:val="004C5A58"/>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37"/>
    <w:rsid w:val="004E16F0"/>
    <w:rsid w:val="004E1A92"/>
    <w:rsid w:val="004E2160"/>
    <w:rsid w:val="004E28E9"/>
    <w:rsid w:val="004E36BA"/>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531"/>
    <w:rsid w:val="00500D66"/>
    <w:rsid w:val="005023CE"/>
    <w:rsid w:val="00502474"/>
    <w:rsid w:val="00503109"/>
    <w:rsid w:val="0050393A"/>
    <w:rsid w:val="005041D2"/>
    <w:rsid w:val="005045FC"/>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C3B"/>
    <w:rsid w:val="00527E36"/>
    <w:rsid w:val="00530144"/>
    <w:rsid w:val="005302F9"/>
    <w:rsid w:val="00531410"/>
    <w:rsid w:val="0053231A"/>
    <w:rsid w:val="005328BB"/>
    <w:rsid w:val="00532AFA"/>
    <w:rsid w:val="00534AE1"/>
    <w:rsid w:val="00535F6A"/>
    <w:rsid w:val="0053641A"/>
    <w:rsid w:val="0053653D"/>
    <w:rsid w:val="00536FC1"/>
    <w:rsid w:val="00537EF9"/>
    <w:rsid w:val="00541722"/>
    <w:rsid w:val="00541E0B"/>
    <w:rsid w:val="00542B53"/>
    <w:rsid w:val="00543513"/>
    <w:rsid w:val="0054372C"/>
    <w:rsid w:val="00543BA2"/>
    <w:rsid w:val="005445DB"/>
    <w:rsid w:val="00545C6A"/>
    <w:rsid w:val="005528F2"/>
    <w:rsid w:val="00552990"/>
    <w:rsid w:val="005538EC"/>
    <w:rsid w:val="00553F2D"/>
    <w:rsid w:val="00553FEC"/>
    <w:rsid w:val="0055631B"/>
    <w:rsid w:val="005575AB"/>
    <w:rsid w:val="0056033B"/>
    <w:rsid w:val="0056040B"/>
    <w:rsid w:val="00560608"/>
    <w:rsid w:val="00561502"/>
    <w:rsid w:val="0056150D"/>
    <w:rsid w:val="005644BE"/>
    <w:rsid w:val="00565CC4"/>
    <w:rsid w:val="0056734D"/>
    <w:rsid w:val="00567FDE"/>
    <w:rsid w:val="00571300"/>
    <w:rsid w:val="00572154"/>
    <w:rsid w:val="00572A34"/>
    <w:rsid w:val="005730FB"/>
    <w:rsid w:val="005757AD"/>
    <w:rsid w:val="0058304B"/>
    <w:rsid w:val="0058315B"/>
    <w:rsid w:val="00583DA8"/>
    <w:rsid w:val="00586537"/>
    <w:rsid w:val="00586669"/>
    <w:rsid w:val="005905B2"/>
    <w:rsid w:val="00590C99"/>
    <w:rsid w:val="00591575"/>
    <w:rsid w:val="0059296D"/>
    <w:rsid w:val="0059340C"/>
    <w:rsid w:val="00593941"/>
    <w:rsid w:val="0059525B"/>
    <w:rsid w:val="005965A1"/>
    <w:rsid w:val="00597291"/>
    <w:rsid w:val="00597FC8"/>
    <w:rsid w:val="005A0437"/>
    <w:rsid w:val="005A1084"/>
    <w:rsid w:val="005A16BD"/>
    <w:rsid w:val="005A2899"/>
    <w:rsid w:val="005A2998"/>
    <w:rsid w:val="005A37D5"/>
    <w:rsid w:val="005A3EFB"/>
    <w:rsid w:val="005A6359"/>
    <w:rsid w:val="005A63BF"/>
    <w:rsid w:val="005A6789"/>
    <w:rsid w:val="005B0402"/>
    <w:rsid w:val="005B0DDB"/>
    <w:rsid w:val="005B0E2A"/>
    <w:rsid w:val="005C2DBE"/>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47C1"/>
    <w:rsid w:val="005E5E3F"/>
    <w:rsid w:val="005E7F93"/>
    <w:rsid w:val="005F38C5"/>
    <w:rsid w:val="005F4017"/>
    <w:rsid w:val="005F544D"/>
    <w:rsid w:val="005F7E51"/>
    <w:rsid w:val="00602BC1"/>
    <w:rsid w:val="006035E4"/>
    <w:rsid w:val="0060369C"/>
    <w:rsid w:val="0060446B"/>
    <w:rsid w:val="00606064"/>
    <w:rsid w:val="00606EDC"/>
    <w:rsid w:val="0060705F"/>
    <w:rsid w:val="00607838"/>
    <w:rsid w:val="006079DF"/>
    <w:rsid w:val="00607B1A"/>
    <w:rsid w:val="00610BA9"/>
    <w:rsid w:val="00611BCD"/>
    <w:rsid w:val="00611EE5"/>
    <w:rsid w:val="00612591"/>
    <w:rsid w:val="0061347F"/>
    <w:rsid w:val="00615115"/>
    <w:rsid w:val="0061706F"/>
    <w:rsid w:val="00621E41"/>
    <w:rsid w:val="00623A3E"/>
    <w:rsid w:val="006241F7"/>
    <w:rsid w:val="00624508"/>
    <w:rsid w:val="00624F26"/>
    <w:rsid w:val="00626B19"/>
    <w:rsid w:val="00627C74"/>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47A0C"/>
    <w:rsid w:val="00652FB0"/>
    <w:rsid w:val="00654A98"/>
    <w:rsid w:val="006578F6"/>
    <w:rsid w:val="00660AAD"/>
    <w:rsid w:val="006620CA"/>
    <w:rsid w:val="00662159"/>
    <w:rsid w:val="006630E3"/>
    <w:rsid w:val="00665AE0"/>
    <w:rsid w:val="0066650E"/>
    <w:rsid w:val="006675D4"/>
    <w:rsid w:val="006678F6"/>
    <w:rsid w:val="00667A74"/>
    <w:rsid w:val="00671E36"/>
    <w:rsid w:val="00672A60"/>
    <w:rsid w:val="00672EB8"/>
    <w:rsid w:val="006731CE"/>
    <w:rsid w:val="00675FB3"/>
    <w:rsid w:val="006766DF"/>
    <w:rsid w:val="00676757"/>
    <w:rsid w:val="00676BA5"/>
    <w:rsid w:val="00680E04"/>
    <w:rsid w:val="00682AB5"/>
    <w:rsid w:val="006833E6"/>
    <w:rsid w:val="00685AF1"/>
    <w:rsid w:val="00685E0A"/>
    <w:rsid w:val="00686A93"/>
    <w:rsid w:val="00686ABA"/>
    <w:rsid w:val="00691312"/>
    <w:rsid w:val="00691693"/>
    <w:rsid w:val="00691DEC"/>
    <w:rsid w:val="00692985"/>
    <w:rsid w:val="006940DA"/>
    <w:rsid w:val="006945B1"/>
    <w:rsid w:val="00697701"/>
    <w:rsid w:val="006979C9"/>
    <w:rsid w:val="006A0A52"/>
    <w:rsid w:val="006A119A"/>
    <w:rsid w:val="006A25AA"/>
    <w:rsid w:val="006A25C9"/>
    <w:rsid w:val="006A4827"/>
    <w:rsid w:val="006A641E"/>
    <w:rsid w:val="006A6964"/>
    <w:rsid w:val="006A699F"/>
    <w:rsid w:val="006A7BD3"/>
    <w:rsid w:val="006A7E87"/>
    <w:rsid w:val="006B22DA"/>
    <w:rsid w:val="006B3124"/>
    <w:rsid w:val="006B3AFC"/>
    <w:rsid w:val="006B3CBE"/>
    <w:rsid w:val="006B660A"/>
    <w:rsid w:val="006B78D2"/>
    <w:rsid w:val="006C0F57"/>
    <w:rsid w:val="006C2E78"/>
    <w:rsid w:val="006C426D"/>
    <w:rsid w:val="006C4794"/>
    <w:rsid w:val="006C61E4"/>
    <w:rsid w:val="006C63A0"/>
    <w:rsid w:val="006C6DAB"/>
    <w:rsid w:val="006C7A96"/>
    <w:rsid w:val="006D1298"/>
    <w:rsid w:val="006D5014"/>
    <w:rsid w:val="006D6462"/>
    <w:rsid w:val="006D6616"/>
    <w:rsid w:val="006E0B2C"/>
    <w:rsid w:val="006E267F"/>
    <w:rsid w:val="006E2AEA"/>
    <w:rsid w:val="006E49EF"/>
    <w:rsid w:val="006F24F9"/>
    <w:rsid w:val="006F3320"/>
    <w:rsid w:val="006F41AD"/>
    <w:rsid w:val="006F5B7B"/>
    <w:rsid w:val="00700139"/>
    <w:rsid w:val="0070232E"/>
    <w:rsid w:val="007035A8"/>
    <w:rsid w:val="00704FD9"/>
    <w:rsid w:val="0070607B"/>
    <w:rsid w:val="0070717D"/>
    <w:rsid w:val="00707440"/>
    <w:rsid w:val="007079D3"/>
    <w:rsid w:val="00707F15"/>
    <w:rsid w:val="00710B94"/>
    <w:rsid w:val="0071149A"/>
    <w:rsid w:val="00711B30"/>
    <w:rsid w:val="007140CD"/>
    <w:rsid w:val="00714754"/>
    <w:rsid w:val="00714EF8"/>
    <w:rsid w:val="007150DD"/>
    <w:rsid w:val="00715255"/>
    <w:rsid w:val="007166CC"/>
    <w:rsid w:val="007205D3"/>
    <w:rsid w:val="007211D9"/>
    <w:rsid w:val="007232AA"/>
    <w:rsid w:val="00723B0D"/>
    <w:rsid w:val="007251C6"/>
    <w:rsid w:val="00725634"/>
    <w:rsid w:val="0072572D"/>
    <w:rsid w:val="007260AD"/>
    <w:rsid w:val="00727816"/>
    <w:rsid w:val="00727C12"/>
    <w:rsid w:val="00730697"/>
    <w:rsid w:val="00731EB1"/>
    <w:rsid w:val="00732717"/>
    <w:rsid w:val="00736147"/>
    <w:rsid w:val="007366B3"/>
    <w:rsid w:val="00736CF5"/>
    <w:rsid w:val="00737CAA"/>
    <w:rsid w:val="00737D1B"/>
    <w:rsid w:val="00743AAD"/>
    <w:rsid w:val="00745FFB"/>
    <w:rsid w:val="007467E4"/>
    <w:rsid w:val="00746D25"/>
    <w:rsid w:val="0075517D"/>
    <w:rsid w:val="00755AA2"/>
    <w:rsid w:val="00757301"/>
    <w:rsid w:val="00760516"/>
    <w:rsid w:val="007607A6"/>
    <w:rsid w:val="00762BBA"/>
    <w:rsid w:val="00763757"/>
    <w:rsid w:val="00763979"/>
    <w:rsid w:val="007644D9"/>
    <w:rsid w:val="00766A08"/>
    <w:rsid w:val="00766CED"/>
    <w:rsid w:val="007724B0"/>
    <w:rsid w:val="00772500"/>
    <w:rsid w:val="00772CD5"/>
    <w:rsid w:val="007731F2"/>
    <w:rsid w:val="00774498"/>
    <w:rsid w:val="007755E2"/>
    <w:rsid w:val="00777C4B"/>
    <w:rsid w:val="00780287"/>
    <w:rsid w:val="0078219C"/>
    <w:rsid w:val="00791A50"/>
    <w:rsid w:val="00792A00"/>
    <w:rsid w:val="00794C77"/>
    <w:rsid w:val="00796306"/>
    <w:rsid w:val="00796AD9"/>
    <w:rsid w:val="007A0307"/>
    <w:rsid w:val="007A1381"/>
    <w:rsid w:val="007A2855"/>
    <w:rsid w:val="007A4A16"/>
    <w:rsid w:val="007A5BFB"/>
    <w:rsid w:val="007A6816"/>
    <w:rsid w:val="007A7A10"/>
    <w:rsid w:val="007B005D"/>
    <w:rsid w:val="007B15E0"/>
    <w:rsid w:val="007B6AE3"/>
    <w:rsid w:val="007B6F83"/>
    <w:rsid w:val="007C0D7A"/>
    <w:rsid w:val="007C11FA"/>
    <w:rsid w:val="007C2FB6"/>
    <w:rsid w:val="007C395B"/>
    <w:rsid w:val="007C61D3"/>
    <w:rsid w:val="007C63D2"/>
    <w:rsid w:val="007C761D"/>
    <w:rsid w:val="007D11DA"/>
    <w:rsid w:val="007D17FA"/>
    <w:rsid w:val="007D3E83"/>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1A2A"/>
    <w:rsid w:val="007F27B6"/>
    <w:rsid w:val="007F3198"/>
    <w:rsid w:val="007F6EE2"/>
    <w:rsid w:val="007F6F27"/>
    <w:rsid w:val="007F7A60"/>
    <w:rsid w:val="00800591"/>
    <w:rsid w:val="00800A66"/>
    <w:rsid w:val="00801898"/>
    <w:rsid w:val="008033CB"/>
    <w:rsid w:val="00804702"/>
    <w:rsid w:val="00811130"/>
    <w:rsid w:val="00812991"/>
    <w:rsid w:val="00813637"/>
    <w:rsid w:val="00815285"/>
    <w:rsid w:val="00815519"/>
    <w:rsid w:val="00816667"/>
    <w:rsid w:val="00821C37"/>
    <w:rsid w:val="008275B6"/>
    <w:rsid w:val="008277E4"/>
    <w:rsid w:val="00827A3B"/>
    <w:rsid w:val="008313EE"/>
    <w:rsid w:val="008317E9"/>
    <w:rsid w:val="00832A93"/>
    <w:rsid w:val="00841113"/>
    <w:rsid w:val="008478F9"/>
    <w:rsid w:val="008505C2"/>
    <w:rsid w:val="00855762"/>
    <w:rsid w:val="00855FE3"/>
    <w:rsid w:val="0085664F"/>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B05"/>
    <w:rsid w:val="00876E2E"/>
    <w:rsid w:val="008775CC"/>
    <w:rsid w:val="00877EC1"/>
    <w:rsid w:val="00880266"/>
    <w:rsid w:val="00882ECC"/>
    <w:rsid w:val="00883A8A"/>
    <w:rsid w:val="00885BEF"/>
    <w:rsid w:val="0088731F"/>
    <w:rsid w:val="00891F94"/>
    <w:rsid w:val="0089266E"/>
    <w:rsid w:val="0089570A"/>
    <w:rsid w:val="008A04F2"/>
    <w:rsid w:val="008A1545"/>
    <w:rsid w:val="008A3118"/>
    <w:rsid w:val="008A38DE"/>
    <w:rsid w:val="008A392E"/>
    <w:rsid w:val="008A3DCC"/>
    <w:rsid w:val="008A586D"/>
    <w:rsid w:val="008A5A8B"/>
    <w:rsid w:val="008A5DD5"/>
    <w:rsid w:val="008A7927"/>
    <w:rsid w:val="008B1F9B"/>
    <w:rsid w:val="008B6292"/>
    <w:rsid w:val="008C2292"/>
    <w:rsid w:val="008C25E9"/>
    <w:rsid w:val="008C3700"/>
    <w:rsid w:val="008C37FC"/>
    <w:rsid w:val="008C3931"/>
    <w:rsid w:val="008C58A7"/>
    <w:rsid w:val="008C5E5C"/>
    <w:rsid w:val="008C6726"/>
    <w:rsid w:val="008C6962"/>
    <w:rsid w:val="008C7177"/>
    <w:rsid w:val="008D30AE"/>
    <w:rsid w:val="008D3B09"/>
    <w:rsid w:val="008D4AE2"/>
    <w:rsid w:val="008D63E6"/>
    <w:rsid w:val="008D69C3"/>
    <w:rsid w:val="008D6DB9"/>
    <w:rsid w:val="008D6E28"/>
    <w:rsid w:val="008E06BB"/>
    <w:rsid w:val="008E1ACA"/>
    <w:rsid w:val="008E1EAA"/>
    <w:rsid w:val="008E2FF9"/>
    <w:rsid w:val="008E3D3A"/>
    <w:rsid w:val="008E4DCB"/>
    <w:rsid w:val="008E55B4"/>
    <w:rsid w:val="008E64B4"/>
    <w:rsid w:val="008E64F5"/>
    <w:rsid w:val="008F555D"/>
    <w:rsid w:val="008F70A7"/>
    <w:rsid w:val="008F75A9"/>
    <w:rsid w:val="008F7D4D"/>
    <w:rsid w:val="009005D0"/>
    <w:rsid w:val="00900DF7"/>
    <w:rsid w:val="009015DB"/>
    <w:rsid w:val="00903A80"/>
    <w:rsid w:val="0090439C"/>
    <w:rsid w:val="009069A8"/>
    <w:rsid w:val="0091093B"/>
    <w:rsid w:val="0091279D"/>
    <w:rsid w:val="00913B4E"/>
    <w:rsid w:val="00913BBD"/>
    <w:rsid w:val="009166D6"/>
    <w:rsid w:val="00916E15"/>
    <w:rsid w:val="00921383"/>
    <w:rsid w:val="00923740"/>
    <w:rsid w:val="0092381F"/>
    <w:rsid w:val="00923F80"/>
    <w:rsid w:val="0092417F"/>
    <w:rsid w:val="00925295"/>
    <w:rsid w:val="00925767"/>
    <w:rsid w:val="00926428"/>
    <w:rsid w:val="00926B75"/>
    <w:rsid w:val="00927F48"/>
    <w:rsid w:val="0093106E"/>
    <w:rsid w:val="00931510"/>
    <w:rsid w:val="009343F5"/>
    <w:rsid w:val="009345CB"/>
    <w:rsid w:val="00935365"/>
    <w:rsid w:val="00935397"/>
    <w:rsid w:val="0093564C"/>
    <w:rsid w:val="00942878"/>
    <w:rsid w:val="00942AA8"/>
    <w:rsid w:val="00942ACC"/>
    <w:rsid w:val="00946D87"/>
    <w:rsid w:val="00947693"/>
    <w:rsid w:val="00952FA0"/>
    <w:rsid w:val="0095449D"/>
    <w:rsid w:val="00954642"/>
    <w:rsid w:val="00955045"/>
    <w:rsid w:val="00955050"/>
    <w:rsid w:val="00955495"/>
    <w:rsid w:val="00955DF3"/>
    <w:rsid w:val="009572C2"/>
    <w:rsid w:val="0096116B"/>
    <w:rsid w:val="009634DC"/>
    <w:rsid w:val="00963792"/>
    <w:rsid w:val="00967A9B"/>
    <w:rsid w:val="009705CE"/>
    <w:rsid w:val="009745CE"/>
    <w:rsid w:val="00977C15"/>
    <w:rsid w:val="0098050B"/>
    <w:rsid w:val="00980CF8"/>
    <w:rsid w:val="00981DB1"/>
    <w:rsid w:val="0098560E"/>
    <w:rsid w:val="009874B3"/>
    <w:rsid w:val="009902FF"/>
    <w:rsid w:val="00990760"/>
    <w:rsid w:val="00990E45"/>
    <w:rsid w:val="009919B3"/>
    <w:rsid w:val="00991F40"/>
    <w:rsid w:val="00994AFA"/>
    <w:rsid w:val="00995578"/>
    <w:rsid w:val="009A0A09"/>
    <w:rsid w:val="009A22CE"/>
    <w:rsid w:val="009A2E53"/>
    <w:rsid w:val="009A563C"/>
    <w:rsid w:val="009A5C1E"/>
    <w:rsid w:val="009A6D33"/>
    <w:rsid w:val="009B265C"/>
    <w:rsid w:val="009B2FB0"/>
    <w:rsid w:val="009B300C"/>
    <w:rsid w:val="009B35D9"/>
    <w:rsid w:val="009B3B3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10D4"/>
    <w:rsid w:val="009D3623"/>
    <w:rsid w:val="009D6FF5"/>
    <w:rsid w:val="009D7690"/>
    <w:rsid w:val="009E009E"/>
    <w:rsid w:val="009E0455"/>
    <w:rsid w:val="009E20AC"/>
    <w:rsid w:val="009E3274"/>
    <w:rsid w:val="009E3FA5"/>
    <w:rsid w:val="009E62B2"/>
    <w:rsid w:val="009F0559"/>
    <w:rsid w:val="009F0595"/>
    <w:rsid w:val="009F57F7"/>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1039"/>
    <w:rsid w:val="00A22D30"/>
    <w:rsid w:val="00A23566"/>
    <w:rsid w:val="00A23DBB"/>
    <w:rsid w:val="00A241D0"/>
    <w:rsid w:val="00A243C9"/>
    <w:rsid w:val="00A2496E"/>
    <w:rsid w:val="00A25616"/>
    <w:rsid w:val="00A25DFB"/>
    <w:rsid w:val="00A2755A"/>
    <w:rsid w:val="00A303BA"/>
    <w:rsid w:val="00A309F7"/>
    <w:rsid w:val="00A3366E"/>
    <w:rsid w:val="00A3367A"/>
    <w:rsid w:val="00A33F52"/>
    <w:rsid w:val="00A34277"/>
    <w:rsid w:val="00A34A41"/>
    <w:rsid w:val="00A355B2"/>
    <w:rsid w:val="00A35968"/>
    <w:rsid w:val="00A370B3"/>
    <w:rsid w:val="00A428DF"/>
    <w:rsid w:val="00A45021"/>
    <w:rsid w:val="00A45C63"/>
    <w:rsid w:val="00A45D2C"/>
    <w:rsid w:val="00A46C67"/>
    <w:rsid w:val="00A47223"/>
    <w:rsid w:val="00A47474"/>
    <w:rsid w:val="00A50478"/>
    <w:rsid w:val="00A52C14"/>
    <w:rsid w:val="00A53608"/>
    <w:rsid w:val="00A570EF"/>
    <w:rsid w:val="00A577D1"/>
    <w:rsid w:val="00A57B1A"/>
    <w:rsid w:val="00A57D45"/>
    <w:rsid w:val="00A60272"/>
    <w:rsid w:val="00A61BDD"/>
    <w:rsid w:val="00A62E72"/>
    <w:rsid w:val="00A6567C"/>
    <w:rsid w:val="00A65C83"/>
    <w:rsid w:val="00A6706D"/>
    <w:rsid w:val="00A73C95"/>
    <w:rsid w:val="00A7501D"/>
    <w:rsid w:val="00A76922"/>
    <w:rsid w:val="00A8404F"/>
    <w:rsid w:val="00A844BC"/>
    <w:rsid w:val="00A8519C"/>
    <w:rsid w:val="00A86578"/>
    <w:rsid w:val="00A86E59"/>
    <w:rsid w:val="00A909AD"/>
    <w:rsid w:val="00A90BDC"/>
    <w:rsid w:val="00A93701"/>
    <w:rsid w:val="00A9377B"/>
    <w:rsid w:val="00A94FD8"/>
    <w:rsid w:val="00A950FC"/>
    <w:rsid w:val="00A953E0"/>
    <w:rsid w:val="00A96B9B"/>
    <w:rsid w:val="00A96E7B"/>
    <w:rsid w:val="00A96F30"/>
    <w:rsid w:val="00A97F15"/>
    <w:rsid w:val="00AA0001"/>
    <w:rsid w:val="00AA1528"/>
    <w:rsid w:val="00AA52B1"/>
    <w:rsid w:val="00AA6225"/>
    <w:rsid w:val="00AA66EE"/>
    <w:rsid w:val="00AA7D11"/>
    <w:rsid w:val="00AB0325"/>
    <w:rsid w:val="00AB1AF6"/>
    <w:rsid w:val="00AB25EF"/>
    <w:rsid w:val="00AB41CF"/>
    <w:rsid w:val="00AB44A9"/>
    <w:rsid w:val="00AB50CE"/>
    <w:rsid w:val="00AB57C6"/>
    <w:rsid w:val="00AB5BC9"/>
    <w:rsid w:val="00AB60BB"/>
    <w:rsid w:val="00AC17B7"/>
    <w:rsid w:val="00AC1AEF"/>
    <w:rsid w:val="00AC1D54"/>
    <w:rsid w:val="00AC384E"/>
    <w:rsid w:val="00AC53FA"/>
    <w:rsid w:val="00AC60B0"/>
    <w:rsid w:val="00AD004D"/>
    <w:rsid w:val="00AD0DD4"/>
    <w:rsid w:val="00AD1532"/>
    <w:rsid w:val="00AD1A80"/>
    <w:rsid w:val="00AD1D87"/>
    <w:rsid w:val="00AD433A"/>
    <w:rsid w:val="00AD7BC4"/>
    <w:rsid w:val="00AD7CBA"/>
    <w:rsid w:val="00AE140F"/>
    <w:rsid w:val="00AE2AC4"/>
    <w:rsid w:val="00AE3421"/>
    <w:rsid w:val="00AE346F"/>
    <w:rsid w:val="00AE51EF"/>
    <w:rsid w:val="00AE68C5"/>
    <w:rsid w:val="00AF1F7A"/>
    <w:rsid w:val="00AF2242"/>
    <w:rsid w:val="00AF50D9"/>
    <w:rsid w:val="00AF55B7"/>
    <w:rsid w:val="00AF5B05"/>
    <w:rsid w:val="00AF6399"/>
    <w:rsid w:val="00AF70A5"/>
    <w:rsid w:val="00AF7849"/>
    <w:rsid w:val="00B003FE"/>
    <w:rsid w:val="00B01133"/>
    <w:rsid w:val="00B0127B"/>
    <w:rsid w:val="00B014E7"/>
    <w:rsid w:val="00B017DD"/>
    <w:rsid w:val="00B025AD"/>
    <w:rsid w:val="00B03664"/>
    <w:rsid w:val="00B04372"/>
    <w:rsid w:val="00B103D6"/>
    <w:rsid w:val="00B1460B"/>
    <w:rsid w:val="00B15F5D"/>
    <w:rsid w:val="00B15F8F"/>
    <w:rsid w:val="00B1619F"/>
    <w:rsid w:val="00B233A6"/>
    <w:rsid w:val="00B24370"/>
    <w:rsid w:val="00B25B5C"/>
    <w:rsid w:val="00B274CC"/>
    <w:rsid w:val="00B30833"/>
    <w:rsid w:val="00B30FA2"/>
    <w:rsid w:val="00B3434A"/>
    <w:rsid w:val="00B41136"/>
    <w:rsid w:val="00B42E4B"/>
    <w:rsid w:val="00B452DD"/>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575F4"/>
    <w:rsid w:val="00B640E2"/>
    <w:rsid w:val="00B64887"/>
    <w:rsid w:val="00B6562C"/>
    <w:rsid w:val="00B65E34"/>
    <w:rsid w:val="00B66131"/>
    <w:rsid w:val="00B6616F"/>
    <w:rsid w:val="00B663CA"/>
    <w:rsid w:val="00B670CC"/>
    <w:rsid w:val="00B70063"/>
    <w:rsid w:val="00B70372"/>
    <w:rsid w:val="00B708F8"/>
    <w:rsid w:val="00B73D49"/>
    <w:rsid w:val="00B74294"/>
    <w:rsid w:val="00B85356"/>
    <w:rsid w:val="00B8581D"/>
    <w:rsid w:val="00B86CC3"/>
    <w:rsid w:val="00B86F0C"/>
    <w:rsid w:val="00B9184B"/>
    <w:rsid w:val="00B91D43"/>
    <w:rsid w:val="00B9354E"/>
    <w:rsid w:val="00B93EC8"/>
    <w:rsid w:val="00B94997"/>
    <w:rsid w:val="00B975DF"/>
    <w:rsid w:val="00BA0D10"/>
    <w:rsid w:val="00BA33E6"/>
    <w:rsid w:val="00BA39EA"/>
    <w:rsid w:val="00BA5984"/>
    <w:rsid w:val="00BA6158"/>
    <w:rsid w:val="00BA6857"/>
    <w:rsid w:val="00BA6AF7"/>
    <w:rsid w:val="00BA73AE"/>
    <w:rsid w:val="00BA7684"/>
    <w:rsid w:val="00BA7BE4"/>
    <w:rsid w:val="00BA7F61"/>
    <w:rsid w:val="00BB1B7D"/>
    <w:rsid w:val="00BB2B6C"/>
    <w:rsid w:val="00BB5FD3"/>
    <w:rsid w:val="00BC0480"/>
    <w:rsid w:val="00BC1D1C"/>
    <w:rsid w:val="00BC1D76"/>
    <w:rsid w:val="00BC26A8"/>
    <w:rsid w:val="00BC400B"/>
    <w:rsid w:val="00BD001D"/>
    <w:rsid w:val="00BD0E12"/>
    <w:rsid w:val="00BD2C50"/>
    <w:rsid w:val="00BD2E91"/>
    <w:rsid w:val="00BD3735"/>
    <w:rsid w:val="00BD3B86"/>
    <w:rsid w:val="00BD4DF3"/>
    <w:rsid w:val="00BD58F0"/>
    <w:rsid w:val="00BD593F"/>
    <w:rsid w:val="00BD6AC5"/>
    <w:rsid w:val="00BD7063"/>
    <w:rsid w:val="00BE0436"/>
    <w:rsid w:val="00BE2C81"/>
    <w:rsid w:val="00BE2FD2"/>
    <w:rsid w:val="00BE4344"/>
    <w:rsid w:val="00BE4EFF"/>
    <w:rsid w:val="00BE501F"/>
    <w:rsid w:val="00BE56B9"/>
    <w:rsid w:val="00BE6EE4"/>
    <w:rsid w:val="00BE7945"/>
    <w:rsid w:val="00BE7F70"/>
    <w:rsid w:val="00BF069C"/>
    <w:rsid w:val="00BF06E1"/>
    <w:rsid w:val="00BF1874"/>
    <w:rsid w:val="00BF1EF8"/>
    <w:rsid w:val="00BF2DAF"/>
    <w:rsid w:val="00BF3E51"/>
    <w:rsid w:val="00BF46B4"/>
    <w:rsid w:val="00BF61E4"/>
    <w:rsid w:val="00BF625E"/>
    <w:rsid w:val="00BF68A3"/>
    <w:rsid w:val="00C00FBA"/>
    <w:rsid w:val="00C017A8"/>
    <w:rsid w:val="00C03A40"/>
    <w:rsid w:val="00C05AAB"/>
    <w:rsid w:val="00C05C43"/>
    <w:rsid w:val="00C072FB"/>
    <w:rsid w:val="00C07EDE"/>
    <w:rsid w:val="00C1028E"/>
    <w:rsid w:val="00C1051A"/>
    <w:rsid w:val="00C12B63"/>
    <w:rsid w:val="00C13789"/>
    <w:rsid w:val="00C15921"/>
    <w:rsid w:val="00C15D6F"/>
    <w:rsid w:val="00C20AB9"/>
    <w:rsid w:val="00C21D2A"/>
    <w:rsid w:val="00C21FF0"/>
    <w:rsid w:val="00C24503"/>
    <w:rsid w:val="00C25E49"/>
    <w:rsid w:val="00C272AB"/>
    <w:rsid w:val="00C27DBD"/>
    <w:rsid w:val="00C30CFE"/>
    <w:rsid w:val="00C31E1C"/>
    <w:rsid w:val="00C3239D"/>
    <w:rsid w:val="00C33439"/>
    <w:rsid w:val="00C3543C"/>
    <w:rsid w:val="00C36FC4"/>
    <w:rsid w:val="00C37961"/>
    <w:rsid w:val="00C37B96"/>
    <w:rsid w:val="00C4137F"/>
    <w:rsid w:val="00C4178D"/>
    <w:rsid w:val="00C42271"/>
    <w:rsid w:val="00C44028"/>
    <w:rsid w:val="00C45100"/>
    <w:rsid w:val="00C47A15"/>
    <w:rsid w:val="00C52316"/>
    <w:rsid w:val="00C52739"/>
    <w:rsid w:val="00C52A3A"/>
    <w:rsid w:val="00C535F5"/>
    <w:rsid w:val="00C53CFA"/>
    <w:rsid w:val="00C571E6"/>
    <w:rsid w:val="00C572F6"/>
    <w:rsid w:val="00C57A9B"/>
    <w:rsid w:val="00C60786"/>
    <w:rsid w:val="00C60AB9"/>
    <w:rsid w:val="00C6138E"/>
    <w:rsid w:val="00C61498"/>
    <w:rsid w:val="00C62C04"/>
    <w:rsid w:val="00C62E00"/>
    <w:rsid w:val="00C6462B"/>
    <w:rsid w:val="00C64811"/>
    <w:rsid w:val="00C65C25"/>
    <w:rsid w:val="00C6600E"/>
    <w:rsid w:val="00C66553"/>
    <w:rsid w:val="00C676B2"/>
    <w:rsid w:val="00C71441"/>
    <w:rsid w:val="00C72C6F"/>
    <w:rsid w:val="00C73DF0"/>
    <w:rsid w:val="00C74C29"/>
    <w:rsid w:val="00C7622E"/>
    <w:rsid w:val="00C76CC9"/>
    <w:rsid w:val="00C7715E"/>
    <w:rsid w:val="00C7726F"/>
    <w:rsid w:val="00C773B7"/>
    <w:rsid w:val="00C773F4"/>
    <w:rsid w:val="00C7752E"/>
    <w:rsid w:val="00C803EA"/>
    <w:rsid w:val="00C82509"/>
    <w:rsid w:val="00C84D69"/>
    <w:rsid w:val="00C858EA"/>
    <w:rsid w:val="00C9502E"/>
    <w:rsid w:val="00C952F7"/>
    <w:rsid w:val="00C95686"/>
    <w:rsid w:val="00C97CD3"/>
    <w:rsid w:val="00CA020D"/>
    <w:rsid w:val="00CA1222"/>
    <w:rsid w:val="00CA3EB3"/>
    <w:rsid w:val="00CA49A5"/>
    <w:rsid w:val="00CA7152"/>
    <w:rsid w:val="00CB000D"/>
    <w:rsid w:val="00CB0850"/>
    <w:rsid w:val="00CB159B"/>
    <w:rsid w:val="00CB3CA2"/>
    <w:rsid w:val="00CB48E2"/>
    <w:rsid w:val="00CB5C1D"/>
    <w:rsid w:val="00CC0089"/>
    <w:rsid w:val="00CC21E0"/>
    <w:rsid w:val="00CC34B5"/>
    <w:rsid w:val="00CC5741"/>
    <w:rsid w:val="00CC6DCD"/>
    <w:rsid w:val="00CD1751"/>
    <w:rsid w:val="00CD2903"/>
    <w:rsid w:val="00CD3004"/>
    <w:rsid w:val="00CD332A"/>
    <w:rsid w:val="00CD3394"/>
    <w:rsid w:val="00CD3B87"/>
    <w:rsid w:val="00CD3CB5"/>
    <w:rsid w:val="00CD3F91"/>
    <w:rsid w:val="00CD75FB"/>
    <w:rsid w:val="00CE2BF6"/>
    <w:rsid w:val="00CE3557"/>
    <w:rsid w:val="00CE4148"/>
    <w:rsid w:val="00CE46E6"/>
    <w:rsid w:val="00CE6372"/>
    <w:rsid w:val="00CE6AFD"/>
    <w:rsid w:val="00CE6D6E"/>
    <w:rsid w:val="00CF130D"/>
    <w:rsid w:val="00CF1BEE"/>
    <w:rsid w:val="00CF23D6"/>
    <w:rsid w:val="00CF4B58"/>
    <w:rsid w:val="00CF6AE0"/>
    <w:rsid w:val="00CF7B66"/>
    <w:rsid w:val="00D01CE4"/>
    <w:rsid w:val="00D02272"/>
    <w:rsid w:val="00D02E5F"/>
    <w:rsid w:val="00D050A3"/>
    <w:rsid w:val="00D058E1"/>
    <w:rsid w:val="00D112BA"/>
    <w:rsid w:val="00D11D83"/>
    <w:rsid w:val="00D121E1"/>
    <w:rsid w:val="00D17990"/>
    <w:rsid w:val="00D17C95"/>
    <w:rsid w:val="00D2000F"/>
    <w:rsid w:val="00D204B3"/>
    <w:rsid w:val="00D20C3B"/>
    <w:rsid w:val="00D21845"/>
    <w:rsid w:val="00D21C72"/>
    <w:rsid w:val="00D224D0"/>
    <w:rsid w:val="00D22C98"/>
    <w:rsid w:val="00D25354"/>
    <w:rsid w:val="00D264A9"/>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0F54"/>
    <w:rsid w:val="00D51026"/>
    <w:rsid w:val="00D5186C"/>
    <w:rsid w:val="00D52C7C"/>
    <w:rsid w:val="00D54462"/>
    <w:rsid w:val="00D5457F"/>
    <w:rsid w:val="00D54777"/>
    <w:rsid w:val="00D549E3"/>
    <w:rsid w:val="00D55271"/>
    <w:rsid w:val="00D56ADF"/>
    <w:rsid w:val="00D56F64"/>
    <w:rsid w:val="00D57837"/>
    <w:rsid w:val="00D607D9"/>
    <w:rsid w:val="00D611EC"/>
    <w:rsid w:val="00D61E49"/>
    <w:rsid w:val="00D626B9"/>
    <w:rsid w:val="00D633C0"/>
    <w:rsid w:val="00D643D8"/>
    <w:rsid w:val="00D658A9"/>
    <w:rsid w:val="00D660E7"/>
    <w:rsid w:val="00D73715"/>
    <w:rsid w:val="00D738F2"/>
    <w:rsid w:val="00D73966"/>
    <w:rsid w:val="00D741FE"/>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B5"/>
    <w:rsid w:val="00D950F2"/>
    <w:rsid w:val="00D9694D"/>
    <w:rsid w:val="00D96F28"/>
    <w:rsid w:val="00DA1021"/>
    <w:rsid w:val="00DA24F0"/>
    <w:rsid w:val="00DA2C0C"/>
    <w:rsid w:val="00DA359F"/>
    <w:rsid w:val="00DA3898"/>
    <w:rsid w:val="00DA4F0B"/>
    <w:rsid w:val="00DA532F"/>
    <w:rsid w:val="00DA61A4"/>
    <w:rsid w:val="00DA7483"/>
    <w:rsid w:val="00DA79C7"/>
    <w:rsid w:val="00DA79F5"/>
    <w:rsid w:val="00DB0FAC"/>
    <w:rsid w:val="00DB222E"/>
    <w:rsid w:val="00DB319A"/>
    <w:rsid w:val="00DB4079"/>
    <w:rsid w:val="00DB4733"/>
    <w:rsid w:val="00DB72E5"/>
    <w:rsid w:val="00DB7883"/>
    <w:rsid w:val="00DB7C31"/>
    <w:rsid w:val="00DC0264"/>
    <w:rsid w:val="00DC3643"/>
    <w:rsid w:val="00DC6D78"/>
    <w:rsid w:val="00DD031D"/>
    <w:rsid w:val="00DD03DB"/>
    <w:rsid w:val="00DD1120"/>
    <w:rsid w:val="00DD12F8"/>
    <w:rsid w:val="00DD1B7D"/>
    <w:rsid w:val="00DD21A3"/>
    <w:rsid w:val="00DD29A1"/>
    <w:rsid w:val="00DD2B79"/>
    <w:rsid w:val="00DD5E22"/>
    <w:rsid w:val="00DD61FF"/>
    <w:rsid w:val="00DD6893"/>
    <w:rsid w:val="00DE1A05"/>
    <w:rsid w:val="00DE1B3C"/>
    <w:rsid w:val="00DE2A94"/>
    <w:rsid w:val="00DE5C8A"/>
    <w:rsid w:val="00DE72B8"/>
    <w:rsid w:val="00DF2058"/>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377F"/>
    <w:rsid w:val="00E15615"/>
    <w:rsid w:val="00E16BF3"/>
    <w:rsid w:val="00E17955"/>
    <w:rsid w:val="00E17C99"/>
    <w:rsid w:val="00E208F5"/>
    <w:rsid w:val="00E21364"/>
    <w:rsid w:val="00E2144A"/>
    <w:rsid w:val="00E217A2"/>
    <w:rsid w:val="00E2340A"/>
    <w:rsid w:val="00E23432"/>
    <w:rsid w:val="00E23795"/>
    <w:rsid w:val="00E24F2B"/>
    <w:rsid w:val="00E24F90"/>
    <w:rsid w:val="00E27ED8"/>
    <w:rsid w:val="00E30C68"/>
    <w:rsid w:val="00E3346A"/>
    <w:rsid w:val="00E33615"/>
    <w:rsid w:val="00E36311"/>
    <w:rsid w:val="00E3699E"/>
    <w:rsid w:val="00E36F6F"/>
    <w:rsid w:val="00E42FBA"/>
    <w:rsid w:val="00E45B01"/>
    <w:rsid w:val="00E47C17"/>
    <w:rsid w:val="00E47F53"/>
    <w:rsid w:val="00E5011A"/>
    <w:rsid w:val="00E50B63"/>
    <w:rsid w:val="00E50EB4"/>
    <w:rsid w:val="00E54550"/>
    <w:rsid w:val="00E56691"/>
    <w:rsid w:val="00E56BD4"/>
    <w:rsid w:val="00E57897"/>
    <w:rsid w:val="00E60648"/>
    <w:rsid w:val="00E60C4C"/>
    <w:rsid w:val="00E61CF1"/>
    <w:rsid w:val="00E61F14"/>
    <w:rsid w:val="00E6249E"/>
    <w:rsid w:val="00E62B69"/>
    <w:rsid w:val="00E63DCC"/>
    <w:rsid w:val="00E646B6"/>
    <w:rsid w:val="00E65055"/>
    <w:rsid w:val="00E678D0"/>
    <w:rsid w:val="00E6792B"/>
    <w:rsid w:val="00E67A9C"/>
    <w:rsid w:val="00E71B10"/>
    <w:rsid w:val="00E723A5"/>
    <w:rsid w:val="00E724E3"/>
    <w:rsid w:val="00E73B7D"/>
    <w:rsid w:val="00E73D68"/>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22CA"/>
    <w:rsid w:val="00EA55D9"/>
    <w:rsid w:val="00EA55FC"/>
    <w:rsid w:val="00EA7299"/>
    <w:rsid w:val="00EA7E82"/>
    <w:rsid w:val="00EB09CB"/>
    <w:rsid w:val="00EB12F3"/>
    <w:rsid w:val="00EB15E9"/>
    <w:rsid w:val="00EB1983"/>
    <w:rsid w:val="00EB52BA"/>
    <w:rsid w:val="00EB5821"/>
    <w:rsid w:val="00EB5A54"/>
    <w:rsid w:val="00EB5CD2"/>
    <w:rsid w:val="00EB5E61"/>
    <w:rsid w:val="00EB7038"/>
    <w:rsid w:val="00EC1E2B"/>
    <w:rsid w:val="00EC3C62"/>
    <w:rsid w:val="00EC73F6"/>
    <w:rsid w:val="00ED0015"/>
    <w:rsid w:val="00ED2AC3"/>
    <w:rsid w:val="00ED2D0B"/>
    <w:rsid w:val="00ED4969"/>
    <w:rsid w:val="00ED4B47"/>
    <w:rsid w:val="00ED5C4C"/>
    <w:rsid w:val="00ED71EE"/>
    <w:rsid w:val="00ED7438"/>
    <w:rsid w:val="00EE00D6"/>
    <w:rsid w:val="00EE1D71"/>
    <w:rsid w:val="00EE2A26"/>
    <w:rsid w:val="00EE4B7C"/>
    <w:rsid w:val="00EE5A75"/>
    <w:rsid w:val="00EE672F"/>
    <w:rsid w:val="00EF0471"/>
    <w:rsid w:val="00EF07E9"/>
    <w:rsid w:val="00EF11E4"/>
    <w:rsid w:val="00EF6191"/>
    <w:rsid w:val="00EF64FB"/>
    <w:rsid w:val="00EF6CC6"/>
    <w:rsid w:val="00EF7B6D"/>
    <w:rsid w:val="00EF7E13"/>
    <w:rsid w:val="00F00CAE"/>
    <w:rsid w:val="00F01105"/>
    <w:rsid w:val="00F018CF"/>
    <w:rsid w:val="00F01EA6"/>
    <w:rsid w:val="00F028A9"/>
    <w:rsid w:val="00F044A3"/>
    <w:rsid w:val="00F0751F"/>
    <w:rsid w:val="00F129D9"/>
    <w:rsid w:val="00F12CEC"/>
    <w:rsid w:val="00F13856"/>
    <w:rsid w:val="00F14090"/>
    <w:rsid w:val="00F14AB4"/>
    <w:rsid w:val="00F150D2"/>
    <w:rsid w:val="00F159CE"/>
    <w:rsid w:val="00F16C93"/>
    <w:rsid w:val="00F20F17"/>
    <w:rsid w:val="00F2100E"/>
    <w:rsid w:val="00F21E95"/>
    <w:rsid w:val="00F22B90"/>
    <w:rsid w:val="00F25602"/>
    <w:rsid w:val="00F25D4D"/>
    <w:rsid w:val="00F25FBD"/>
    <w:rsid w:val="00F26C45"/>
    <w:rsid w:val="00F2748A"/>
    <w:rsid w:val="00F27785"/>
    <w:rsid w:val="00F30004"/>
    <w:rsid w:val="00F30A13"/>
    <w:rsid w:val="00F30DF4"/>
    <w:rsid w:val="00F31272"/>
    <w:rsid w:val="00F32A11"/>
    <w:rsid w:val="00F330BD"/>
    <w:rsid w:val="00F331E3"/>
    <w:rsid w:val="00F3418E"/>
    <w:rsid w:val="00F34DD5"/>
    <w:rsid w:val="00F35C4F"/>
    <w:rsid w:val="00F3743B"/>
    <w:rsid w:val="00F37F1A"/>
    <w:rsid w:val="00F4259A"/>
    <w:rsid w:val="00F438B3"/>
    <w:rsid w:val="00F4468F"/>
    <w:rsid w:val="00F44A86"/>
    <w:rsid w:val="00F45281"/>
    <w:rsid w:val="00F45FA9"/>
    <w:rsid w:val="00F5035A"/>
    <w:rsid w:val="00F508EE"/>
    <w:rsid w:val="00F51D6F"/>
    <w:rsid w:val="00F52766"/>
    <w:rsid w:val="00F54FFF"/>
    <w:rsid w:val="00F57490"/>
    <w:rsid w:val="00F60C6F"/>
    <w:rsid w:val="00F6117E"/>
    <w:rsid w:val="00F62678"/>
    <w:rsid w:val="00F701CE"/>
    <w:rsid w:val="00F7026C"/>
    <w:rsid w:val="00F703F5"/>
    <w:rsid w:val="00F7094D"/>
    <w:rsid w:val="00F70E0B"/>
    <w:rsid w:val="00F72488"/>
    <w:rsid w:val="00F7452A"/>
    <w:rsid w:val="00F747C8"/>
    <w:rsid w:val="00F751CD"/>
    <w:rsid w:val="00F757FE"/>
    <w:rsid w:val="00F80A7E"/>
    <w:rsid w:val="00F8353B"/>
    <w:rsid w:val="00F84D55"/>
    <w:rsid w:val="00F8540B"/>
    <w:rsid w:val="00F873C1"/>
    <w:rsid w:val="00F90E6E"/>
    <w:rsid w:val="00F95266"/>
    <w:rsid w:val="00F95959"/>
    <w:rsid w:val="00F95B56"/>
    <w:rsid w:val="00F961D2"/>
    <w:rsid w:val="00F9711B"/>
    <w:rsid w:val="00FA06D3"/>
    <w:rsid w:val="00FA276C"/>
    <w:rsid w:val="00FA2F96"/>
    <w:rsid w:val="00FA5B41"/>
    <w:rsid w:val="00FA5D53"/>
    <w:rsid w:val="00FA75E2"/>
    <w:rsid w:val="00FA7C07"/>
    <w:rsid w:val="00FB176C"/>
    <w:rsid w:val="00FB206A"/>
    <w:rsid w:val="00FB25C8"/>
    <w:rsid w:val="00FB43F4"/>
    <w:rsid w:val="00FB501C"/>
    <w:rsid w:val="00FB71ED"/>
    <w:rsid w:val="00FC20AF"/>
    <w:rsid w:val="00FC2240"/>
    <w:rsid w:val="00FC3377"/>
    <w:rsid w:val="00FC50E0"/>
    <w:rsid w:val="00FC5770"/>
    <w:rsid w:val="00FC63B0"/>
    <w:rsid w:val="00FC6B28"/>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F1523"/>
    <w:rsid w:val="00FF1DDC"/>
    <w:rsid w:val="00FF2126"/>
    <w:rsid w:val="00FF2215"/>
    <w:rsid w:val="00FF60FC"/>
    <w:rsid w:val="00FF6131"/>
    <w:rsid w:val="02BB2417"/>
    <w:rsid w:val="06E92458"/>
    <w:rsid w:val="07AA2008"/>
    <w:rsid w:val="08374F80"/>
    <w:rsid w:val="0CEE3691"/>
    <w:rsid w:val="0E774F1A"/>
    <w:rsid w:val="0EEF69AF"/>
    <w:rsid w:val="0F136F31"/>
    <w:rsid w:val="0F2028CF"/>
    <w:rsid w:val="12345F9B"/>
    <w:rsid w:val="133F75D1"/>
    <w:rsid w:val="13A6074A"/>
    <w:rsid w:val="1403566F"/>
    <w:rsid w:val="14241505"/>
    <w:rsid w:val="151D1008"/>
    <w:rsid w:val="15C03EA2"/>
    <w:rsid w:val="18EA7A1C"/>
    <w:rsid w:val="196E321D"/>
    <w:rsid w:val="1A9F20D1"/>
    <w:rsid w:val="1B3533CA"/>
    <w:rsid w:val="1B4A19B5"/>
    <w:rsid w:val="1BBF39D3"/>
    <w:rsid w:val="1C5F69E6"/>
    <w:rsid w:val="1F32048D"/>
    <w:rsid w:val="1F340886"/>
    <w:rsid w:val="223D0E54"/>
    <w:rsid w:val="22686474"/>
    <w:rsid w:val="25253B3A"/>
    <w:rsid w:val="264E4B00"/>
    <w:rsid w:val="281B4B20"/>
    <w:rsid w:val="286576A4"/>
    <w:rsid w:val="287425CB"/>
    <w:rsid w:val="29326EED"/>
    <w:rsid w:val="2B0C3197"/>
    <w:rsid w:val="2B21752D"/>
    <w:rsid w:val="2B3770C2"/>
    <w:rsid w:val="2B605896"/>
    <w:rsid w:val="2BFC2ADC"/>
    <w:rsid w:val="2F003327"/>
    <w:rsid w:val="2FDD7858"/>
    <w:rsid w:val="31657198"/>
    <w:rsid w:val="316E393D"/>
    <w:rsid w:val="320E4CD8"/>
    <w:rsid w:val="33AE1347"/>
    <w:rsid w:val="360F605B"/>
    <w:rsid w:val="36EE3B3A"/>
    <w:rsid w:val="37750DE7"/>
    <w:rsid w:val="38A943C4"/>
    <w:rsid w:val="38CB4CC4"/>
    <w:rsid w:val="38E2400E"/>
    <w:rsid w:val="38F83832"/>
    <w:rsid w:val="3A7B1C93"/>
    <w:rsid w:val="400A6319"/>
    <w:rsid w:val="40816934"/>
    <w:rsid w:val="40F70CF4"/>
    <w:rsid w:val="4139001D"/>
    <w:rsid w:val="41586A2A"/>
    <w:rsid w:val="42AF704A"/>
    <w:rsid w:val="4376269F"/>
    <w:rsid w:val="47A10B7F"/>
    <w:rsid w:val="4AE06C34"/>
    <w:rsid w:val="4D923E03"/>
    <w:rsid w:val="4DC62573"/>
    <w:rsid w:val="50935860"/>
    <w:rsid w:val="50B12037"/>
    <w:rsid w:val="52BC3DC0"/>
    <w:rsid w:val="53AC6584"/>
    <w:rsid w:val="53EA792C"/>
    <w:rsid w:val="53EB4A43"/>
    <w:rsid w:val="547D6379"/>
    <w:rsid w:val="57F26917"/>
    <w:rsid w:val="59287E41"/>
    <w:rsid w:val="597F435B"/>
    <w:rsid w:val="5C0E636B"/>
    <w:rsid w:val="5C1F4AE3"/>
    <w:rsid w:val="5C3A4234"/>
    <w:rsid w:val="5C4C7CED"/>
    <w:rsid w:val="5D903E5E"/>
    <w:rsid w:val="5DBE5136"/>
    <w:rsid w:val="5EAB6B51"/>
    <w:rsid w:val="6018062D"/>
    <w:rsid w:val="60590DA7"/>
    <w:rsid w:val="609245CD"/>
    <w:rsid w:val="60AD224B"/>
    <w:rsid w:val="60DD108F"/>
    <w:rsid w:val="61732270"/>
    <w:rsid w:val="61EC6E59"/>
    <w:rsid w:val="636762BA"/>
    <w:rsid w:val="638F14C9"/>
    <w:rsid w:val="64A83C6A"/>
    <w:rsid w:val="658F586F"/>
    <w:rsid w:val="65DE5516"/>
    <w:rsid w:val="67AC156B"/>
    <w:rsid w:val="6A834E83"/>
    <w:rsid w:val="6D386AA9"/>
    <w:rsid w:val="6D447BAD"/>
    <w:rsid w:val="6E0F5A5F"/>
    <w:rsid w:val="6E1378B9"/>
    <w:rsid w:val="6F66039E"/>
    <w:rsid w:val="6F737FC6"/>
    <w:rsid w:val="72537DBB"/>
    <w:rsid w:val="73B1539F"/>
    <w:rsid w:val="75F162BB"/>
    <w:rsid w:val="76F25D57"/>
    <w:rsid w:val="777C7751"/>
    <w:rsid w:val="791E683A"/>
    <w:rsid w:val="79277431"/>
    <w:rsid w:val="7A8F5684"/>
    <w:rsid w:val="7C406DA9"/>
    <w:rsid w:val="7CF221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6F"/>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6F6F"/>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E36F6F"/>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E36F6F"/>
    <w:pPr>
      <w:ind w:leftChars="1200" w:left="2520"/>
    </w:pPr>
  </w:style>
  <w:style w:type="paragraph" w:styleId="a3">
    <w:name w:val="annotation text"/>
    <w:basedOn w:val="a"/>
    <w:link w:val="Char"/>
    <w:uiPriority w:val="99"/>
    <w:unhideWhenUsed/>
    <w:qFormat/>
    <w:rsid w:val="00E36F6F"/>
    <w:pPr>
      <w:jc w:val="left"/>
    </w:pPr>
  </w:style>
  <w:style w:type="paragraph" w:styleId="a4">
    <w:name w:val="Body Text Indent"/>
    <w:basedOn w:val="a"/>
    <w:link w:val="Char1"/>
    <w:qFormat/>
    <w:rsid w:val="00E36F6F"/>
    <w:pPr>
      <w:spacing w:after="120"/>
      <w:ind w:leftChars="200" w:left="420"/>
    </w:pPr>
    <w:rPr>
      <w:rFonts w:ascii="Calibri" w:hAnsi="Calibri"/>
    </w:rPr>
  </w:style>
  <w:style w:type="paragraph" w:styleId="5">
    <w:name w:val="toc 5"/>
    <w:basedOn w:val="a"/>
    <w:next w:val="a"/>
    <w:uiPriority w:val="39"/>
    <w:unhideWhenUsed/>
    <w:qFormat/>
    <w:rsid w:val="00E36F6F"/>
    <w:pPr>
      <w:ind w:leftChars="800" w:left="1680"/>
    </w:pPr>
  </w:style>
  <w:style w:type="paragraph" w:styleId="30">
    <w:name w:val="toc 3"/>
    <w:basedOn w:val="a"/>
    <w:next w:val="a"/>
    <w:uiPriority w:val="39"/>
    <w:unhideWhenUsed/>
    <w:qFormat/>
    <w:rsid w:val="00E36F6F"/>
    <w:pPr>
      <w:ind w:leftChars="400" w:left="840"/>
    </w:pPr>
  </w:style>
  <w:style w:type="paragraph" w:styleId="8">
    <w:name w:val="toc 8"/>
    <w:basedOn w:val="a"/>
    <w:next w:val="a"/>
    <w:uiPriority w:val="39"/>
    <w:unhideWhenUsed/>
    <w:qFormat/>
    <w:rsid w:val="00E36F6F"/>
    <w:pPr>
      <w:ind w:leftChars="1400" w:left="2940"/>
    </w:pPr>
  </w:style>
  <w:style w:type="paragraph" w:styleId="a5">
    <w:name w:val="Date"/>
    <w:basedOn w:val="a"/>
    <w:next w:val="a"/>
    <w:link w:val="Char0"/>
    <w:unhideWhenUsed/>
    <w:qFormat/>
    <w:rsid w:val="00E36F6F"/>
    <w:pPr>
      <w:ind w:leftChars="2500" w:left="100"/>
    </w:pPr>
  </w:style>
  <w:style w:type="paragraph" w:styleId="a6">
    <w:name w:val="Balloon Text"/>
    <w:basedOn w:val="a"/>
    <w:link w:val="Char2"/>
    <w:uiPriority w:val="99"/>
    <w:unhideWhenUsed/>
    <w:qFormat/>
    <w:rsid w:val="00E36F6F"/>
    <w:rPr>
      <w:kern w:val="0"/>
      <w:sz w:val="18"/>
      <w:szCs w:val="18"/>
    </w:rPr>
  </w:style>
  <w:style w:type="paragraph" w:styleId="a7">
    <w:name w:val="footer"/>
    <w:basedOn w:val="a"/>
    <w:link w:val="Char3"/>
    <w:uiPriority w:val="99"/>
    <w:unhideWhenUsed/>
    <w:qFormat/>
    <w:rsid w:val="00E36F6F"/>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E36F6F"/>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E36F6F"/>
  </w:style>
  <w:style w:type="paragraph" w:styleId="4">
    <w:name w:val="toc 4"/>
    <w:basedOn w:val="a"/>
    <w:next w:val="a"/>
    <w:uiPriority w:val="39"/>
    <w:unhideWhenUsed/>
    <w:qFormat/>
    <w:rsid w:val="00E36F6F"/>
    <w:pPr>
      <w:ind w:leftChars="600" w:left="1260"/>
    </w:pPr>
  </w:style>
  <w:style w:type="paragraph" w:styleId="6">
    <w:name w:val="toc 6"/>
    <w:basedOn w:val="a"/>
    <w:next w:val="a"/>
    <w:uiPriority w:val="39"/>
    <w:unhideWhenUsed/>
    <w:qFormat/>
    <w:rsid w:val="00E36F6F"/>
    <w:pPr>
      <w:ind w:leftChars="1000" w:left="2100"/>
    </w:pPr>
  </w:style>
  <w:style w:type="paragraph" w:styleId="2">
    <w:name w:val="toc 2"/>
    <w:basedOn w:val="a"/>
    <w:next w:val="a"/>
    <w:uiPriority w:val="39"/>
    <w:unhideWhenUsed/>
    <w:qFormat/>
    <w:rsid w:val="00E36F6F"/>
    <w:pPr>
      <w:ind w:leftChars="200" w:left="420"/>
    </w:pPr>
  </w:style>
  <w:style w:type="paragraph" w:styleId="9">
    <w:name w:val="toc 9"/>
    <w:basedOn w:val="a"/>
    <w:next w:val="a"/>
    <w:uiPriority w:val="39"/>
    <w:unhideWhenUsed/>
    <w:qFormat/>
    <w:rsid w:val="00E36F6F"/>
    <w:pPr>
      <w:ind w:leftChars="1600" w:left="3360"/>
    </w:pPr>
  </w:style>
  <w:style w:type="paragraph" w:styleId="a9">
    <w:name w:val="Normal (Web)"/>
    <w:basedOn w:val="a"/>
    <w:uiPriority w:val="99"/>
    <w:unhideWhenUsed/>
    <w:qFormat/>
    <w:rsid w:val="00E36F6F"/>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E36F6F"/>
    <w:rPr>
      <w:b/>
      <w:bCs/>
    </w:rPr>
  </w:style>
  <w:style w:type="table" w:styleId="ab">
    <w:name w:val="Table Grid"/>
    <w:basedOn w:val="a1"/>
    <w:uiPriority w:val="59"/>
    <w:qFormat/>
    <w:rsid w:val="00E36F6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E36F6F"/>
    <w:rPr>
      <w:color w:val="CC0000"/>
    </w:rPr>
  </w:style>
  <w:style w:type="character" w:styleId="ad">
    <w:name w:val="Hyperlink"/>
    <w:basedOn w:val="a0"/>
    <w:uiPriority w:val="99"/>
    <w:unhideWhenUsed/>
    <w:qFormat/>
    <w:rsid w:val="00E36F6F"/>
    <w:rPr>
      <w:color w:val="0000FF"/>
      <w:u w:val="single"/>
    </w:rPr>
  </w:style>
  <w:style w:type="character" w:styleId="ae">
    <w:name w:val="annotation reference"/>
    <w:uiPriority w:val="99"/>
    <w:unhideWhenUsed/>
    <w:qFormat/>
    <w:rsid w:val="00E36F6F"/>
    <w:rPr>
      <w:sz w:val="21"/>
      <w:szCs w:val="21"/>
    </w:rPr>
  </w:style>
  <w:style w:type="character" w:customStyle="1" w:styleId="Char4">
    <w:name w:val="页眉 Char"/>
    <w:link w:val="a8"/>
    <w:uiPriority w:val="99"/>
    <w:qFormat/>
    <w:rsid w:val="00E36F6F"/>
    <w:rPr>
      <w:rFonts w:ascii="Times New Roman" w:eastAsia="宋体" w:hAnsi="Times New Roman" w:cs="Times New Roman"/>
      <w:sz w:val="18"/>
      <w:szCs w:val="18"/>
    </w:rPr>
  </w:style>
  <w:style w:type="character" w:customStyle="1" w:styleId="Char2">
    <w:name w:val="批注框文本 Char"/>
    <w:link w:val="a6"/>
    <w:uiPriority w:val="99"/>
    <w:semiHidden/>
    <w:qFormat/>
    <w:rsid w:val="00E36F6F"/>
    <w:rPr>
      <w:rFonts w:ascii="Times New Roman" w:eastAsia="宋体" w:hAnsi="Times New Roman" w:cs="Times New Roman"/>
      <w:sz w:val="18"/>
      <w:szCs w:val="18"/>
    </w:rPr>
  </w:style>
  <w:style w:type="character" w:customStyle="1" w:styleId="11">
    <w:name w:val="标题1"/>
    <w:basedOn w:val="a0"/>
    <w:qFormat/>
    <w:rsid w:val="00E36F6F"/>
  </w:style>
  <w:style w:type="character" w:customStyle="1" w:styleId="Char5">
    <w:name w:val="批注主题 Char"/>
    <w:link w:val="aa"/>
    <w:uiPriority w:val="99"/>
    <w:semiHidden/>
    <w:qFormat/>
    <w:rsid w:val="00E36F6F"/>
    <w:rPr>
      <w:rFonts w:ascii="Times New Roman" w:hAnsi="Times New Roman"/>
      <w:b/>
      <w:bCs/>
      <w:kern w:val="2"/>
      <w:sz w:val="21"/>
      <w:szCs w:val="24"/>
    </w:rPr>
  </w:style>
  <w:style w:type="character" w:customStyle="1" w:styleId="Char6">
    <w:name w:val="列出段落 Char"/>
    <w:link w:val="af"/>
    <w:uiPriority w:val="34"/>
    <w:qFormat/>
    <w:rsid w:val="00E36F6F"/>
    <w:rPr>
      <w:rFonts w:ascii="Times New Roman" w:hAnsi="Times New Roman"/>
      <w:kern w:val="2"/>
      <w:sz w:val="21"/>
      <w:szCs w:val="24"/>
    </w:rPr>
  </w:style>
  <w:style w:type="paragraph" w:styleId="af">
    <w:name w:val="List Paragraph"/>
    <w:basedOn w:val="a"/>
    <w:link w:val="Char6"/>
    <w:uiPriority w:val="34"/>
    <w:qFormat/>
    <w:rsid w:val="00E36F6F"/>
    <w:pPr>
      <w:ind w:firstLineChars="200" w:firstLine="420"/>
    </w:pPr>
  </w:style>
  <w:style w:type="character" w:customStyle="1" w:styleId="apple-converted-space">
    <w:name w:val="apple-converted-space"/>
    <w:basedOn w:val="a0"/>
    <w:qFormat/>
    <w:rsid w:val="00E36F6F"/>
  </w:style>
  <w:style w:type="character" w:customStyle="1" w:styleId="Char0">
    <w:name w:val="日期 Char"/>
    <w:link w:val="a5"/>
    <w:qFormat/>
    <w:rsid w:val="00E36F6F"/>
    <w:rPr>
      <w:rFonts w:ascii="Times New Roman" w:hAnsi="Times New Roman"/>
      <w:kern w:val="2"/>
      <w:sz w:val="21"/>
      <w:szCs w:val="24"/>
    </w:rPr>
  </w:style>
  <w:style w:type="character" w:customStyle="1" w:styleId="Char">
    <w:name w:val="批注文字 Char"/>
    <w:link w:val="a3"/>
    <w:uiPriority w:val="99"/>
    <w:qFormat/>
    <w:rsid w:val="00E36F6F"/>
    <w:rPr>
      <w:rFonts w:ascii="Times New Roman" w:hAnsi="Times New Roman"/>
      <w:kern w:val="2"/>
      <w:sz w:val="21"/>
      <w:szCs w:val="24"/>
    </w:rPr>
  </w:style>
  <w:style w:type="character" w:customStyle="1" w:styleId="3Char">
    <w:name w:val="标题 3 Char"/>
    <w:basedOn w:val="a0"/>
    <w:link w:val="3"/>
    <w:qFormat/>
    <w:rsid w:val="00E36F6F"/>
    <w:rPr>
      <w:rFonts w:ascii="Times New Roman" w:hAnsi="Times New Roman"/>
      <w:b/>
      <w:sz w:val="32"/>
    </w:rPr>
  </w:style>
  <w:style w:type="character" w:customStyle="1" w:styleId="Char3">
    <w:name w:val="页脚 Char"/>
    <w:link w:val="a7"/>
    <w:uiPriority w:val="99"/>
    <w:qFormat/>
    <w:rsid w:val="00E36F6F"/>
    <w:rPr>
      <w:rFonts w:ascii="Times New Roman" w:eastAsia="宋体" w:hAnsi="Times New Roman" w:cs="Times New Roman"/>
      <w:sz w:val="18"/>
      <w:szCs w:val="18"/>
    </w:rPr>
  </w:style>
  <w:style w:type="paragraph" w:customStyle="1" w:styleId="af0">
    <w:name w:val="图"/>
    <w:basedOn w:val="a"/>
    <w:qFormat/>
    <w:rsid w:val="00E36F6F"/>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E36F6F"/>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E36F6F"/>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E36F6F"/>
    <w:pPr>
      <w:widowControl/>
      <w:spacing w:before="100" w:beforeAutospacing="1" w:after="100" w:afterAutospacing="1"/>
      <w:jc w:val="left"/>
    </w:pPr>
    <w:rPr>
      <w:rFonts w:ascii="宋体" w:hAnsi="宋体" w:cs="宋体"/>
      <w:kern w:val="0"/>
      <w:sz w:val="24"/>
    </w:rPr>
  </w:style>
  <w:style w:type="character" w:customStyle="1" w:styleId="Char7">
    <w:name w:val="正文文本缩进 Char"/>
    <w:qFormat/>
    <w:rsid w:val="00E36F6F"/>
    <w:rPr>
      <w:kern w:val="2"/>
      <w:sz w:val="21"/>
      <w:szCs w:val="24"/>
    </w:rPr>
  </w:style>
  <w:style w:type="character" w:customStyle="1" w:styleId="Char1">
    <w:name w:val="正文文本缩进 Char1"/>
    <w:basedOn w:val="a0"/>
    <w:link w:val="a4"/>
    <w:uiPriority w:val="99"/>
    <w:semiHidden/>
    <w:qFormat/>
    <w:rsid w:val="00E36F6F"/>
    <w:rPr>
      <w:rFonts w:ascii="Times New Roman" w:hAnsi="Times New Roman"/>
      <w:kern w:val="2"/>
      <w:sz w:val="21"/>
      <w:szCs w:val="24"/>
    </w:rPr>
  </w:style>
  <w:style w:type="paragraph" w:customStyle="1" w:styleId="12">
    <w:name w:val="列出段落1"/>
    <w:basedOn w:val="a"/>
    <w:uiPriority w:val="34"/>
    <w:qFormat/>
    <w:rsid w:val="00E36F6F"/>
    <w:pPr>
      <w:ind w:firstLineChars="200" w:firstLine="420"/>
    </w:pPr>
  </w:style>
  <w:style w:type="paragraph" w:customStyle="1" w:styleId="13">
    <w:name w:val="修订1"/>
    <w:hidden/>
    <w:uiPriority w:val="99"/>
    <w:semiHidden/>
    <w:qFormat/>
    <w:rsid w:val="00E36F6F"/>
    <w:rPr>
      <w:rFonts w:ascii="Times New Roman" w:hAnsi="Times New Roman"/>
      <w:kern w:val="2"/>
      <w:sz w:val="21"/>
      <w:szCs w:val="24"/>
    </w:rPr>
  </w:style>
  <w:style w:type="character" w:customStyle="1" w:styleId="1Char">
    <w:name w:val="标题 1 Char"/>
    <w:basedOn w:val="a0"/>
    <w:link w:val="1"/>
    <w:uiPriority w:val="9"/>
    <w:qFormat/>
    <w:rsid w:val="00E36F6F"/>
    <w:rPr>
      <w:rFonts w:ascii="Times New Roman" w:hAnsi="Times New Roman"/>
      <w:b/>
      <w:bCs/>
      <w:kern w:val="44"/>
      <w:sz w:val="44"/>
      <w:szCs w:val="44"/>
    </w:rPr>
  </w:style>
  <w:style w:type="paragraph" w:styleId="af1">
    <w:name w:val="Revision"/>
    <w:hidden/>
    <w:uiPriority w:val="99"/>
    <w:semiHidden/>
    <w:rsid w:val="00A8519C"/>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8A7DD-4E8E-49C4-A08F-B4B87EF24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2074</Words>
  <Characters>11826</Characters>
  <Application>Microsoft Office Word</Application>
  <DocSecurity>0</DocSecurity>
  <Lines>98</Lines>
  <Paragraphs>27</Paragraphs>
  <ScaleCrop>false</ScaleCrop>
  <Company>深圳会展中心管理有限责任公司</Company>
  <LinksUpToDate>false</LinksUpToDate>
  <CharactersWithSpaces>13873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12</cp:revision>
  <cp:lastPrinted>2019-10-12T02:40:00Z</cp:lastPrinted>
  <dcterms:created xsi:type="dcterms:W3CDTF">2019-10-17T08:14:00Z</dcterms:created>
  <dcterms:modified xsi:type="dcterms:W3CDTF">2019-10-21T05:04:00Z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