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CF" w:rsidRDefault="00CB7ECF">
      <w:pPr>
        <w:pStyle w:val="af0"/>
        <w:tabs>
          <w:tab w:val="left" w:pos="8640"/>
        </w:tabs>
        <w:ind w:left="360" w:firstLineChars="0" w:firstLine="0"/>
        <w:rPr>
          <w:color w:val="000000" w:themeColor="text1"/>
          <w:sz w:val="30"/>
          <w:szCs w:val="30"/>
          <w:highlight w:val="yellow"/>
        </w:rPr>
      </w:pPr>
    </w:p>
    <w:p w:rsidR="00CB7ECF" w:rsidRDefault="00CB7ECF">
      <w:pPr>
        <w:pStyle w:val="af0"/>
        <w:tabs>
          <w:tab w:val="left" w:pos="8640"/>
        </w:tabs>
        <w:ind w:left="360" w:firstLineChars="0" w:firstLine="0"/>
        <w:rPr>
          <w:color w:val="000000" w:themeColor="text1"/>
          <w:sz w:val="30"/>
          <w:szCs w:val="30"/>
          <w:highlight w:val="yellow"/>
        </w:rPr>
      </w:pPr>
    </w:p>
    <w:p w:rsidR="00CB7ECF" w:rsidRDefault="00CB7ECF">
      <w:pPr>
        <w:pStyle w:val="af0"/>
        <w:tabs>
          <w:tab w:val="left" w:pos="8640"/>
        </w:tabs>
        <w:ind w:left="360" w:firstLineChars="0" w:firstLine="0"/>
        <w:rPr>
          <w:color w:val="000000" w:themeColor="text1"/>
          <w:sz w:val="30"/>
          <w:szCs w:val="30"/>
          <w:highlight w:val="yellow"/>
        </w:rPr>
      </w:pPr>
    </w:p>
    <w:p w:rsidR="00CB7ECF" w:rsidRDefault="00FB04D3">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CB7ECF" w:rsidRDefault="00FB04D3">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CB7ECF" w:rsidRDefault="00CB7ECF">
      <w:pPr>
        <w:jc w:val="center"/>
        <w:rPr>
          <w:b/>
          <w:sz w:val="72"/>
        </w:rPr>
      </w:pPr>
    </w:p>
    <w:p w:rsidR="00CB7ECF" w:rsidRDefault="00FB04D3">
      <w:pPr>
        <w:spacing w:line="360" w:lineRule="auto"/>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项目名称：第二十二届高交会防疫测温服务项目</w:t>
      </w:r>
    </w:p>
    <w:p w:rsidR="00CB7ECF" w:rsidRDefault="00CB7ECF">
      <w:pPr>
        <w:tabs>
          <w:tab w:val="left" w:pos="2127"/>
          <w:tab w:val="left" w:pos="2694"/>
        </w:tabs>
        <w:spacing w:line="360" w:lineRule="auto"/>
        <w:ind w:firstLineChars="632" w:firstLine="2030"/>
        <w:rPr>
          <w:rFonts w:ascii="宋体" w:hAnsi="宋体"/>
          <w:b/>
          <w:sz w:val="32"/>
          <w:szCs w:val="32"/>
        </w:rPr>
      </w:pPr>
    </w:p>
    <w:p w:rsidR="00CB7ECF" w:rsidRDefault="00CB7ECF">
      <w:pPr>
        <w:tabs>
          <w:tab w:val="left" w:pos="2127"/>
          <w:tab w:val="left" w:pos="2694"/>
        </w:tabs>
        <w:spacing w:line="360" w:lineRule="auto"/>
        <w:ind w:firstLineChars="632" w:firstLine="2030"/>
        <w:rPr>
          <w:rFonts w:ascii="宋体" w:hAnsi="宋体"/>
          <w:b/>
          <w:sz w:val="32"/>
          <w:szCs w:val="32"/>
        </w:rPr>
      </w:pPr>
    </w:p>
    <w:p w:rsidR="00CB7ECF" w:rsidRDefault="00CB7ECF">
      <w:pPr>
        <w:tabs>
          <w:tab w:val="left" w:pos="2127"/>
          <w:tab w:val="left" w:pos="2694"/>
        </w:tabs>
        <w:spacing w:line="360" w:lineRule="auto"/>
        <w:ind w:firstLineChars="632" w:firstLine="2030"/>
        <w:rPr>
          <w:rFonts w:ascii="宋体" w:hAnsi="宋体"/>
          <w:b/>
          <w:sz w:val="32"/>
          <w:szCs w:val="32"/>
        </w:rPr>
      </w:pPr>
    </w:p>
    <w:p w:rsidR="00CB7ECF" w:rsidRDefault="00CB7ECF">
      <w:pPr>
        <w:tabs>
          <w:tab w:val="left" w:pos="2127"/>
          <w:tab w:val="left" w:pos="2694"/>
        </w:tabs>
        <w:spacing w:line="360" w:lineRule="auto"/>
        <w:ind w:firstLineChars="632" w:firstLine="2030"/>
        <w:rPr>
          <w:rFonts w:ascii="宋体" w:hAnsi="宋体"/>
          <w:b/>
          <w:sz w:val="32"/>
          <w:szCs w:val="32"/>
        </w:rPr>
      </w:pPr>
    </w:p>
    <w:p w:rsidR="00CB7ECF" w:rsidRDefault="00CB7ECF">
      <w:pPr>
        <w:tabs>
          <w:tab w:val="left" w:pos="2127"/>
          <w:tab w:val="left" w:pos="2694"/>
        </w:tabs>
        <w:spacing w:line="360" w:lineRule="auto"/>
        <w:ind w:firstLineChars="632" w:firstLine="2030"/>
        <w:rPr>
          <w:rFonts w:ascii="宋体" w:hAnsi="宋体"/>
          <w:b/>
          <w:sz w:val="32"/>
          <w:szCs w:val="32"/>
        </w:rPr>
      </w:pPr>
    </w:p>
    <w:p w:rsidR="00CB7ECF" w:rsidRDefault="00CB7ECF">
      <w:pPr>
        <w:tabs>
          <w:tab w:val="left" w:pos="2127"/>
          <w:tab w:val="left" w:pos="2694"/>
        </w:tabs>
        <w:spacing w:line="360" w:lineRule="auto"/>
        <w:ind w:firstLineChars="632" w:firstLine="2030"/>
        <w:rPr>
          <w:rFonts w:ascii="宋体" w:hAnsi="宋体"/>
          <w:b/>
          <w:sz w:val="32"/>
          <w:szCs w:val="32"/>
        </w:rPr>
      </w:pPr>
    </w:p>
    <w:p w:rsidR="00CB7ECF" w:rsidRDefault="00CB7ECF">
      <w:pPr>
        <w:tabs>
          <w:tab w:val="left" w:pos="2127"/>
          <w:tab w:val="left" w:pos="2694"/>
        </w:tabs>
        <w:spacing w:line="360" w:lineRule="auto"/>
        <w:ind w:firstLineChars="632" w:firstLine="2030"/>
        <w:rPr>
          <w:rFonts w:ascii="宋体" w:hAnsi="宋体"/>
          <w:b/>
          <w:sz w:val="32"/>
          <w:szCs w:val="32"/>
        </w:rPr>
      </w:pPr>
    </w:p>
    <w:p w:rsidR="00CB7ECF" w:rsidRDefault="00FB04D3">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CB7ECF" w:rsidRDefault="00FB04D3">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二O二O年十月</w:t>
      </w:r>
    </w:p>
    <w:p w:rsidR="00CB7ECF" w:rsidRDefault="00CB7ECF">
      <w:pPr>
        <w:jc w:val="center"/>
        <w:rPr>
          <w:rFonts w:ascii="方正小标宋_GBK" w:eastAsia="方正小标宋_GBK" w:hAnsi="方正小标宋_GBK" w:cs="方正小标宋_GBK"/>
          <w:b/>
          <w:sz w:val="44"/>
          <w:szCs w:val="44"/>
        </w:rPr>
      </w:pPr>
    </w:p>
    <w:p w:rsidR="00CB7ECF" w:rsidRDefault="00CB7ECF" w:rsidP="005154DB">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CB7ECF" w:rsidRDefault="00FB04D3" w:rsidP="005154DB">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t>目     录</w:t>
      </w:r>
    </w:p>
    <w:p w:rsidR="005154DB" w:rsidRPr="005154DB" w:rsidRDefault="003B3BF9" w:rsidP="005154DB">
      <w:pPr>
        <w:pStyle w:val="10"/>
        <w:tabs>
          <w:tab w:val="right" w:leader="dot" w:pos="8296"/>
        </w:tabs>
        <w:spacing w:line="360" w:lineRule="exact"/>
        <w:rPr>
          <w:rFonts w:asciiTheme="minorHAnsi" w:eastAsiaTheme="minorEastAsia" w:hAnsiTheme="minorHAnsi" w:cstheme="minorBidi"/>
          <w:noProof/>
          <w:sz w:val="24"/>
        </w:rPr>
      </w:pPr>
      <w:r>
        <w:rPr>
          <w:rFonts w:ascii="仿宋" w:eastAsia="仿宋" w:hAnsi="仿宋" w:cs="仿宋_GB2312" w:hint="eastAsia"/>
          <w:sz w:val="30"/>
          <w:szCs w:val="30"/>
        </w:rPr>
        <w:lastRenderedPageBreak/>
        <w:fldChar w:fldCharType="begin"/>
      </w:r>
      <w:r w:rsidR="00FB04D3">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53744084" w:history="1">
        <w:r w:rsidR="005154DB" w:rsidRPr="005154DB">
          <w:rPr>
            <w:rStyle w:val="ae"/>
            <w:rFonts w:ascii="宋体" w:hAnsi="宋体" w:hint="eastAsia"/>
            <w:b/>
            <w:noProof/>
            <w:sz w:val="24"/>
          </w:rPr>
          <w:t>第一部分：项目要求</w:t>
        </w:r>
        <w:r w:rsidR="005154DB" w:rsidRPr="005154DB">
          <w:rPr>
            <w:noProof/>
            <w:sz w:val="24"/>
          </w:rPr>
          <w:tab/>
        </w:r>
        <w:r w:rsidR="005154DB" w:rsidRPr="005154DB">
          <w:rPr>
            <w:noProof/>
            <w:sz w:val="24"/>
          </w:rPr>
          <w:fldChar w:fldCharType="begin"/>
        </w:r>
        <w:r w:rsidR="005154DB" w:rsidRPr="005154DB">
          <w:rPr>
            <w:noProof/>
            <w:sz w:val="24"/>
          </w:rPr>
          <w:instrText xml:space="preserve"> PAGEREF _Toc53744084 \h </w:instrText>
        </w:r>
        <w:r w:rsidR="005154DB" w:rsidRPr="005154DB">
          <w:rPr>
            <w:noProof/>
            <w:sz w:val="24"/>
          </w:rPr>
        </w:r>
        <w:r w:rsidR="005154DB" w:rsidRPr="005154DB">
          <w:rPr>
            <w:noProof/>
            <w:sz w:val="24"/>
          </w:rPr>
          <w:fldChar w:fldCharType="separate"/>
        </w:r>
        <w:r w:rsidR="005154DB" w:rsidRPr="005154DB">
          <w:rPr>
            <w:noProof/>
            <w:sz w:val="24"/>
          </w:rPr>
          <w:t>1</w:t>
        </w:r>
        <w:r w:rsidR="005154DB"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85" w:history="1">
        <w:r w:rsidRPr="005154DB">
          <w:rPr>
            <w:rStyle w:val="ae"/>
            <w:rFonts w:ascii="仿宋" w:eastAsia="仿宋" w:hAnsi="仿宋" w:hint="eastAsia"/>
            <w:b/>
            <w:noProof/>
            <w:sz w:val="24"/>
          </w:rPr>
          <w:t>一、 单位名称</w:t>
        </w:r>
        <w:r w:rsidRPr="005154DB">
          <w:rPr>
            <w:noProof/>
            <w:sz w:val="24"/>
          </w:rPr>
          <w:tab/>
        </w:r>
        <w:r w:rsidRPr="005154DB">
          <w:rPr>
            <w:noProof/>
            <w:sz w:val="24"/>
          </w:rPr>
          <w:fldChar w:fldCharType="begin"/>
        </w:r>
        <w:r w:rsidRPr="005154DB">
          <w:rPr>
            <w:noProof/>
            <w:sz w:val="24"/>
          </w:rPr>
          <w:instrText xml:space="preserve"> PAGEREF _Toc53744085 \h </w:instrText>
        </w:r>
        <w:r w:rsidRPr="005154DB">
          <w:rPr>
            <w:noProof/>
            <w:sz w:val="24"/>
          </w:rPr>
        </w:r>
        <w:r w:rsidRPr="005154DB">
          <w:rPr>
            <w:noProof/>
            <w:sz w:val="24"/>
          </w:rPr>
          <w:fldChar w:fldCharType="separate"/>
        </w:r>
        <w:r w:rsidRPr="005154DB">
          <w:rPr>
            <w:noProof/>
            <w:sz w:val="24"/>
          </w:rPr>
          <w:t>1</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86" w:history="1">
        <w:r w:rsidRPr="005154DB">
          <w:rPr>
            <w:rStyle w:val="ae"/>
            <w:rFonts w:ascii="仿宋" w:eastAsia="仿宋" w:hAnsi="仿宋" w:hint="eastAsia"/>
            <w:b/>
            <w:noProof/>
            <w:sz w:val="24"/>
          </w:rPr>
          <w:t>二、 单位地址</w:t>
        </w:r>
        <w:r w:rsidRPr="005154DB">
          <w:rPr>
            <w:noProof/>
            <w:sz w:val="24"/>
          </w:rPr>
          <w:tab/>
        </w:r>
        <w:r w:rsidRPr="005154DB">
          <w:rPr>
            <w:noProof/>
            <w:sz w:val="24"/>
          </w:rPr>
          <w:fldChar w:fldCharType="begin"/>
        </w:r>
        <w:r w:rsidRPr="005154DB">
          <w:rPr>
            <w:noProof/>
            <w:sz w:val="24"/>
          </w:rPr>
          <w:instrText xml:space="preserve"> PAGEREF _Toc53744086 \h </w:instrText>
        </w:r>
        <w:r w:rsidRPr="005154DB">
          <w:rPr>
            <w:noProof/>
            <w:sz w:val="24"/>
          </w:rPr>
        </w:r>
        <w:r w:rsidRPr="005154DB">
          <w:rPr>
            <w:noProof/>
            <w:sz w:val="24"/>
          </w:rPr>
          <w:fldChar w:fldCharType="separate"/>
        </w:r>
        <w:r w:rsidRPr="005154DB">
          <w:rPr>
            <w:noProof/>
            <w:sz w:val="24"/>
          </w:rPr>
          <w:t>1</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87" w:history="1">
        <w:r w:rsidRPr="005154DB">
          <w:rPr>
            <w:rStyle w:val="ae"/>
            <w:rFonts w:ascii="仿宋" w:eastAsia="仿宋" w:hAnsi="仿宋" w:hint="eastAsia"/>
            <w:b/>
            <w:noProof/>
            <w:sz w:val="24"/>
          </w:rPr>
          <w:t>三、 项目名称</w:t>
        </w:r>
        <w:r w:rsidRPr="005154DB">
          <w:rPr>
            <w:noProof/>
            <w:sz w:val="24"/>
          </w:rPr>
          <w:tab/>
        </w:r>
        <w:r w:rsidRPr="005154DB">
          <w:rPr>
            <w:noProof/>
            <w:sz w:val="24"/>
          </w:rPr>
          <w:fldChar w:fldCharType="begin"/>
        </w:r>
        <w:r w:rsidRPr="005154DB">
          <w:rPr>
            <w:noProof/>
            <w:sz w:val="24"/>
          </w:rPr>
          <w:instrText xml:space="preserve"> PAGEREF _Toc53744087 \h </w:instrText>
        </w:r>
        <w:r w:rsidRPr="005154DB">
          <w:rPr>
            <w:noProof/>
            <w:sz w:val="24"/>
          </w:rPr>
        </w:r>
        <w:r w:rsidRPr="005154DB">
          <w:rPr>
            <w:noProof/>
            <w:sz w:val="24"/>
          </w:rPr>
          <w:fldChar w:fldCharType="separate"/>
        </w:r>
        <w:r w:rsidRPr="005154DB">
          <w:rPr>
            <w:noProof/>
            <w:sz w:val="24"/>
          </w:rPr>
          <w:t>1</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88" w:history="1">
        <w:r w:rsidRPr="005154DB">
          <w:rPr>
            <w:rStyle w:val="ae"/>
            <w:rFonts w:ascii="仿宋" w:eastAsia="仿宋" w:hAnsi="仿宋" w:hint="eastAsia"/>
            <w:b/>
            <w:noProof/>
            <w:sz w:val="24"/>
          </w:rPr>
          <w:t>四、 项目介绍</w:t>
        </w:r>
        <w:r w:rsidRPr="005154DB">
          <w:rPr>
            <w:noProof/>
            <w:sz w:val="24"/>
          </w:rPr>
          <w:tab/>
        </w:r>
        <w:r w:rsidRPr="005154DB">
          <w:rPr>
            <w:noProof/>
            <w:sz w:val="24"/>
          </w:rPr>
          <w:fldChar w:fldCharType="begin"/>
        </w:r>
        <w:r w:rsidRPr="005154DB">
          <w:rPr>
            <w:noProof/>
            <w:sz w:val="24"/>
          </w:rPr>
          <w:instrText xml:space="preserve"> PAGEREF _Toc53744088 \h </w:instrText>
        </w:r>
        <w:r w:rsidRPr="005154DB">
          <w:rPr>
            <w:noProof/>
            <w:sz w:val="24"/>
          </w:rPr>
        </w:r>
        <w:r w:rsidRPr="005154DB">
          <w:rPr>
            <w:noProof/>
            <w:sz w:val="24"/>
          </w:rPr>
          <w:fldChar w:fldCharType="separate"/>
        </w:r>
        <w:r w:rsidRPr="005154DB">
          <w:rPr>
            <w:noProof/>
            <w:sz w:val="24"/>
          </w:rPr>
          <w:t>1</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89" w:history="1">
        <w:r w:rsidRPr="005154DB">
          <w:rPr>
            <w:rStyle w:val="ae"/>
            <w:rFonts w:ascii="仿宋" w:eastAsia="仿宋" w:hAnsi="仿宋" w:hint="eastAsia"/>
            <w:b/>
            <w:noProof/>
            <w:sz w:val="24"/>
          </w:rPr>
          <w:t>五、 实施地点</w:t>
        </w:r>
        <w:r w:rsidRPr="005154DB">
          <w:rPr>
            <w:noProof/>
            <w:sz w:val="24"/>
          </w:rPr>
          <w:tab/>
        </w:r>
        <w:r w:rsidRPr="005154DB">
          <w:rPr>
            <w:noProof/>
            <w:sz w:val="24"/>
          </w:rPr>
          <w:fldChar w:fldCharType="begin"/>
        </w:r>
        <w:r w:rsidRPr="005154DB">
          <w:rPr>
            <w:noProof/>
            <w:sz w:val="24"/>
          </w:rPr>
          <w:instrText xml:space="preserve"> PAGEREF _Toc53744089 \h </w:instrText>
        </w:r>
        <w:r w:rsidRPr="005154DB">
          <w:rPr>
            <w:noProof/>
            <w:sz w:val="24"/>
          </w:rPr>
        </w:r>
        <w:r w:rsidRPr="005154DB">
          <w:rPr>
            <w:noProof/>
            <w:sz w:val="24"/>
          </w:rPr>
          <w:fldChar w:fldCharType="separate"/>
        </w:r>
        <w:r w:rsidRPr="005154DB">
          <w:rPr>
            <w:noProof/>
            <w:sz w:val="24"/>
          </w:rPr>
          <w:t>1</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91" w:history="1">
        <w:r w:rsidRPr="005154DB">
          <w:rPr>
            <w:rStyle w:val="ae"/>
            <w:rFonts w:ascii="仿宋" w:eastAsia="仿宋" w:hAnsi="仿宋" w:hint="eastAsia"/>
            <w:b/>
            <w:noProof/>
            <w:sz w:val="24"/>
          </w:rPr>
          <w:t>六、 报名方式及截止时间</w:t>
        </w:r>
        <w:r w:rsidRPr="005154DB">
          <w:rPr>
            <w:noProof/>
            <w:sz w:val="24"/>
          </w:rPr>
          <w:tab/>
        </w:r>
        <w:r w:rsidRPr="005154DB">
          <w:rPr>
            <w:noProof/>
            <w:sz w:val="24"/>
          </w:rPr>
          <w:fldChar w:fldCharType="begin"/>
        </w:r>
        <w:r w:rsidRPr="005154DB">
          <w:rPr>
            <w:noProof/>
            <w:sz w:val="24"/>
          </w:rPr>
          <w:instrText xml:space="preserve"> PAGEREF _Toc53744091 \h </w:instrText>
        </w:r>
        <w:r w:rsidRPr="005154DB">
          <w:rPr>
            <w:noProof/>
            <w:sz w:val="24"/>
          </w:rPr>
        </w:r>
        <w:r w:rsidRPr="005154DB">
          <w:rPr>
            <w:noProof/>
            <w:sz w:val="24"/>
          </w:rPr>
          <w:fldChar w:fldCharType="separate"/>
        </w:r>
        <w:r w:rsidRPr="005154DB">
          <w:rPr>
            <w:noProof/>
            <w:sz w:val="24"/>
          </w:rPr>
          <w:t>1</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92" w:history="1">
        <w:r w:rsidRPr="005154DB">
          <w:rPr>
            <w:rStyle w:val="ae"/>
            <w:rFonts w:ascii="仿宋" w:eastAsia="仿宋" w:hAnsi="仿宋" w:hint="eastAsia"/>
            <w:b/>
            <w:noProof/>
            <w:sz w:val="24"/>
          </w:rPr>
          <w:t>七、 响应文件递交截止时间、编制形式、递交方式及注意事项</w:t>
        </w:r>
        <w:r w:rsidRPr="005154DB">
          <w:rPr>
            <w:noProof/>
            <w:sz w:val="24"/>
          </w:rPr>
          <w:tab/>
        </w:r>
        <w:r w:rsidRPr="005154DB">
          <w:rPr>
            <w:noProof/>
            <w:sz w:val="24"/>
          </w:rPr>
          <w:fldChar w:fldCharType="begin"/>
        </w:r>
        <w:r w:rsidRPr="005154DB">
          <w:rPr>
            <w:noProof/>
            <w:sz w:val="24"/>
          </w:rPr>
          <w:instrText xml:space="preserve"> PAGEREF _Toc53744092 \h </w:instrText>
        </w:r>
        <w:r w:rsidRPr="005154DB">
          <w:rPr>
            <w:noProof/>
            <w:sz w:val="24"/>
          </w:rPr>
        </w:r>
        <w:r w:rsidRPr="005154DB">
          <w:rPr>
            <w:noProof/>
            <w:sz w:val="24"/>
          </w:rPr>
          <w:fldChar w:fldCharType="separate"/>
        </w:r>
        <w:r w:rsidRPr="005154DB">
          <w:rPr>
            <w:noProof/>
            <w:sz w:val="24"/>
          </w:rPr>
          <w:t>1</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93" w:history="1">
        <w:r w:rsidRPr="005154DB">
          <w:rPr>
            <w:rStyle w:val="ae"/>
            <w:rFonts w:ascii="仿宋" w:eastAsia="仿宋" w:hAnsi="仿宋" w:hint="eastAsia"/>
            <w:b/>
            <w:noProof/>
            <w:sz w:val="24"/>
          </w:rPr>
          <w:t>八、 谈判日期及地点</w:t>
        </w:r>
        <w:r w:rsidRPr="005154DB">
          <w:rPr>
            <w:noProof/>
            <w:sz w:val="24"/>
          </w:rPr>
          <w:tab/>
        </w:r>
        <w:r w:rsidRPr="005154DB">
          <w:rPr>
            <w:noProof/>
            <w:sz w:val="24"/>
          </w:rPr>
          <w:fldChar w:fldCharType="begin"/>
        </w:r>
        <w:r w:rsidRPr="005154DB">
          <w:rPr>
            <w:noProof/>
            <w:sz w:val="24"/>
          </w:rPr>
          <w:instrText xml:space="preserve"> PAGEREF _Toc53744093 \h </w:instrText>
        </w:r>
        <w:r w:rsidRPr="005154DB">
          <w:rPr>
            <w:noProof/>
            <w:sz w:val="24"/>
          </w:rPr>
        </w:r>
        <w:r w:rsidRPr="005154DB">
          <w:rPr>
            <w:noProof/>
            <w:sz w:val="24"/>
          </w:rPr>
          <w:fldChar w:fldCharType="separate"/>
        </w:r>
        <w:r w:rsidRPr="005154DB">
          <w:rPr>
            <w:noProof/>
            <w:sz w:val="24"/>
          </w:rPr>
          <w:t>2</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95" w:history="1">
        <w:r w:rsidRPr="005154DB">
          <w:rPr>
            <w:rStyle w:val="ae"/>
            <w:rFonts w:ascii="仿宋" w:eastAsia="仿宋" w:hAnsi="仿宋" w:hint="eastAsia"/>
            <w:b/>
            <w:noProof/>
            <w:sz w:val="24"/>
          </w:rPr>
          <w:t>九、 联系人与联系方式</w:t>
        </w:r>
        <w:r w:rsidRPr="005154DB">
          <w:rPr>
            <w:noProof/>
            <w:sz w:val="24"/>
          </w:rPr>
          <w:tab/>
        </w:r>
        <w:r w:rsidRPr="005154DB">
          <w:rPr>
            <w:noProof/>
            <w:sz w:val="24"/>
          </w:rPr>
          <w:fldChar w:fldCharType="begin"/>
        </w:r>
        <w:r w:rsidRPr="005154DB">
          <w:rPr>
            <w:noProof/>
            <w:sz w:val="24"/>
          </w:rPr>
          <w:instrText xml:space="preserve"> PAGEREF _Toc53744095 \h </w:instrText>
        </w:r>
        <w:r w:rsidRPr="005154DB">
          <w:rPr>
            <w:noProof/>
            <w:sz w:val="24"/>
          </w:rPr>
        </w:r>
        <w:r w:rsidRPr="005154DB">
          <w:rPr>
            <w:noProof/>
            <w:sz w:val="24"/>
          </w:rPr>
          <w:fldChar w:fldCharType="separate"/>
        </w:r>
        <w:r w:rsidRPr="005154DB">
          <w:rPr>
            <w:noProof/>
            <w:sz w:val="24"/>
          </w:rPr>
          <w:t>2</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96" w:history="1">
        <w:r w:rsidRPr="005154DB">
          <w:rPr>
            <w:rStyle w:val="ae"/>
            <w:rFonts w:ascii="仿宋" w:eastAsia="仿宋" w:hAnsi="仿宋" w:hint="eastAsia"/>
            <w:b/>
            <w:noProof/>
            <w:sz w:val="24"/>
          </w:rPr>
          <w:t>十、 结果通知</w:t>
        </w:r>
        <w:r w:rsidRPr="005154DB">
          <w:rPr>
            <w:noProof/>
            <w:sz w:val="24"/>
          </w:rPr>
          <w:tab/>
        </w:r>
        <w:r w:rsidRPr="005154DB">
          <w:rPr>
            <w:noProof/>
            <w:sz w:val="24"/>
          </w:rPr>
          <w:fldChar w:fldCharType="begin"/>
        </w:r>
        <w:r w:rsidRPr="005154DB">
          <w:rPr>
            <w:noProof/>
            <w:sz w:val="24"/>
          </w:rPr>
          <w:instrText xml:space="preserve"> PAGEREF _Toc53744096 \h </w:instrText>
        </w:r>
        <w:r w:rsidRPr="005154DB">
          <w:rPr>
            <w:noProof/>
            <w:sz w:val="24"/>
          </w:rPr>
        </w:r>
        <w:r w:rsidRPr="005154DB">
          <w:rPr>
            <w:noProof/>
            <w:sz w:val="24"/>
          </w:rPr>
          <w:fldChar w:fldCharType="separate"/>
        </w:r>
        <w:r w:rsidRPr="005154DB">
          <w:rPr>
            <w:noProof/>
            <w:sz w:val="24"/>
          </w:rPr>
          <w:t>2</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98" w:history="1">
        <w:r w:rsidRPr="005154DB">
          <w:rPr>
            <w:rStyle w:val="ae"/>
            <w:rFonts w:ascii="仿宋" w:eastAsia="仿宋" w:hAnsi="仿宋" w:hint="eastAsia"/>
            <w:b/>
            <w:noProof/>
            <w:sz w:val="24"/>
          </w:rPr>
          <w:t>十一、 特别说明</w:t>
        </w:r>
        <w:r w:rsidRPr="005154DB">
          <w:rPr>
            <w:noProof/>
            <w:sz w:val="24"/>
          </w:rPr>
          <w:tab/>
        </w:r>
        <w:r w:rsidRPr="005154DB">
          <w:rPr>
            <w:noProof/>
            <w:sz w:val="24"/>
          </w:rPr>
          <w:fldChar w:fldCharType="begin"/>
        </w:r>
        <w:r w:rsidRPr="005154DB">
          <w:rPr>
            <w:noProof/>
            <w:sz w:val="24"/>
          </w:rPr>
          <w:instrText xml:space="preserve"> PAGEREF _Toc53744098 \h </w:instrText>
        </w:r>
        <w:r w:rsidRPr="005154DB">
          <w:rPr>
            <w:noProof/>
            <w:sz w:val="24"/>
          </w:rPr>
        </w:r>
        <w:r w:rsidRPr="005154DB">
          <w:rPr>
            <w:noProof/>
            <w:sz w:val="24"/>
          </w:rPr>
          <w:fldChar w:fldCharType="separate"/>
        </w:r>
        <w:r w:rsidRPr="005154DB">
          <w:rPr>
            <w:noProof/>
            <w:sz w:val="24"/>
          </w:rPr>
          <w:t>2</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099" w:history="1">
        <w:r w:rsidRPr="005154DB">
          <w:rPr>
            <w:rStyle w:val="ae"/>
            <w:rFonts w:ascii="仿宋" w:eastAsia="仿宋" w:hAnsi="仿宋" w:hint="eastAsia"/>
            <w:b/>
            <w:noProof/>
            <w:sz w:val="24"/>
          </w:rPr>
          <w:t>十二、 项目要求及数量</w:t>
        </w:r>
        <w:r w:rsidRPr="005154DB">
          <w:rPr>
            <w:noProof/>
            <w:sz w:val="24"/>
          </w:rPr>
          <w:tab/>
        </w:r>
        <w:r w:rsidRPr="005154DB">
          <w:rPr>
            <w:noProof/>
            <w:sz w:val="24"/>
          </w:rPr>
          <w:fldChar w:fldCharType="begin"/>
        </w:r>
        <w:r w:rsidRPr="005154DB">
          <w:rPr>
            <w:noProof/>
            <w:sz w:val="24"/>
          </w:rPr>
          <w:instrText xml:space="preserve"> PAGEREF _Toc53744099 \h </w:instrText>
        </w:r>
        <w:r w:rsidRPr="005154DB">
          <w:rPr>
            <w:noProof/>
            <w:sz w:val="24"/>
          </w:rPr>
        </w:r>
        <w:r w:rsidRPr="005154DB">
          <w:rPr>
            <w:noProof/>
            <w:sz w:val="24"/>
          </w:rPr>
          <w:fldChar w:fldCharType="separate"/>
        </w:r>
        <w:r w:rsidRPr="005154DB">
          <w:rPr>
            <w:noProof/>
            <w:sz w:val="24"/>
          </w:rPr>
          <w:t>3</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00" w:history="1">
        <w:r w:rsidRPr="005154DB">
          <w:rPr>
            <w:rStyle w:val="ae"/>
            <w:rFonts w:ascii="仿宋" w:eastAsia="仿宋" w:hAnsi="仿宋" w:hint="eastAsia"/>
            <w:b/>
            <w:noProof/>
            <w:sz w:val="24"/>
          </w:rPr>
          <w:t>十三、 其他项目说明资料</w:t>
        </w:r>
        <w:r w:rsidRPr="005154DB">
          <w:rPr>
            <w:noProof/>
            <w:sz w:val="24"/>
          </w:rPr>
          <w:tab/>
        </w:r>
        <w:r w:rsidRPr="005154DB">
          <w:rPr>
            <w:noProof/>
            <w:sz w:val="24"/>
          </w:rPr>
          <w:fldChar w:fldCharType="begin"/>
        </w:r>
        <w:r w:rsidRPr="005154DB">
          <w:rPr>
            <w:noProof/>
            <w:sz w:val="24"/>
          </w:rPr>
          <w:instrText xml:space="preserve"> PAGEREF _Toc53744100 \h </w:instrText>
        </w:r>
        <w:r w:rsidRPr="005154DB">
          <w:rPr>
            <w:noProof/>
            <w:sz w:val="24"/>
          </w:rPr>
        </w:r>
        <w:r w:rsidRPr="005154DB">
          <w:rPr>
            <w:noProof/>
            <w:sz w:val="24"/>
          </w:rPr>
          <w:fldChar w:fldCharType="separate"/>
        </w:r>
        <w:r w:rsidRPr="005154DB">
          <w:rPr>
            <w:noProof/>
            <w:sz w:val="24"/>
          </w:rPr>
          <w:t>6</w:t>
        </w:r>
        <w:r w:rsidRPr="005154DB">
          <w:rPr>
            <w:noProof/>
            <w:sz w:val="24"/>
          </w:rPr>
          <w:fldChar w:fldCharType="end"/>
        </w:r>
      </w:hyperlink>
    </w:p>
    <w:p w:rsidR="005154DB" w:rsidRPr="005154DB" w:rsidRDefault="005154DB" w:rsidP="005154DB">
      <w:pPr>
        <w:pStyle w:val="10"/>
        <w:tabs>
          <w:tab w:val="right" w:leader="dot" w:pos="8296"/>
        </w:tabs>
        <w:spacing w:line="360" w:lineRule="exact"/>
        <w:rPr>
          <w:rFonts w:asciiTheme="minorHAnsi" w:eastAsiaTheme="minorEastAsia" w:hAnsiTheme="minorHAnsi" w:cstheme="minorBidi"/>
          <w:noProof/>
          <w:sz w:val="24"/>
        </w:rPr>
      </w:pPr>
      <w:hyperlink w:anchor="_Toc53744102" w:history="1">
        <w:r w:rsidRPr="005154DB">
          <w:rPr>
            <w:rStyle w:val="ae"/>
            <w:rFonts w:ascii="宋体" w:hAnsi="宋体" w:hint="eastAsia"/>
            <w:b/>
            <w:noProof/>
            <w:sz w:val="24"/>
          </w:rPr>
          <w:t>第二部分：谈判流程</w:t>
        </w:r>
        <w:r w:rsidRPr="005154DB">
          <w:rPr>
            <w:noProof/>
            <w:sz w:val="24"/>
          </w:rPr>
          <w:tab/>
        </w:r>
        <w:r w:rsidRPr="005154DB">
          <w:rPr>
            <w:noProof/>
            <w:sz w:val="24"/>
          </w:rPr>
          <w:fldChar w:fldCharType="begin"/>
        </w:r>
        <w:r w:rsidRPr="005154DB">
          <w:rPr>
            <w:noProof/>
            <w:sz w:val="24"/>
          </w:rPr>
          <w:instrText xml:space="preserve"> PAGEREF _Toc53744102 \h </w:instrText>
        </w:r>
        <w:r w:rsidRPr="005154DB">
          <w:rPr>
            <w:noProof/>
            <w:sz w:val="24"/>
          </w:rPr>
        </w:r>
        <w:r w:rsidRPr="005154DB">
          <w:rPr>
            <w:noProof/>
            <w:sz w:val="24"/>
          </w:rPr>
          <w:fldChar w:fldCharType="separate"/>
        </w:r>
        <w:r w:rsidRPr="005154DB">
          <w:rPr>
            <w:noProof/>
            <w:sz w:val="24"/>
          </w:rPr>
          <w:t>8</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03" w:history="1">
        <w:r w:rsidRPr="005154DB">
          <w:rPr>
            <w:rStyle w:val="ae"/>
            <w:rFonts w:ascii="仿宋" w:eastAsia="仿宋" w:hAnsi="仿宋" w:hint="eastAsia"/>
            <w:b/>
            <w:noProof/>
            <w:sz w:val="24"/>
          </w:rPr>
          <w:t>十四、 谈判流程</w:t>
        </w:r>
        <w:r w:rsidRPr="005154DB">
          <w:rPr>
            <w:noProof/>
            <w:sz w:val="24"/>
          </w:rPr>
          <w:tab/>
        </w:r>
        <w:r w:rsidRPr="005154DB">
          <w:rPr>
            <w:noProof/>
            <w:sz w:val="24"/>
          </w:rPr>
          <w:fldChar w:fldCharType="begin"/>
        </w:r>
        <w:r w:rsidRPr="005154DB">
          <w:rPr>
            <w:noProof/>
            <w:sz w:val="24"/>
          </w:rPr>
          <w:instrText xml:space="preserve"> PAGEREF _Toc53744103 \h </w:instrText>
        </w:r>
        <w:r w:rsidRPr="005154DB">
          <w:rPr>
            <w:noProof/>
            <w:sz w:val="24"/>
          </w:rPr>
        </w:r>
        <w:r w:rsidRPr="005154DB">
          <w:rPr>
            <w:noProof/>
            <w:sz w:val="24"/>
          </w:rPr>
          <w:fldChar w:fldCharType="separate"/>
        </w:r>
        <w:r w:rsidRPr="005154DB">
          <w:rPr>
            <w:noProof/>
            <w:sz w:val="24"/>
          </w:rPr>
          <w:t>8</w:t>
        </w:r>
        <w:r w:rsidRPr="005154DB">
          <w:rPr>
            <w:noProof/>
            <w:sz w:val="24"/>
          </w:rPr>
          <w:fldChar w:fldCharType="end"/>
        </w:r>
      </w:hyperlink>
    </w:p>
    <w:p w:rsidR="005154DB" w:rsidRPr="005154DB" w:rsidRDefault="005154DB" w:rsidP="005154DB">
      <w:pPr>
        <w:pStyle w:val="10"/>
        <w:tabs>
          <w:tab w:val="right" w:leader="dot" w:pos="8296"/>
        </w:tabs>
        <w:spacing w:line="360" w:lineRule="exact"/>
        <w:rPr>
          <w:rFonts w:asciiTheme="minorHAnsi" w:eastAsiaTheme="minorEastAsia" w:hAnsiTheme="minorHAnsi" w:cstheme="minorBidi"/>
          <w:noProof/>
          <w:sz w:val="24"/>
        </w:rPr>
      </w:pPr>
      <w:hyperlink w:anchor="_Toc53744104" w:history="1">
        <w:r w:rsidRPr="005154DB">
          <w:rPr>
            <w:rStyle w:val="ae"/>
            <w:rFonts w:hint="eastAsia"/>
            <w:b/>
            <w:noProof/>
            <w:sz w:val="24"/>
          </w:rPr>
          <w:t>第三部分：评审办法</w:t>
        </w:r>
        <w:r w:rsidRPr="005154DB">
          <w:rPr>
            <w:noProof/>
            <w:sz w:val="24"/>
          </w:rPr>
          <w:tab/>
        </w:r>
        <w:r w:rsidRPr="005154DB">
          <w:rPr>
            <w:noProof/>
            <w:sz w:val="24"/>
          </w:rPr>
          <w:fldChar w:fldCharType="begin"/>
        </w:r>
        <w:r w:rsidRPr="005154DB">
          <w:rPr>
            <w:noProof/>
            <w:sz w:val="24"/>
          </w:rPr>
          <w:instrText xml:space="preserve"> PAGEREF _Toc53744104 \h </w:instrText>
        </w:r>
        <w:r w:rsidRPr="005154DB">
          <w:rPr>
            <w:noProof/>
            <w:sz w:val="24"/>
          </w:rPr>
        </w:r>
        <w:r w:rsidRPr="005154DB">
          <w:rPr>
            <w:noProof/>
            <w:sz w:val="24"/>
          </w:rPr>
          <w:fldChar w:fldCharType="separate"/>
        </w:r>
        <w:r w:rsidRPr="005154DB">
          <w:rPr>
            <w:noProof/>
            <w:sz w:val="24"/>
          </w:rPr>
          <w:t>9</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05" w:history="1">
        <w:r w:rsidRPr="005154DB">
          <w:rPr>
            <w:rStyle w:val="ae"/>
            <w:rFonts w:ascii="仿宋" w:eastAsia="仿宋" w:hAnsi="仿宋" w:hint="eastAsia"/>
            <w:noProof/>
            <w:sz w:val="24"/>
          </w:rPr>
          <w:t>十五、 评审办法：</w:t>
        </w:r>
        <w:r w:rsidRPr="005154DB">
          <w:rPr>
            <w:noProof/>
            <w:sz w:val="24"/>
          </w:rPr>
          <w:tab/>
        </w:r>
        <w:r w:rsidRPr="005154DB">
          <w:rPr>
            <w:noProof/>
            <w:sz w:val="24"/>
          </w:rPr>
          <w:fldChar w:fldCharType="begin"/>
        </w:r>
        <w:r w:rsidRPr="005154DB">
          <w:rPr>
            <w:noProof/>
            <w:sz w:val="24"/>
          </w:rPr>
          <w:instrText xml:space="preserve"> PAGEREF _Toc53744105 \h </w:instrText>
        </w:r>
        <w:r w:rsidRPr="005154DB">
          <w:rPr>
            <w:noProof/>
            <w:sz w:val="24"/>
          </w:rPr>
        </w:r>
        <w:r w:rsidRPr="005154DB">
          <w:rPr>
            <w:noProof/>
            <w:sz w:val="24"/>
          </w:rPr>
          <w:fldChar w:fldCharType="separate"/>
        </w:r>
        <w:r w:rsidRPr="005154DB">
          <w:rPr>
            <w:noProof/>
            <w:sz w:val="24"/>
          </w:rPr>
          <w:t>9</w:t>
        </w:r>
        <w:r w:rsidRPr="005154DB">
          <w:rPr>
            <w:noProof/>
            <w:sz w:val="24"/>
          </w:rPr>
          <w:fldChar w:fldCharType="end"/>
        </w:r>
      </w:hyperlink>
    </w:p>
    <w:p w:rsidR="005154DB" w:rsidRPr="005154DB" w:rsidRDefault="005154DB" w:rsidP="005154DB">
      <w:pPr>
        <w:pStyle w:val="30"/>
        <w:tabs>
          <w:tab w:val="left" w:pos="2100"/>
          <w:tab w:val="right" w:leader="dot" w:pos="8296"/>
        </w:tabs>
        <w:spacing w:line="360" w:lineRule="exact"/>
        <w:rPr>
          <w:rFonts w:asciiTheme="minorHAnsi" w:eastAsiaTheme="minorEastAsia" w:hAnsiTheme="minorHAnsi" w:cstheme="minorBidi"/>
          <w:noProof/>
          <w:sz w:val="24"/>
        </w:rPr>
      </w:pPr>
      <w:hyperlink w:anchor="_Toc53744106" w:history="1">
        <w:r w:rsidRPr="005154DB">
          <w:rPr>
            <w:rStyle w:val="ae"/>
            <w:rFonts w:ascii="仿宋" w:eastAsia="仿宋" w:hAnsi="仿宋" w:hint="eastAsia"/>
            <w:b/>
            <w:noProof/>
            <w:sz w:val="24"/>
          </w:rPr>
          <w:t>（一）</w:t>
        </w:r>
        <w:r w:rsidRPr="005154DB">
          <w:rPr>
            <w:rFonts w:asciiTheme="minorHAnsi" w:eastAsiaTheme="minorEastAsia" w:hAnsiTheme="minorHAnsi" w:cstheme="minorBidi"/>
            <w:noProof/>
            <w:sz w:val="24"/>
          </w:rPr>
          <w:tab/>
        </w:r>
        <w:r w:rsidRPr="005154DB">
          <w:rPr>
            <w:rStyle w:val="ae"/>
            <w:rFonts w:ascii="仿宋" w:eastAsia="仿宋" w:hAnsi="仿宋" w:hint="eastAsia"/>
            <w:b/>
            <w:bCs/>
            <w:noProof/>
            <w:sz w:val="24"/>
          </w:rPr>
          <w:t>符合性检查</w:t>
        </w:r>
        <w:r w:rsidRPr="005154DB">
          <w:rPr>
            <w:noProof/>
            <w:sz w:val="24"/>
          </w:rPr>
          <w:tab/>
        </w:r>
        <w:r w:rsidRPr="005154DB">
          <w:rPr>
            <w:noProof/>
            <w:sz w:val="24"/>
          </w:rPr>
          <w:fldChar w:fldCharType="begin"/>
        </w:r>
        <w:r w:rsidRPr="005154DB">
          <w:rPr>
            <w:noProof/>
            <w:sz w:val="24"/>
          </w:rPr>
          <w:instrText xml:space="preserve"> PAGEREF _Toc53744106 \h </w:instrText>
        </w:r>
        <w:r w:rsidRPr="005154DB">
          <w:rPr>
            <w:noProof/>
            <w:sz w:val="24"/>
          </w:rPr>
        </w:r>
        <w:r w:rsidRPr="005154DB">
          <w:rPr>
            <w:noProof/>
            <w:sz w:val="24"/>
          </w:rPr>
          <w:fldChar w:fldCharType="separate"/>
        </w:r>
        <w:r w:rsidRPr="005154DB">
          <w:rPr>
            <w:noProof/>
            <w:sz w:val="24"/>
          </w:rPr>
          <w:t>9</w:t>
        </w:r>
        <w:r w:rsidRPr="005154DB">
          <w:rPr>
            <w:noProof/>
            <w:sz w:val="24"/>
          </w:rPr>
          <w:fldChar w:fldCharType="end"/>
        </w:r>
      </w:hyperlink>
    </w:p>
    <w:p w:rsidR="005154DB" w:rsidRPr="005154DB" w:rsidRDefault="005154DB" w:rsidP="005154DB">
      <w:pPr>
        <w:pStyle w:val="30"/>
        <w:tabs>
          <w:tab w:val="left" w:pos="2100"/>
          <w:tab w:val="right" w:leader="dot" w:pos="8296"/>
        </w:tabs>
        <w:spacing w:line="360" w:lineRule="exact"/>
        <w:rPr>
          <w:rFonts w:asciiTheme="minorHAnsi" w:eastAsiaTheme="minorEastAsia" w:hAnsiTheme="minorHAnsi" w:cstheme="minorBidi"/>
          <w:noProof/>
          <w:sz w:val="24"/>
        </w:rPr>
      </w:pPr>
      <w:hyperlink w:anchor="_Toc53744107" w:history="1">
        <w:r w:rsidRPr="005154DB">
          <w:rPr>
            <w:rStyle w:val="ae"/>
            <w:rFonts w:ascii="仿宋" w:eastAsia="仿宋" w:hAnsi="仿宋" w:hint="eastAsia"/>
            <w:b/>
            <w:bCs/>
            <w:noProof/>
            <w:sz w:val="24"/>
          </w:rPr>
          <w:t>（二）</w:t>
        </w:r>
        <w:r w:rsidRPr="005154DB">
          <w:rPr>
            <w:rFonts w:asciiTheme="minorHAnsi" w:eastAsiaTheme="minorEastAsia" w:hAnsiTheme="minorHAnsi" w:cstheme="minorBidi"/>
            <w:noProof/>
            <w:sz w:val="24"/>
          </w:rPr>
          <w:tab/>
        </w:r>
        <w:r w:rsidRPr="005154DB">
          <w:rPr>
            <w:rStyle w:val="ae"/>
            <w:rFonts w:ascii="仿宋" w:eastAsia="仿宋" w:hAnsi="仿宋" w:hint="eastAsia"/>
            <w:b/>
            <w:bCs/>
            <w:noProof/>
            <w:sz w:val="24"/>
          </w:rPr>
          <w:t>综合评议指标表</w:t>
        </w:r>
        <w:r w:rsidRPr="005154DB">
          <w:rPr>
            <w:noProof/>
            <w:sz w:val="24"/>
          </w:rPr>
          <w:tab/>
        </w:r>
        <w:r w:rsidRPr="005154DB">
          <w:rPr>
            <w:noProof/>
            <w:sz w:val="24"/>
          </w:rPr>
          <w:fldChar w:fldCharType="begin"/>
        </w:r>
        <w:r w:rsidRPr="005154DB">
          <w:rPr>
            <w:noProof/>
            <w:sz w:val="24"/>
          </w:rPr>
          <w:instrText xml:space="preserve"> PAGEREF _Toc53744107 \h </w:instrText>
        </w:r>
        <w:r w:rsidRPr="005154DB">
          <w:rPr>
            <w:noProof/>
            <w:sz w:val="24"/>
          </w:rPr>
        </w:r>
        <w:r w:rsidRPr="005154DB">
          <w:rPr>
            <w:noProof/>
            <w:sz w:val="24"/>
          </w:rPr>
          <w:fldChar w:fldCharType="separate"/>
        </w:r>
        <w:r w:rsidRPr="005154DB">
          <w:rPr>
            <w:noProof/>
            <w:sz w:val="24"/>
          </w:rPr>
          <w:t>10</w:t>
        </w:r>
        <w:r w:rsidRPr="005154DB">
          <w:rPr>
            <w:noProof/>
            <w:sz w:val="24"/>
          </w:rPr>
          <w:fldChar w:fldCharType="end"/>
        </w:r>
      </w:hyperlink>
    </w:p>
    <w:p w:rsidR="005154DB" w:rsidRPr="005154DB" w:rsidRDefault="005154DB" w:rsidP="005154DB">
      <w:pPr>
        <w:pStyle w:val="10"/>
        <w:tabs>
          <w:tab w:val="right" w:leader="dot" w:pos="8296"/>
        </w:tabs>
        <w:spacing w:line="360" w:lineRule="exact"/>
        <w:rPr>
          <w:rFonts w:asciiTheme="minorHAnsi" w:eastAsiaTheme="minorEastAsia" w:hAnsiTheme="minorHAnsi" w:cstheme="minorBidi"/>
          <w:noProof/>
          <w:sz w:val="24"/>
        </w:rPr>
      </w:pPr>
      <w:hyperlink w:anchor="_Toc53744108" w:history="1">
        <w:r w:rsidRPr="005154DB">
          <w:rPr>
            <w:rStyle w:val="ae"/>
            <w:rFonts w:hint="eastAsia"/>
            <w:b/>
            <w:noProof/>
            <w:sz w:val="24"/>
          </w:rPr>
          <w:t>第四部分：响应文件说明</w:t>
        </w:r>
        <w:r w:rsidRPr="005154DB">
          <w:rPr>
            <w:noProof/>
            <w:sz w:val="24"/>
          </w:rPr>
          <w:tab/>
        </w:r>
        <w:r w:rsidRPr="005154DB">
          <w:rPr>
            <w:noProof/>
            <w:sz w:val="24"/>
          </w:rPr>
          <w:fldChar w:fldCharType="begin"/>
        </w:r>
        <w:r w:rsidRPr="005154DB">
          <w:rPr>
            <w:noProof/>
            <w:sz w:val="24"/>
          </w:rPr>
          <w:instrText xml:space="preserve"> PAGEREF _Toc53744108 \h </w:instrText>
        </w:r>
        <w:r w:rsidRPr="005154DB">
          <w:rPr>
            <w:noProof/>
            <w:sz w:val="24"/>
          </w:rPr>
        </w:r>
        <w:r w:rsidRPr="005154DB">
          <w:rPr>
            <w:noProof/>
            <w:sz w:val="24"/>
          </w:rPr>
          <w:fldChar w:fldCharType="separate"/>
        </w:r>
        <w:r w:rsidRPr="005154DB">
          <w:rPr>
            <w:noProof/>
            <w:sz w:val="24"/>
          </w:rPr>
          <w:t>14</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09" w:history="1">
        <w:r w:rsidRPr="005154DB">
          <w:rPr>
            <w:rStyle w:val="ae"/>
            <w:rFonts w:ascii="仿宋" w:eastAsia="仿宋" w:hAnsi="仿宋" w:hint="eastAsia"/>
            <w:bCs/>
            <w:noProof/>
            <w:sz w:val="24"/>
          </w:rPr>
          <w:t>十六、 被邀请供应商参评时应递交的报价清单和响应文件</w:t>
        </w:r>
        <w:r w:rsidRPr="005154DB">
          <w:rPr>
            <w:noProof/>
            <w:sz w:val="24"/>
          </w:rPr>
          <w:tab/>
        </w:r>
        <w:r w:rsidRPr="005154DB">
          <w:rPr>
            <w:noProof/>
            <w:sz w:val="24"/>
          </w:rPr>
          <w:fldChar w:fldCharType="begin"/>
        </w:r>
        <w:r w:rsidRPr="005154DB">
          <w:rPr>
            <w:noProof/>
            <w:sz w:val="24"/>
          </w:rPr>
          <w:instrText xml:space="preserve"> PAGEREF _Toc53744109 \h </w:instrText>
        </w:r>
        <w:r w:rsidRPr="005154DB">
          <w:rPr>
            <w:noProof/>
            <w:sz w:val="24"/>
          </w:rPr>
        </w:r>
        <w:r w:rsidRPr="005154DB">
          <w:rPr>
            <w:noProof/>
            <w:sz w:val="24"/>
          </w:rPr>
          <w:fldChar w:fldCharType="separate"/>
        </w:r>
        <w:r w:rsidRPr="005154DB">
          <w:rPr>
            <w:noProof/>
            <w:sz w:val="24"/>
          </w:rPr>
          <w:t>14</w:t>
        </w:r>
        <w:r w:rsidRPr="005154DB">
          <w:rPr>
            <w:noProof/>
            <w:sz w:val="24"/>
          </w:rPr>
          <w:fldChar w:fldCharType="end"/>
        </w:r>
      </w:hyperlink>
    </w:p>
    <w:p w:rsidR="005154DB" w:rsidRPr="005154DB" w:rsidRDefault="005154DB" w:rsidP="005154DB">
      <w:pPr>
        <w:pStyle w:val="10"/>
        <w:tabs>
          <w:tab w:val="right" w:leader="dot" w:pos="8296"/>
        </w:tabs>
        <w:spacing w:line="360" w:lineRule="exact"/>
        <w:rPr>
          <w:rFonts w:asciiTheme="minorHAnsi" w:eastAsiaTheme="minorEastAsia" w:hAnsiTheme="minorHAnsi" w:cstheme="minorBidi"/>
          <w:noProof/>
          <w:sz w:val="24"/>
        </w:rPr>
      </w:pPr>
      <w:hyperlink w:anchor="_Toc53744110" w:history="1">
        <w:r w:rsidRPr="005154DB">
          <w:rPr>
            <w:rStyle w:val="ae"/>
            <w:rFonts w:hint="eastAsia"/>
            <w:b/>
            <w:noProof/>
            <w:sz w:val="24"/>
          </w:rPr>
          <w:t>第五部分：参考附件</w:t>
        </w:r>
        <w:r w:rsidRPr="005154DB">
          <w:rPr>
            <w:noProof/>
            <w:sz w:val="24"/>
          </w:rPr>
          <w:tab/>
        </w:r>
        <w:r w:rsidRPr="005154DB">
          <w:rPr>
            <w:noProof/>
            <w:sz w:val="24"/>
          </w:rPr>
          <w:fldChar w:fldCharType="begin"/>
        </w:r>
        <w:r w:rsidRPr="005154DB">
          <w:rPr>
            <w:noProof/>
            <w:sz w:val="24"/>
          </w:rPr>
          <w:instrText xml:space="preserve"> PAGEREF _Toc53744110 \h </w:instrText>
        </w:r>
        <w:r w:rsidRPr="005154DB">
          <w:rPr>
            <w:noProof/>
            <w:sz w:val="24"/>
          </w:rPr>
        </w:r>
        <w:r w:rsidRPr="005154DB">
          <w:rPr>
            <w:noProof/>
            <w:sz w:val="24"/>
          </w:rPr>
          <w:fldChar w:fldCharType="separate"/>
        </w:r>
        <w:r w:rsidRPr="005154DB">
          <w:rPr>
            <w:noProof/>
            <w:sz w:val="24"/>
          </w:rPr>
          <w:t>16</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11" w:history="1">
        <w:r w:rsidRPr="005154DB">
          <w:rPr>
            <w:rStyle w:val="ae"/>
            <w:rFonts w:ascii="仿宋" w:eastAsia="仿宋" w:hAnsi="仿宋" w:hint="eastAsia"/>
            <w:noProof/>
            <w:sz w:val="24"/>
          </w:rPr>
          <w:t>附件</w:t>
        </w:r>
        <w:r w:rsidRPr="005154DB">
          <w:rPr>
            <w:rStyle w:val="ae"/>
            <w:rFonts w:ascii="仿宋" w:eastAsia="仿宋" w:hAnsi="仿宋"/>
            <w:noProof/>
            <w:sz w:val="24"/>
          </w:rPr>
          <w:t>1</w:t>
        </w:r>
        <w:r w:rsidRPr="005154DB">
          <w:rPr>
            <w:rStyle w:val="ae"/>
            <w:rFonts w:ascii="仿宋" w:eastAsia="仿宋" w:hAnsi="仿宋" w:hint="eastAsia"/>
            <w:noProof/>
            <w:sz w:val="24"/>
          </w:rPr>
          <w:t>：考察证明</w:t>
        </w:r>
        <w:r w:rsidRPr="005154DB">
          <w:rPr>
            <w:noProof/>
            <w:sz w:val="24"/>
          </w:rPr>
          <w:tab/>
        </w:r>
        <w:r w:rsidRPr="005154DB">
          <w:rPr>
            <w:noProof/>
            <w:sz w:val="24"/>
          </w:rPr>
          <w:fldChar w:fldCharType="begin"/>
        </w:r>
        <w:r w:rsidRPr="005154DB">
          <w:rPr>
            <w:noProof/>
            <w:sz w:val="24"/>
          </w:rPr>
          <w:instrText xml:space="preserve"> PAGEREF _Toc53744111 \h </w:instrText>
        </w:r>
        <w:r w:rsidRPr="005154DB">
          <w:rPr>
            <w:noProof/>
            <w:sz w:val="24"/>
          </w:rPr>
        </w:r>
        <w:r w:rsidRPr="005154DB">
          <w:rPr>
            <w:noProof/>
            <w:sz w:val="24"/>
          </w:rPr>
          <w:fldChar w:fldCharType="separate"/>
        </w:r>
        <w:r w:rsidRPr="005154DB">
          <w:rPr>
            <w:noProof/>
            <w:sz w:val="24"/>
          </w:rPr>
          <w:t>16</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12" w:history="1">
        <w:r w:rsidRPr="005154DB">
          <w:rPr>
            <w:rStyle w:val="ae"/>
            <w:rFonts w:ascii="仿宋" w:eastAsia="仿宋" w:hAnsi="仿宋" w:hint="eastAsia"/>
            <w:noProof/>
            <w:sz w:val="24"/>
          </w:rPr>
          <w:t>附件</w:t>
        </w:r>
        <w:r w:rsidRPr="005154DB">
          <w:rPr>
            <w:rStyle w:val="ae"/>
            <w:rFonts w:ascii="仿宋" w:eastAsia="仿宋" w:hAnsi="仿宋"/>
            <w:noProof/>
            <w:sz w:val="24"/>
          </w:rPr>
          <w:t>2</w:t>
        </w:r>
        <w:r w:rsidRPr="005154DB">
          <w:rPr>
            <w:rStyle w:val="ae"/>
            <w:rFonts w:ascii="仿宋" w:eastAsia="仿宋" w:hAnsi="仿宋" w:hint="eastAsia"/>
            <w:noProof/>
            <w:sz w:val="24"/>
          </w:rPr>
          <w:t>：技术服务响应</w:t>
        </w:r>
        <w:r w:rsidRPr="005154DB">
          <w:rPr>
            <w:rStyle w:val="ae"/>
            <w:rFonts w:ascii="仿宋" w:eastAsia="仿宋" w:hAnsi="仿宋"/>
            <w:noProof/>
            <w:sz w:val="24"/>
          </w:rPr>
          <w:t>/</w:t>
        </w:r>
        <w:r w:rsidRPr="005154DB">
          <w:rPr>
            <w:rStyle w:val="ae"/>
            <w:rFonts w:ascii="仿宋" w:eastAsia="仿宋" w:hAnsi="仿宋" w:hint="eastAsia"/>
            <w:noProof/>
            <w:sz w:val="24"/>
          </w:rPr>
          <w:t>偏离表</w:t>
        </w:r>
        <w:r w:rsidRPr="005154DB">
          <w:rPr>
            <w:noProof/>
            <w:sz w:val="24"/>
          </w:rPr>
          <w:tab/>
        </w:r>
        <w:r w:rsidRPr="005154DB">
          <w:rPr>
            <w:noProof/>
            <w:sz w:val="24"/>
          </w:rPr>
          <w:fldChar w:fldCharType="begin"/>
        </w:r>
        <w:r w:rsidRPr="005154DB">
          <w:rPr>
            <w:noProof/>
            <w:sz w:val="24"/>
          </w:rPr>
          <w:instrText xml:space="preserve"> PAGEREF _Toc53744112 \h </w:instrText>
        </w:r>
        <w:r w:rsidRPr="005154DB">
          <w:rPr>
            <w:noProof/>
            <w:sz w:val="24"/>
          </w:rPr>
        </w:r>
        <w:r w:rsidRPr="005154DB">
          <w:rPr>
            <w:noProof/>
            <w:sz w:val="24"/>
          </w:rPr>
          <w:fldChar w:fldCharType="separate"/>
        </w:r>
        <w:r w:rsidRPr="005154DB">
          <w:rPr>
            <w:noProof/>
            <w:sz w:val="24"/>
          </w:rPr>
          <w:t>17</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13" w:history="1">
        <w:r w:rsidRPr="005154DB">
          <w:rPr>
            <w:rStyle w:val="ae"/>
            <w:rFonts w:ascii="仿宋" w:eastAsia="仿宋" w:hAnsi="仿宋" w:hint="eastAsia"/>
            <w:noProof/>
            <w:sz w:val="24"/>
          </w:rPr>
          <w:t>附件</w:t>
        </w:r>
        <w:r w:rsidRPr="005154DB">
          <w:rPr>
            <w:rStyle w:val="ae"/>
            <w:rFonts w:ascii="仿宋" w:eastAsia="仿宋" w:hAnsi="仿宋"/>
            <w:noProof/>
            <w:sz w:val="24"/>
          </w:rPr>
          <w:t>3</w:t>
        </w:r>
        <w:r w:rsidRPr="005154DB">
          <w:rPr>
            <w:rStyle w:val="ae"/>
            <w:rFonts w:ascii="仿宋" w:eastAsia="仿宋" w:hAnsi="仿宋" w:hint="eastAsia"/>
            <w:noProof/>
            <w:sz w:val="24"/>
          </w:rPr>
          <w:t>：商务条款响应</w:t>
        </w:r>
        <w:r w:rsidRPr="005154DB">
          <w:rPr>
            <w:rStyle w:val="ae"/>
            <w:rFonts w:ascii="仿宋" w:eastAsia="仿宋" w:hAnsi="仿宋"/>
            <w:noProof/>
            <w:sz w:val="24"/>
          </w:rPr>
          <w:t>/</w:t>
        </w:r>
        <w:r w:rsidRPr="005154DB">
          <w:rPr>
            <w:rStyle w:val="ae"/>
            <w:rFonts w:ascii="仿宋" w:eastAsia="仿宋" w:hAnsi="仿宋" w:hint="eastAsia"/>
            <w:noProof/>
            <w:sz w:val="24"/>
          </w:rPr>
          <w:t>偏离表</w:t>
        </w:r>
        <w:r w:rsidRPr="005154DB">
          <w:rPr>
            <w:noProof/>
            <w:sz w:val="24"/>
          </w:rPr>
          <w:tab/>
        </w:r>
        <w:r w:rsidRPr="005154DB">
          <w:rPr>
            <w:noProof/>
            <w:sz w:val="24"/>
          </w:rPr>
          <w:fldChar w:fldCharType="begin"/>
        </w:r>
        <w:r w:rsidRPr="005154DB">
          <w:rPr>
            <w:noProof/>
            <w:sz w:val="24"/>
          </w:rPr>
          <w:instrText xml:space="preserve"> PAGEREF _Toc53744113 \h </w:instrText>
        </w:r>
        <w:r w:rsidRPr="005154DB">
          <w:rPr>
            <w:noProof/>
            <w:sz w:val="24"/>
          </w:rPr>
        </w:r>
        <w:r w:rsidRPr="005154DB">
          <w:rPr>
            <w:noProof/>
            <w:sz w:val="24"/>
          </w:rPr>
          <w:fldChar w:fldCharType="separate"/>
        </w:r>
        <w:r w:rsidRPr="005154DB">
          <w:rPr>
            <w:noProof/>
            <w:sz w:val="24"/>
          </w:rPr>
          <w:t>18</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14" w:history="1">
        <w:r w:rsidRPr="005154DB">
          <w:rPr>
            <w:rStyle w:val="ae"/>
            <w:rFonts w:ascii="仿宋" w:eastAsia="仿宋" w:hAnsi="仿宋" w:hint="eastAsia"/>
            <w:noProof/>
            <w:sz w:val="24"/>
          </w:rPr>
          <w:t>附件</w:t>
        </w:r>
        <w:r w:rsidRPr="005154DB">
          <w:rPr>
            <w:rStyle w:val="ae"/>
            <w:rFonts w:ascii="仿宋" w:eastAsia="仿宋" w:hAnsi="仿宋"/>
            <w:noProof/>
            <w:sz w:val="24"/>
          </w:rPr>
          <w:t>4</w:t>
        </w:r>
        <w:r w:rsidRPr="005154DB">
          <w:rPr>
            <w:rStyle w:val="ae"/>
            <w:rFonts w:ascii="仿宋" w:eastAsia="仿宋" w:hAnsi="仿宋" w:hint="eastAsia"/>
            <w:noProof/>
            <w:sz w:val="24"/>
          </w:rPr>
          <w:t>：报价一览表（服务）</w:t>
        </w:r>
        <w:r w:rsidRPr="005154DB">
          <w:rPr>
            <w:noProof/>
            <w:sz w:val="24"/>
          </w:rPr>
          <w:tab/>
        </w:r>
        <w:r w:rsidRPr="005154DB">
          <w:rPr>
            <w:noProof/>
            <w:sz w:val="24"/>
          </w:rPr>
          <w:fldChar w:fldCharType="begin"/>
        </w:r>
        <w:r w:rsidRPr="005154DB">
          <w:rPr>
            <w:noProof/>
            <w:sz w:val="24"/>
          </w:rPr>
          <w:instrText xml:space="preserve"> PAGEREF _Toc53744114 \h </w:instrText>
        </w:r>
        <w:r w:rsidRPr="005154DB">
          <w:rPr>
            <w:noProof/>
            <w:sz w:val="24"/>
          </w:rPr>
        </w:r>
        <w:r w:rsidRPr="005154DB">
          <w:rPr>
            <w:noProof/>
            <w:sz w:val="24"/>
          </w:rPr>
          <w:fldChar w:fldCharType="separate"/>
        </w:r>
        <w:r w:rsidRPr="005154DB">
          <w:rPr>
            <w:noProof/>
            <w:sz w:val="24"/>
          </w:rPr>
          <w:t>19</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16" w:history="1">
        <w:r w:rsidRPr="005154DB">
          <w:rPr>
            <w:rStyle w:val="ae"/>
            <w:rFonts w:ascii="仿宋" w:eastAsia="仿宋" w:hAnsi="仿宋" w:hint="eastAsia"/>
            <w:noProof/>
            <w:sz w:val="24"/>
          </w:rPr>
          <w:t>附件</w:t>
        </w:r>
        <w:r w:rsidRPr="005154DB">
          <w:rPr>
            <w:rStyle w:val="ae"/>
            <w:rFonts w:ascii="仿宋" w:eastAsia="仿宋" w:hAnsi="仿宋"/>
            <w:noProof/>
            <w:sz w:val="24"/>
          </w:rPr>
          <w:t>5</w:t>
        </w:r>
        <w:r w:rsidRPr="005154DB">
          <w:rPr>
            <w:rStyle w:val="ae"/>
            <w:rFonts w:ascii="仿宋" w:eastAsia="仿宋" w:hAnsi="仿宋" w:hint="eastAsia"/>
            <w:noProof/>
            <w:sz w:val="24"/>
          </w:rPr>
          <w:t>：法定代表人证明书</w:t>
        </w:r>
        <w:r w:rsidRPr="005154DB">
          <w:rPr>
            <w:noProof/>
            <w:sz w:val="24"/>
          </w:rPr>
          <w:tab/>
        </w:r>
        <w:r w:rsidRPr="005154DB">
          <w:rPr>
            <w:noProof/>
            <w:sz w:val="24"/>
          </w:rPr>
          <w:fldChar w:fldCharType="begin"/>
        </w:r>
        <w:r w:rsidRPr="005154DB">
          <w:rPr>
            <w:noProof/>
            <w:sz w:val="24"/>
          </w:rPr>
          <w:instrText xml:space="preserve"> PAGEREF _Toc53744116 \h </w:instrText>
        </w:r>
        <w:r w:rsidRPr="005154DB">
          <w:rPr>
            <w:noProof/>
            <w:sz w:val="24"/>
          </w:rPr>
        </w:r>
        <w:r w:rsidRPr="005154DB">
          <w:rPr>
            <w:noProof/>
            <w:sz w:val="24"/>
          </w:rPr>
          <w:fldChar w:fldCharType="separate"/>
        </w:r>
        <w:r w:rsidRPr="005154DB">
          <w:rPr>
            <w:noProof/>
            <w:sz w:val="24"/>
          </w:rPr>
          <w:t>22</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17" w:history="1">
        <w:r w:rsidRPr="005154DB">
          <w:rPr>
            <w:rStyle w:val="ae"/>
            <w:rFonts w:ascii="仿宋" w:eastAsia="仿宋" w:hAnsi="仿宋" w:hint="eastAsia"/>
            <w:noProof/>
            <w:sz w:val="24"/>
          </w:rPr>
          <w:t>附件</w:t>
        </w:r>
        <w:r w:rsidRPr="005154DB">
          <w:rPr>
            <w:rStyle w:val="ae"/>
            <w:rFonts w:ascii="仿宋" w:eastAsia="仿宋" w:hAnsi="仿宋"/>
            <w:noProof/>
            <w:sz w:val="24"/>
          </w:rPr>
          <w:t>6</w:t>
        </w:r>
        <w:r w:rsidRPr="005154DB">
          <w:rPr>
            <w:rStyle w:val="ae"/>
            <w:rFonts w:ascii="仿宋" w:eastAsia="仿宋" w:hAnsi="仿宋" w:hint="eastAsia"/>
            <w:noProof/>
            <w:sz w:val="24"/>
          </w:rPr>
          <w:t>：法人授权委托证明书</w:t>
        </w:r>
        <w:r w:rsidRPr="005154DB">
          <w:rPr>
            <w:noProof/>
            <w:sz w:val="24"/>
          </w:rPr>
          <w:tab/>
        </w:r>
        <w:r w:rsidRPr="005154DB">
          <w:rPr>
            <w:noProof/>
            <w:sz w:val="24"/>
          </w:rPr>
          <w:fldChar w:fldCharType="begin"/>
        </w:r>
        <w:r w:rsidRPr="005154DB">
          <w:rPr>
            <w:noProof/>
            <w:sz w:val="24"/>
          </w:rPr>
          <w:instrText xml:space="preserve"> PAGEREF _Toc53744117 \h </w:instrText>
        </w:r>
        <w:r w:rsidRPr="005154DB">
          <w:rPr>
            <w:noProof/>
            <w:sz w:val="24"/>
          </w:rPr>
        </w:r>
        <w:r w:rsidRPr="005154DB">
          <w:rPr>
            <w:noProof/>
            <w:sz w:val="24"/>
          </w:rPr>
          <w:fldChar w:fldCharType="separate"/>
        </w:r>
        <w:r w:rsidRPr="005154DB">
          <w:rPr>
            <w:noProof/>
            <w:sz w:val="24"/>
          </w:rPr>
          <w:t>23</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18" w:history="1">
        <w:r w:rsidRPr="005154DB">
          <w:rPr>
            <w:rStyle w:val="ae"/>
            <w:rFonts w:ascii="仿宋" w:eastAsia="仿宋" w:hAnsi="仿宋" w:hint="eastAsia"/>
            <w:noProof/>
            <w:sz w:val="24"/>
          </w:rPr>
          <w:t>附件</w:t>
        </w:r>
        <w:r w:rsidRPr="005154DB">
          <w:rPr>
            <w:rStyle w:val="ae"/>
            <w:rFonts w:ascii="仿宋" w:eastAsia="仿宋" w:hAnsi="仿宋"/>
            <w:noProof/>
            <w:sz w:val="24"/>
          </w:rPr>
          <w:t>7</w:t>
        </w:r>
        <w:r w:rsidRPr="005154DB">
          <w:rPr>
            <w:rStyle w:val="ae"/>
            <w:rFonts w:ascii="仿宋" w:eastAsia="仿宋" w:hAnsi="仿宋" w:hint="eastAsia"/>
            <w:noProof/>
            <w:sz w:val="24"/>
          </w:rPr>
          <w:t>：经营业绩一览表</w:t>
        </w:r>
        <w:r w:rsidRPr="005154DB">
          <w:rPr>
            <w:noProof/>
            <w:sz w:val="24"/>
          </w:rPr>
          <w:tab/>
        </w:r>
        <w:r w:rsidRPr="005154DB">
          <w:rPr>
            <w:noProof/>
            <w:sz w:val="24"/>
          </w:rPr>
          <w:fldChar w:fldCharType="begin"/>
        </w:r>
        <w:r w:rsidRPr="005154DB">
          <w:rPr>
            <w:noProof/>
            <w:sz w:val="24"/>
          </w:rPr>
          <w:instrText xml:space="preserve"> PAGEREF _Toc53744118 \h </w:instrText>
        </w:r>
        <w:r w:rsidRPr="005154DB">
          <w:rPr>
            <w:noProof/>
            <w:sz w:val="24"/>
          </w:rPr>
        </w:r>
        <w:r w:rsidRPr="005154DB">
          <w:rPr>
            <w:noProof/>
            <w:sz w:val="24"/>
          </w:rPr>
          <w:fldChar w:fldCharType="separate"/>
        </w:r>
        <w:r w:rsidRPr="005154DB">
          <w:rPr>
            <w:noProof/>
            <w:sz w:val="24"/>
          </w:rPr>
          <w:t>24</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19" w:history="1">
        <w:r w:rsidRPr="005154DB">
          <w:rPr>
            <w:rStyle w:val="ae"/>
            <w:rFonts w:ascii="仿宋" w:eastAsia="仿宋" w:hAnsi="仿宋" w:hint="eastAsia"/>
            <w:noProof/>
            <w:sz w:val="24"/>
          </w:rPr>
          <w:t>附件</w:t>
        </w:r>
        <w:r w:rsidRPr="005154DB">
          <w:rPr>
            <w:rStyle w:val="ae"/>
            <w:rFonts w:ascii="仿宋" w:eastAsia="仿宋" w:hAnsi="仿宋"/>
            <w:noProof/>
            <w:sz w:val="24"/>
          </w:rPr>
          <w:t>8</w:t>
        </w:r>
        <w:r w:rsidRPr="005154DB">
          <w:rPr>
            <w:rStyle w:val="ae"/>
            <w:rFonts w:ascii="仿宋" w:eastAsia="仿宋" w:hAnsi="仿宋" w:hint="eastAsia"/>
            <w:noProof/>
            <w:sz w:val="24"/>
          </w:rPr>
          <w:t>：售后服务承诺书</w:t>
        </w:r>
        <w:r w:rsidRPr="005154DB">
          <w:rPr>
            <w:noProof/>
            <w:sz w:val="24"/>
          </w:rPr>
          <w:tab/>
        </w:r>
        <w:r w:rsidRPr="005154DB">
          <w:rPr>
            <w:noProof/>
            <w:sz w:val="24"/>
          </w:rPr>
          <w:fldChar w:fldCharType="begin"/>
        </w:r>
        <w:r w:rsidRPr="005154DB">
          <w:rPr>
            <w:noProof/>
            <w:sz w:val="24"/>
          </w:rPr>
          <w:instrText xml:space="preserve"> PAGEREF _Toc53744119 \h </w:instrText>
        </w:r>
        <w:r w:rsidRPr="005154DB">
          <w:rPr>
            <w:noProof/>
            <w:sz w:val="24"/>
          </w:rPr>
        </w:r>
        <w:r w:rsidRPr="005154DB">
          <w:rPr>
            <w:noProof/>
            <w:sz w:val="24"/>
          </w:rPr>
          <w:fldChar w:fldCharType="separate"/>
        </w:r>
        <w:r w:rsidRPr="005154DB">
          <w:rPr>
            <w:noProof/>
            <w:sz w:val="24"/>
          </w:rPr>
          <w:t>25</w:t>
        </w:r>
        <w:r w:rsidRPr="005154DB">
          <w:rPr>
            <w:noProof/>
            <w:sz w:val="24"/>
          </w:rPr>
          <w:fldChar w:fldCharType="end"/>
        </w:r>
      </w:hyperlink>
    </w:p>
    <w:p w:rsidR="005154DB" w:rsidRPr="005154DB" w:rsidRDefault="005154DB" w:rsidP="005154DB">
      <w:pPr>
        <w:pStyle w:val="2"/>
        <w:tabs>
          <w:tab w:val="right" w:leader="dot" w:pos="8296"/>
        </w:tabs>
        <w:spacing w:line="360" w:lineRule="exact"/>
        <w:rPr>
          <w:rFonts w:asciiTheme="minorHAnsi" w:eastAsiaTheme="minorEastAsia" w:hAnsiTheme="minorHAnsi" w:cstheme="minorBidi"/>
          <w:noProof/>
          <w:sz w:val="24"/>
        </w:rPr>
      </w:pPr>
      <w:hyperlink w:anchor="_Toc53744120" w:history="1">
        <w:r w:rsidRPr="005154DB">
          <w:rPr>
            <w:rStyle w:val="ae"/>
            <w:rFonts w:ascii="仿宋" w:eastAsia="仿宋" w:hAnsi="仿宋" w:hint="eastAsia"/>
            <w:noProof/>
            <w:sz w:val="24"/>
          </w:rPr>
          <w:t>附件</w:t>
        </w:r>
        <w:r w:rsidRPr="005154DB">
          <w:rPr>
            <w:rStyle w:val="ae"/>
            <w:rFonts w:ascii="仿宋" w:eastAsia="仿宋" w:hAnsi="仿宋"/>
            <w:noProof/>
            <w:sz w:val="24"/>
          </w:rPr>
          <w:t>9</w:t>
        </w:r>
        <w:r w:rsidRPr="005154DB">
          <w:rPr>
            <w:rStyle w:val="ae"/>
            <w:rFonts w:ascii="仿宋" w:eastAsia="仿宋" w:hAnsi="仿宋" w:hint="eastAsia"/>
            <w:noProof/>
            <w:sz w:val="24"/>
          </w:rPr>
          <w:t>：履约情况及社会信誉承诺书</w:t>
        </w:r>
        <w:r w:rsidRPr="005154DB">
          <w:rPr>
            <w:noProof/>
            <w:sz w:val="24"/>
          </w:rPr>
          <w:tab/>
        </w:r>
        <w:r w:rsidRPr="005154DB">
          <w:rPr>
            <w:noProof/>
            <w:sz w:val="24"/>
          </w:rPr>
          <w:fldChar w:fldCharType="begin"/>
        </w:r>
        <w:r w:rsidRPr="005154DB">
          <w:rPr>
            <w:noProof/>
            <w:sz w:val="24"/>
          </w:rPr>
          <w:instrText xml:space="preserve"> PAGEREF _Toc53744120 \h </w:instrText>
        </w:r>
        <w:r w:rsidRPr="005154DB">
          <w:rPr>
            <w:noProof/>
            <w:sz w:val="24"/>
          </w:rPr>
        </w:r>
        <w:r w:rsidRPr="005154DB">
          <w:rPr>
            <w:noProof/>
            <w:sz w:val="24"/>
          </w:rPr>
          <w:fldChar w:fldCharType="separate"/>
        </w:r>
        <w:r w:rsidRPr="005154DB">
          <w:rPr>
            <w:noProof/>
            <w:sz w:val="24"/>
          </w:rPr>
          <w:t>26</w:t>
        </w:r>
        <w:r w:rsidRPr="005154DB">
          <w:rPr>
            <w:noProof/>
            <w:sz w:val="24"/>
          </w:rPr>
          <w:fldChar w:fldCharType="end"/>
        </w:r>
      </w:hyperlink>
    </w:p>
    <w:p w:rsidR="00CB7ECF" w:rsidRDefault="003B3BF9">
      <w:pPr>
        <w:spacing w:line="400" w:lineRule="exact"/>
        <w:jc w:val="center"/>
        <w:rPr>
          <w:rFonts w:ascii="仿宋" w:eastAsia="仿宋" w:hAnsi="仿宋" w:cs="仿宋_GB2312"/>
          <w:sz w:val="28"/>
          <w:szCs w:val="28"/>
        </w:rPr>
        <w:sectPr w:rsidR="00CB7ECF">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30"/>
          <w:szCs w:val="30"/>
        </w:rPr>
        <w:fldChar w:fldCharType="end"/>
      </w:r>
    </w:p>
    <w:p w:rsidR="00CB7ECF" w:rsidRDefault="00FB04D3">
      <w:pPr>
        <w:spacing w:line="360" w:lineRule="auto"/>
        <w:jc w:val="center"/>
        <w:outlineLvl w:val="0"/>
        <w:rPr>
          <w:rFonts w:ascii="宋体" w:hAnsi="宋体"/>
          <w:b/>
          <w:sz w:val="32"/>
          <w:szCs w:val="32"/>
        </w:rPr>
      </w:pPr>
      <w:bookmarkStart w:id="0" w:name="_Toc53744084"/>
      <w:r>
        <w:rPr>
          <w:rFonts w:ascii="宋体" w:hAnsi="宋体" w:hint="eastAsia"/>
          <w:b/>
          <w:sz w:val="32"/>
          <w:szCs w:val="32"/>
        </w:rPr>
        <w:lastRenderedPageBreak/>
        <w:t>第一部分：项目要求</w:t>
      </w:r>
      <w:bookmarkEnd w:id="0"/>
    </w:p>
    <w:p w:rsidR="00CB7ECF" w:rsidRDefault="00FB04D3" w:rsidP="005154DB">
      <w:pPr>
        <w:numPr>
          <w:ilvl w:val="0"/>
          <w:numId w:val="1"/>
        </w:numPr>
        <w:spacing w:beforeLines="50" w:line="360" w:lineRule="auto"/>
        <w:outlineLvl w:val="1"/>
        <w:rPr>
          <w:rFonts w:ascii="仿宋" w:eastAsia="仿宋" w:hAnsi="仿宋"/>
          <w:b/>
          <w:sz w:val="28"/>
          <w:szCs w:val="28"/>
        </w:rPr>
      </w:pPr>
      <w:bookmarkStart w:id="1" w:name="_Toc53744085"/>
      <w:r>
        <w:rPr>
          <w:rFonts w:ascii="仿宋" w:eastAsia="仿宋" w:hAnsi="仿宋" w:hint="eastAsia"/>
          <w:b/>
          <w:sz w:val="28"/>
          <w:szCs w:val="28"/>
        </w:rPr>
        <w:t>单位名称</w:t>
      </w:r>
      <w:bookmarkEnd w:id="1"/>
    </w:p>
    <w:p w:rsidR="00CB7ECF" w:rsidRDefault="00FB04D3" w:rsidP="00BC2DB4">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CB7ECF" w:rsidRDefault="00FB04D3">
      <w:pPr>
        <w:numPr>
          <w:ilvl w:val="0"/>
          <w:numId w:val="1"/>
        </w:numPr>
        <w:spacing w:line="360" w:lineRule="auto"/>
        <w:outlineLvl w:val="1"/>
        <w:rPr>
          <w:rFonts w:ascii="仿宋" w:eastAsia="仿宋" w:hAnsi="仿宋"/>
          <w:b/>
          <w:sz w:val="28"/>
          <w:szCs w:val="28"/>
        </w:rPr>
      </w:pPr>
      <w:bookmarkStart w:id="2" w:name="_Toc53744086"/>
      <w:r>
        <w:rPr>
          <w:rFonts w:ascii="仿宋" w:eastAsia="仿宋" w:hAnsi="仿宋" w:hint="eastAsia"/>
          <w:b/>
          <w:sz w:val="28"/>
          <w:szCs w:val="28"/>
        </w:rPr>
        <w:t>单位地址</w:t>
      </w:r>
      <w:bookmarkEnd w:id="2"/>
    </w:p>
    <w:p w:rsidR="00CB7ECF" w:rsidRDefault="00FB04D3" w:rsidP="00BC2DB4">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CB7ECF" w:rsidRDefault="00FB04D3">
      <w:pPr>
        <w:numPr>
          <w:ilvl w:val="0"/>
          <w:numId w:val="1"/>
        </w:numPr>
        <w:spacing w:line="360" w:lineRule="auto"/>
        <w:outlineLvl w:val="1"/>
        <w:rPr>
          <w:rFonts w:ascii="仿宋" w:eastAsia="仿宋" w:hAnsi="仿宋"/>
          <w:b/>
          <w:sz w:val="28"/>
          <w:szCs w:val="28"/>
        </w:rPr>
      </w:pPr>
      <w:bookmarkStart w:id="3" w:name="_Toc53744087"/>
      <w:r>
        <w:rPr>
          <w:rFonts w:ascii="仿宋" w:eastAsia="仿宋" w:hAnsi="仿宋" w:hint="eastAsia"/>
          <w:b/>
          <w:sz w:val="28"/>
          <w:szCs w:val="28"/>
        </w:rPr>
        <w:t>项目名称</w:t>
      </w:r>
      <w:bookmarkEnd w:id="3"/>
    </w:p>
    <w:p w:rsidR="00CB7ECF" w:rsidRPr="00E074A8" w:rsidRDefault="00FB04D3" w:rsidP="00E074A8">
      <w:pPr>
        <w:pStyle w:val="a3"/>
        <w:ind w:firstLine="560"/>
        <w:rPr>
          <w:rFonts w:ascii="仿宋" w:eastAsia="仿宋" w:hAnsi="仿宋"/>
          <w:sz w:val="28"/>
          <w:szCs w:val="28"/>
        </w:rPr>
      </w:pPr>
      <w:r w:rsidRPr="00E074A8">
        <w:rPr>
          <w:rFonts w:ascii="仿宋" w:eastAsia="仿宋" w:hAnsi="仿宋" w:hint="eastAsia"/>
          <w:sz w:val="28"/>
          <w:szCs w:val="28"/>
        </w:rPr>
        <w:t>第二十二届高交会防疫测温服务项目</w:t>
      </w:r>
    </w:p>
    <w:p w:rsidR="00CB7ECF" w:rsidRDefault="00FB04D3">
      <w:pPr>
        <w:numPr>
          <w:ilvl w:val="0"/>
          <w:numId w:val="1"/>
        </w:numPr>
        <w:spacing w:line="360" w:lineRule="auto"/>
        <w:outlineLvl w:val="1"/>
        <w:rPr>
          <w:rFonts w:ascii="仿宋" w:eastAsia="仿宋" w:hAnsi="仿宋"/>
          <w:b/>
          <w:sz w:val="28"/>
          <w:szCs w:val="28"/>
        </w:rPr>
      </w:pPr>
      <w:bookmarkStart w:id="4" w:name="_Toc53744088"/>
      <w:r>
        <w:rPr>
          <w:rFonts w:ascii="仿宋" w:eastAsia="仿宋" w:hAnsi="仿宋" w:hint="eastAsia"/>
          <w:b/>
          <w:sz w:val="28"/>
          <w:szCs w:val="28"/>
        </w:rPr>
        <w:t>项目介绍</w:t>
      </w:r>
      <w:bookmarkEnd w:id="4"/>
    </w:p>
    <w:p w:rsidR="00CB7ECF" w:rsidRDefault="00FB04D3" w:rsidP="00E074A8">
      <w:pPr>
        <w:pStyle w:val="af0"/>
        <w:tabs>
          <w:tab w:val="left" w:pos="0"/>
        </w:tabs>
        <w:ind w:firstLineChars="202" w:firstLine="566"/>
        <w:rPr>
          <w:rFonts w:ascii="仿宋" w:eastAsia="仿宋" w:hAnsi="仿宋"/>
          <w:sz w:val="28"/>
          <w:szCs w:val="28"/>
        </w:rPr>
      </w:pPr>
      <w:r w:rsidRPr="00E074A8">
        <w:rPr>
          <w:rFonts w:ascii="仿宋" w:eastAsia="仿宋" w:hAnsi="仿宋" w:hint="eastAsia"/>
          <w:sz w:val="28"/>
          <w:szCs w:val="28"/>
        </w:rPr>
        <w:t>第二十二届高新技术成果交易会将于2020年11月11-15日在深圳会展中心举行，为贯彻疫情防控相关政策，维护展会参与人群的身体健康，大会将在11月5-16日期间对所有进入会展中心的人员开展防疫测温服务工作。</w:t>
      </w: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CB7ECF" w:rsidRDefault="00FB04D3">
      <w:pPr>
        <w:numPr>
          <w:ilvl w:val="0"/>
          <w:numId w:val="1"/>
        </w:numPr>
        <w:spacing w:line="560" w:lineRule="exact"/>
        <w:outlineLvl w:val="1"/>
        <w:rPr>
          <w:rFonts w:ascii="仿宋" w:eastAsia="仿宋" w:hAnsi="仿宋"/>
          <w:b/>
          <w:sz w:val="28"/>
          <w:szCs w:val="28"/>
        </w:rPr>
      </w:pPr>
      <w:bookmarkStart w:id="5" w:name="_Toc450813063"/>
      <w:bookmarkStart w:id="6" w:name="_Toc53744089"/>
      <w:r>
        <w:rPr>
          <w:rFonts w:ascii="仿宋" w:eastAsia="仿宋" w:hAnsi="仿宋" w:hint="eastAsia"/>
          <w:b/>
          <w:sz w:val="28"/>
          <w:szCs w:val="28"/>
        </w:rPr>
        <w:t>实施地点</w:t>
      </w:r>
      <w:bookmarkEnd w:id="5"/>
      <w:bookmarkEnd w:id="6"/>
    </w:p>
    <w:p w:rsidR="00CB7ECF" w:rsidRDefault="00FB04D3">
      <w:pPr>
        <w:spacing w:line="560" w:lineRule="exact"/>
        <w:ind w:firstLineChars="204" w:firstLine="571"/>
        <w:outlineLvl w:val="1"/>
        <w:rPr>
          <w:rFonts w:ascii="仿宋" w:eastAsia="仿宋" w:hAnsi="仿宋"/>
          <w:sz w:val="28"/>
          <w:szCs w:val="28"/>
        </w:rPr>
      </w:pPr>
      <w:bookmarkStart w:id="7" w:name="_Toc478374808"/>
      <w:bookmarkStart w:id="8" w:name="_Toc452391098"/>
      <w:bookmarkStart w:id="9" w:name="_Toc517278742"/>
      <w:bookmarkStart w:id="10" w:name="_Toc45028454"/>
      <w:bookmarkStart w:id="11" w:name="_Toc478387738"/>
      <w:bookmarkStart w:id="12" w:name="_Toc459218109"/>
      <w:bookmarkStart w:id="13" w:name="_Toc53744090"/>
      <w:r>
        <w:rPr>
          <w:rFonts w:ascii="仿宋" w:eastAsia="仿宋" w:hAnsi="仿宋" w:hint="eastAsia"/>
          <w:sz w:val="28"/>
          <w:szCs w:val="28"/>
        </w:rPr>
        <w:t>深圳会展中心</w:t>
      </w:r>
      <w:bookmarkEnd w:id="7"/>
      <w:bookmarkEnd w:id="8"/>
      <w:bookmarkEnd w:id="9"/>
      <w:bookmarkEnd w:id="10"/>
      <w:bookmarkEnd w:id="11"/>
      <w:bookmarkEnd w:id="12"/>
      <w:bookmarkEnd w:id="13"/>
    </w:p>
    <w:p w:rsidR="00CB7ECF" w:rsidRDefault="00FB04D3">
      <w:pPr>
        <w:numPr>
          <w:ilvl w:val="0"/>
          <w:numId w:val="1"/>
        </w:numPr>
        <w:spacing w:line="560" w:lineRule="exact"/>
        <w:outlineLvl w:val="1"/>
        <w:rPr>
          <w:rFonts w:ascii="仿宋" w:eastAsia="仿宋" w:hAnsi="仿宋"/>
          <w:b/>
          <w:sz w:val="28"/>
          <w:szCs w:val="28"/>
        </w:rPr>
      </w:pPr>
      <w:bookmarkStart w:id="14" w:name="_Toc53744091"/>
      <w:r>
        <w:rPr>
          <w:rFonts w:ascii="仿宋" w:eastAsia="仿宋" w:hAnsi="仿宋" w:hint="eastAsia"/>
          <w:b/>
          <w:sz w:val="28"/>
          <w:szCs w:val="28"/>
        </w:rPr>
        <w:t>报名方式及截止时间</w:t>
      </w:r>
      <w:bookmarkEnd w:id="14"/>
    </w:p>
    <w:p w:rsidR="00CB7ECF" w:rsidRDefault="00FB04D3">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2020年</w:t>
      </w:r>
      <w:r w:rsidR="005154DB">
        <w:rPr>
          <w:rFonts w:ascii="仿宋" w:eastAsia="仿宋" w:hAnsi="仿宋" w:hint="eastAsia"/>
          <w:sz w:val="28"/>
          <w:szCs w:val="28"/>
        </w:rPr>
        <w:t>10</w:t>
      </w:r>
      <w:r>
        <w:rPr>
          <w:rFonts w:ascii="仿宋" w:eastAsia="仿宋" w:hAnsi="仿宋"/>
          <w:sz w:val="28"/>
          <w:szCs w:val="28"/>
        </w:rPr>
        <w:t>月</w:t>
      </w:r>
      <w:r w:rsidR="005154DB">
        <w:rPr>
          <w:rFonts w:ascii="仿宋" w:eastAsia="仿宋" w:hAnsi="仿宋" w:hint="eastAsia"/>
          <w:sz w:val="28"/>
          <w:szCs w:val="28"/>
        </w:rPr>
        <w:t>24</w:t>
      </w:r>
      <w:r>
        <w:rPr>
          <w:rFonts w:ascii="仿宋" w:eastAsia="仿宋" w:hAnsi="仿宋"/>
          <w:sz w:val="28"/>
          <w:szCs w:val="28"/>
        </w:rPr>
        <w:t>日</w:t>
      </w:r>
      <w:r w:rsidR="005154DB">
        <w:rPr>
          <w:rFonts w:ascii="仿宋" w:eastAsia="仿宋" w:hAnsi="仿宋" w:hint="eastAsia"/>
          <w:sz w:val="28"/>
          <w:szCs w:val="28"/>
        </w:rPr>
        <w:t>17</w:t>
      </w:r>
      <w:r>
        <w:rPr>
          <w:rFonts w:ascii="仿宋" w:eastAsia="仿宋" w:hAnsi="仿宋"/>
          <w:sz w:val="28"/>
          <w:szCs w:val="28"/>
        </w:rPr>
        <w:t>时整前（北京时间），</w:t>
      </w:r>
      <w:bookmarkStart w:id="15" w:name="_Hlk36021572"/>
      <w:r>
        <w:rPr>
          <w:rFonts w:ascii="仿宋" w:eastAsia="仿宋" w:hAnsi="仿宋" w:hint="eastAsia"/>
          <w:sz w:val="28"/>
          <w:szCs w:val="28"/>
        </w:rPr>
        <w:t>将</w:t>
      </w:r>
      <w:bookmarkStart w:id="16"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5"/>
      <w:bookmarkEnd w:id="16"/>
      <w:r>
        <w:rPr>
          <w:rFonts w:ascii="仿宋" w:eastAsia="仿宋" w:hAnsi="仿宋" w:hint="eastAsia"/>
          <w:sz w:val="28"/>
          <w:szCs w:val="28"/>
        </w:rPr>
        <w:t>逾期报名的（以电子邮件送达时间为准）将不予接受。</w:t>
      </w:r>
    </w:p>
    <w:p w:rsidR="00CB7ECF" w:rsidRPr="005154DB" w:rsidRDefault="00FB04D3" w:rsidP="005154DB">
      <w:pPr>
        <w:numPr>
          <w:ilvl w:val="0"/>
          <w:numId w:val="1"/>
        </w:numPr>
        <w:spacing w:line="560" w:lineRule="exact"/>
        <w:outlineLvl w:val="1"/>
        <w:rPr>
          <w:rFonts w:ascii="仿宋" w:eastAsia="仿宋" w:hAnsi="仿宋"/>
          <w:b/>
          <w:sz w:val="28"/>
          <w:szCs w:val="28"/>
        </w:rPr>
      </w:pPr>
      <w:bookmarkStart w:id="17" w:name="_Toc38533171"/>
      <w:bookmarkStart w:id="18" w:name="_Toc38534159"/>
      <w:bookmarkStart w:id="19" w:name="_Toc53744092"/>
      <w:r w:rsidRPr="005154DB">
        <w:rPr>
          <w:rFonts w:ascii="仿宋" w:eastAsia="仿宋" w:hAnsi="仿宋" w:hint="eastAsia"/>
          <w:b/>
          <w:sz w:val="28"/>
          <w:szCs w:val="28"/>
        </w:rPr>
        <w:t>响应文件递交截止时间、编制形式、递交方式及注意事项</w:t>
      </w:r>
      <w:bookmarkEnd w:id="17"/>
      <w:bookmarkEnd w:id="18"/>
      <w:bookmarkEnd w:id="19"/>
    </w:p>
    <w:p w:rsidR="00CB7ECF" w:rsidRDefault="00FB04D3">
      <w:pPr>
        <w:ind w:firstLineChars="200" w:firstLine="560"/>
        <w:rPr>
          <w:rFonts w:ascii="仿宋" w:eastAsia="仿宋" w:hAnsi="仿宋"/>
          <w:sz w:val="28"/>
          <w:szCs w:val="28"/>
        </w:rPr>
      </w:pPr>
      <w:bookmarkStart w:id="20" w:name="_Toc478393187"/>
      <w:bookmarkStart w:id="21" w:name="_Toc478392822"/>
      <w:bookmarkStart w:id="22" w:name="_Toc478110532"/>
      <w:r>
        <w:rPr>
          <w:rFonts w:ascii="仿宋" w:eastAsia="仿宋" w:hAnsi="仿宋" w:hint="eastAsia"/>
          <w:bCs/>
          <w:sz w:val="28"/>
          <w:szCs w:val="28"/>
        </w:rPr>
        <w:t>响应文件应在</w:t>
      </w:r>
      <w:r>
        <w:rPr>
          <w:rFonts w:ascii="仿宋" w:eastAsia="仿宋" w:hAnsi="仿宋"/>
          <w:sz w:val="28"/>
          <w:szCs w:val="28"/>
        </w:rPr>
        <w:t>2020年</w:t>
      </w:r>
      <w:r w:rsidR="005154DB">
        <w:rPr>
          <w:rFonts w:ascii="仿宋" w:eastAsia="仿宋" w:hAnsi="仿宋" w:hint="eastAsia"/>
          <w:sz w:val="28"/>
          <w:szCs w:val="28"/>
        </w:rPr>
        <w:t>10</w:t>
      </w:r>
      <w:r>
        <w:rPr>
          <w:rFonts w:ascii="仿宋" w:eastAsia="仿宋" w:hAnsi="仿宋"/>
          <w:sz w:val="28"/>
          <w:szCs w:val="28"/>
        </w:rPr>
        <w:t>月</w:t>
      </w:r>
      <w:r w:rsidR="005154DB">
        <w:rPr>
          <w:rFonts w:ascii="仿宋" w:eastAsia="仿宋" w:hAnsi="仿宋" w:hint="eastAsia"/>
          <w:sz w:val="28"/>
          <w:szCs w:val="28"/>
        </w:rPr>
        <w:t>2</w:t>
      </w:r>
      <w:r w:rsidR="009C3FAE">
        <w:rPr>
          <w:rFonts w:ascii="仿宋" w:eastAsia="仿宋" w:hAnsi="仿宋" w:hint="eastAsia"/>
          <w:sz w:val="28"/>
          <w:szCs w:val="28"/>
        </w:rPr>
        <w:t>6</w:t>
      </w:r>
      <w:r>
        <w:rPr>
          <w:rFonts w:ascii="仿宋" w:eastAsia="仿宋" w:hAnsi="仿宋"/>
          <w:sz w:val="28"/>
          <w:szCs w:val="28"/>
        </w:rPr>
        <w:t>日</w:t>
      </w:r>
      <w:r w:rsidR="005154DB">
        <w:rPr>
          <w:rFonts w:ascii="仿宋" w:eastAsia="仿宋" w:hAnsi="仿宋" w:hint="eastAsia"/>
          <w:sz w:val="28"/>
          <w:szCs w:val="28"/>
        </w:rPr>
        <w:t>16</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CB7ECF" w:rsidRDefault="00FB04D3">
      <w:pPr>
        <w:rPr>
          <w:rFonts w:ascii="仿宋" w:eastAsia="仿宋" w:hAnsi="仿宋"/>
          <w:b/>
          <w:sz w:val="32"/>
          <w:szCs w:val="32"/>
        </w:rPr>
      </w:pPr>
      <w:r>
        <w:rPr>
          <w:rFonts w:ascii="仿宋" w:eastAsia="仿宋" w:hAnsi="仿宋" w:hint="eastAsia"/>
          <w:b/>
          <w:sz w:val="32"/>
          <w:szCs w:val="32"/>
        </w:rPr>
        <w:t>注意事项：</w:t>
      </w:r>
    </w:p>
    <w:p w:rsidR="00CB7ECF" w:rsidRDefault="00FB04D3">
      <w:pPr>
        <w:numPr>
          <w:ilvl w:val="0"/>
          <w:numId w:val="2"/>
        </w:numPr>
        <w:rPr>
          <w:rFonts w:ascii="仿宋" w:eastAsia="仿宋" w:hAnsi="仿宋"/>
          <w:sz w:val="28"/>
          <w:szCs w:val="28"/>
        </w:rPr>
      </w:pPr>
      <w:r>
        <w:rPr>
          <w:rFonts w:ascii="仿宋" w:eastAsia="仿宋" w:hAnsi="仿宋" w:hint="eastAsia"/>
          <w:sz w:val="28"/>
          <w:szCs w:val="28"/>
        </w:rPr>
        <w:lastRenderedPageBreak/>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CB7ECF" w:rsidRDefault="00FB04D3">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CB7ECF" w:rsidRDefault="00FB04D3">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CB7ECF" w:rsidRDefault="00FB04D3">
      <w:pPr>
        <w:numPr>
          <w:ilvl w:val="0"/>
          <w:numId w:val="1"/>
        </w:numPr>
        <w:spacing w:line="560" w:lineRule="exact"/>
        <w:outlineLvl w:val="1"/>
        <w:rPr>
          <w:rFonts w:ascii="仿宋" w:eastAsia="仿宋" w:hAnsi="仿宋"/>
          <w:b/>
          <w:sz w:val="28"/>
          <w:szCs w:val="28"/>
        </w:rPr>
      </w:pPr>
      <w:bookmarkStart w:id="23" w:name="_Toc45888057"/>
      <w:bookmarkStart w:id="24" w:name="_Toc53744093"/>
      <w:bookmarkEnd w:id="20"/>
      <w:bookmarkEnd w:id="21"/>
      <w:bookmarkEnd w:id="22"/>
      <w:r>
        <w:rPr>
          <w:rFonts w:ascii="仿宋" w:eastAsia="仿宋" w:hAnsi="仿宋" w:hint="eastAsia"/>
          <w:b/>
          <w:sz w:val="28"/>
          <w:szCs w:val="28"/>
        </w:rPr>
        <w:t>谈判日期及地点</w:t>
      </w:r>
      <w:bookmarkEnd w:id="23"/>
      <w:bookmarkEnd w:id="24"/>
    </w:p>
    <w:p w:rsidR="00CB7ECF" w:rsidRDefault="00FB04D3">
      <w:pPr>
        <w:spacing w:line="560" w:lineRule="exact"/>
        <w:ind w:firstLineChars="204" w:firstLine="571"/>
        <w:outlineLvl w:val="1"/>
        <w:rPr>
          <w:rFonts w:ascii="仿宋" w:eastAsia="仿宋" w:hAnsi="仿宋"/>
          <w:sz w:val="28"/>
          <w:szCs w:val="28"/>
        </w:rPr>
      </w:pPr>
      <w:bookmarkStart w:id="25" w:name="_Toc7959729"/>
      <w:bookmarkStart w:id="26" w:name="_Toc478387742"/>
      <w:bookmarkStart w:id="27" w:name="_Toc452391100"/>
      <w:bookmarkStart w:id="28" w:name="_Toc478374812"/>
      <w:bookmarkStart w:id="29" w:name="_Toc459218111"/>
      <w:bookmarkStart w:id="30" w:name="_Toc45888058"/>
      <w:bookmarkStart w:id="31" w:name="_Toc53744094"/>
      <w:r>
        <w:rPr>
          <w:rFonts w:ascii="仿宋" w:eastAsia="仿宋" w:hAnsi="仿宋" w:hint="eastAsia"/>
          <w:sz w:val="28"/>
          <w:szCs w:val="28"/>
        </w:rPr>
        <w:t>2020年</w:t>
      </w:r>
      <w:r w:rsidR="005154DB">
        <w:rPr>
          <w:rFonts w:ascii="仿宋" w:eastAsia="仿宋" w:hAnsi="仿宋" w:hint="eastAsia"/>
          <w:sz w:val="28"/>
          <w:szCs w:val="28"/>
        </w:rPr>
        <w:t>10</w:t>
      </w:r>
      <w:r>
        <w:rPr>
          <w:rFonts w:ascii="仿宋" w:eastAsia="仿宋" w:hAnsi="仿宋" w:hint="eastAsia"/>
          <w:sz w:val="28"/>
          <w:szCs w:val="28"/>
        </w:rPr>
        <w:t>月</w:t>
      </w:r>
      <w:r w:rsidR="005154DB">
        <w:rPr>
          <w:rFonts w:ascii="仿宋" w:eastAsia="仿宋" w:hAnsi="仿宋" w:hint="eastAsia"/>
          <w:sz w:val="28"/>
          <w:szCs w:val="28"/>
        </w:rPr>
        <w:t>2</w:t>
      </w:r>
      <w:r w:rsidR="009C3FAE">
        <w:rPr>
          <w:rFonts w:ascii="仿宋" w:eastAsia="仿宋" w:hAnsi="仿宋" w:hint="eastAsia"/>
          <w:sz w:val="28"/>
          <w:szCs w:val="28"/>
        </w:rPr>
        <w:t>7</w:t>
      </w:r>
      <w:r>
        <w:rPr>
          <w:rFonts w:ascii="仿宋" w:eastAsia="仿宋" w:hAnsi="仿宋" w:hint="eastAsia"/>
          <w:sz w:val="28"/>
          <w:szCs w:val="28"/>
        </w:rPr>
        <w:t>日</w:t>
      </w:r>
      <w:r w:rsidR="009C3FAE">
        <w:rPr>
          <w:rFonts w:ascii="仿宋" w:eastAsia="仿宋" w:hAnsi="仿宋" w:hint="eastAsia"/>
          <w:sz w:val="28"/>
          <w:szCs w:val="28"/>
        </w:rPr>
        <w:t>14</w:t>
      </w:r>
      <w:r>
        <w:rPr>
          <w:rFonts w:ascii="仿宋" w:eastAsia="仿宋" w:hAnsi="仿宋" w:hint="eastAsia"/>
          <w:sz w:val="28"/>
          <w:szCs w:val="28"/>
        </w:rPr>
        <w:t>:30（北京时间）开始，</w:t>
      </w:r>
      <w:bookmarkEnd w:id="25"/>
      <w:bookmarkEnd w:id="26"/>
      <w:bookmarkEnd w:id="27"/>
      <w:bookmarkEnd w:id="28"/>
      <w:bookmarkEnd w:id="29"/>
      <w:r>
        <w:rPr>
          <w:rFonts w:ascii="仿宋" w:eastAsia="仿宋" w:hAnsi="仿宋" w:hint="eastAsia"/>
          <w:color w:val="FF0000"/>
          <w:sz w:val="28"/>
          <w:szCs w:val="28"/>
        </w:rPr>
        <w:t>深圳会展中心指定视频会议室，届时请各参加单位按采购公告要求准时提交响应文件并参加在线谈判</w:t>
      </w:r>
      <w:r>
        <w:rPr>
          <w:rFonts w:ascii="仿宋" w:eastAsia="仿宋" w:hAnsi="仿宋" w:hint="eastAsia"/>
          <w:sz w:val="28"/>
          <w:szCs w:val="28"/>
        </w:rPr>
        <w:t>。</w:t>
      </w:r>
      <w:bookmarkEnd w:id="30"/>
      <w:bookmarkEnd w:id="31"/>
    </w:p>
    <w:p w:rsidR="00CB7ECF" w:rsidRDefault="00FB04D3">
      <w:pPr>
        <w:numPr>
          <w:ilvl w:val="0"/>
          <w:numId w:val="1"/>
        </w:numPr>
        <w:spacing w:line="560" w:lineRule="exact"/>
        <w:outlineLvl w:val="1"/>
        <w:rPr>
          <w:rFonts w:ascii="仿宋" w:eastAsia="仿宋" w:hAnsi="仿宋"/>
          <w:b/>
          <w:sz w:val="28"/>
          <w:szCs w:val="28"/>
        </w:rPr>
      </w:pPr>
      <w:bookmarkStart w:id="32" w:name="_Toc53744095"/>
      <w:r>
        <w:rPr>
          <w:rFonts w:ascii="仿宋" w:eastAsia="仿宋" w:hAnsi="仿宋" w:hint="eastAsia"/>
          <w:b/>
          <w:sz w:val="28"/>
          <w:szCs w:val="28"/>
        </w:rPr>
        <w:t>联系人与联系方式</w:t>
      </w:r>
      <w:bookmarkEnd w:id="32"/>
    </w:p>
    <w:p w:rsidR="00CB7ECF" w:rsidRDefault="00FB04D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联系人:刘女士     电话/传真： 0755-82848826/82848694</w:t>
      </w:r>
    </w:p>
    <w:p w:rsidR="00CB7ECF" w:rsidRDefault="00FB04D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电子邮箱：</w:t>
      </w:r>
      <w:hyperlink r:id="rId11" w:history="1">
        <w:r>
          <w:rPr>
            <w:rFonts w:ascii="仿宋" w:eastAsia="仿宋" w:hAnsi="仿宋" w:hint="eastAsia"/>
            <w:sz w:val="28"/>
            <w:szCs w:val="28"/>
          </w:rPr>
          <w:t>1771389354@qq.com</w:t>
        </w:r>
      </w:hyperlink>
    </w:p>
    <w:p w:rsidR="00CB7ECF" w:rsidRDefault="00FB04D3">
      <w:pPr>
        <w:numPr>
          <w:ilvl w:val="0"/>
          <w:numId w:val="1"/>
        </w:numPr>
        <w:spacing w:line="560" w:lineRule="exact"/>
        <w:outlineLvl w:val="1"/>
        <w:rPr>
          <w:rFonts w:ascii="仿宋" w:eastAsia="仿宋" w:hAnsi="仿宋"/>
          <w:b/>
          <w:sz w:val="28"/>
          <w:szCs w:val="28"/>
        </w:rPr>
      </w:pPr>
      <w:bookmarkStart w:id="33" w:name="_Toc53744096"/>
      <w:r>
        <w:rPr>
          <w:rFonts w:ascii="仿宋" w:eastAsia="仿宋" w:hAnsi="仿宋" w:hint="eastAsia"/>
          <w:b/>
          <w:sz w:val="28"/>
          <w:szCs w:val="28"/>
        </w:rPr>
        <w:t>结果通知</w:t>
      </w:r>
      <w:bookmarkEnd w:id="33"/>
    </w:p>
    <w:p w:rsidR="00CB7ECF" w:rsidRDefault="00FB04D3" w:rsidP="00BC2DB4">
      <w:pPr>
        <w:tabs>
          <w:tab w:val="left" w:pos="0"/>
        </w:tabs>
        <w:spacing w:line="560" w:lineRule="exact"/>
        <w:ind w:firstLineChars="192" w:firstLine="538"/>
        <w:outlineLvl w:val="1"/>
        <w:rPr>
          <w:rFonts w:ascii="仿宋" w:eastAsia="仿宋" w:hAnsi="仿宋"/>
          <w:b/>
          <w:sz w:val="28"/>
          <w:szCs w:val="28"/>
        </w:rPr>
      </w:pPr>
      <w:bookmarkStart w:id="34" w:name="_Toc452391103"/>
      <w:bookmarkStart w:id="35" w:name="_Toc478387745"/>
      <w:bookmarkStart w:id="36" w:name="_Toc478374815"/>
      <w:bookmarkStart w:id="37" w:name="_Toc517278749"/>
      <w:bookmarkStart w:id="38" w:name="_Toc45028461"/>
      <w:bookmarkStart w:id="39" w:name="_Toc459218114"/>
      <w:bookmarkStart w:id="40" w:name="_Toc53744097"/>
      <w:r>
        <w:rPr>
          <w:rFonts w:ascii="仿宋" w:eastAsia="仿宋" w:hAnsi="仿宋" w:hint="eastAsia"/>
          <w:sz w:val="28"/>
          <w:szCs w:val="28"/>
        </w:rPr>
        <w:t>本项目谈判结果的知会方式, 以采购人签发的“中选通知书”为准。</w:t>
      </w:r>
      <w:bookmarkEnd w:id="34"/>
      <w:bookmarkEnd w:id="35"/>
      <w:bookmarkEnd w:id="36"/>
      <w:bookmarkEnd w:id="37"/>
      <w:bookmarkEnd w:id="38"/>
      <w:bookmarkEnd w:id="39"/>
      <w:bookmarkEnd w:id="40"/>
    </w:p>
    <w:p w:rsidR="00CB7ECF" w:rsidRDefault="00FB04D3">
      <w:pPr>
        <w:numPr>
          <w:ilvl w:val="0"/>
          <w:numId w:val="1"/>
        </w:numPr>
        <w:spacing w:line="560" w:lineRule="exact"/>
        <w:outlineLvl w:val="1"/>
        <w:rPr>
          <w:rFonts w:ascii="仿宋" w:eastAsia="仿宋" w:hAnsi="仿宋"/>
          <w:b/>
          <w:sz w:val="28"/>
          <w:szCs w:val="28"/>
        </w:rPr>
      </w:pPr>
      <w:bookmarkStart w:id="41" w:name="_Toc53744098"/>
      <w:r>
        <w:rPr>
          <w:rFonts w:ascii="仿宋" w:eastAsia="仿宋" w:hAnsi="仿宋" w:hint="eastAsia"/>
          <w:b/>
          <w:sz w:val="28"/>
          <w:szCs w:val="28"/>
        </w:rPr>
        <w:t>特别说明</w:t>
      </w:r>
      <w:bookmarkEnd w:id="41"/>
    </w:p>
    <w:p w:rsidR="00CB7ECF" w:rsidRDefault="00FB04D3">
      <w:pPr>
        <w:pStyle w:val="af0"/>
        <w:numPr>
          <w:ilvl w:val="0"/>
          <w:numId w:val="3"/>
        </w:numPr>
        <w:spacing w:line="360" w:lineRule="auto"/>
        <w:ind w:left="1064" w:firstLineChars="0" w:hanging="497"/>
        <w:rPr>
          <w:rFonts w:ascii="仿宋" w:eastAsia="仿宋" w:hAnsi="仿宋"/>
          <w:sz w:val="28"/>
          <w:szCs w:val="28"/>
        </w:rPr>
      </w:pPr>
      <w:bookmarkStart w:id="42" w:name="_Toc478387747"/>
      <w:bookmarkStart w:id="43" w:name="_Toc517278751"/>
      <w:bookmarkStart w:id="44" w:name="_Toc45028463"/>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CB7ECF" w:rsidRDefault="00FB04D3">
      <w:pPr>
        <w:pStyle w:val="af0"/>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w:t>
      </w:r>
      <w:r>
        <w:rPr>
          <w:rFonts w:ascii="仿宋" w:eastAsia="仿宋" w:hAnsi="仿宋" w:hint="eastAsia"/>
          <w:sz w:val="28"/>
          <w:szCs w:val="28"/>
        </w:rPr>
        <w:lastRenderedPageBreak/>
        <w:t>后果。</w:t>
      </w:r>
      <w:bookmarkEnd w:id="42"/>
      <w:bookmarkEnd w:id="43"/>
      <w:bookmarkEnd w:id="44"/>
    </w:p>
    <w:p w:rsidR="00CB7ECF" w:rsidRDefault="00FB04D3">
      <w:pPr>
        <w:numPr>
          <w:ilvl w:val="0"/>
          <w:numId w:val="1"/>
        </w:numPr>
        <w:spacing w:line="560" w:lineRule="exact"/>
        <w:outlineLvl w:val="1"/>
        <w:rPr>
          <w:rFonts w:ascii="仿宋" w:eastAsia="仿宋" w:hAnsi="仿宋"/>
          <w:b/>
          <w:sz w:val="28"/>
          <w:szCs w:val="28"/>
        </w:rPr>
      </w:pPr>
      <w:bookmarkStart w:id="45" w:name="_Toc53744099"/>
      <w:r>
        <w:rPr>
          <w:rFonts w:ascii="仿宋" w:eastAsia="仿宋" w:hAnsi="仿宋" w:hint="eastAsia"/>
          <w:b/>
          <w:sz w:val="28"/>
          <w:szCs w:val="28"/>
        </w:rPr>
        <w:t>项目要求及数量</w:t>
      </w:r>
      <w:bookmarkEnd w:id="45"/>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CB7ECF">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b/>
                <w:sz w:val="28"/>
                <w:szCs w:val="28"/>
              </w:rPr>
            </w:pPr>
            <w:r>
              <w:rPr>
                <w:rFonts w:ascii="仿宋" w:eastAsia="仿宋" w:hAnsi="仿宋" w:hint="eastAsia"/>
                <w:b/>
                <w:sz w:val="28"/>
                <w:szCs w:val="28"/>
              </w:rPr>
              <w:t>（一）商务需求</w:t>
            </w:r>
          </w:p>
        </w:tc>
      </w:tr>
      <w:tr w:rsidR="00CB7ECF">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b/>
                <w:sz w:val="28"/>
                <w:szCs w:val="28"/>
              </w:rPr>
            </w:pPr>
            <w:r>
              <w:rPr>
                <w:rFonts w:ascii="仿宋" w:eastAsia="仿宋" w:hAnsi="仿宋" w:hint="eastAsia"/>
                <w:b/>
                <w:sz w:val="28"/>
                <w:szCs w:val="28"/>
              </w:rPr>
              <w:t>偏离选项</w:t>
            </w:r>
          </w:p>
        </w:tc>
      </w:tr>
      <w:tr w:rsidR="00CB7ECF">
        <w:trPr>
          <w:trHeight w:val="8021"/>
          <w:jc w:val="center"/>
        </w:trPr>
        <w:tc>
          <w:tcPr>
            <w:tcW w:w="709"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numPr>
                <w:ilvl w:val="0"/>
                <w:numId w:val="4"/>
              </w:numPr>
              <w:tabs>
                <w:tab w:val="left" w:pos="531"/>
              </w:tabs>
              <w:snapToGrid w:val="0"/>
              <w:ind w:left="533"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CB7ECF" w:rsidRDefault="00FB04D3">
            <w:pPr>
              <w:numPr>
                <w:ilvl w:val="0"/>
                <w:numId w:val="4"/>
              </w:numPr>
              <w:tabs>
                <w:tab w:val="left" w:pos="531"/>
              </w:tabs>
              <w:snapToGrid w:val="0"/>
              <w:ind w:left="533"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CB7ECF" w:rsidRDefault="00FB04D3">
            <w:pPr>
              <w:numPr>
                <w:ilvl w:val="0"/>
                <w:numId w:val="4"/>
              </w:numPr>
              <w:tabs>
                <w:tab w:val="left" w:pos="531"/>
              </w:tabs>
              <w:snapToGrid w:val="0"/>
              <w:ind w:left="533" w:hanging="709"/>
              <w:rPr>
                <w:rFonts w:ascii="仿宋" w:eastAsia="仿宋" w:hAnsi="仿宋"/>
                <w:sz w:val="28"/>
                <w:szCs w:val="28"/>
              </w:rPr>
            </w:pPr>
            <w:bookmarkStart w:id="46" w:name="OLE_LINK4"/>
            <w:bookmarkStart w:id="47" w:name="OLE_LINK3"/>
            <w:r>
              <w:rPr>
                <w:rFonts w:ascii="仿宋" w:eastAsia="仿宋" w:hAnsi="仿宋" w:hint="eastAsia"/>
                <w:sz w:val="28"/>
                <w:szCs w:val="28"/>
              </w:rPr>
              <w:t>参加单位须提供两年内（2018.9.1-2020.8.30以合同签订日期为准）的展会现场服务类合同。提供合同关键页包含但不限于项目名称、甲方名称、合同金额、服务内容、签订时间、履约地点、甲乙双方盖章等信息并加盖参加单位公章。</w:t>
            </w:r>
          </w:p>
          <w:p w:rsidR="00CB7ECF" w:rsidRDefault="00FB04D3">
            <w:pPr>
              <w:numPr>
                <w:ilvl w:val="0"/>
                <w:numId w:val="4"/>
              </w:numPr>
              <w:tabs>
                <w:tab w:val="left" w:pos="531"/>
              </w:tabs>
              <w:snapToGrid w:val="0"/>
              <w:ind w:left="533" w:hanging="709"/>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6"/>
            <w:bookmarkEnd w:id="47"/>
          </w:p>
          <w:p w:rsidR="00CB7ECF" w:rsidRDefault="00FB04D3">
            <w:pPr>
              <w:numPr>
                <w:ilvl w:val="0"/>
                <w:numId w:val="4"/>
              </w:numPr>
              <w:tabs>
                <w:tab w:val="left" w:pos="531"/>
              </w:tabs>
              <w:snapToGrid w:val="0"/>
              <w:ind w:left="533"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sz w:val="28"/>
                <w:szCs w:val="28"/>
              </w:rPr>
              <w:t>不可偏离</w:t>
            </w:r>
          </w:p>
        </w:tc>
      </w:tr>
      <w:tr w:rsidR="00CB7ECF">
        <w:trPr>
          <w:trHeight w:val="837"/>
          <w:jc w:val="center"/>
        </w:trPr>
        <w:tc>
          <w:tcPr>
            <w:tcW w:w="709" w:type="dxa"/>
            <w:tcBorders>
              <w:top w:val="single" w:sz="4" w:space="0" w:color="auto"/>
              <w:left w:val="single" w:sz="4" w:space="0" w:color="auto"/>
              <w:bottom w:val="single" w:sz="4" w:space="0" w:color="auto"/>
              <w:right w:val="single" w:sz="4" w:space="0" w:color="auto"/>
            </w:tcBorders>
            <w:vAlign w:val="center"/>
          </w:tcPr>
          <w:p w:rsidR="00CB7ECF" w:rsidRDefault="00FB04D3">
            <w:pPr>
              <w:pStyle w:val="af1"/>
              <w:keepNext w:val="0"/>
              <w:adjustRightInd/>
              <w:snapToGrid w:val="0"/>
              <w:spacing w:before="0" w:after="0" w:line="24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CB7ECF" w:rsidRPr="00E77DF9" w:rsidRDefault="00FB04D3">
            <w:pPr>
              <w:snapToGrid w:val="0"/>
              <w:jc w:val="center"/>
              <w:rPr>
                <w:rFonts w:ascii="仿宋" w:eastAsia="仿宋" w:hAnsi="仿宋"/>
                <w:sz w:val="28"/>
                <w:szCs w:val="28"/>
              </w:rPr>
            </w:pPr>
            <w:r w:rsidRPr="00E77DF9">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Pr="00E77DF9" w:rsidRDefault="00FB04D3">
            <w:pPr>
              <w:numPr>
                <w:ilvl w:val="0"/>
                <w:numId w:val="5"/>
              </w:numPr>
              <w:tabs>
                <w:tab w:val="left" w:pos="531"/>
              </w:tabs>
              <w:snapToGrid w:val="0"/>
              <w:ind w:left="531" w:hanging="709"/>
              <w:rPr>
                <w:rFonts w:ascii="仿宋" w:eastAsia="仿宋" w:hAnsi="仿宋"/>
                <w:sz w:val="28"/>
                <w:szCs w:val="28"/>
              </w:rPr>
            </w:pPr>
            <w:r w:rsidRPr="00E77DF9">
              <w:rPr>
                <w:rFonts w:ascii="仿宋" w:eastAsia="仿宋" w:hAnsi="仿宋" w:hint="eastAsia"/>
                <w:sz w:val="28"/>
                <w:szCs w:val="28"/>
              </w:rPr>
              <w:t>本项目报价以人民币为结算币种，报价包含了本项目服务人员工资、服装及午餐、服务人员防疫物资、现场运行及管理、增值税税率6%等完成本项目所需全部费用，本项目不再另行支付其他任何费用。</w:t>
            </w:r>
          </w:p>
          <w:p w:rsidR="006E7634" w:rsidRPr="00E77DF9" w:rsidRDefault="00FB04D3" w:rsidP="00D2027F">
            <w:pPr>
              <w:numPr>
                <w:ilvl w:val="0"/>
                <w:numId w:val="5"/>
              </w:numPr>
              <w:tabs>
                <w:tab w:val="left" w:pos="531"/>
              </w:tabs>
              <w:snapToGrid w:val="0"/>
              <w:ind w:left="531" w:hanging="709"/>
              <w:rPr>
                <w:rFonts w:ascii="仿宋" w:eastAsia="仿宋" w:hAnsi="仿宋"/>
                <w:sz w:val="28"/>
                <w:szCs w:val="28"/>
              </w:rPr>
            </w:pPr>
            <w:r w:rsidRPr="00E77DF9">
              <w:rPr>
                <w:rFonts w:ascii="仿宋" w:eastAsia="仿宋" w:hAnsi="仿宋" w:hint="eastAsia"/>
                <w:sz w:val="28"/>
                <w:szCs w:val="28"/>
              </w:rPr>
              <w:t>本项目按</w:t>
            </w:r>
            <w:r w:rsidR="00D2027F" w:rsidRPr="00E77DF9">
              <w:rPr>
                <w:rFonts w:ascii="仿宋" w:eastAsia="仿宋" w:hAnsi="仿宋" w:hint="eastAsia"/>
                <w:sz w:val="28"/>
                <w:szCs w:val="28"/>
              </w:rPr>
              <w:t>综合单价（元/人</w:t>
            </w:r>
            <w:r w:rsidR="00D2027F" w:rsidRPr="00E77DF9">
              <w:rPr>
                <w:rFonts w:ascii="仿宋" w:eastAsia="仿宋" w:hAnsi="仿宋" w:hint="eastAsia"/>
                <w:sz w:val="28"/>
                <w:szCs w:val="28"/>
              </w:rPr>
              <w:sym w:font="Wingdings" w:char="F0A0"/>
            </w:r>
            <w:r w:rsidR="00D2027F" w:rsidRPr="00E77DF9">
              <w:rPr>
                <w:rFonts w:ascii="仿宋" w:eastAsia="仿宋" w:hAnsi="仿宋" w:hint="eastAsia"/>
                <w:sz w:val="28"/>
                <w:szCs w:val="28"/>
              </w:rPr>
              <w:t>日）和总费用报价，</w:t>
            </w:r>
            <w:r w:rsidR="00E55933" w:rsidRPr="00E77DF9">
              <w:rPr>
                <w:rFonts w:ascii="仿宋" w:eastAsia="仿宋" w:hAnsi="仿宋" w:hint="eastAsia"/>
                <w:sz w:val="28"/>
                <w:szCs w:val="28"/>
              </w:rPr>
              <w:t>报价表见附件4。</w:t>
            </w:r>
            <w:r w:rsidR="00D2027F" w:rsidRPr="00E77DF9">
              <w:rPr>
                <w:rFonts w:ascii="仿宋" w:eastAsia="仿宋" w:hAnsi="仿宋" w:hint="eastAsia"/>
                <w:sz w:val="28"/>
                <w:szCs w:val="28"/>
              </w:rPr>
              <w:t>报价参考人员数量和工作</w:t>
            </w:r>
            <w:r w:rsidR="006E7634" w:rsidRPr="00E77DF9">
              <w:rPr>
                <w:rFonts w:ascii="仿宋" w:eastAsia="仿宋" w:hAnsi="仿宋" w:hint="eastAsia"/>
                <w:sz w:val="28"/>
                <w:szCs w:val="28"/>
              </w:rPr>
              <w:t>量</w:t>
            </w:r>
            <w:r w:rsidR="00D2027F" w:rsidRPr="00E77DF9">
              <w:rPr>
                <w:rFonts w:ascii="仿宋" w:eastAsia="仿宋" w:hAnsi="仿宋" w:hint="eastAsia"/>
                <w:sz w:val="28"/>
                <w:szCs w:val="28"/>
              </w:rPr>
              <w:t>如下：</w:t>
            </w:r>
          </w:p>
          <w:p w:rsidR="00D2027F" w:rsidRPr="00E77DF9" w:rsidRDefault="00D2027F" w:rsidP="006E7634">
            <w:pPr>
              <w:tabs>
                <w:tab w:val="left" w:pos="531"/>
              </w:tabs>
              <w:snapToGrid w:val="0"/>
              <w:ind w:left="531"/>
              <w:rPr>
                <w:rFonts w:ascii="仿宋" w:eastAsia="仿宋" w:hAnsi="仿宋"/>
                <w:sz w:val="28"/>
                <w:szCs w:val="28"/>
              </w:rPr>
            </w:pPr>
            <w:r w:rsidRPr="00E77DF9">
              <w:rPr>
                <w:rFonts w:ascii="仿宋" w:eastAsia="仿宋" w:hAnsi="仿宋" w:hint="eastAsia"/>
                <w:sz w:val="28"/>
                <w:szCs w:val="28"/>
              </w:rPr>
              <w:t>11月4-16日，13天</w:t>
            </w:r>
            <w:r w:rsidR="006E7634" w:rsidRPr="00E77DF9">
              <w:rPr>
                <w:rFonts w:ascii="仿宋" w:eastAsia="仿宋" w:hAnsi="仿宋" w:hint="eastAsia"/>
                <w:sz w:val="28"/>
                <w:szCs w:val="28"/>
              </w:rPr>
              <w:t>,</w:t>
            </w:r>
            <w:r w:rsidRPr="00E77DF9">
              <w:rPr>
                <w:rFonts w:ascii="仿宋" w:eastAsia="仿宋" w:hAnsi="仿宋" w:hint="eastAsia"/>
                <w:sz w:val="28"/>
                <w:szCs w:val="28"/>
              </w:rPr>
              <w:t>上岗20人</w:t>
            </w:r>
            <w:r w:rsidR="006E7634" w:rsidRPr="00E77DF9">
              <w:rPr>
                <w:rFonts w:ascii="仿宋" w:eastAsia="仿宋" w:hAnsi="仿宋" w:hint="eastAsia"/>
                <w:sz w:val="28"/>
                <w:szCs w:val="28"/>
              </w:rPr>
              <w:t>,共计260个人</w:t>
            </w:r>
            <w:r w:rsidR="006E7634" w:rsidRPr="00E77DF9">
              <w:rPr>
                <w:rFonts w:ascii="仿宋" w:eastAsia="仿宋" w:hAnsi="仿宋" w:hint="eastAsia"/>
                <w:sz w:val="28"/>
                <w:szCs w:val="28"/>
              </w:rPr>
              <w:sym w:font="Wingdings" w:char="F0A0"/>
            </w:r>
            <w:r w:rsidR="006E7634" w:rsidRPr="00E77DF9">
              <w:rPr>
                <w:rFonts w:ascii="仿宋" w:eastAsia="仿宋" w:hAnsi="仿宋" w:hint="eastAsia"/>
                <w:sz w:val="28"/>
                <w:szCs w:val="28"/>
              </w:rPr>
              <w:t>日</w:t>
            </w:r>
            <w:r w:rsidRPr="00E77DF9">
              <w:rPr>
                <w:rFonts w:ascii="仿宋" w:eastAsia="仿宋" w:hAnsi="仿宋" w:hint="eastAsia"/>
                <w:sz w:val="28"/>
                <w:szCs w:val="28"/>
              </w:rPr>
              <w:t>；</w:t>
            </w:r>
          </w:p>
          <w:p w:rsidR="00CB7ECF" w:rsidRPr="00E77DF9" w:rsidRDefault="00D2027F" w:rsidP="00D2027F">
            <w:pPr>
              <w:tabs>
                <w:tab w:val="left" w:pos="531"/>
              </w:tabs>
              <w:snapToGrid w:val="0"/>
              <w:ind w:left="531"/>
              <w:rPr>
                <w:rFonts w:ascii="仿宋" w:eastAsia="仿宋" w:hAnsi="仿宋"/>
                <w:sz w:val="28"/>
                <w:szCs w:val="28"/>
              </w:rPr>
            </w:pPr>
            <w:r w:rsidRPr="00E77DF9">
              <w:rPr>
                <w:rFonts w:ascii="仿宋" w:eastAsia="仿宋" w:hAnsi="仿宋" w:hint="eastAsia"/>
                <w:sz w:val="28"/>
                <w:szCs w:val="28"/>
              </w:rPr>
              <w:t>11月10-15日，6天</w:t>
            </w:r>
            <w:r w:rsidR="006E7634" w:rsidRPr="00E77DF9">
              <w:rPr>
                <w:rFonts w:ascii="仿宋" w:eastAsia="仿宋" w:hAnsi="仿宋" w:hint="eastAsia"/>
                <w:sz w:val="28"/>
                <w:szCs w:val="28"/>
              </w:rPr>
              <w:t>,</w:t>
            </w:r>
            <w:r w:rsidRPr="00E77DF9">
              <w:rPr>
                <w:rFonts w:ascii="仿宋" w:eastAsia="仿宋" w:hAnsi="仿宋" w:hint="eastAsia"/>
                <w:sz w:val="28"/>
                <w:szCs w:val="28"/>
              </w:rPr>
              <w:t>上岗140人</w:t>
            </w:r>
            <w:r w:rsidR="006E7634" w:rsidRPr="00E77DF9">
              <w:rPr>
                <w:rFonts w:ascii="仿宋" w:eastAsia="仿宋" w:hAnsi="仿宋" w:hint="eastAsia"/>
                <w:sz w:val="28"/>
                <w:szCs w:val="28"/>
              </w:rPr>
              <w:t>,共计840个人</w:t>
            </w:r>
            <w:r w:rsidR="006E7634" w:rsidRPr="00E77DF9">
              <w:rPr>
                <w:rFonts w:ascii="仿宋" w:eastAsia="仿宋" w:hAnsi="仿宋" w:hint="eastAsia"/>
                <w:sz w:val="28"/>
                <w:szCs w:val="28"/>
              </w:rPr>
              <w:sym w:font="Wingdings" w:char="F0A0"/>
            </w:r>
            <w:r w:rsidR="006E7634" w:rsidRPr="00E77DF9">
              <w:rPr>
                <w:rFonts w:ascii="仿宋" w:eastAsia="仿宋" w:hAnsi="仿宋" w:hint="eastAsia"/>
                <w:sz w:val="28"/>
                <w:szCs w:val="28"/>
              </w:rPr>
              <w:t>日</w:t>
            </w:r>
            <w:r w:rsidRPr="00E77DF9">
              <w:rPr>
                <w:rFonts w:ascii="仿宋" w:eastAsia="仿宋" w:hAnsi="仿宋" w:hint="eastAsia"/>
                <w:sz w:val="28"/>
                <w:szCs w:val="28"/>
              </w:rPr>
              <w:t>。</w:t>
            </w:r>
          </w:p>
          <w:p w:rsidR="00CB7ECF" w:rsidRPr="00E77DF9" w:rsidRDefault="00FB04D3">
            <w:pPr>
              <w:numPr>
                <w:ilvl w:val="0"/>
                <w:numId w:val="5"/>
              </w:numPr>
              <w:tabs>
                <w:tab w:val="left" w:pos="531"/>
              </w:tabs>
              <w:snapToGrid w:val="0"/>
              <w:ind w:left="531" w:hanging="709"/>
              <w:rPr>
                <w:rFonts w:ascii="仿宋" w:eastAsia="仿宋" w:hAnsi="仿宋"/>
                <w:sz w:val="28"/>
                <w:szCs w:val="28"/>
              </w:rPr>
            </w:pPr>
            <w:r w:rsidRPr="00E77DF9">
              <w:rPr>
                <w:rFonts w:ascii="仿宋" w:eastAsia="仿宋" w:hAnsi="仿宋" w:hint="eastAsia"/>
                <w:sz w:val="28"/>
                <w:szCs w:val="28"/>
              </w:rPr>
              <w:t>本次投标的费用由参评单位自理。</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rsidP="005154DB">
            <w:pPr>
              <w:snapToGrid w:val="0"/>
              <w:spacing w:beforeLines="50" w:afterLines="50"/>
              <w:jc w:val="center"/>
              <w:rPr>
                <w:rFonts w:ascii="仿宋" w:eastAsia="仿宋" w:hAnsi="仿宋"/>
                <w:b/>
                <w:bCs/>
                <w:sz w:val="28"/>
                <w:szCs w:val="28"/>
              </w:rPr>
            </w:pPr>
            <w:r>
              <w:rPr>
                <w:rFonts w:ascii="仿宋" w:eastAsia="仿宋" w:hAnsi="仿宋"/>
                <w:sz w:val="28"/>
                <w:szCs w:val="28"/>
              </w:rPr>
              <w:t>不可偏离</w:t>
            </w:r>
          </w:p>
        </w:tc>
      </w:tr>
      <w:tr w:rsidR="00CB7ECF">
        <w:trPr>
          <w:trHeight w:val="977"/>
          <w:jc w:val="center"/>
        </w:trPr>
        <w:tc>
          <w:tcPr>
            <w:tcW w:w="709" w:type="dxa"/>
            <w:tcBorders>
              <w:top w:val="single" w:sz="4" w:space="0" w:color="auto"/>
              <w:left w:val="single" w:sz="4" w:space="0" w:color="auto"/>
              <w:bottom w:val="single" w:sz="4" w:space="0" w:color="auto"/>
              <w:right w:val="single" w:sz="4" w:space="0" w:color="auto"/>
            </w:tcBorders>
            <w:vAlign w:val="center"/>
          </w:tcPr>
          <w:p w:rsidR="00CB7ECF" w:rsidRDefault="00FB04D3">
            <w:pPr>
              <w:pStyle w:val="af1"/>
              <w:keepNext w:val="0"/>
              <w:snapToGrid w:val="0"/>
              <w:spacing w:before="0" w:after="0" w:line="24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CB7ECF" w:rsidRDefault="00FB04D3">
            <w:pPr>
              <w:adjustRightInd w:val="0"/>
              <w:snapToGrid w:val="0"/>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abs>
                <w:tab w:val="left" w:pos="531"/>
              </w:tabs>
              <w:adjustRightInd w:val="0"/>
              <w:snapToGrid w:val="0"/>
              <w:rPr>
                <w:rFonts w:ascii="仿宋" w:eastAsia="仿宋" w:hAnsi="仿宋"/>
                <w:sz w:val="28"/>
                <w:szCs w:val="28"/>
              </w:rPr>
            </w:pPr>
            <w:r>
              <w:rPr>
                <w:rFonts w:ascii="仿宋" w:eastAsia="仿宋" w:hAnsi="仿宋" w:hint="eastAsia"/>
                <w:sz w:val="28"/>
                <w:szCs w:val="28"/>
              </w:rPr>
              <w:t>本项目总控制金额为人民币38.5万元（含税），超过上述控制金额的视为无效报价。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rsidP="005154DB">
            <w:pPr>
              <w:snapToGrid w:val="0"/>
              <w:spacing w:beforeLines="50" w:afterLines="50"/>
              <w:jc w:val="center"/>
              <w:rPr>
                <w:rFonts w:ascii="仿宋" w:eastAsia="仿宋" w:hAnsi="仿宋"/>
                <w:b/>
                <w:bCs/>
                <w:sz w:val="28"/>
                <w:szCs w:val="28"/>
              </w:rPr>
            </w:pPr>
            <w:r>
              <w:rPr>
                <w:rFonts w:ascii="仿宋" w:eastAsia="仿宋" w:hAnsi="仿宋" w:hint="eastAsia"/>
                <w:sz w:val="28"/>
                <w:szCs w:val="28"/>
              </w:rPr>
              <w:t>不可偏离</w:t>
            </w:r>
          </w:p>
        </w:tc>
      </w:tr>
      <w:tr w:rsidR="00CB7ECF">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CB7ECF" w:rsidRDefault="00FB04D3">
            <w:pPr>
              <w:pStyle w:val="af1"/>
              <w:keepNext w:val="0"/>
              <w:adjustRightInd/>
              <w:snapToGrid w:val="0"/>
              <w:spacing w:before="0" w:after="0" w:line="24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abs>
                <w:tab w:val="left" w:pos="531"/>
              </w:tabs>
              <w:snapToGrid w:val="0"/>
              <w:rPr>
                <w:rFonts w:ascii="仿宋" w:eastAsia="仿宋" w:hAnsi="仿宋"/>
                <w:sz w:val="28"/>
                <w:szCs w:val="28"/>
              </w:rPr>
            </w:pPr>
            <w:r>
              <w:rPr>
                <w:rFonts w:ascii="仿宋" w:eastAsia="仿宋" w:hAnsi="仿宋" w:hint="eastAsia"/>
                <w:sz w:val="28"/>
                <w:szCs w:val="28"/>
              </w:rPr>
              <w:t>（1）有关付款将根据</w:t>
            </w:r>
            <w:r>
              <w:rPr>
                <w:rFonts w:ascii="仿宋" w:eastAsia="仿宋" w:hAnsi="仿宋" w:cs="仿宋" w:hint="eastAsia"/>
                <w:sz w:val="28"/>
                <w:szCs w:val="28"/>
              </w:rPr>
              <w:t>第二十二届高交会防疫测温服务项目实际人员使用</w:t>
            </w:r>
            <w:r>
              <w:rPr>
                <w:rFonts w:ascii="仿宋" w:eastAsia="仿宋" w:hAnsi="仿宋" w:hint="eastAsia"/>
                <w:sz w:val="28"/>
                <w:szCs w:val="28"/>
              </w:rPr>
              <w:t>情况作为结算依据，按现场实际服务人员数量*（乘） 综合单价</w:t>
            </w:r>
            <w:r w:rsidR="00E55933" w:rsidRPr="00E77DF9">
              <w:rPr>
                <w:rFonts w:ascii="仿宋" w:eastAsia="仿宋" w:hAnsi="仿宋" w:hint="eastAsia"/>
                <w:sz w:val="28"/>
                <w:szCs w:val="28"/>
              </w:rPr>
              <w:t>（元/人</w:t>
            </w:r>
            <w:r w:rsidR="00E55933" w:rsidRPr="00E77DF9">
              <w:rPr>
                <w:rFonts w:ascii="仿宋" w:eastAsia="仿宋" w:hAnsi="仿宋" w:hint="eastAsia"/>
                <w:sz w:val="28"/>
                <w:szCs w:val="28"/>
              </w:rPr>
              <w:sym w:font="Wingdings" w:char="F0A0"/>
            </w:r>
            <w:r w:rsidR="00E55933" w:rsidRPr="00E77DF9">
              <w:rPr>
                <w:rFonts w:ascii="仿宋" w:eastAsia="仿宋" w:hAnsi="仿宋" w:hint="eastAsia"/>
                <w:sz w:val="28"/>
                <w:szCs w:val="28"/>
              </w:rPr>
              <w:t>日）</w:t>
            </w:r>
            <w:r w:rsidRPr="00E77DF9">
              <w:rPr>
                <w:rFonts w:ascii="仿宋" w:eastAsia="仿宋" w:hAnsi="仿宋" w:hint="eastAsia"/>
                <w:sz w:val="28"/>
                <w:szCs w:val="28"/>
              </w:rPr>
              <w:t>进行</w:t>
            </w:r>
            <w:r>
              <w:rPr>
                <w:rFonts w:ascii="仿宋" w:eastAsia="仿宋" w:hAnsi="仿宋" w:hint="eastAsia"/>
                <w:sz w:val="28"/>
                <w:szCs w:val="28"/>
              </w:rPr>
              <w:t>结算，详细事宜以合同条款为准。</w:t>
            </w:r>
          </w:p>
          <w:p w:rsidR="00CB7ECF" w:rsidRDefault="00FB04D3">
            <w:pPr>
              <w:tabs>
                <w:tab w:val="left" w:pos="531"/>
              </w:tabs>
              <w:snapToGrid w:val="0"/>
              <w:rPr>
                <w:rFonts w:ascii="仿宋" w:eastAsia="仿宋" w:hAnsi="仿宋"/>
                <w:sz w:val="28"/>
                <w:szCs w:val="28"/>
              </w:rPr>
            </w:pPr>
            <w:r>
              <w:rPr>
                <w:rFonts w:ascii="仿宋" w:eastAsia="仿宋" w:hAnsi="仿宋" w:hint="eastAsia"/>
                <w:sz w:val="28"/>
                <w:szCs w:val="28"/>
              </w:rPr>
              <w:t>（2）项目整体按照合同要求顺利完成后，采购人按合同约定一次性付清全部费用，中标单位须提供正规增值税发票。</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rsidP="005154DB">
            <w:pPr>
              <w:snapToGrid w:val="0"/>
              <w:spacing w:beforeLines="50" w:afterLines="50"/>
              <w:jc w:val="center"/>
              <w:rPr>
                <w:rFonts w:ascii="仿宋" w:eastAsia="仿宋" w:hAnsi="仿宋"/>
                <w:b/>
                <w:bCs/>
                <w:sz w:val="28"/>
                <w:szCs w:val="28"/>
              </w:rPr>
            </w:pPr>
            <w:r>
              <w:rPr>
                <w:rFonts w:ascii="仿宋" w:eastAsia="仿宋" w:hAnsi="仿宋" w:hint="eastAsia"/>
                <w:sz w:val="28"/>
                <w:szCs w:val="28"/>
              </w:rPr>
              <w:t>不可偏离</w:t>
            </w:r>
          </w:p>
        </w:tc>
      </w:tr>
      <w:tr w:rsidR="00CB7ECF">
        <w:trPr>
          <w:trHeight w:val="6442"/>
          <w:jc w:val="center"/>
        </w:trPr>
        <w:tc>
          <w:tcPr>
            <w:tcW w:w="709" w:type="dxa"/>
            <w:tcBorders>
              <w:top w:val="single" w:sz="4" w:space="0" w:color="auto"/>
              <w:left w:val="single" w:sz="4" w:space="0" w:color="auto"/>
              <w:bottom w:val="single" w:sz="4" w:space="0" w:color="auto"/>
              <w:right w:val="single" w:sz="4" w:space="0" w:color="auto"/>
            </w:tcBorders>
            <w:vAlign w:val="center"/>
          </w:tcPr>
          <w:p w:rsidR="00CB7ECF" w:rsidRDefault="00BC2DB4">
            <w:pPr>
              <w:pStyle w:val="af1"/>
              <w:keepNext w:val="0"/>
              <w:adjustRightInd/>
              <w:snapToGrid w:val="0"/>
              <w:spacing w:before="0" w:after="0" w:line="24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numPr>
                <w:ilvl w:val="0"/>
                <w:numId w:val="6"/>
              </w:numPr>
              <w:tabs>
                <w:tab w:val="left" w:pos="531"/>
              </w:tabs>
              <w:snapToGrid w:val="0"/>
              <w:ind w:left="533" w:hanging="709"/>
              <w:rPr>
                <w:rFonts w:ascii="仿宋" w:eastAsia="仿宋" w:hAnsi="仿宋"/>
                <w:sz w:val="28"/>
                <w:szCs w:val="28"/>
              </w:rPr>
            </w:pPr>
            <w:r>
              <w:rPr>
                <w:rFonts w:ascii="仿宋" w:eastAsia="仿宋" w:hAnsi="仿宋" w:hint="eastAsia"/>
                <w:sz w:val="28"/>
                <w:szCs w:val="28"/>
              </w:rPr>
              <w:t>采购人定于2020年</w:t>
            </w:r>
            <w:r w:rsidR="005154DB">
              <w:rPr>
                <w:rFonts w:ascii="仿宋" w:eastAsia="仿宋" w:hAnsi="仿宋" w:hint="eastAsia"/>
                <w:sz w:val="28"/>
                <w:szCs w:val="28"/>
              </w:rPr>
              <w:t>10</w:t>
            </w:r>
            <w:r>
              <w:rPr>
                <w:rFonts w:ascii="仿宋" w:eastAsia="仿宋" w:hAnsi="仿宋" w:hint="eastAsia"/>
                <w:sz w:val="28"/>
                <w:szCs w:val="28"/>
              </w:rPr>
              <w:t>月</w:t>
            </w:r>
            <w:r w:rsidR="005154DB">
              <w:rPr>
                <w:rFonts w:ascii="仿宋" w:eastAsia="仿宋" w:hAnsi="仿宋" w:hint="eastAsia"/>
                <w:sz w:val="28"/>
                <w:szCs w:val="28"/>
              </w:rPr>
              <w:t>21</w:t>
            </w:r>
            <w:r>
              <w:rPr>
                <w:rFonts w:ascii="仿宋" w:eastAsia="仿宋" w:hAnsi="仿宋" w:hint="eastAsia"/>
                <w:sz w:val="28"/>
                <w:szCs w:val="28"/>
              </w:rPr>
              <w:t>日</w:t>
            </w:r>
            <w:r w:rsidR="005154DB">
              <w:rPr>
                <w:rFonts w:ascii="仿宋" w:eastAsia="仿宋" w:hAnsi="仿宋" w:hint="eastAsia"/>
                <w:sz w:val="28"/>
                <w:szCs w:val="28"/>
              </w:rPr>
              <w:t>10</w:t>
            </w:r>
            <w:r>
              <w:rPr>
                <w:rFonts w:ascii="仿宋" w:eastAsia="仿宋" w:hAnsi="仿宋" w:hint="eastAsia"/>
                <w:sz w:val="28"/>
                <w:szCs w:val="28"/>
              </w:rPr>
              <w:t>时邀请参加单位人员察看现场并讲解项目需求。</w:t>
            </w:r>
          </w:p>
          <w:p w:rsidR="00CB7ECF" w:rsidRDefault="00FB04D3">
            <w:pPr>
              <w:numPr>
                <w:ilvl w:val="0"/>
                <w:numId w:val="6"/>
              </w:numPr>
              <w:tabs>
                <w:tab w:val="left" w:pos="531"/>
              </w:tabs>
              <w:snapToGrid w:val="0"/>
              <w:ind w:left="533" w:hanging="709"/>
              <w:rPr>
                <w:rFonts w:ascii="仿宋" w:eastAsia="仿宋" w:hAnsi="仿宋"/>
                <w:sz w:val="28"/>
                <w:szCs w:val="28"/>
              </w:rPr>
            </w:pPr>
            <w:r>
              <w:rPr>
                <w:rFonts w:ascii="仿宋" w:eastAsia="仿宋" w:hAnsi="仿宋" w:hint="eastAsia"/>
                <w:sz w:val="28"/>
                <w:szCs w:val="28"/>
              </w:rPr>
              <w:t>参加单位须持《现场考察证明》（格式见附件）参加现场踏勘，并在完成现场踏勘后交由采购人管理人员签字确认，原件密封于响应文件正本中。</w:t>
            </w:r>
          </w:p>
          <w:p w:rsidR="00CB7ECF" w:rsidRDefault="00FB04D3">
            <w:pPr>
              <w:numPr>
                <w:ilvl w:val="0"/>
                <w:numId w:val="6"/>
              </w:numPr>
              <w:tabs>
                <w:tab w:val="left" w:pos="531"/>
              </w:tabs>
              <w:snapToGrid w:val="0"/>
              <w:ind w:left="533" w:hanging="709"/>
              <w:rPr>
                <w:rFonts w:ascii="仿宋" w:eastAsia="仿宋" w:hAnsi="仿宋"/>
                <w:color w:val="FF0000"/>
                <w:sz w:val="28"/>
                <w:szCs w:val="28"/>
              </w:rPr>
            </w:pPr>
            <w:r>
              <w:rPr>
                <w:rFonts w:ascii="仿宋" w:eastAsia="仿宋" w:hAnsi="仿宋" w:hint="eastAsia"/>
                <w:sz w:val="28"/>
                <w:szCs w:val="28"/>
              </w:rPr>
              <w:t>已报名但未参加现场踏勘的参加单位视为已理解并认同本次踏勘所涉及的全部内容，且对本次踏勘的组织实施过程无异议。参加单位自行承担因不参加现场踏勘所可能造成的一切后果。</w:t>
            </w:r>
          </w:p>
          <w:p w:rsidR="00CB7ECF" w:rsidRDefault="00FB04D3">
            <w:pPr>
              <w:numPr>
                <w:ilvl w:val="0"/>
                <w:numId w:val="6"/>
              </w:numPr>
              <w:tabs>
                <w:tab w:val="left" w:pos="531"/>
              </w:tabs>
              <w:snapToGrid w:val="0"/>
              <w:ind w:left="533" w:hanging="709"/>
              <w:rPr>
                <w:rFonts w:ascii="仿宋" w:eastAsia="仿宋" w:hAnsi="仿宋"/>
                <w:color w:val="FF0000"/>
                <w:sz w:val="28"/>
                <w:szCs w:val="28"/>
              </w:rPr>
            </w:pPr>
            <w:r>
              <w:rPr>
                <w:rFonts w:ascii="仿宋" w:eastAsia="仿宋" w:hAnsi="仿宋" w:hint="eastAsia"/>
                <w:color w:val="FF0000"/>
                <w:sz w:val="28"/>
                <w:szCs w:val="28"/>
              </w:rPr>
              <w:t>鉴于目前疫情防控要求请需要参加现场踏勘的参加单位提前一天与踏勘联系人预约（参加踏勘人员必须符合政府及采购人防疫要求，否则由此带来的一切问题均由参加单位负责）。</w:t>
            </w:r>
          </w:p>
          <w:p w:rsidR="00CB7ECF" w:rsidRDefault="00FB04D3">
            <w:pPr>
              <w:numPr>
                <w:ilvl w:val="0"/>
                <w:numId w:val="6"/>
              </w:numPr>
              <w:tabs>
                <w:tab w:val="left" w:pos="531"/>
              </w:tabs>
              <w:snapToGrid w:val="0"/>
              <w:ind w:left="533" w:hanging="709"/>
              <w:rPr>
                <w:rFonts w:ascii="仿宋" w:eastAsia="仿宋" w:hAnsi="仿宋"/>
                <w:sz w:val="28"/>
                <w:szCs w:val="28"/>
              </w:rPr>
            </w:pPr>
            <w:r>
              <w:rPr>
                <w:rFonts w:ascii="仿宋" w:eastAsia="仿宋" w:hAnsi="仿宋" w:hint="eastAsia"/>
                <w:sz w:val="28"/>
                <w:szCs w:val="28"/>
              </w:rPr>
              <w:t>踏勘联系人：陈女士</w:t>
            </w:r>
          </w:p>
          <w:p w:rsidR="00CB7ECF" w:rsidRDefault="00FB04D3">
            <w:pPr>
              <w:tabs>
                <w:tab w:val="left" w:pos="531"/>
              </w:tabs>
              <w:snapToGrid w:val="0"/>
              <w:ind w:left="533"/>
              <w:rPr>
                <w:rFonts w:ascii="仿宋" w:eastAsia="仿宋" w:hAnsi="仿宋"/>
                <w:sz w:val="28"/>
                <w:szCs w:val="28"/>
              </w:rPr>
            </w:pPr>
            <w:r>
              <w:rPr>
                <w:rFonts w:ascii="仿宋" w:eastAsia="仿宋" w:hAnsi="仿宋" w:hint="eastAsia"/>
                <w:sz w:val="28"/>
                <w:szCs w:val="28"/>
              </w:rPr>
              <w:t>联系电话：0755-82848883</w:t>
            </w:r>
          </w:p>
          <w:p w:rsidR="00CB7ECF" w:rsidRDefault="00FB04D3">
            <w:pPr>
              <w:pStyle w:val="11"/>
              <w:widowControl/>
              <w:tabs>
                <w:tab w:val="left" w:pos="606"/>
              </w:tabs>
              <w:snapToGrid w:val="0"/>
              <w:ind w:right="30" w:firstLineChars="0" w:firstLine="0"/>
              <w:jc w:val="left"/>
              <w:rPr>
                <w:rFonts w:ascii="仿宋" w:eastAsia="仿宋" w:hAnsi="仿宋"/>
                <w:sz w:val="28"/>
                <w:szCs w:val="28"/>
              </w:rPr>
            </w:pPr>
            <w:r>
              <w:rPr>
                <w:rFonts w:ascii="仿宋" w:eastAsia="仿宋" w:hAnsi="仿宋" w:hint="eastAsia"/>
                <w:sz w:val="28"/>
                <w:szCs w:val="28"/>
              </w:rPr>
              <w:t>集合地点：深圳会展中心3楼316C</w:t>
            </w:r>
          </w:p>
        </w:tc>
        <w:tc>
          <w:tcPr>
            <w:tcW w:w="784" w:type="dxa"/>
            <w:tcBorders>
              <w:top w:val="single" w:sz="4" w:space="0" w:color="auto"/>
              <w:left w:val="single" w:sz="4" w:space="0" w:color="auto"/>
              <w:bottom w:val="single" w:sz="4" w:space="0" w:color="auto"/>
              <w:right w:val="single" w:sz="4" w:space="0" w:color="auto"/>
            </w:tcBorders>
          </w:tcPr>
          <w:p w:rsidR="00CB7ECF" w:rsidRDefault="00FB04D3" w:rsidP="005154DB">
            <w:pPr>
              <w:snapToGrid w:val="0"/>
              <w:spacing w:beforeLines="50" w:afterLines="50"/>
              <w:jc w:val="center"/>
              <w:rPr>
                <w:rFonts w:ascii="仿宋" w:eastAsia="仿宋" w:hAnsi="仿宋"/>
                <w:sz w:val="28"/>
                <w:szCs w:val="28"/>
              </w:rPr>
            </w:pPr>
            <w:r>
              <w:rPr>
                <w:rFonts w:ascii="仿宋" w:eastAsia="仿宋" w:hAnsi="仿宋" w:hint="eastAsia"/>
                <w:sz w:val="28"/>
                <w:szCs w:val="28"/>
              </w:rPr>
              <w:t>可偏离</w:t>
            </w:r>
          </w:p>
        </w:tc>
      </w:tr>
      <w:tr w:rsidR="00CB7ECF">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b/>
                <w:sz w:val="28"/>
                <w:szCs w:val="28"/>
              </w:rPr>
            </w:pPr>
            <w:r>
              <w:rPr>
                <w:rFonts w:ascii="仿宋" w:eastAsia="仿宋" w:hAnsi="仿宋" w:hint="eastAsia"/>
                <w:b/>
                <w:sz w:val="28"/>
                <w:szCs w:val="28"/>
              </w:rPr>
              <w:t>（二）技术/服务需求</w:t>
            </w:r>
          </w:p>
        </w:tc>
      </w:tr>
      <w:tr w:rsidR="00CB7ECF">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b/>
                <w:sz w:val="28"/>
                <w:szCs w:val="28"/>
              </w:rPr>
            </w:pPr>
            <w:r>
              <w:rPr>
                <w:rFonts w:ascii="仿宋" w:eastAsia="仿宋" w:hAnsi="仿宋" w:hint="eastAsia"/>
                <w:b/>
                <w:sz w:val="28"/>
                <w:szCs w:val="28"/>
              </w:rPr>
              <w:t>偏离选项</w:t>
            </w:r>
          </w:p>
        </w:tc>
      </w:tr>
      <w:tr w:rsidR="00CB7ECF">
        <w:trPr>
          <w:trHeight w:val="2122"/>
          <w:jc w:val="center"/>
        </w:trPr>
        <w:tc>
          <w:tcPr>
            <w:tcW w:w="709" w:type="dxa"/>
            <w:tcBorders>
              <w:top w:val="single" w:sz="4" w:space="0" w:color="auto"/>
              <w:left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服务内容</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left"/>
              <w:rPr>
                <w:rFonts w:ascii="仿宋" w:eastAsia="仿宋" w:hAnsi="仿宋"/>
                <w:sz w:val="28"/>
                <w:szCs w:val="28"/>
              </w:rPr>
            </w:pPr>
            <w:r>
              <w:rPr>
                <w:rFonts w:ascii="仿宋" w:eastAsia="仿宋" w:hAnsi="仿宋" w:hint="eastAsia"/>
                <w:sz w:val="28"/>
                <w:szCs w:val="28"/>
              </w:rPr>
              <w:t>参加单位须在大会指定设置的10个防疫测温区内，按大会疫情防控要求开展防疫测温服务。具体包括：</w:t>
            </w:r>
            <w:r>
              <w:rPr>
                <w:rFonts w:ascii="仿宋" w:eastAsia="仿宋" w:hAnsi="仿宋" w:cs="仿宋" w:hint="eastAsia"/>
                <w:sz w:val="28"/>
                <w:szCs w:val="28"/>
              </w:rPr>
              <w:t>对进入深圳会展中心区域的人员进行防疫行程码核验、公安要素报备码核验、测量体温、对不符要求或特殊流程的人员进行登记处置、发放应急防疫物资、引导疏散聚集人群等。</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b/>
                <w:sz w:val="28"/>
                <w:szCs w:val="28"/>
              </w:rPr>
            </w:pPr>
            <w:r>
              <w:rPr>
                <w:rFonts w:ascii="仿宋" w:eastAsia="仿宋" w:hAnsi="仿宋" w:hint="eastAsia"/>
                <w:sz w:val="28"/>
                <w:szCs w:val="28"/>
              </w:rPr>
              <w:t>不可偏离</w:t>
            </w:r>
          </w:p>
        </w:tc>
      </w:tr>
      <w:tr w:rsidR="00CB7ECF">
        <w:trPr>
          <w:trHeight w:val="2122"/>
          <w:jc w:val="center"/>
        </w:trPr>
        <w:tc>
          <w:tcPr>
            <w:tcW w:w="709" w:type="dxa"/>
            <w:vMerge w:val="restart"/>
            <w:tcBorders>
              <w:top w:val="single" w:sz="4" w:space="0" w:color="auto"/>
              <w:left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lastRenderedPageBreak/>
              <w:t>2</w:t>
            </w:r>
          </w:p>
        </w:tc>
        <w:tc>
          <w:tcPr>
            <w:tcW w:w="1341" w:type="dxa"/>
            <w:tcBorders>
              <w:top w:val="single" w:sz="4" w:space="0" w:color="auto"/>
              <w:left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项目人</w:t>
            </w:r>
            <w:r>
              <w:rPr>
                <w:rStyle w:val="af"/>
                <w:rFonts w:ascii="仿宋" w:eastAsia="仿宋" w:hAnsi="仿宋" w:cs="仿宋" w:hint="eastAsia"/>
                <w:sz w:val="28"/>
                <w:szCs w:val="28"/>
              </w:rPr>
              <w:t>员</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left"/>
              <w:rPr>
                <w:rFonts w:ascii="仿宋" w:eastAsia="仿宋" w:hAnsi="仿宋"/>
                <w:sz w:val="28"/>
                <w:szCs w:val="28"/>
              </w:rPr>
            </w:pPr>
            <w:r>
              <w:rPr>
                <w:rFonts w:ascii="仿宋" w:eastAsia="仿宋" w:hAnsi="仿宋" w:hint="eastAsia"/>
                <w:sz w:val="28"/>
                <w:szCs w:val="28"/>
              </w:rPr>
              <w:t>参加单位须为本项目指定项目负责人1名，提供包括但不仅限于相应人员的姓名、联系电话、职务、简介及与本项目类似案例经历，并提供身份证复印件、近6个月连续缴纳社保的证明。如受疫情影响，行政主管部门准许企业延期缴纳疫情期间社保的，可自延期缴纳报备之月起向前顺推6个月的社保清单。（所有文件均须加盖参加单位公章；按要求提供复印件的，原件备查）。</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r>
      <w:tr w:rsidR="00CB7ECF">
        <w:trPr>
          <w:trHeight w:val="1196"/>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val="restart"/>
            <w:tcBorders>
              <w:left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服务团队要求</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left"/>
              <w:rPr>
                <w:rFonts w:ascii="仿宋" w:eastAsia="仿宋" w:hAnsi="仿宋"/>
                <w:sz w:val="28"/>
                <w:szCs w:val="28"/>
              </w:rPr>
            </w:pPr>
            <w:r>
              <w:rPr>
                <w:rFonts w:ascii="仿宋" w:eastAsia="仿宋" w:hAnsi="仿宋" w:hint="eastAsia"/>
                <w:sz w:val="28"/>
                <w:szCs w:val="28"/>
              </w:rPr>
              <w:t>参加单位须按采购人实际需求为本项目配备现场服务人员，11月4-10日、16日上岗人数不少于20人，11月10-15日所有服务人员上岗。</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018"/>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opLinePunct/>
              <w:snapToGrid w:val="0"/>
              <w:jc w:val="left"/>
              <w:rPr>
                <w:rFonts w:ascii="仿宋" w:eastAsia="仿宋" w:hAnsi="仿宋" w:cs="仿宋"/>
                <w:sz w:val="28"/>
                <w:szCs w:val="28"/>
              </w:rPr>
            </w:pPr>
            <w:r>
              <w:rPr>
                <w:rFonts w:ascii="仿宋" w:eastAsia="仿宋" w:hAnsi="仿宋" w:cs="仿宋" w:hint="eastAsia"/>
                <w:sz w:val="28"/>
                <w:szCs w:val="28"/>
              </w:rPr>
              <w:t>服务人员均需年满18周岁，有独立民事行为能力、身体健康、品行端正，有展会现场服务经验者优先。服务人员男女比例应达1:1，且有流利英文口语能力的人员不少于20人。</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325"/>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rsidP="00E55933">
            <w:pPr>
              <w:topLinePunct/>
              <w:snapToGrid w:val="0"/>
              <w:jc w:val="left"/>
              <w:rPr>
                <w:rFonts w:ascii="仿宋" w:eastAsia="仿宋" w:hAnsi="仿宋" w:cs="仿宋"/>
                <w:sz w:val="28"/>
                <w:szCs w:val="28"/>
              </w:rPr>
            </w:pPr>
            <w:r>
              <w:rPr>
                <w:rFonts w:ascii="仿宋" w:eastAsia="仿宋" w:hAnsi="仿宋" w:cs="仿宋" w:hint="eastAsia"/>
                <w:sz w:val="28"/>
                <w:szCs w:val="28"/>
              </w:rPr>
              <w:t>参加单位</w:t>
            </w:r>
            <w:proofErr w:type="gramStart"/>
            <w:r>
              <w:rPr>
                <w:rFonts w:ascii="仿宋" w:eastAsia="仿宋" w:hAnsi="仿宋" w:cs="仿宋" w:hint="eastAsia"/>
                <w:sz w:val="28"/>
                <w:szCs w:val="28"/>
              </w:rPr>
              <w:t>须设置</w:t>
            </w:r>
            <w:proofErr w:type="gramEnd"/>
            <w:r>
              <w:rPr>
                <w:rFonts w:ascii="仿宋" w:eastAsia="仿宋" w:hAnsi="仿宋" w:cs="仿宋" w:hint="eastAsia"/>
                <w:sz w:val="28"/>
                <w:szCs w:val="28"/>
              </w:rPr>
              <w:t>6-8个管理岗，对服务人员及服务区内</w:t>
            </w:r>
            <w:r w:rsidRPr="00E77DF9">
              <w:rPr>
                <w:rFonts w:ascii="仿宋" w:eastAsia="仿宋" w:hAnsi="仿宋" w:cs="仿宋" w:hint="eastAsia"/>
                <w:sz w:val="28"/>
                <w:szCs w:val="28"/>
              </w:rPr>
              <w:t>秩序进行管理。管理人员应有一定的展会服务项目管理经验，</w:t>
            </w:r>
            <w:r w:rsidR="00E55933" w:rsidRPr="00E77DF9">
              <w:rPr>
                <w:rFonts w:ascii="仿宋" w:eastAsia="仿宋" w:hAnsi="仿宋" w:cs="仿宋" w:hint="eastAsia"/>
                <w:sz w:val="28"/>
                <w:szCs w:val="28"/>
              </w:rPr>
              <w:t>为</w:t>
            </w:r>
            <w:r w:rsidRPr="00E77DF9">
              <w:rPr>
                <w:rFonts w:ascii="仿宋" w:eastAsia="仿宋" w:hAnsi="仿宋" w:cs="仿宋" w:hint="eastAsia"/>
                <w:sz w:val="28"/>
                <w:szCs w:val="28"/>
              </w:rPr>
              <w:t>参加单位正式员工。提供</w:t>
            </w:r>
            <w:r w:rsidRPr="00E77DF9">
              <w:rPr>
                <w:rFonts w:ascii="仿宋" w:eastAsia="仿宋" w:hAnsi="仿宋" w:hint="eastAsia"/>
                <w:sz w:val="28"/>
                <w:szCs w:val="28"/>
              </w:rPr>
              <w:t>近3个月连续缴纳社保的证明。</w:t>
            </w:r>
            <w:r>
              <w:rPr>
                <w:rFonts w:ascii="仿宋" w:eastAsia="仿宋" w:hAnsi="仿宋" w:hint="eastAsia"/>
                <w:sz w:val="28"/>
                <w:szCs w:val="28"/>
              </w:rPr>
              <w:t>如受疫情影响，行政主管部门准许企业延期缴纳疫情期间社保的，可自延期缴纳报备</w:t>
            </w:r>
            <w:bookmarkStart w:id="48" w:name="_GoBack"/>
            <w:bookmarkEnd w:id="48"/>
            <w:r>
              <w:rPr>
                <w:rFonts w:ascii="仿宋" w:eastAsia="仿宋" w:hAnsi="仿宋" w:hint="eastAsia"/>
                <w:sz w:val="28"/>
                <w:szCs w:val="28"/>
              </w:rPr>
              <w:t>之月起向前顺推3个月的社保清单。</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633"/>
          <w:jc w:val="center"/>
        </w:trPr>
        <w:tc>
          <w:tcPr>
            <w:tcW w:w="709" w:type="dxa"/>
            <w:vMerge w:val="restart"/>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p w:rsidR="00CB7ECF" w:rsidRDefault="00CB7ECF">
            <w:pPr>
              <w:snapToGrid w:val="0"/>
              <w:jc w:val="center"/>
              <w:rPr>
                <w:rFonts w:ascii="仿宋" w:eastAsia="仿宋" w:hAnsi="仿宋"/>
                <w:sz w:val="28"/>
                <w:szCs w:val="28"/>
              </w:rPr>
            </w:pPr>
          </w:p>
          <w:p w:rsidR="00CB7ECF" w:rsidRDefault="00FB04D3">
            <w:pPr>
              <w:snapToGrid w:val="0"/>
              <w:jc w:val="center"/>
              <w:rPr>
                <w:rFonts w:ascii="仿宋" w:eastAsia="仿宋" w:hAnsi="仿宋"/>
                <w:sz w:val="28"/>
                <w:szCs w:val="28"/>
              </w:rPr>
            </w:pPr>
            <w:r>
              <w:rPr>
                <w:rFonts w:ascii="仿宋" w:eastAsia="仿宋" w:hAnsi="仿宋" w:hint="eastAsia"/>
                <w:sz w:val="28"/>
                <w:szCs w:val="28"/>
              </w:rPr>
              <w:t>3</w:t>
            </w:r>
          </w:p>
        </w:tc>
        <w:tc>
          <w:tcPr>
            <w:tcW w:w="1341" w:type="dxa"/>
            <w:vMerge w:val="restart"/>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p w:rsidR="00CB7ECF" w:rsidRDefault="00CB7ECF">
            <w:pPr>
              <w:snapToGrid w:val="0"/>
              <w:jc w:val="center"/>
              <w:rPr>
                <w:rFonts w:ascii="仿宋" w:eastAsia="仿宋" w:hAnsi="仿宋"/>
                <w:sz w:val="28"/>
                <w:szCs w:val="28"/>
              </w:rPr>
            </w:pPr>
          </w:p>
          <w:p w:rsidR="00CB7ECF" w:rsidRDefault="00CB7ECF">
            <w:pPr>
              <w:snapToGrid w:val="0"/>
              <w:jc w:val="center"/>
              <w:rPr>
                <w:rFonts w:ascii="仿宋" w:eastAsia="仿宋" w:hAnsi="仿宋"/>
                <w:sz w:val="28"/>
                <w:szCs w:val="28"/>
              </w:rPr>
            </w:pPr>
          </w:p>
          <w:p w:rsidR="00CB7ECF" w:rsidRDefault="00FB04D3">
            <w:pPr>
              <w:snapToGrid w:val="0"/>
              <w:jc w:val="center"/>
              <w:rPr>
                <w:rFonts w:ascii="仿宋" w:eastAsia="仿宋" w:hAnsi="仿宋"/>
                <w:sz w:val="28"/>
                <w:szCs w:val="28"/>
              </w:rPr>
            </w:pPr>
            <w:r>
              <w:rPr>
                <w:rFonts w:ascii="仿宋" w:eastAsia="仿宋" w:hAnsi="仿宋" w:hint="eastAsia"/>
                <w:sz w:val="28"/>
                <w:szCs w:val="28"/>
              </w:rPr>
              <w:t>项目及团队管理要求</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rPr>
                <w:rFonts w:ascii="仿宋" w:eastAsia="仿宋" w:hAnsi="仿宋" w:cs="仿宋"/>
                <w:sz w:val="28"/>
                <w:szCs w:val="28"/>
              </w:rPr>
            </w:pPr>
            <w:r>
              <w:rPr>
                <w:rFonts w:ascii="仿宋" w:eastAsia="仿宋" w:hAnsi="仿宋" w:cs="仿宋" w:hint="eastAsia"/>
                <w:sz w:val="28"/>
                <w:szCs w:val="28"/>
              </w:rPr>
              <w:t>参加单位应对服务人员在开展工作前进行绿色行程码检查，并签订健康情况承诺书。展期每天出入考勤记录的同时，进行体温检测，提供相应的正常记录报告，不符合要求者不得上岗。</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569"/>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rPr>
                <w:rFonts w:ascii="仿宋" w:eastAsia="仿宋" w:hAnsi="仿宋" w:cs="仿宋"/>
                <w:sz w:val="28"/>
                <w:szCs w:val="28"/>
              </w:rPr>
            </w:pPr>
            <w:r>
              <w:rPr>
                <w:rFonts w:ascii="仿宋" w:eastAsia="仿宋" w:hAnsi="仿宋" w:cs="仿宋" w:hint="eastAsia"/>
                <w:sz w:val="28"/>
                <w:szCs w:val="28"/>
              </w:rPr>
              <w:t>参加单位应对服务人员及相应服务点工作进行明确分工，各类岗位有书面责任要求，并在11月5日、11月11日前分两批完成相应培训及考核，未培训及未经过考核的人员不得上岗。</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313"/>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rPr>
                <w:rFonts w:ascii="仿宋" w:eastAsia="仿宋" w:hAnsi="仿宋" w:cs="仿宋"/>
                <w:sz w:val="28"/>
                <w:szCs w:val="28"/>
              </w:rPr>
            </w:pPr>
            <w:r>
              <w:rPr>
                <w:rFonts w:ascii="仿宋" w:eastAsia="仿宋" w:hAnsi="仿宋" w:cs="仿宋" w:hint="eastAsia"/>
                <w:sz w:val="28"/>
                <w:szCs w:val="28"/>
              </w:rPr>
              <w:t>参加单位应确保服务人员按时到岗、展期全勤，根据展会现场观众人流情况、服务人员工作质量及时进行人员调配，保障各服务点工作的正常秩序。</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196"/>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rPr>
                <w:rFonts w:ascii="仿宋" w:eastAsia="仿宋" w:hAnsi="仿宋" w:cs="仿宋"/>
                <w:sz w:val="28"/>
                <w:szCs w:val="28"/>
              </w:rPr>
            </w:pPr>
            <w:r>
              <w:rPr>
                <w:rFonts w:ascii="仿宋" w:eastAsia="仿宋" w:hAnsi="仿宋" w:cs="仿宋" w:hint="eastAsia"/>
                <w:sz w:val="28"/>
                <w:szCs w:val="28"/>
              </w:rPr>
              <w:t>参加单位应按大会疫情防控要求制定现场服务流程及工作制度，约束服务人员进行规范化操作与服务，避免因工作失误造成的不满与投诉。所制定的流程及制度需经采购人审核确认。</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958"/>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opLinePunct/>
              <w:snapToGrid w:val="0"/>
              <w:jc w:val="left"/>
              <w:rPr>
                <w:rFonts w:ascii="仿宋" w:eastAsia="仿宋" w:hAnsi="仿宋" w:cs="仿宋"/>
                <w:sz w:val="28"/>
                <w:szCs w:val="28"/>
              </w:rPr>
            </w:pPr>
            <w:r>
              <w:rPr>
                <w:rFonts w:ascii="仿宋" w:eastAsia="仿宋" w:hAnsi="仿宋" w:cs="仿宋" w:hint="eastAsia"/>
                <w:sz w:val="28"/>
                <w:szCs w:val="28"/>
              </w:rPr>
              <w:t>现场服务人员需统一着装，参加单位需按大会统一要求进行定制采购。</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270"/>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opLinePunct/>
              <w:snapToGrid w:val="0"/>
              <w:jc w:val="left"/>
              <w:rPr>
                <w:rFonts w:ascii="仿宋" w:eastAsia="仿宋" w:hAnsi="仿宋" w:cs="仿宋"/>
                <w:sz w:val="28"/>
                <w:szCs w:val="28"/>
              </w:rPr>
            </w:pPr>
            <w:r>
              <w:rPr>
                <w:rFonts w:ascii="仿宋" w:eastAsia="仿宋" w:hAnsi="仿宋" w:hint="eastAsia"/>
                <w:sz w:val="28"/>
                <w:szCs w:val="28"/>
              </w:rPr>
              <w:t>参加单位应负责为服务人员配备自身所需的防疫物资（如口罩、面罩、手套等）。工作所需物资（如</w:t>
            </w:r>
            <w:proofErr w:type="gramStart"/>
            <w:r>
              <w:rPr>
                <w:rFonts w:ascii="仿宋" w:eastAsia="仿宋" w:hAnsi="仿宋" w:hint="eastAsia"/>
                <w:sz w:val="28"/>
                <w:szCs w:val="28"/>
              </w:rPr>
              <w:t>扫码牌</w:t>
            </w:r>
            <w:proofErr w:type="gramEnd"/>
            <w:r>
              <w:rPr>
                <w:rFonts w:ascii="仿宋" w:eastAsia="仿宋" w:hAnsi="仿宋" w:hint="eastAsia"/>
                <w:sz w:val="28"/>
                <w:szCs w:val="28"/>
              </w:rPr>
              <w:t>、测温枪、观众应急口罩、饮用水等）由大会统一配备。</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976"/>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opLinePunct/>
              <w:snapToGrid w:val="0"/>
              <w:jc w:val="left"/>
              <w:rPr>
                <w:rFonts w:ascii="仿宋" w:eastAsia="仿宋" w:hAnsi="仿宋"/>
                <w:sz w:val="28"/>
                <w:szCs w:val="28"/>
              </w:rPr>
            </w:pPr>
            <w:r>
              <w:rPr>
                <w:rFonts w:ascii="仿宋" w:eastAsia="仿宋" w:hAnsi="仿宋" w:hint="eastAsia"/>
                <w:sz w:val="28"/>
                <w:szCs w:val="28"/>
              </w:rPr>
              <w:t>参加单位负责服务人员的午餐供应，负责发放服务人员工资。</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196"/>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rPr>
                <w:rFonts w:ascii="仿宋" w:eastAsia="仿宋" w:hAnsi="仿宋"/>
                <w:sz w:val="28"/>
                <w:szCs w:val="28"/>
              </w:rPr>
            </w:pPr>
            <w:r>
              <w:rPr>
                <w:rFonts w:ascii="仿宋" w:eastAsia="仿宋" w:hAnsi="仿宋" w:hint="eastAsia"/>
                <w:sz w:val="28"/>
                <w:szCs w:val="28"/>
              </w:rPr>
              <w:t>参加单位与配备的现场服务人员之间的雇佣关系须合法，并为所有拟投入本项目工作人员统一购买意外保险，不得有违反劳动法及其他相关法律法规的行为和情节。于人员正式投入使用前提交合法雇佣关系证明复印件加盖中选单位公章交采购人备案。如因中选单位违法雇佣人员、伪造雇佣关系证明、人员资质以及防疫问题不清晰等所带来的一切用工责任、风险和法律问题由中选单位承担全部法律责任和赔偿责任。采购人不承担任何责任。</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016"/>
          <w:jc w:val="center"/>
        </w:trPr>
        <w:tc>
          <w:tcPr>
            <w:tcW w:w="709" w:type="dxa"/>
            <w:vMerge w:val="restart"/>
            <w:tcBorders>
              <w:left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4</w:t>
            </w:r>
          </w:p>
        </w:tc>
        <w:tc>
          <w:tcPr>
            <w:tcW w:w="1341" w:type="dxa"/>
            <w:vMerge w:val="restart"/>
            <w:tcBorders>
              <w:left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安全要求</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opLinePunct/>
              <w:snapToGrid w:val="0"/>
              <w:jc w:val="left"/>
              <w:rPr>
                <w:rFonts w:ascii="仿宋" w:eastAsia="仿宋" w:hAnsi="仿宋" w:cs="仿宋"/>
                <w:sz w:val="28"/>
                <w:szCs w:val="28"/>
              </w:rPr>
            </w:pPr>
            <w:r>
              <w:rPr>
                <w:rFonts w:ascii="仿宋" w:eastAsia="仿宋" w:hAnsi="仿宋" w:cs="仿宋" w:hint="eastAsia"/>
                <w:sz w:val="28"/>
                <w:szCs w:val="28"/>
              </w:rPr>
              <w:t>本项目合同执行期间，涉及到登记的入场人员信息数据，中选单位不得私自保留或备份。</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948"/>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opLinePunct/>
              <w:snapToGrid w:val="0"/>
              <w:jc w:val="left"/>
              <w:rPr>
                <w:rFonts w:ascii="仿宋" w:eastAsia="仿宋" w:hAnsi="仿宋" w:cs="仿宋"/>
                <w:sz w:val="28"/>
                <w:szCs w:val="28"/>
              </w:rPr>
            </w:pPr>
            <w:r>
              <w:rPr>
                <w:rFonts w:ascii="仿宋" w:eastAsia="仿宋" w:hAnsi="仿宋" w:cs="仿宋" w:hint="eastAsia"/>
                <w:sz w:val="28"/>
                <w:szCs w:val="28"/>
              </w:rPr>
              <w:t>在未得到采购人署名授权的情况下，不得对外泄露任何信息，否则中选单位将承担一切法律责任。</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894"/>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opLinePunct/>
              <w:snapToGrid w:val="0"/>
              <w:jc w:val="left"/>
              <w:rPr>
                <w:rFonts w:ascii="仿宋" w:eastAsia="仿宋" w:hAnsi="仿宋" w:cs="仿宋"/>
                <w:sz w:val="28"/>
                <w:szCs w:val="28"/>
              </w:rPr>
            </w:pPr>
            <w:r>
              <w:rPr>
                <w:rFonts w:ascii="仿宋" w:eastAsia="仿宋" w:hAnsi="仿宋" w:cs="仿宋" w:hint="eastAsia"/>
                <w:sz w:val="28"/>
                <w:szCs w:val="28"/>
              </w:rPr>
              <w:t>中选单位须与大会签订相应安全责任书和服务人员疫情防控责任书。</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971"/>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opLinePunct/>
              <w:snapToGrid w:val="0"/>
              <w:jc w:val="left"/>
              <w:rPr>
                <w:rFonts w:ascii="仿宋" w:eastAsia="仿宋" w:hAnsi="仿宋" w:cs="仿宋"/>
                <w:sz w:val="28"/>
                <w:szCs w:val="28"/>
              </w:rPr>
            </w:pPr>
            <w:r>
              <w:rPr>
                <w:rFonts w:ascii="仿宋" w:eastAsia="仿宋" w:hAnsi="仿宋" w:cs="仿宋" w:hint="eastAsia"/>
                <w:sz w:val="28"/>
                <w:szCs w:val="28"/>
              </w:rPr>
              <w:t>中选单位须建立安全责任制，进入现场的工作人员须遵守国家、所属地政府及深圳会展中心的相关规章制度，采取有效的措施保障现场的安全、维护现场的正常工作执行。如因中选单位管理不善、组织不力或监管缺失等造成安全责任事故及财产损失的由中选单位全部负责。</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293"/>
          <w:jc w:val="center"/>
        </w:trPr>
        <w:tc>
          <w:tcPr>
            <w:tcW w:w="709" w:type="dxa"/>
            <w:vMerge w:val="restart"/>
            <w:tcBorders>
              <w:left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5</w:t>
            </w:r>
          </w:p>
        </w:tc>
        <w:tc>
          <w:tcPr>
            <w:tcW w:w="1341" w:type="dxa"/>
            <w:vMerge w:val="restart"/>
            <w:tcBorders>
              <w:left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rsidR="00CB7ECF" w:rsidRDefault="00FB04D3">
            <w:pPr>
              <w:topLinePunct/>
              <w:snapToGrid w:val="0"/>
              <w:jc w:val="left"/>
              <w:rPr>
                <w:rFonts w:ascii="仿宋" w:eastAsia="仿宋" w:hAnsi="仿宋" w:cs="仿宋"/>
                <w:sz w:val="28"/>
                <w:szCs w:val="28"/>
              </w:rPr>
            </w:pPr>
            <w:r>
              <w:rPr>
                <w:rFonts w:ascii="仿宋" w:eastAsia="仿宋" w:hAnsi="仿宋" w:cs="仿宋" w:hint="eastAsia"/>
                <w:sz w:val="28"/>
                <w:szCs w:val="28"/>
              </w:rPr>
              <w:t>参加单位须提供项目服务方案，包括但不限于项目负责人与管理人员名单、服务人员招募及考核标准、服务管理制度、服务承诺、现场管理应急预案等内容。</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r w:rsidR="00CB7ECF">
        <w:trPr>
          <w:trHeight w:val="1008"/>
          <w:jc w:val="center"/>
        </w:trPr>
        <w:tc>
          <w:tcPr>
            <w:tcW w:w="709"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CB7ECF" w:rsidRDefault="00CB7ECF">
            <w:pPr>
              <w:snapToGrid w:val="0"/>
              <w:jc w:val="center"/>
              <w:rPr>
                <w:rFonts w:ascii="仿宋" w:eastAsia="仿宋" w:hAnsi="仿宋"/>
                <w:sz w:val="28"/>
                <w:szCs w:val="28"/>
              </w:rPr>
            </w:pPr>
          </w:p>
        </w:tc>
        <w:tc>
          <w:tcPr>
            <w:tcW w:w="7438" w:type="dxa"/>
            <w:tcBorders>
              <w:top w:val="single" w:sz="4" w:space="0" w:color="auto"/>
              <w:left w:val="single" w:sz="4" w:space="0" w:color="auto"/>
              <w:right w:val="single" w:sz="4" w:space="0" w:color="auto"/>
            </w:tcBorders>
            <w:vAlign w:val="center"/>
          </w:tcPr>
          <w:p w:rsidR="00CB7ECF" w:rsidRDefault="00FB04D3">
            <w:pPr>
              <w:topLinePunct/>
              <w:snapToGrid w:val="0"/>
              <w:jc w:val="left"/>
              <w:rPr>
                <w:rFonts w:ascii="仿宋" w:eastAsia="仿宋" w:hAnsi="仿宋" w:cs="仿宋"/>
                <w:sz w:val="28"/>
                <w:szCs w:val="28"/>
              </w:rPr>
            </w:pPr>
            <w:r>
              <w:rPr>
                <w:rFonts w:ascii="仿宋" w:eastAsia="仿宋" w:hAnsi="仿宋" w:cs="仿宋" w:hint="eastAsia"/>
                <w:sz w:val="28"/>
                <w:szCs w:val="28"/>
              </w:rPr>
              <w:t>中选单位应在展后请及时提交项目执行情况报告及总结。</w:t>
            </w:r>
          </w:p>
        </w:tc>
        <w:tc>
          <w:tcPr>
            <w:tcW w:w="784" w:type="dxa"/>
            <w:tcBorders>
              <w:top w:val="single" w:sz="4" w:space="0" w:color="auto"/>
              <w:left w:val="single" w:sz="4" w:space="0" w:color="auto"/>
              <w:bottom w:val="single" w:sz="4" w:space="0" w:color="auto"/>
              <w:right w:val="single" w:sz="4" w:space="0" w:color="auto"/>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不可偏离</w:t>
            </w:r>
          </w:p>
        </w:tc>
      </w:tr>
    </w:tbl>
    <w:p w:rsidR="00CB7ECF" w:rsidRDefault="00CB7ECF" w:rsidP="005154DB">
      <w:pPr>
        <w:snapToGrid w:val="0"/>
        <w:spacing w:beforeLines="100"/>
        <w:jc w:val="left"/>
        <w:outlineLvl w:val="1"/>
        <w:rPr>
          <w:rFonts w:ascii="仿宋" w:eastAsia="仿宋" w:hAnsi="仿宋" w:hint="eastAsia"/>
          <w:b/>
          <w:sz w:val="28"/>
          <w:szCs w:val="28"/>
        </w:rPr>
      </w:pPr>
    </w:p>
    <w:p w:rsidR="005154DB" w:rsidRDefault="005154DB" w:rsidP="005154DB">
      <w:pPr>
        <w:snapToGrid w:val="0"/>
        <w:spacing w:beforeLines="100"/>
        <w:jc w:val="left"/>
        <w:outlineLvl w:val="1"/>
        <w:rPr>
          <w:rFonts w:ascii="仿宋" w:eastAsia="仿宋" w:hAnsi="仿宋"/>
          <w:b/>
          <w:sz w:val="28"/>
          <w:szCs w:val="28"/>
        </w:rPr>
      </w:pPr>
    </w:p>
    <w:p w:rsidR="00CB7ECF" w:rsidRDefault="00FB04D3" w:rsidP="005154DB">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49" w:name="_Toc53744100"/>
      <w:r>
        <w:rPr>
          <w:rFonts w:ascii="仿宋" w:eastAsia="仿宋" w:hAnsi="仿宋" w:hint="eastAsia"/>
          <w:b/>
          <w:sz w:val="28"/>
          <w:szCs w:val="28"/>
        </w:rPr>
        <w:lastRenderedPageBreak/>
        <w:t>其他项目说明资料</w:t>
      </w:r>
      <w:bookmarkEnd w:id="49"/>
    </w:p>
    <w:p w:rsidR="00CB7ECF" w:rsidRDefault="00FB04D3" w:rsidP="005154DB">
      <w:pPr>
        <w:spacing w:beforeLines="100" w:line="480" w:lineRule="auto"/>
        <w:ind w:left="-1"/>
        <w:jc w:val="left"/>
        <w:outlineLvl w:val="1"/>
        <w:rPr>
          <w:rFonts w:ascii="仿宋" w:eastAsia="仿宋" w:hAnsi="仿宋"/>
          <w:sz w:val="28"/>
          <w:szCs w:val="28"/>
        </w:rPr>
      </w:pPr>
      <w:bookmarkStart w:id="50" w:name="_Toc517278754"/>
      <w:bookmarkStart w:id="51" w:name="_Toc45028466"/>
      <w:bookmarkStart w:id="52" w:name="_Toc53744101"/>
      <w:r>
        <w:rPr>
          <w:rFonts w:ascii="仿宋" w:eastAsia="仿宋" w:hAnsi="仿宋" w:hint="eastAsia"/>
          <w:sz w:val="28"/>
          <w:szCs w:val="28"/>
        </w:rPr>
        <w:t>无</w:t>
      </w:r>
      <w:bookmarkEnd w:id="50"/>
      <w:bookmarkEnd w:id="51"/>
      <w:bookmarkEnd w:id="52"/>
    </w:p>
    <w:p w:rsidR="00CB7ECF" w:rsidRDefault="00FB04D3">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53" w:name="_Toc53744102"/>
      <w:r>
        <w:rPr>
          <w:rFonts w:ascii="宋体" w:hAnsi="宋体" w:hint="eastAsia"/>
          <w:b/>
          <w:sz w:val="32"/>
          <w:szCs w:val="32"/>
        </w:rPr>
        <w:lastRenderedPageBreak/>
        <w:t>第二部分：谈判流程</w:t>
      </w:r>
      <w:bookmarkEnd w:id="53"/>
    </w:p>
    <w:p w:rsidR="00CB7ECF" w:rsidRDefault="00FB04D3">
      <w:pPr>
        <w:numPr>
          <w:ilvl w:val="0"/>
          <w:numId w:val="1"/>
        </w:numPr>
        <w:spacing w:line="360" w:lineRule="auto"/>
        <w:outlineLvl w:val="1"/>
        <w:rPr>
          <w:rFonts w:ascii="仿宋" w:eastAsia="仿宋" w:hAnsi="仿宋"/>
          <w:b/>
          <w:sz w:val="28"/>
          <w:szCs w:val="28"/>
        </w:rPr>
      </w:pPr>
      <w:bookmarkStart w:id="54" w:name="_Toc53744103"/>
      <w:r>
        <w:rPr>
          <w:rFonts w:ascii="仿宋" w:eastAsia="仿宋" w:hAnsi="仿宋" w:hint="eastAsia"/>
          <w:b/>
          <w:sz w:val="28"/>
          <w:szCs w:val="28"/>
        </w:rPr>
        <w:t>谈判流程</w:t>
      </w:r>
      <w:bookmarkEnd w:id="54"/>
    </w:p>
    <w:p w:rsidR="00CB7ECF" w:rsidRDefault="00FB04D3">
      <w:pPr>
        <w:pStyle w:val="af0"/>
        <w:numPr>
          <w:ilvl w:val="0"/>
          <w:numId w:val="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CB7ECF" w:rsidRDefault="00FB04D3">
      <w:pPr>
        <w:pStyle w:val="af0"/>
        <w:numPr>
          <w:ilvl w:val="0"/>
          <w:numId w:val="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CB7ECF" w:rsidRDefault="00FB04D3">
      <w:pPr>
        <w:pStyle w:val="af0"/>
        <w:numPr>
          <w:ilvl w:val="0"/>
          <w:numId w:val="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CB7ECF" w:rsidRDefault="00FB04D3">
      <w:pPr>
        <w:pStyle w:val="af0"/>
        <w:numPr>
          <w:ilvl w:val="0"/>
          <w:numId w:val="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CB7ECF" w:rsidRDefault="00FB04D3">
      <w:pPr>
        <w:pStyle w:val="af0"/>
        <w:numPr>
          <w:ilvl w:val="0"/>
          <w:numId w:val="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CB7ECF" w:rsidRDefault="00FB04D3">
      <w:pPr>
        <w:pStyle w:val="af0"/>
        <w:numPr>
          <w:ilvl w:val="0"/>
          <w:numId w:val="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CB7ECF" w:rsidRDefault="00FB04D3">
      <w:pPr>
        <w:pStyle w:val="af0"/>
        <w:numPr>
          <w:ilvl w:val="0"/>
          <w:numId w:val="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CB7ECF" w:rsidRDefault="00FB04D3">
      <w:pPr>
        <w:pStyle w:val="af0"/>
        <w:numPr>
          <w:ilvl w:val="0"/>
          <w:numId w:val="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CB7ECF" w:rsidRDefault="00FB04D3">
      <w:pPr>
        <w:pStyle w:val="af0"/>
        <w:numPr>
          <w:ilvl w:val="0"/>
          <w:numId w:val="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55" w:name="_Hlk45697410"/>
      <w:r>
        <w:rPr>
          <w:rFonts w:ascii="仿宋" w:eastAsia="仿宋" w:hAnsi="仿宋" w:hint="eastAsia"/>
          <w:b/>
          <w:bCs/>
          <w:sz w:val="28"/>
          <w:szCs w:val="28"/>
        </w:rPr>
        <w:t>并按要求签名或盖章后将扫描件发送至采购联系人邮箱</w:t>
      </w:r>
      <w:bookmarkEnd w:id="55"/>
      <w:r>
        <w:rPr>
          <w:rFonts w:ascii="仿宋" w:eastAsia="仿宋" w:hAnsi="仿宋" w:hint="eastAsia"/>
          <w:sz w:val="28"/>
          <w:szCs w:val="28"/>
        </w:rPr>
        <w:t>；</w:t>
      </w:r>
    </w:p>
    <w:p w:rsidR="00CB7ECF" w:rsidRDefault="00FB04D3">
      <w:pPr>
        <w:pStyle w:val="af0"/>
        <w:numPr>
          <w:ilvl w:val="0"/>
          <w:numId w:val="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CB7ECF" w:rsidRDefault="00FB04D3">
      <w:pPr>
        <w:pStyle w:val="af0"/>
        <w:numPr>
          <w:ilvl w:val="0"/>
          <w:numId w:val="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CB7ECF" w:rsidRDefault="00FB04D3">
      <w:pPr>
        <w:pStyle w:val="af0"/>
        <w:numPr>
          <w:ilvl w:val="0"/>
          <w:numId w:val="7"/>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CB7ECF" w:rsidRDefault="00FB04D3">
      <w:pPr>
        <w:spacing w:line="360" w:lineRule="auto"/>
        <w:jc w:val="center"/>
        <w:outlineLvl w:val="0"/>
        <w:rPr>
          <w:b/>
          <w:sz w:val="32"/>
          <w:szCs w:val="32"/>
        </w:rPr>
      </w:pPr>
      <w:r>
        <w:rPr>
          <w:b/>
          <w:sz w:val="28"/>
        </w:rPr>
        <w:br w:type="page"/>
      </w:r>
      <w:bookmarkStart w:id="56" w:name="_Toc53744104"/>
      <w:r>
        <w:rPr>
          <w:rFonts w:hint="eastAsia"/>
          <w:b/>
          <w:sz w:val="32"/>
          <w:szCs w:val="32"/>
        </w:rPr>
        <w:lastRenderedPageBreak/>
        <w:t>第三部分：评审办法</w:t>
      </w:r>
      <w:bookmarkEnd w:id="56"/>
    </w:p>
    <w:p w:rsidR="00CB7ECF" w:rsidRDefault="00FB04D3">
      <w:pPr>
        <w:numPr>
          <w:ilvl w:val="0"/>
          <w:numId w:val="1"/>
        </w:numPr>
        <w:spacing w:line="360" w:lineRule="auto"/>
        <w:outlineLvl w:val="1"/>
        <w:rPr>
          <w:rFonts w:ascii="仿宋" w:eastAsia="仿宋" w:hAnsi="仿宋"/>
          <w:sz w:val="28"/>
          <w:szCs w:val="28"/>
        </w:rPr>
      </w:pPr>
      <w:bookmarkStart w:id="57" w:name="_Toc53744105"/>
      <w:r>
        <w:rPr>
          <w:rFonts w:ascii="仿宋" w:eastAsia="仿宋" w:hAnsi="仿宋" w:hint="eastAsia"/>
          <w:sz w:val="28"/>
          <w:szCs w:val="28"/>
        </w:rPr>
        <w:t>评审办法：</w:t>
      </w:r>
      <w:bookmarkEnd w:id="57"/>
    </w:p>
    <w:p w:rsidR="00CB7ECF" w:rsidRDefault="00FB04D3">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E54DA4" w:rsidRDefault="00DF45FE" w:rsidP="00DF45FE">
      <w:pPr>
        <w:spacing w:line="360" w:lineRule="auto"/>
        <w:ind w:firstLineChars="200" w:firstLine="562"/>
        <w:rPr>
          <w:rFonts w:ascii="仿宋" w:eastAsia="仿宋" w:hAnsi="仿宋"/>
          <w:b/>
          <w:color w:val="FF0000"/>
          <w:sz w:val="28"/>
          <w:szCs w:val="28"/>
        </w:rPr>
      </w:pPr>
      <w:r w:rsidRPr="00DF45FE">
        <w:rPr>
          <w:rFonts w:ascii="仿宋" w:eastAsia="仿宋" w:hAnsi="仿宋" w:hint="eastAsia"/>
          <w:b/>
          <w:color w:val="FF0000"/>
          <w:sz w:val="28"/>
          <w:szCs w:val="28"/>
        </w:rPr>
        <w:t>截止到响应文件递交时间，如实</w:t>
      </w:r>
      <w:r w:rsidRPr="00DF45FE">
        <w:rPr>
          <w:rFonts w:ascii="仿宋" w:eastAsia="仿宋" w:hAnsi="仿宋"/>
          <w:b/>
          <w:color w:val="FF0000"/>
          <w:sz w:val="28"/>
          <w:szCs w:val="28"/>
        </w:rPr>
        <w:t>符合专业条件的供应商或者对</w:t>
      </w:r>
      <w:r>
        <w:rPr>
          <w:rFonts w:ascii="仿宋" w:eastAsia="仿宋" w:hAnsi="仿宋" w:hint="eastAsia"/>
          <w:b/>
          <w:color w:val="FF0000"/>
          <w:sz w:val="28"/>
          <w:szCs w:val="28"/>
        </w:rPr>
        <w:t>竞争性谈判邀请通知书</w:t>
      </w:r>
      <w:r w:rsidRPr="00DF45FE">
        <w:rPr>
          <w:rFonts w:ascii="仿宋" w:eastAsia="仿宋" w:hAnsi="仿宋"/>
          <w:b/>
          <w:color w:val="FF0000"/>
          <w:sz w:val="28"/>
          <w:szCs w:val="28"/>
        </w:rPr>
        <w:t>作实质性响应的供应商</w:t>
      </w:r>
      <w:r w:rsidRPr="00DF45FE">
        <w:rPr>
          <w:rFonts w:ascii="仿宋" w:eastAsia="仿宋" w:hAnsi="仿宋" w:hint="eastAsia"/>
          <w:b/>
          <w:color w:val="FF0000"/>
          <w:sz w:val="28"/>
          <w:szCs w:val="28"/>
        </w:rPr>
        <w:t>≥2家，则</w:t>
      </w:r>
      <w:r w:rsidR="00E54DA4">
        <w:rPr>
          <w:rFonts w:ascii="仿宋" w:eastAsia="仿宋" w:hAnsi="仿宋"/>
          <w:b/>
          <w:color w:val="FF0000"/>
          <w:sz w:val="28"/>
          <w:szCs w:val="28"/>
        </w:rPr>
        <w:t>继续实施竞争性谈判</w:t>
      </w:r>
      <w:r w:rsidR="00E54DA4">
        <w:rPr>
          <w:rFonts w:ascii="仿宋" w:eastAsia="仿宋" w:hAnsi="仿宋" w:hint="eastAsia"/>
          <w:b/>
          <w:color w:val="FF0000"/>
          <w:sz w:val="28"/>
          <w:szCs w:val="28"/>
        </w:rPr>
        <w:t>.</w:t>
      </w:r>
    </w:p>
    <w:p w:rsidR="00E5365B" w:rsidRPr="00DF45FE" w:rsidRDefault="00E5365B" w:rsidP="00DF45FE">
      <w:pPr>
        <w:spacing w:line="360" w:lineRule="auto"/>
        <w:ind w:firstLineChars="200" w:firstLine="562"/>
        <w:rPr>
          <w:rFonts w:ascii="仿宋" w:eastAsia="仿宋" w:hAnsi="仿宋"/>
          <w:b/>
          <w:color w:val="FF0000"/>
          <w:sz w:val="28"/>
          <w:szCs w:val="28"/>
        </w:rPr>
      </w:pPr>
      <w:r w:rsidRPr="00DF45FE">
        <w:rPr>
          <w:rFonts w:ascii="仿宋" w:eastAsia="仿宋" w:hAnsi="仿宋"/>
          <w:b/>
          <w:color w:val="FF0000"/>
          <w:sz w:val="28"/>
          <w:szCs w:val="28"/>
        </w:rPr>
        <w:t>如</w:t>
      </w:r>
      <w:r w:rsidR="00DF45FE" w:rsidRPr="00DF45FE">
        <w:rPr>
          <w:rFonts w:ascii="仿宋" w:eastAsia="仿宋" w:hAnsi="仿宋"/>
          <w:b/>
          <w:color w:val="FF0000"/>
          <w:sz w:val="28"/>
          <w:szCs w:val="28"/>
        </w:rPr>
        <w:t>符合专业条件的供应商或者对</w:t>
      </w:r>
      <w:r w:rsidR="00DF45FE">
        <w:rPr>
          <w:rFonts w:ascii="仿宋" w:eastAsia="仿宋" w:hAnsi="仿宋" w:hint="eastAsia"/>
          <w:b/>
          <w:color w:val="FF0000"/>
          <w:sz w:val="28"/>
          <w:szCs w:val="28"/>
        </w:rPr>
        <w:t>竞争性谈判邀请通知书</w:t>
      </w:r>
      <w:r w:rsidR="00DF45FE" w:rsidRPr="00DF45FE">
        <w:rPr>
          <w:rFonts w:ascii="仿宋" w:eastAsia="仿宋" w:hAnsi="仿宋"/>
          <w:b/>
          <w:color w:val="FF0000"/>
          <w:sz w:val="28"/>
          <w:szCs w:val="28"/>
        </w:rPr>
        <w:t>作实质性响应的供应商只有一家</w:t>
      </w:r>
      <w:r w:rsidRPr="00DF45FE">
        <w:rPr>
          <w:rFonts w:ascii="仿宋" w:eastAsia="仿宋" w:hAnsi="仿宋"/>
          <w:b/>
          <w:color w:val="FF0000"/>
          <w:sz w:val="28"/>
          <w:szCs w:val="28"/>
        </w:rPr>
        <w:t>时，</w:t>
      </w:r>
      <w:r w:rsidR="00DF45FE" w:rsidRPr="00DF45FE">
        <w:rPr>
          <w:rFonts w:ascii="仿宋" w:eastAsia="仿宋" w:hAnsi="仿宋"/>
          <w:b/>
          <w:color w:val="FF0000"/>
          <w:sz w:val="28"/>
          <w:szCs w:val="28"/>
        </w:rPr>
        <w:t>直接转单一来源采购</w:t>
      </w:r>
      <w:r w:rsidR="00DF45FE" w:rsidRPr="00DF45FE">
        <w:rPr>
          <w:rFonts w:ascii="仿宋" w:eastAsia="仿宋" w:hAnsi="仿宋" w:hint="eastAsia"/>
          <w:b/>
          <w:color w:val="FF0000"/>
          <w:sz w:val="28"/>
          <w:szCs w:val="28"/>
        </w:rPr>
        <w:t>。</w:t>
      </w:r>
      <w:r w:rsidR="00E54DA4" w:rsidRPr="00E54DA4">
        <w:rPr>
          <w:rFonts w:ascii="仿宋" w:eastAsia="仿宋" w:hAnsi="仿宋"/>
          <w:b/>
          <w:color w:val="FF0000"/>
          <w:sz w:val="28"/>
          <w:szCs w:val="28"/>
        </w:rPr>
        <w:t>不再另行制作采购文件</w:t>
      </w:r>
      <w:r w:rsidR="00E54DA4">
        <w:rPr>
          <w:rFonts w:ascii="仿宋" w:eastAsia="仿宋" w:hAnsi="仿宋" w:hint="eastAsia"/>
          <w:b/>
          <w:color w:val="FF0000"/>
          <w:sz w:val="28"/>
          <w:szCs w:val="28"/>
        </w:rPr>
        <w:t>,谈判流程按会展中心单一来源采购谈判流程执行。经在线谈判后</w:t>
      </w:r>
      <w:r w:rsidR="00E54DA4" w:rsidRPr="00E54DA4">
        <w:rPr>
          <w:rFonts w:ascii="仿宋" w:eastAsia="仿宋" w:hAnsi="仿宋" w:hint="eastAsia"/>
          <w:b/>
          <w:color w:val="FF0000"/>
          <w:sz w:val="28"/>
          <w:szCs w:val="28"/>
        </w:rPr>
        <w:t>参加单位提供最终报价，并按要求签名或盖章后将扫描件发送至采购联系人邮箱</w:t>
      </w:r>
      <w:r w:rsidR="00E54DA4">
        <w:rPr>
          <w:rFonts w:ascii="仿宋" w:eastAsia="仿宋" w:hAnsi="仿宋" w:hint="eastAsia"/>
          <w:b/>
          <w:color w:val="FF0000"/>
          <w:sz w:val="28"/>
          <w:szCs w:val="28"/>
        </w:rPr>
        <w:t>。</w:t>
      </w:r>
    </w:p>
    <w:p w:rsidR="00CB7ECF" w:rsidRDefault="00FB04D3">
      <w:pPr>
        <w:numPr>
          <w:ilvl w:val="0"/>
          <w:numId w:val="8"/>
        </w:numPr>
        <w:spacing w:line="360" w:lineRule="auto"/>
        <w:jc w:val="left"/>
        <w:outlineLvl w:val="2"/>
        <w:rPr>
          <w:rStyle w:val="title"/>
          <w:rFonts w:ascii="仿宋" w:eastAsia="仿宋" w:hAnsi="仿宋"/>
          <w:b/>
          <w:sz w:val="28"/>
          <w:szCs w:val="28"/>
        </w:rPr>
      </w:pPr>
      <w:bookmarkStart w:id="58" w:name="_Toc53744106"/>
      <w:r>
        <w:rPr>
          <w:rStyle w:val="title"/>
          <w:rFonts w:ascii="仿宋" w:eastAsia="仿宋" w:hAnsi="仿宋" w:hint="eastAsia"/>
          <w:b/>
          <w:bCs/>
          <w:sz w:val="28"/>
          <w:szCs w:val="28"/>
        </w:rPr>
        <w:t>符合性检查</w:t>
      </w:r>
      <w:bookmarkEnd w:id="5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CB7ECF">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B7ECF" w:rsidRDefault="00FB04D3">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B7ECF" w:rsidRDefault="00FB04D3">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CB7ECF">
        <w:trPr>
          <w:trHeight w:val="1821"/>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B7ECF" w:rsidRDefault="00FB04D3">
            <w:pPr>
              <w:snapToGrid w:val="0"/>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CB7ECF">
        <w:trPr>
          <w:trHeight w:val="1365"/>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CB7ECF" w:rsidRDefault="00FB04D3">
            <w:pPr>
              <w:snapToGrid w:val="0"/>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CB7ECF">
        <w:trPr>
          <w:trHeight w:val="5468"/>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lastRenderedPageBreak/>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B7ECF" w:rsidRDefault="00FB04D3">
            <w:pPr>
              <w:snapToGrid w:val="0"/>
              <w:rPr>
                <w:rFonts w:ascii="仿宋" w:eastAsia="仿宋" w:hAnsi="仿宋"/>
                <w:sz w:val="28"/>
                <w:szCs w:val="28"/>
              </w:rPr>
            </w:pPr>
            <w:r>
              <w:rPr>
                <w:rFonts w:ascii="仿宋" w:eastAsia="仿宋" w:hAnsi="仿宋" w:hint="eastAsia"/>
                <w:sz w:val="28"/>
                <w:szCs w:val="28"/>
              </w:rPr>
              <w:t>参加单位是否提供以下证明文件：</w:t>
            </w:r>
          </w:p>
          <w:p w:rsidR="00CB7ECF" w:rsidRDefault="00FB04D3">
            <w:pPr>
              <w:numPr>
                <w:ilvl w:val="0"/>
                <w:numId w:val="9"/>
              </w:numPr>
              <w:tabs>
                <w:tab w:val="left" w:pos="531"/>
              </w:tabs>
              <w:snapToGrid w:val="0"/>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CB7ECF" w:rsidRDefault="00FB04D3">
            <w:pPr>
              <w:numPr>
                <w:ilvl w:val="0"/>
                <w:numId w:val="9"/>
              </w:numPr>
              <w:tabs>
                <w:tab w:val="left" w:pos="531"/>
              </w:tabs>
              <w:snapToGrid w:val="0"/>
              <w:ind w:left="531" w:hanging="709"/>
              <w:rPr>
                <w:rFonts w:ascii="仿宋" w:eastAsia="仿宋" w:hAnsi="仿宋"/>
                <w:sz w:val="28"/>
                <w:szCs w:val="28"/>
              </w:rPr>
            </w:pPr>
            <w:r>
              <w:rPr>
                <w:rFonts w:ascii="仿宋" w:eastAsia="仿宋" w:hAnsi="仿宋" w:hint="eastAsia"/>
                <w:sz w:val="28"/>
                <w:szCs w:val="28"/>
              </w:rPr>
              <w:t>参加单位经营范围含办公设备租赁类。参加单位须提供国家企业信用信息公示系统（http://www.gsxt.gov.cn/）公示的企业信息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CB7ECF" w:rsidRDefault="00FB04D3">
            <w:pPr>
              <w:numPr>
                <w:ilvl w:val="0"/>
                <w:numId w:val="9"/>
              </w:numPr>
              <w:tabs>
                <w:tab w:val="left" w:pos="531"/>
              </w:tabs>
              <w:snapToGrid w:val="0"/>
              <w:ind w:left="531" w:hanging="709"/>
              <w:rPr>
                <w:rFonts w:ascii="仿宋" w:eastAsia="仿宋" w:hAnsi="仿宋"/>
                <w:sz w:val="28"/>
                <w:szCs w:val="28"/>
              </w:rPr>
            </w:pPr>
            <w:r>
              <w:rPr>
                <w:rFonts w:ascii="仿宋" w:eastAsia="仿宋" w:hAnsi="仿宋" w:hint="eastAsia"/>
                <w:sz w:val="28"/>
                <w:szCs w:val="28"/>
              </w:rPr>
              <w:t>参加单位须提供两年内（2018.9.1-2020.8.30以合同签订日期为准）的展会服务合同。提供合同关键页包含但不限于项目名称、甲方名称、合同金额、服务内容、签订时间、履约地点、甲乙双方盖章等信息并加盖参加单位公章。</w:t>
            </w:r>
          </w:p>
          <w:p w:rsidR="00CB7ECF" w:rsidRDefault="00FB04D3">
            <w:pPr>
              <w:numPr>
                <w:ilvl w:val="0"/>
                <w:numId w:val="9"/>
              </w:numPr>
              <w:tabs>
                <w:tab w:val="left" w:pos="531"/>
              </w:tabs>
              <w:snapToGrid w:val="0"/>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CB7ECF">
        <w:trPr>
          <w:trHeight w:val="1054"/>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CB7ECF" w:rsidRDefault="00FB04D3">
            <w:pPr>
              <w:snapToGrid w:val="0"/>
              <w:rPr>
                <w:rFonts w:ascii="仿宋" w:eastAsia="仿宋" w:hAnsi="仿宋"/>
                <w:sz w:val="28"/>
                <w:szCs w:val="28"/>
              </w:rPr>
            </w:pPr>
            <w:r>
              <w:rPr>
                <w:rFonts w:ascii="仿宋" w:eastAsia="仿宋" w:hAnsi="仿宋" w:hint="eastAsia"/>
                <w:sz w:val="28"/>
                <w:szCs w:val="28"/>
              </w:rPr>
              <w:t>本项目总控制金额为38.5万元（含税），超过上述控制金额的视为无效报价。</w:t>
            </w:r>
          </w:p>
        </w:tc>
      </w:tr>
    </w:tbl>
    <w:p w:rsidR="00CB7ECF" w:rsidRDefault="00FB04D3" w:rsidP="005154DB">
      <w:pPr>
        <w:numPr>
          <w:ilvl w:val="0"/>
          <w:numId w:val="8"/>
        </w:numPr>
        <w:spacing w:beforeLines="300" w:line="360" w:lineRule="auto"/>
        <w:jc w:val="left"/>
        <w:outlineLvl w:val="2"/>
        <w:rPr>
          <w:rStyle w:val="title"/>
          <w:rFonts w:ascii="仿宋" w:eastAsia="仿宋" w:hAnsi="仿宋"/>
          <w:b/>
          <w:bCs/>
          <w:sz w:val="28"/>
          <w:szCs w:val="28"/>
        </w:rPr>
      </w:pPr>
      <w:bookmarkStart w:id="59" w:name="_Toc53744107"/>
      <w:r>
        <w:rPr>
          <w:rStyle w:val="title"/>
          <w:rFonts w:ascii="仿宋" w:eastAsia="仿宋" w:hAnsi="仿宋" w:hint="eastAsia"/>
          <w:b/>
          <w:bCs/>
          <w:sz w:val="28"/>
          <w:szCs w:val="28"/>
        </w:rPr>
        <w:t>综合评议指标表</w:t>
      </w:r>
      <w:bookmarkEnd w:id="59"/>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CB7ECF">
        <w:trPr>
          <w:tblCellSpacing w:w="0" w:type="dxa"/>
          <w:jc w:val="center"/>
        </w:trPr>
        <w:tc>
          <w:tcPr>
            <w:tcW w:w="1355" w:type="dxa"/>
            <w:shd w:val="clear" w:color="auto" w:fill="EEEEEE"/>
            <w:tcMar>
              <w:top w:w="15" w:type="dxa"/>
              <w:left w:w="15" w:type="dxa"/>
              <w:bottom w:w="15" w:type="dxa"/>
              <w:right w:w="15" w:type="dxa"/>
            </w:tcMar>
            <w:vAlign w:val="center"/>
          </w:tcPr>
          <w:p w:rsidR="00CB7ECF" w:rsidRDefault="00FB04D3">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CB7ECF" w:rsidRDefault="00FB04D3">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CB7ECF" w:rsidRDefault="00FB04D3">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CB7ECF">
        <w:trPr>
          <w:tblCellSpacing w:w="0" w:type="dxa"/>
          <w:jc w:val="center"/>
        </w:trPr>
        <w:tc>
          <w:tcPr>
            <w:tcW w:w="9030" w:type="dxa"/>
            <w:gridSpan w:val="3"/>
            <w:shd w:val="clear" w:color="auto" w:fill="EEEEEE"/>
            <w:tcMar>
              <w:top w:w="15" w:type="dxa"/>
              <w:left w:w="15" w:type="dxa"/>
              <w:bottom w:w="15" w:type="dxa"/>
              <w:right w:w="15" w:type="dxa"/>
            </w:tcMar>
            <w:vAlign w:val="center"/>
          </w:tcPr>
          <w:p w:rsidR="00CB7ECF" w:rsidRDefault="00FB04D3">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w:t>
            </w:r>
            <w:r>
              <w:rPr>
                <w:rFonts w:ascii="仿宋" w:eastAsia="仿宋" w:hAnsi="仿宋" w:hint="eastAsia"/>
                <w:b/>
                <w:sz w:val="28"/>
                <w:szCs w:val="28"/>
              </w:rPr>
              <w:t>分）</w:t>
            </w:r>
          </w:p>
        </w:tc>
      </w:tr>
      <w:tr w:rsidR="00CB7ECF">
        <w:trPr>
          <w:trHeight w:val="1534"/>
          <w:tblCellSpacing w:w="0" w:type="dxa"/>
          <w:jc w:val="center"/>
        </w:trPr>
        <w:tc>
          <w:tcPr>
            <w:tcW w:w="1355"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资质</w:t>
            </w:r>
          </w:p>
        </w:tc>
        <w:tc>
          <w:tcPr>
            <w:tcW w:w="708"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CB7ECF" w:rsidRDefault="00FB04D3" w:rsidP="00E55933">
            <w:pPr>
              <w:tabs>
                <w:tab w:val="left" w:pos="360"/>
              </w:tabs>
              <w:adjustRightInd w:val="0"/>
              <w:snapToGrid w:val="0"/>
              <w:jc w:val="left"/>
              <w:rPr>
                <w:rFonts w:ascii="仿宋" w:eastAsia="仿宋" w:hAnsi="仿宋"/>
                <w:sz w:val="28"/>
                <w:szCs w:val="28"/>
              </w:rPr>
            </w:pPr>
            <w:r>
              <w:rPr>
                <w:rFonts w:ascii="仿宋" w:eastAsia="仿宋" w:hAnsi="仿宋" w:hint="eastAsia"/>
                <w:sz w:val="28"/>
                <w:szCs w:val="28"/>
              </w:rPr>
              <w:t>根据参加单位各项资质条件、信誉、企业实力等综合比较，综合实力越强得分越高</w:t>
            </w:r>
            <w:r w:rsidRPr="00E77DF9">
              <w:rPr>
                <w:rFonts w:ascii="仿宋" w:eastAsia="仿宋" w:hAnsi="仿宋" w:hint="eastAsia"/>
                <w:sz w:val="28"/>
                <w:szCs w:val="28"/>
              </w:rPr>
              <w:t>，优</w:t>
            </w:r>
            <w:r w:rsidR="00E55933" w:rsidRPr="00E77DF9">
              <w:rPr>
                <w:rFonts w:ascii="仿宋" w:eastAsia="仿宋" w:hAnsi="仿宋" w:hint="eastAsia"/>
                <w:sz w:val="28"/>
                <w:szCs w:val="28"/>
              </w:rPr>
              <w:t>5</w:t>
            </w:r>
            <w:r w:rsidRPr="00E77DF9">
              <w:rPr>
                <w:rFonts w:ascii="仿宋" w:eastAsia="仿宋" w:hAnsi="仿宋" w:hint="eastAsia"/>
                <w:sz w:val="28"/>
                <w:szCs w:val="28"/>
              </w:rPr>
              <w:t>分、良</w:t>
            </w:r>
            <w:r w:rsidR="00E55933" w:rsidRPr="00E77DF9">
              <w:rPr>
                <w:rFonts w:ascii="仿宋" w:eastAsia="仿宋" w:hAnsi="仿宋" w:hint="eastAsia"/>
                <w:sz w:val="28"/>
                <w:szCs w:val="28"/>
              </w:rPr>
              <w:t>3</w:t>
            </w:r>
            <w:r w:rsidRPr="00E77DF9">
              <w:rPr>
                <w:rFonts w:ascii="仿宋" w:eastAsia="仿宋" w:hAnsi="仿宋" w:hint="eastAsia"/>
                <w:sz w:val="28"/>
                <w:szCs w:val="28"/>
              </w:rPr>
              <w:t>分、</w:t>
            </w:r>
            <w:r w:rsidR="00E55933" w:rsidRPr="00E77DF9">
              <w:rPr>
                <w:rFonts w:ascii="仿宋" w:eastAsia="仿宋" w:hAnsi="仿宋" w:hint="eastAsia"/>
                <w:sz w:val="28"/>
                <w:szCs w:val="28"/>
              </w:rPr>
              <w:t>可</w:t>
            </w:r>
            <w:r w:rsidRPr="00E77DF9">
              <w:rPr>
                <w:rFonts w:ascii="仿宋" w:eastAsia="仿宋" w:hAnsi="仿宋" w:hint="eastAsia"/>
                <w:sz w:val="28"/>
                <w:szCs w:val="28"/>
              </w:rPr>
              <w:t>1分。</w:t>
            </w:r>
          </w:p>
        </w:tc>
      </w:tr>
      <w:tr w:rsidR="00CB7ECF">
        <w:trPr>
          <w:trHeight w:val="1656"/>
          <w:tblCellSpacing w:w="0" w:type="dxa"/>
          <w:jc w:val="center"/>
        </w:trPr>
        <w:tc>
          <w:tcPr>
            <w:tcW w:w="1355"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业绩</w:t>
            </w:r>
          </w:p>
        </w:tc>
        <w:tc>
          <w:tcPr>
            <w:tcW w:w="708"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13</w:t>
            </w:r>
          </w:p>
        </w:tc>
        <w:tc>
          <w:tcPr>
            <w:tcW w:w="6967" w:type="dxa"/>
            <w:tcMar>
              <w:top w:w="15" w:type="dxa"/>
              <w:left w:w="15" w:type="dxa"/>
              <w:bottom w:w="15" w:type="dxa"/>
              <w:right w:w="15" w:type="dxa"/>
            </w:tcMar>
            <w:vAlign w:val="center"/>
          </w:tcPr>
          <w:p w:rsidR="00CB7ECF" w:rsidRDefault="00FB04D3">
            <w:pPr>
              <w:snapToGrid w:val="0"/>
              <w:jc w:val="left"/>
              <w:rPr>
                <w:rFonts w:ascii="仿宋" w:eastAsia="仿宋" w:hAnsi="仿宋"/>
                <w:sz w:val="28"/>
                <w:szCs w:val="28"/>
              </w:rPr>
            </w:pPr>
            <w:r>
              <w:rPr>
                <w:rFonts w:ascii="仿宋" w:eastAsia="仿宋" w:hAnsi="仿宋" w:hint="eastAsia"/>
                <w:sz w:val="28"/>
                <w:szCs w:val="28"/>
              </w:rPr>
              <w:t>提供2018.9.1-2020.8.31（以合同签订时间为准）签订的展会现场服务类合同及相关证明材料。项目提供展会服务人员数量在100人（含100）以上的，每1场加2分，100人以下的每3场加2分，无证明项目服务人员数量的该份合同业绩不得分。本项最高得分13分。</w:t>
            </w:r>
          </w:p>
        </w:tc>
      </w:tr>
      <w:tr w:rsidR="00CB7ECF">
        <w:trPr>
          <w:trHeight w:val="930"/>
          <w:tblCellSpacing w:w="0" w:type="dxa"/>
          <w:jc w:val="center"/>
        </w:trPr>
        <w:tc>
          <w:tcPr>
            <w:tcW w:w="1355"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现场考察</w:t>
            </w:r>
          </w:p>
        </w:tc>
        <w:tc>
          <w:tcPr>
            <w:tcW w:w="708"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2</w:t>
            </w:r>
          </w:p>
        </w:tc>
        <w:tc>
          <w:tcPr>
            <w:tcW w:w="6967" w:type="dxa"/>
            <w:tcMar>
              <w:top w:w="15" w:type="dxa"/>
              <w:left w:w="15" w:type="dxa"/>
              <w:bottom w:w="15" w:type="dxa"/>
              <w:right w:w="15" w:type="dxa"/>
            </w:tcMar>
            <w:vAlign w:val="center"/>
          </w:tcPr>
          <w:p w:rsidR="00CB7ECF" w:rsidRDefault="00FB04D3">
            <w:pPr>
              <w:snapToGrid w:val="0"/>
              <w:jc w:val="left"/>
              <w:rPr>
                <w:rFonts w:ascii="仿宋" w:eastAsia="仿宋" w:hAnsi="仿宋"/>
                <w:sz w:val="28"/>
                <w:szCs w:val="28"/>
              </w:rPr>
            </w:pPr>
            <w:r>
              <w:rPr>
                <w:rFonts w:ascii="仿宋" w:eastAsia="仿宋" w:hAnsi="仿宋" w:hint="eastAsia"/>
                <w:sz w:val="28"/>
                <w:szCs w:val="28"/>
              </w:rPr>
              <w:t>如期参加现场考察的单位。（提供采购人管理人员签字的考察证明）</w:t>
            </w:r>
          </w:p>
        </w:tc>
      </w:tr>
      <w:tr w:rsidR="00CB7ECF">
        <w:trPr>
          <w:trHeight w:val="374"/>
          <w:tblCellSpacing w:w="0" w:type="dxa"/>
          <w:jc w:val="center"/>
        </w:trPr>
        <w:tc>
          <w:tcPr>
            <w:tcW w:w="9030" w:type="dxa"/>
            <w:gridSpan w:val="3"/>
            <w:tcMar>
              <w:top w:w="15" w:type="dxa"/>
              <w:left w:w="15" w:type="dxa"/>
              <w:bottom w:w="15" w:type="dxa"/>
              <w:right w:w="15" w:type="dxa"/>
            </w:tcMar>
            <w:vAlign w:val="center"/>
          </w:tcPr>
          <w:p w:rsidR="00CB7ECF" w:rsidRDefault="00FB04D3">
            <w:pPr>
              <w:snapToGrid w:val="0"/>
              <w:jc w:val="center"/>
              <w:rPr>
                <w:rFonts w:ascii="仿宋" w:eastAsia="仿宋" w:hAnsi="仿宋"/>
                <w:b/>
                <w:color w:val="FF0000"/>
                <w:sz w:val="28"/>
                <w:szCs w:val="28"/>
                <w:highlight w:val="yellow"/>
              </w:rPr>
            </w:pPr>
            <w:r>
              <w:rPr>
                <w:rFonts w:ascii="仿宋" w:eastAsia="仿宋" w:hAnsi="仿宋" w:hint="eastAsia"/>
                <w:b/>
                <w:sz w:val="28"/>
                <w:szCs w:val="28"/>
              </w:rPr>
              <w:lastRenderedPageBreak/>
              <w:t>技术服务评议项（</w:t>
            </w:r>
            <w:r>
              <w:rPr>
                <w:rFonts w:ascii="仿宋" w:eastAsia="仿宋" w:hAnsi="仿宋" w:hint="eastAsia"/>
                <w:sz w:val="28"/>
                <w:szCs w:val="28"/>
              </w:rPr>
              <w:t>*</w:t>
            </w:r>
            <w:r>
              <w:rPr>
                <w:rFonts w:ascii="仿宋" w:eastAsia="仿宋" w:hAnsi="仿宋"/>
                <w:b/>
                <w:sz w:val="28"/>
                <w:szCs w:val="28"/>
              </w:rPr>
              <w:t>分）</w:t>
            </w:r>
          </w:p>
        </w:tc>
      </w:tr>
      <w:tr w:rsidR="00CB7ECF">
        <w:trPr>
          <w:trHeight w:val="1800"/>
          <w:tblCellSpacing w:w="0" w:type="dxa"/>
          <w:jc w:val="center"/>
        </w:trPr>
        <w:tc>
          <w:tcPr>
            <w:tcW w:w="1355"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项目负责 人</w:t>
            </w:r>
          </w:p>
        </w:tc>
        <w:tc>
          <w:tcPr>
            <w:tcW w:w="708"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CB7ECF" w:rsidRDefault="00FB04D3">
            <w:pPr>
              <w:widowControl/>
              <w:snapToGrid w:val="0"/>
              <w:ind w:right="30"/>
              <w:jc w:val="left"/>
              <w:rPr>
                <w:rFonts w:ascii="仿宋" w:eastAsia="仿宋" w:hAnsi="仿宋" w:cs="宋体"/>
                <w:kern w:val="0"/>
                <w:sz w:val="28"/>
                <w:szCs w:val="28"/>
              </w:rPr>
            </w:pPr>
            <w:r>
              <w:rPr>
                <w:rFonts w:ascii="仿宋" w:eastAsia="仿宋" w:hAnsi="仿宋" w:hint="eastAsia"/>
                <w:sz w:val="28"/>
                <w:szCs w:val="28"/>
              </w:rPr>
              <w:t>根据参加单</w:t>
            </w:r>
            <w:proofErr w:type="gramStart"/>
            <w:r>
              <w:rPr>
                <w:rFonts w:ascii="仿宋" w:eastAsia="仿宋" w:hAnsi="仿宋" w:hint="eastAsia"/>
                <w:sz w:val="28"/>
                <w:szCs w:val="28"/>
              </w:rPr>
              <w:t>位拟</w:t>
            </w:r>
            <w:proofErr w:type="gramEnd"/>
            <w:r>
              <w:rPr>
                <w:rFonts w:ascii="仿宋" w:eastAsia="仿宋" w:hAnsi="仿宋" w:hint="eastAsia"/>
                <w:sz w:val="28"/>
                <w:szCs w:val="28"/>
              </w:rPr>
              <w:t>派出本项目负责人的经验及业绩进行评分，管理服务人员数量在100人</w:t>
            </w:r>
            <w:r w:rsidR="00E77DF9">
              <w:rPr>
                <w:rFonts w:ascii="仿宋" w:eastAsia="仿宋" w:hAnsi="仿宋" w:hint="eastAsia"/>
                <w:sz w:val="28"/>
                <w:szCs w:val="28"/>
              </w:rPr>
              <w:t>（含 ）</w:t>
            </w:r>
            <w:r>
              <w:rPr>
                <w:rFonts w:ascii="仿宋" w:eastAsia="仿宋" w:hAnsi="仿宋" w:hint="eastAsia"/>
                <w:sz w:val="28"/>
                <w:szCs w:val="28"/>
              </w:rPr>
              <w:t>以上的展会项目越多得分越高（提供拟投入本项目负责人的简历、服务项目清单以及对应合同关键页复印件并加盖投标人公章，所提供合同关键页复印件无法判断服务人员数量的该合同不得分），优10分、良7分、可4分、差0分</w:t>
            </w:r>
          </w:p>
        </w:tc>
      </w:tr>
      <w:tr w:rsidR="00CB7ECF">
        <w:trPr>
          <w:trHeight w:val="1797"/>
          <w:tblCellSpacing w:w="0" w:type="dxa"/>
          <w:jc w:val="center"/>
        </w:trPr>
        <w:tc>
          <w:tcPr>
            <w:tcW w:w="1355" w:type="dxa"/>
            <w:vMerge w:val="restart"/>
            <w:tcMar>
              <w:top w:w="15" w:type="dxa"/>
              <w:left w:w="15" w:type="dxa"/>
              <w:bottom w:w="15" w:type="dxa"/>
              <w:right w:w="15" w:type="dxa"/>
            </w:tcMar>
            <w:vAlign w:val="center"/>
          </w:tcPr>
          <w:p w:rsidR="00CB7ECF" w:rsidRDefault="00FB04D3">
            <w:pPr>
              <w:snapToGrid w:val="0"/>
              <w:jc w:val="center"/>
              <w:rPr>
                <w:rFonts w:ascii="仿宋" w:eastAsia="仿宋" w:hAnsi="仿宋" w:cs="宋体"/>
                <w:sz w:val="28"/>
                <w:szCs w:val="28"/>
              </w:rPr>
            </w:pPr>
            <w:r>
              <w:rPr>
                <w:rFonts w:ascii="仿宋" w:eastAsia="仿宋" w:hAnsi="仿宋" w:hint="eastAsia"/>
                <w:sz w:val="28"/>
                <w:szCs w:val="28"/>
              </w:rPr>
              <w:t>服务团队</w:t>
            </w:r>
          </w:p>
        </w:tc>
        <w:tc>
          <w:tcPr>
            <w:tcW w:w="708" w:type="dxa"/>
            <w:tcMar>
              <w:top w:w="15" w:type="dxa"/>
              <w:left w:w="15" w:type="dxa"/>
              <w:bottom w:w="15" w:type="dxa"/>
              <w:right w:w="15" w:type="dxa"/>
            </w:tcMar>
            <w:vAlign w:val="center"/>
          </w:tcPr>
          <w:p w:rsidR="00CB7ECF" w:rsidRDefault="00FB04D3">
            <w:pPr>
              <w:snapToGrid w:val="0"/>
              <w:jc w:val="center"/>
              <w:rPr>
                <w:rFonts w:ascii="仿宋" w:eastAsia="仿宋" w:hAnsi="仿宋" w:cs="宋体"/>
                <w:sz w:val="28"/>
                <w:szCs w:val="28"/>
              </w:rPr>
            </w:pPr>
            <w:r>
              <w:rPr>
                <w:rFonts w:ascii="仿宋" w:eastAsia="仿宋" w:hAnsi="仿宋" w:cs="宋体" w:hint="eastAsia"/>
                <w:sz w:val="28"/>
                <w:szCs w:val="28"/>
              </w:rPr>
              <w:t>5</w:t>
            </w:r>
          </w:p>
        </w:tc>
        <w:tc>
          <w:tcPr>
            <w:tcW w:w="6967" w:type="dxa"/>
            <w:tcMar>
              <w:top w:w="15" w:type="dxa"/>
              <w:left w:w="15" w:type="dxa"/>
              <w:bottom w:w="15" w:type="dxa"/>
              <w:right w:w="15" w:type="dxa"/>
            </w:tcMar>
            <w:vAlign w:val="center"/>
          </w:tcPr>
          <w:p w:rsidR="00CB7ECF" w:rsidRDefault="00FB04D3">
            <w:pPr>
              <w:tabs>
                <w:tab w:val="left" w:pos="360"/>
              </w:tabs>
              <w:adjustRightInd w:val="0"/>
              <w:snapToGrid w:val="0"/>
              <w:rPr>
                <w:rFonts w:ascii="仿宋" w:eastAsia="仿宋" w:hAnsi="仿宋"/>
                <w:sz w:val="28"/>
                <w:szCs w:val="28"/>
              </w:rPr>
            </w:pPr>
            <w:r>
              <w:rPr>
                <w:rFonts w:ascii="仿宋" w:eastAsia="仿宋" w:hAnsi="仿宋" w:hint="eastAsia"/>
                <w:sz w:val="28"/>
                <w:szCs w:val="28"/>
              </w:rPr>
              <w:t>根据参加单</w:t>
            </w:r>
            <w:proofErr w:type="gramStart"/>
            <w:r>
              <w:rPr>
                <w:rFonts w:ascii="仿宋" w:eastAsia="仿宋" w:hAnsi="仿宋" w:hint="eastAsia"/>
                <w:sz w:val="28"/>
                <w:szCs w:val="28"/>
              </w:rPr>
              <w:t>位拟</w:t>
            </w:r>
            <w:proofErr w:type="gramEnd"/>
            <w:r>
              <w:rPr>
                <w:rFonts w:ascii="仿宋" w:eastAsia="仿宋" w:hAnsi="仿宋" w:hint="eastAsia"/>
                <w:sz w:val="28"/>
                <w:szCs w:val="28"/>
              </w:rPr>
              <w:t>派出的本项目管理人员数量、素质、业绩等方面的承诺进行评分（提供拟投入本项目管理人员的简历加盖投标人公章），优5分、良3分、可1分。</w:t>
            </w:r>
          </w:p>
        </w:tc>
      </w:tr>
      <w:tr w:rsidR="00CB7ECF">
        <w:trPr>
          <w:trHeight w:val="1371"/>
          <w:tblCellSpacing w:w="0" w:type="dxa"/>
          <w:jc w:val="center"/>
        </w:trPr>
        <w:tc>
          <w:tcPr>
            <w:tcW w:w="1355" w:type="dxa"/>
            <w:vMerge/>
            <w:tcMar>
              <w:top w:w="15" w:type="dxa"/>
              <w:left w:w="15" w:type="dxa"/>
              <w:bottom w:w="15" w:type="dxa"/>
              <w:right w:w="15" w:type="dxa"/>
            </w:tcMar>
            <w:vAlign w:val="center"/>
          </w:tcPr>
          <w:p w:rsidR="00CB7ECF" w:rsidRDefault="00CB7ECF">
            <w:pPr>
              <w:snapToGrid w:val="0"/>
              <w:jc w:val="center"/>
              <w:rPr>
                <w:rFonts w:ascii="仿宋" w:eastAsia="仿宋" w:hAnsi="仿宋"/>
                <w:sz w:val="28"/>
                <w:szCs w:val="28"/>
              </w:rPr>
            </w:pPr>
          </w:p>
        </w:tc>
        <w:tc>
          <w:tcPr>
            <w:tcW w:w="708" w:type="dxa"/>
            <w:tcMar>
              <w:top w:w="15" w:type="dxa"/>
              <w:left w:w="15" w:type="dxa"/>
              <w:bottom w:w="15" w:type="dxa"/>
              <w:right w:w="15" w:type="dxa"/>
            </w:tcMar>
            <w:vAlign w:val="center"/>
          </w:tcPr>
          <w:p w:rsidR="00CB7ECF" w:rsidRDefault="00FB04D3">
            <w:pPr>
              <w:snapToGrid w:val="0"/>
              <w:jc w:val="center"/>
              <w:rPr>
                <w:rFonts w:ascii="仿宋" w:eastAsia="仿宋" w:hAnsi="仿宋" w:cs="宋体"/>
                <w:sz w:val="28"/>
                <w:szCs w:val="28"/>
              </w:rPr>
            </w:pPr>
            <w:r>
              <w:rPr>
                <w:rFonts w:ascii="仿宋" w:eastAsia="仿宋" w:hAnsi="仿宋" w:cs="宋体" w:hint="eastAsia"/>
                <w:sz w:val="28"/>
                <w:szCs w:val="28"/>
              </w:rPr>
              <w:t>5</w:t>
            </w:r>
          </w:p>
        </w:tc>
        <w:tc>
          <w:tcPr>
            <w:tcW w:w="6967" w:type="dxa"/>
            <w:tcMar>
              <w:top w:w="15" w:type="dxa"/>
              <w:left w:w="15" w:type="dxa"/>
              <w:bottom w:w="15" w:type="dxa"/>
              <w:right w:w="15" w:type="dxa"/>
            </w:tcMar>
            <w:vAlign w:val="center"/>
          </w:tcPr>
          <w:p w:rsidR="00CB7ECF" w:rsidRDefault="00FB04D3">
            <w:pPr>
              <w:tabs>
                <w:tab w:val="left" w:pos="360"/>
              </w:tabs>
              <w:adjustRightInd w:val="0"/>
              <w:snapToGrid w:val="0"/>
              <w:rPr>
                <w:rFonts w:ascii="仿宋" w:eastAsia="仿宋" w:hAnsi="仿宋"/>
                <w:sz w:val="28"/>
                <w:szCs w:val="28"/>
              </w:rPr>
            </w:pPr>
            <w:r>
              <w:rPr>
                <w:rFonts w:ascii="仿宋" w:eastAsia="仿宋" w:hAnsi="仿宋" w:hint="eastAsia"/>
                <w:sz w:val="28"/>
                <w:szCs w:val="28"/>
              </w:rPr>
              <w:t>根据参加单位在服务人员招募渠道、招募周期等方面的承诺进行评分，对项目执行保障越强的得分越高，优5分、良3分、可1分。</w:t>
            </w:r>
          </w:p>
        </w:tc>
      </w:tr>
      <w:tr w:rsidR="00CB7ECF">
        <w:trPr>
          <w:trHeight w:val="2098"/>
          <w:tblCellSpacing w:w="0" w:type="dxa"/>
          <w:jc w:val="center"/>
        </w:trPr>
        <w:tc>
          <w:tcPr>
            <w:tcW w:w="1355" w:type="dxa"/>
            <w:vMerge w:val="restart"/>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服务承诺</w:t>
            </w:r>
          </w:p>
        </w:tc>
        <w:tc>
          <w:tcPr>
            <w:tcW w:w="708" w:type="dxa"/>
            <w:tcMar>
              <w:top w:w="15" w:type="dxa"/>
              <w:left w:w="15" w:type="dxa"/>
              <w:bottom w:w="15" w:type="dxa"/>
              <w:right w:w="15" w:type="dxa"/>
            </w:tcMar>
            <w:vAlign w:val="center"/>
          </w:tcPr>
          <w:p w:rsidR="00CB7ECF" w:rsidRDefault="00FB04D3">
            <w:pPr>
              <w:snapToGrid w:val="0"/>
              <w:jc w:val="center"/>
              <w:rPr>
                <w:rFonts w:ascii="仿宋" w:eastAsia="仿宋" w:hAnsi="仿宋" w:cs="宋体"/>
                <w:sz w:val="28"/>
                <w:szCs w:val="28"/>
              </w:rPr>
            </w:pPr>
            <w:r>
              <w:rPr>
                <w:rFonts w:ascii="仿宋" w:eastAsia="仿宋" w:hAnsi="仿宋" w:cs="宋体" w:hint="eastAsia"/>
                <w:sz w:val="28"/>
                <w:szCs w:val="28"/>
              </w:rPr>
              <w:t>10</w:t>
            </w:r>
          </w:p>
        </w:tc>
        <w:tc>
          <w:tcPr>
            <w:tcW w:w="6967" w:type="dxa"/>
            <w:tcMar>
              <w:top w:w="15" w:type="dxa"/>
              <w:left w:w="15" w:type="dxa"/>
              <w:bottom w:w="15" w:type="dxa"/>
              <w:right w:w="15" w:type="dxa"/>
            </w:tcMar>
            <w:vAlign w:val="center"/>
          </w:tcPr>
          <w:p w:rsidR="00CB7ECF" w:rsidRDefault="00FB04D3">
            <w:pPr>
              <w:tabs>
                <w:tab w:val="left" w:pos="360"/>
              </w:tabs>
              <w:adjustRightInd w:val="0"/>
              <w:snapToGrid w:val="0"/>
              <w:rPr>
                <w:rFonts w:ascii="仿宋" w:eastAsia="仿宋" w:hAnsi="仿宋"/>
                <w:sz w:val="28"/>
                <w:szCs w:val="28"/>
              </w:rPr>
            </w:pPr>
            <w:r>
              <w:rPr>
                <w:rFonts w:ascii="仿宋" w:eastAsia="仿宋" w:hAnsi="仿宋" w:hint="eastAsia"/>
                <w:sz w:val="28"/>
                <w:szCs w:val="28"/>
              </w:rPr>
              <w:t>根据各投标方提供的服务方案进行综合比较，方案中包括但不限于岗位设置与调配、服务人员培训与管理、现场工作制度、现场服务流程、防疫安全事项、物资管理等事务描述，服务方案越完善得分越高，优10分、良7分、可4分、差0分。</w:t>
            </w:r>
          </w:p>
        </w:tc>
      </w:tr>
      <w:tr w:rsidR="00CB7ECF">
        <w:trPr>
          <w:trHeight w:val="1787"/>
          <w:tblCellSpacing w:w="0" w:type="dxa"/>
          <w:jc w:val="center"/>
        </w:trPr>
        <w:tc>
          <w:tcPr>
            <w:tcW w:w="1355" w:type="dxa"/>
            <w:vMerge/>
            <w:tcMar>
              <w:top w:w="15" w:type="dxa"/>
              <w:left w:w="15" w:type="dxa"/>
              <w:bottom w:w="15" w:type="dxa"/>
              <w:right w:w="15" w:type="dxa"/>
            </w:tcMar>
            <w:vAlign w:val="center"/>
          </w:tcPr>
          <w:p w:rsidR="00CB7ECF" w:rsidRDefault="00CB7ECF">
            <w:pPr>
              <w:snapToGrid w:val="0"/>
              <w:jc w:val="center"/>
              <w:rPr>
                <w:rFonts w:ascii="仿宋" w:eastAsia="仿宋" w:hAnsi="仿宋"/>
                <w:sz w:val="28"/>
                <w:szCs w:val="28"/>
              </w:rPr>
            </w:pPr>
          </w:p>
        </w:tc>
        <w:tc>
          <w:tcPr>
            <w:tcW w:w="708" w:type="dxa"/>
            <w:tcMar>
              <w:top w:w="15" w:type="dxa"/>
              <w:left w:w="15" w:type="dxa"/>
              <w:bottom w:w="15" w:type="dxa"/>
              <w:right w:w="15" w:type="dxa"/>
            </w:tcMar>
            <w:vAlign w:val="center"/>
          </w:tcPr>
          <w:p w:rsidR="00CB7ECF" w:rsidRDefault="00FB04D3">
            <w:pPr>
              <w:snapToGrid w:val="0"/>
              <w:jc w:val="center"/>
              <w:rPr>
                <w:rFonts w:ascii="仿宋" w:eastAsia="仿宋" w:hAnsi="仿宋" w:cs="宋体"/>
                <w:sz w:val="28"/>
                <w:szCs w:val="28"/>
              </w:rPr>
            </w:pPr>
            <w:r>
              <w:rPr>
                <w:rFonts w:ascii="仿宋" w:eastAsia="仿宋" w:hAnsi="仿宋" w:cs="宋体" w:hint="eastAsia"/>
                <w:sz w:val="28"/>
                <w:szCs w:val="28"/>
              </w:rPr>
              <w:t>5</w:t>
            </w:r>
          </w:p>
        </w:tc>
        <w:tc>
          <w:tcPr>
            <w:tcW w:w="6967" w:type="dxa"/>
            <w:tcMar>
              <w:top w:w="15" w:type="dxa"/>
              <w:left w:w="15" w:type="dxa"/>
              <w:bottom w:w="15" w:type="dxa"/>
              <w:right w:w="15" w:type="dxa"/>
            </w:tcMar>
            <w:vAlign w:val="center"/>
          </w:tcPr>
          <w:p w:rsidR="00CB7ECF" w:rsidRDefault="00FB04D3">
            <w:pPr>
              <w:tabs>
                <w:tab w:val="left" w:pos="360"/>
              </w:tabs>
              <w:adjustRightInd w:val="0"/>
              <w:snapToGrid w:val="0"/>
              <w:rPr>
                <w:rFonts w:ascii="仿宋" w:eastAsia="仿宋" w:hAnsi="仿宋"/>
                <w:sz w:val="28"/>
                <w:szCs w:val="28"/>
              </w:rPr>
            </w:pPr>
            <w:r>
              <w:rPr>
                <w:rFonts w:ascii="仿宋" w:eastAsia="仿宋" w:hAnsi="仿宋" w:hint="eastAsia"/>
                <w:sz w:val="28"/>
                <w:szCs w:val="28"/>
              </w:rPr>
              <w:t>根据各投标方提供的应急预案进行综合比较，针对可能出现的缺勤、客户冲突、群体事件、安全事故等突发事件的应急预案，预案越详细、措施越周全，控制协调能力越强，得分越高，优5分、良3分、可2分、差0分。</w:t>
            </w:r>
          </w:p>
        </w:tc>
      </w:tr>
      <w:tr w:rsidR="00CB7ECF">
        <w:trPr>
          <w:trHeight w:val="555"/>
          <w:tblCellSpacing w:w="0" w:type="dxa"/>
          <w:jc w:val="center"/>
        </w:trPr>
        <w:tc>
          <w:tcPr>
            <w:tcW w:w="9030" w:type="dxa"/>
            <w:gridSpan w:val="3"/>
            <w:tcMar>
              <w:top w:w="15" w:type="dxa"/>
              <w:left w:w="15" w:type="dxa"/>
              <w:bottom w:w="15" w:type="dxa"/>
              <w:right w:w="15" w:type="dxa"/>
            </w:tcMar>
            <w:vAlign w:val="center"/>
          </w:tcPr>
          <w:p w:rsidR="00CB7ECF" w:rsidRDefault="00FB04D3">
            <w:pPr>
              <w:snapToGrid w:val="0"/>
              <w:spacing w:before="100" w:beforeAutospacing="1" w:after="100" w:afterAutospacing="1"/>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w:t>
            </w:r>
            <w:r>
              <w:rPr>
                <w:rFonts w:ascii="仿宋" w:eastAsia="仿宋" w:hAnsi="仿宋"/>
                <w:b/>
                <w:sz w:val="28"/>
                <w:szCs w:val="28"/>
              </w:rPr>
              <w:t>分）</w:t>
            </w:r>
          </w:p>
        </w:tc>
      </w:tr>
      <w:tr w:rsidR="00CB7ECF">
        <w:trPr>
          <w:trHeight w:val="3963"/>
          <w:tblCellSpacing w:w="0" w:type="dxa"/>
          <w:jc w:val="center"/>
        </w:trPr>
        <w:tc>
          <w:tcPr>
            <w:tcW w:w="1355"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lastRenderedPageBreak/>
              <w:t>价格评议</w:t>
            </w:r>
          </w:p>
        </w:tc>
        <w:tc>
          <w:tcPr>
            <w:tcW w:w="708" w:type="dxa"/>
            <w:tcMar>
              <w:top w:w="15" w:type="dxa"/>
              <w:left w:w="15" w:type="dxa"/>
              <w:bottom w:w="15" w:type="dxa"/>
              <w:right w:w="15" w:type="dxa"/>
            </w:tcMar>
            <w:vAlign w:val="center"/>
          </w:tcPr>
          <w:p w:rsidR="00CB7ECF" w:rsidRDefault="00FB04D3">
            <w:pPr>
              <w:snapToGrid w:val="0"/>
              <w:jc w:val="center"/>
              <w:rPr>
                <w:rFonts w:ascii="仿宋" w:eastAsia="仿宋" w:hAnsi="仿宋"/>
                <w:sz w:val="28"/>
                <w:szCs w:val="28"/>
              </w:rPr>
            </w:pPr>
            <w:r>
              <w:rPr>
                <w:rFonts w:ascii="仿宋" w:eastAsia="仿宋" w:hAnsi="仿宋" w:hint="eastAsia"/>
                <w:sz w:val="28"/>
                <w:szCs w:val="28"/>
              </w:rPr>
              <w:t>45</w:t>
            </w:r>
          </w:p>
        </w:tc>
        <w:tc>
          <w:tcPr>
            <w:tcW w:w="6967" w:type="dxa"/>
            <w:tcMar>
              <w:top w:w="15" w:type="dxa"/>
              <w:left w:w="15" w:type="dxa"/>
              <w:bottom w:w="15" w:type="dxa"/>
              <w:right w:w="15" w:type="dxa"/>
            </w:tcMar>
            <w:vAlign w:val="center"/>
          </w:tcPr>
          <w:p w:rsidR="00CB7ECF" w:rsidRDefault="00FB04D3">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CB7ECF" w:rsidRDefault="00FB04D3">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CB7ECF" w:rsidRDefault="00FB04D3">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CB7ECF" w:rsidRDefault="00FB04D3">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CB7ECF" w:rsidRDefault="00FB04D3">
            <w:pPr>
              <w:widowControl/>
              <w:snapToGrid w:val="0"/>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CB7ECF" w:rsidRDefault="00FB04D3">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CB7ECF" w:rsidRDefault="00FB04D3" w:rsidP="00BC2DB4">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CB7ECF" w:rsidRDefault="00FB04D3" w:rsidP="00BC2DB4">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CB7ECF" w:rsidRDefault="00FB04D3">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CB7ECF" w:rsidRDefault="00FB04D3">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CB7ECF" w:rsidRDefault="00FB04D3">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CB7ECF" w:rsidRDefault="00FB04D3">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CB7ECF" w:rsidRDefault="00FB04D3" w:rsidP="005154DB">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lastRenderedPageBreak/>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CB7ECF" w:rsidRDefault="00FB04D3" w:rsidP="005154DB">
      <w:pPr>
        <w:spacing w:afterLines="100" w:line="360" w:lineRule="auto"/>
        <w:jc w:val="center"/>
        <w:outlineLvl w:val="0"/>
        <w:rPr>
          <w:b/>
          <w:sz w:val="32"/>
          <w:szCs w:val="32"/>
        </w:rPr>
      </w:pPr>
      <w:r>
        <w:rPr>
          <w:b/>
          <w:sz w:val="28"/>
        </w:rPr>
        <w:br w:type="page"/>
      </w:r>
      <w:bookmarkStart w:id="60" w:name="_Toc53744108"/>
      <w:r>
        <w:rPr>
          <w:rFonts w:hint="eastAsia"/>
          <w:b/>
          <w:sz w:val="32"/>
          <w:szCs w:val="32"/>
        </w:rPr>
        <w:lastRenderedPageBreak/>
        <w:t>第四部分：响应文件说明</w:t>
      </w:r>
      <w:bookmarkEnd w:id="60"/>
    </w:p>
    <w:p w:rsidR="00CB7ECF" w:rsidRDefault="00FB04D3">
      <w:pPr>
        <w:numPr>
          <w:ilvl w:val="0"/>
          <w:numId w:val="1"/>
        </w:numPr>
        <w:spacing w:line="360" w:lineRule="auto"/>
        <w:outlineLvl w:val="1"/>
        <w:rPr>
          <w:rFonts w:ascii="仿宋" w:eastAsia="仿宋" w:hAnsi="仿宋"/>
          <w:bCs/>
          <w:sz w:val="28"/>
          <w:szCs w:val="28"/>
        </w:rPr>
      </w:pPr>
      <w:bookmarkStart w:id="61" w:name="_Toc478374825"/>
      <w:bookmarkStart w:id="62" w:name="_Toc53744109"/>
      <w:r>
        <w:rPr>
          <w:rFonts w:ascii="仿宋" w:eastAsia="仿宋" w:hAnsi="仿宋" w:hint="eastAsia"/>
          <w:bCs/>
          <w:sz w:val="28"/>
          <w:szCs w:val="28"/>
        </w:rPr>
        <w:t>被邀请供应商参评时应递交的报价清单和响应文件</w:t>
      </w:r>
      <w:bookmarkEnd w:id="61"/>
      <w:bookmarkEnd w:id="62"/>
    </w:p>
    <w:p w:rsidR="00CB7ECF" w:rsidRDefault="00FB04D3">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按第十二项、第十三项要求提供的相应文件（含商务、技术条款响应/偏离表，报价清单），响应文件应编制目录（含页码） 。</w:t>
      </w:r>
    </w:p>
    <w:p w:rsidR="00CB7ECF" w:rsidRDefault="00FB04D3">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CB7ECF" w:rsidRDefault="00FB04D3">
      <w:pPr>
        <w:numPr>
          <w:ilvl w:val="1"/>
          <w:numId w:val="11"/>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CB7ECF" w:rsidRDefault="00FB04D3">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CB7ECF" w:rsidRDefault="00CB7ECF">
      <w:pPr>
        <w:spacing w:line="360" w:lineRule="auto"/>
        <w:ind w:left="1134"/>
        <w:rPr>
          <w:rFonts w:ascii="仿宋" w:eastAsia="仿宋" w:hAnsi="仿宋"/>
          <w:color w:val="FF0000"/>
          <w:sz w:val="30"/>
          <w:szCs w:val="30"/>
        </w:rPr>
      </w:pPr>
    </w:p>
    <w:p w:rsidR="00CB7ECF" w:rsidRDefault="00FB04D3" w:rsidP="005154DB">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63" w:name="_Toc53744110"/>
      <w:r>
        <w:rPr>
          <w:rFonts w:hint="eastAsia"/>
          <w:b/>
          <w:sz w:val="32"/>
          <w:szCs w:val="32"/>
        </w:rPr>
        <w:lastRenderedPageBreak/>
        <w:t>第五部分：参考附件</w:t>
      </w:r>
      <w:bookmarkEnd w:id="63"/>
    </w:p>
    <w:p w:rsidR="00CB7ECF" w:rsidRDefault="00FB04D3">
      <w:pPr>
        <w:spacing w:line="0" w:lineRule="atLeast"/>
        <w:outlineLvl w:val="1"/>
        <w:rPr>
          <w:rFonts w:ascii="仿宋" w:eastAsia="仿宋" w:hAnsi="仿宋"/>
          <w:sz w:val="28"/>
          <w:szCs w:val="28"/>
        </w:rPr>
      </w:pPr>
      <w:bookmarkStart w:id="64" w:name="_Toc53744111"/>
      <w:r>
        <w:rPr>
          <w:rFonts w:ascii="仿宋" w:eastAsia="仿宋" w:hAnsi="仿宋" w:hint="eastAsia"/>
          <w:sz w:val="28"/>
          <w:szCs w:val="28"/>
        </w:rPr>
        <w:t>附件1：考察证明</w:t>
      </w:r>
      <w:bookmarkEnd w:id="64"/>
    </w:p>
    <w:p w:rsidR="00CB7ECF" w:rsidRDefault="00CB7ECF">
      <w:pPr>
        <w:spacing w:line="0" w:lineRule="atLeast"/>
        <w:rPr>
          <w:rFonts w:ascii="仿宋_GB2312" w:eastAsia="仿宋_GB2312" w:hAnsi="仿宋"/>
          <w:sz w:val="24"/>
        </w:rPr>
      </w:pPr>
    </w:p>
    <w:p w:rsidR="00CB7ECF" w:rsidRDefault="00CB7ECF">
      <w:pPr>
        <w:spacing w:line="0" w:lineRule="atLeast"/>
        <w:jc w:val="left"/>
        <w:rPr>
          <w:rFonts w:ascii="仿宋_GB2312" w:eastAsia="仿宋_GB2312" w:hAnsi="仿宋" w:cs="宋体"/>
          <w:kern w:val="0"/>
          <w:sz w:val="32"/>
          <w:szCs w:val="32"/>
        </w:rPr>
      </w:pPr>
    </w:p>
    <w:p w:rsidR="00CB7ECF" w:rsidRDefault="00FB04D3">
      <w:pPr>
        <w:spacing w:before="120" w:after="240"/>
        <w:jc w:val="center"/>
        <w:rPr>
          <w:rFonts w:ascii="宋体" w:hAnsi="宋体"/>
          <w:b/>
          <w:sz w:val="32"/>
          <w:szCs w:val="32"/>
        </w:rPr>
      </w:pPr>
      <w:r>
        <w:rPr>
          <w:rFonts w:ascii="宋体" w:hAnsi="宋体" w:hint="eastAsia"/>
          <w:b/>
          <w:sz w:val="32"/>
          <w:szCs w:val="32"/>
        </w:rPr>
        <w:t>现场考察证明</w:t>
      </w:r>
    </w:p>
    <w:p w:rsidR="00CB7ECF" w:rsidRDefault="00CB7ECF">
      <w:pPr>
        <w:spacing w:line="0" w:lineRule="atLeast"/>
        <w:rPr>
          <w:rFonts w:ascii="仿宋_GB2312" w:eastAsia="仿宋_GB2312" w:hAnsi="仿宋"/>
          <w:sz w:val="28"/>
          <w:szCs w:val="28"/>
        </w:rPr>
      </w:pPr>
    </w:p>
    <w:p w:rsidR="00CB7ECF" w:rsidRDefault="00FB04D3">
      <w:pPr>
        <w:spacing w:line="360" w:lineRule="auto"/>
        <w:rPr>
          <w:rFonts w:ascii="仿宋" w:eastAsia="仿宋" w:hAnsi="仿宋"/>
          <w:sz w:val="28"/>
          <w:szCs w:val="28"/>
        </w:rPr>
      </w:pPr>
      <w:r>
        <w:rPr>
          <w:rFonts w:ascii="仿宋" w:eastAsia="仿宋" w:hAnsi="仿宋" w:hint="eastAsia"/>
          <w:sz w:val="28"/>
          <w:szCs w:val="28"/>
        </w:rPr>
        <w:t>乙方（                            ）：</w:t>
      </w:r>
    </w:p>
    <w:p w:rsidR="00CB7ECF" w:rsidRDefault="00FB04D3">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w:t>
      </w:r>
      <w:r w:rsidR="005154DB">
        <w:rPr>
          <w:rFonts w:ascii="仿宋" w:eastAsia="仿宋" w:hAnsi="仿宋" w:hint="eastAsia"/>
          <w:b/>
          <w:sz w:val="28"/>
          <w:szCs w:val="28"/>
        </w:rPr>
        <w:t>10</w:t>
      </w:r>
      <w:r>
        <w:rPr>
          <w:rFonts w:ascii="仿宋" w:eastAsia="仿宋" w:hAnsi="仿宋" w:hint="eastAsia"/>
          <w:b/>
          <w:sz w:val="28"/>
          <w:szCs w:val="28"/>
        </w:rPr>
        <w:t>月21日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w:t>
      </w:r>
      <w:r w:rsidR="00CB7ECF" w:rsidRPr="00CB7ECF">
        <w:rPr>
          <w:rFonts w:ascii="仿宋" w:eastAsia="仿宋" w:hAnsi="仿宋" w:hint="eastAsia"/>
          <w:b/>
          <w:sz w:val="28"/>
          <w:szCs w:val="28"/>
        </w:rPr>
        <w:t>第二十二届高交会防疫测温服务项目</w:t>
      </w:r>
      <w:r>
        <w:rPr>
          <w:rFonts w:ascii="仿宋" w:eastAsia="仿宋" w:hAnsi="仿宋" w:hint="eastAsia"/>
          <w:b/>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rsidR="00CB7ECF" w:rsidRDefault="00CB7ECF">
      <w:pPr>
        <w:spacing w:line="0" w:lineRule="atLeast"/>
        <w:rPr>
          <w:rFonts w:ascii="仿宋" w:eastAsia="仿宋" w:hAnsi="仿宋"/>
          <w:sz w:val="28"/>
          <w:szCs w:val="28"/>
        </w:rPr>
      </w:pPr>
    </w:p>
    <w:p w:rsidR="00CB7ECF" w:rsidRDefault="00CB7ECF">
      <w:pPr>
        <w:spacing w:line="0" w:lineRule="atLeast"/>
        <w:rPr>
          <w:rFonts w:ascii="仿宋" w:eastAsia="仿宋" w:hAnsi="仿宋"/>
          <w:sz w:val="28"/>
          <w:szCs w:val="28"/>
        </w:rPr>
      </w:pPr>
    </w:p>
    <w:p w:rsidR="00CB7ECF" w:rsidRDefault="00CB7ECF">
      <w:pPr>
        <w:spacing w:line="0" w:lineRule="atLeast"/>
        <w:rPr>
          <w:rFonts w:ascii="仿宋" w:eastAsia="仿宋" w:hAnsi="仿宋"/>
          <w:sz w:val="28"/>
          <w:szCs w:val="28"/>
        </w:rPr>
      </w:pPr>
    </w:p>
    <w:p w:rsidR="00CB7ECF" w:rsidRDefault="00CB7ECF">
      <w:pPr>
        <w:spacing w:line="0" w:lineRule="atLeast"/>
        <w:rPr>
          <w:rFonts w:ascii="仿宋" w:eastAsia="仿宋" w:hAnsi="仿宋"/>
          <w:sz w:val="28"/>
          <w:szCs w:val="28"/>
        </w:rPr>
      </w:pPr>
    </w:p>
    <w:p w:rsidR="00CB7ECF" w:rsidRDefault="00CB7ECF">
      <w:pPr>
        <w:spacing w:line="0" w:lineRule="atLeast"/>
        <w:rPr>
          <w:rFonts w:ascii="仿宋" w:eastAsia="仿宋" w:hAnsi="仿宋"/>
          <w:sz w:val="28"/>
          <w:szCs w:val="28"/>
        </w:rPr>
      </w:pPr>
    </w:p>
    <w:p w:rsidR="00CB7ECF" w:rsidRDefault="00FB04D3">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CB7ECF" w:rsidRDefault="00FB04D3">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CB7ECF" w:rsidRDefault="00CB7ECF">
      <w:pPr>
        <w:spacing w:line="0" w:lineRule="atLeast"/>
        <w:rPr>
          <w:rFonts w:ascii="仿宋_GB2312" w:eastAsia="仿宋_GB2312"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FB04D3">
      <w:pPr>
        <w:spacing w:line="0" w:lineRule="atLeast"/>
        <w:rPr>
          <w:rFonts w:ascii="仿宋" w:eastAsia="仿宋" w:hAnsi="仿宋"/>
          <w:sz w:val="24"/>
        </w:rPr>
      </w:pPr>
      <w:r>
        <w:rPr>
          <w:rFonts w:ascii="仿宋" w:eastAsia="仿宋" w:hAnsi="仿宋"/>
          <w:sz w:val="24"/>
        </w:rPr>
        <w:br w:type="page"/>
      </w:r>
    </w:p>
    <w:p w:rsidR="00CB7ECF" w:rsidRDefault="00FB04D3">
      <w:pPr>
        <w:spacing w:line="0" w:lineRule="atLeast"/>
        <w:outlineLvl w:val="1"/>
        <w:rPr>
          <w:rFonts w:ascii="仿宋" w:eastAsia="仿宋" w:hAnsi="仿宋"/>
          <w:sz w:val="28"/>
          <w:szCs w:val="28"/>
        </w:rPr>
      </w:pPr>
      <w:bookmarkStart w:id="65" w:name="_Toc53744112"/>
      <w:r>
        <w:rPr>
          <w:rFonts w:ascii="仿宋" w:eastAsia="仿宋" w:hAnsi="仿宋" w:hint="eastAsia"/>
          <w:sz w:val="28"/>
          <w:szCs w:val="28"/>
        </w:rPr>
        <w:lastRenderedPageBreak/>
        <w:t>附件2：技术服务响应/偏离表</w:t>
      </w:r>
      <w:bookmarkEnd w:id="65"/>
    </w:p>
    <w:p w:rsidR="00CB7ECF" w:rsidRDefault="00CB7ECF">
      <w:pPr>
        <w:spacing w:line="0" w:lineRule="atLeast"/>
        <w:rPr>
          <w:rFonts w:ascii="仿宋_GB2312" w:eastAsia="仿宋_GB2312" w:hAnsi="仿宋"/>
          <w:sz w:val="24"/>
        </w:rPr>
      </w:pPr>
    </w:p>
    <w:p w:rsidR="00CB7ECF" w:rsidRDefault="00FB04D3">
      <w:pPr>
        <w:spacing w:before="120" w:after="240"/>
        <w:jc w:val="center"/>
        <w:rPr>
          <w:rFonts w:ascii="宋体" w:hAnsi="宋体"/>
          <w:b/>
          <w:sz w:val="32"/>
          <w:szCs w:val="32"/>
        </w:rPr>
      </w:pPr>
      <w:bookmarkStart w:id="66" w:name="_Toc211248418"/>
      <w:r>
        <w:rPr>
          <w:rFonts w:ascii="宋体" w:hAnsi="宋体" w:hint="eastAsia"/>
          <w:b/>
          <w:sz w:val="32"/>
          <w:szCs w:val="32"/>
        </w:rPr>
        <w:t>技术服务响应/偏离表</w:t>
      </w:r>
      <w:bookmarkEnd w:id="66"/>
    </w:p>
    <w:p w:rsidR="00CB7ECF" w:rsidRDefault="00FB04D3">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CB7ECF">
        <w:trPr>
          <w:trHeight w:val="541"/>
          <w:tblHeader/>
          <w:jc w:val="center"/>
        </w:trPr>
        <w:tc>
          <w:tcPr>
            <w:tcW w:w="609" w:type="dxa"/>
            <w:vMerge w:val="restart"/>
            <w:vAlign w:val="center"/>
          </w:tcPr>
          <w:p w:rsidR="00CB7ECF" w:rsidRDefault="00FB04D3">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CB7ECF" w:rsidRDefault="00FB04D3">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CB7ECF" w:rsidRDefault="00FB04D3">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CB7ECF">
        <w:trPr>
          <w:trHeight w:val="270"/>
          <w:tblHeader/>
          <w:jc w:val="center"/>
        </w:trPr>
        <w:tc>
          <w:tcPr>
            <w:tcW w:w="609" w:type="dxa"/>
            <w:vMerge/>
            <w:vAlign w:val="center"/>
          </w:tcPr>
          <w:p w:rsidR="00CB7ECF" w:rsidRDefault="00CB7ECF">
            <w:pPr>
              <w:spacing w:line="0" w:lineRule="atLeast"/>
              <w:jc w:val="center"/>
              <w:rPr>
                <w:rFonts w:ascii="仿宋" w:eastAsia="仿宋" w:hAnsi="仿宋"/>
                <w:sz w:val="28"/>
                <w:szCs w:val="28"/>
              </w:rPr>
            </w:pPr>
          </w:p>
        </w:tc>
        <w:tc>
          <w:tcPr>
            <w:tcW w:w="935" w:type="dxa"/>
            <w:vAlign w:val="center"/>
          </w:tcPr>
          <w:p w:rsidR="00CB7ECF" w:rsidRDefault="00FB04D3">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CB7ECF" w:rsidRDefault="00FB04D3">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CB7ECF" w:rsidRDefault="00FB04D3">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CB7ECF" w:rsidRDefault="00FB04D3">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CB7ECF" w:rsidRDefault="00FB04D3">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CB7ECF" w:rsidRDefault="00FB04D3">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CB7ECF">
        <w:trPr>
          <w:jc w:val="center"/>
        </w:trPr>
        <w:tc>
          <w:tcPr>
            <w:tcW w:w="609" w:type="dxa"/>
            <w:vAlign w:val="center"/>
          </w:tcPr>
          <w:p w:rsidR="00CB7ECF" w:rsidRDefault="00CB7ECF">
            <w:pPr>
              <w:numPr>
                <w:ilvl w:val="0"/>
                <w:numId w:val="12"/>
              </w:numPr>
              <w:spacing w:line="0" w:lineRule="atLeast"/>
              <w:jc w:val="center"/>
              <w:rPr>
                <w:rFonts w:ascii="仿宋" w:eastAsia="仿宋" w:hAnsi="仿宋"/>
                <w:sz w:val="28"/>
                <w:szCs w:val="28"/>
              </w:rPr>
            </w:pPr>
          </w:p>
        </w:tc>
        <w:tc>
          <w:tcPr>
            <w:tcW w:w="935" w:type="dxa"/>
          </w:tcPr>
          <w:p w:rsidR="00CB7ECF" w:rsidRDefault="00CB7ECF">
            <w:pPr>
              <w:spacing w:line="400" w:lineRule="exact"/>
              <w:ind w:left="170"/>
              <w:rPr>
                <w:rFonts w:ascii="仿宋" w:eastAsia="仿宋" w:hAnsi="仿宋"/>
                <w:sz w:val="28"/>
                <w:szCs w:val="28"/>
              </w:rPr>
            </w:pPr>
          </w:p>
        </w:tc>
        <w:tc>
          <w:tcPr>
            <w:tcW w:w="4773" w:type="dxa"/>
          </w:tcPr>
          <w:p w:rsidR="00CB7ECF" w:rsidRDefault="00CB7ECF">
            <w:pPr>
              <w:spacing w:line="400" w:lineRule="exact"/>
              <w:rPr>
                <w:rFonts w:ascii="仿宋" w:eastAsia="仿宋" w:hAnsi="仿宋"/>
                <w:sz w:val="28"/>
                <w:szCs w:val="28"/>
              </w:rPr>
            </w:pPr>
          </w:p>
        </w:tc>
        <w:tc>
          <w:tcPr>
            <w:tcW w:w="1690" w:type="dxa"/>
            <w:vAlign w:val="center"/>
          </w:tcPr>
          <w:p w:rsidR="00CB7ECF" w:rsidRDefault="00CB7ECF">
            <w:pPr>
              <w:spacing w:line="0" w:lineRule="atLeast"/>
              <w:jc w:val="center"/>
              <w:rPr>
                <w:rFonts w:ascii="仿宋" w:eastAsia="仿宋" w:hAnsi="仿宋"/>
                <w:sz w:val="28"/>
                <w:szCs w:val="28"/>
              </w:rPr>
            </w:pPr>
          </w:p>
        </w:tc>
        <w:tc>
          <w:tcPr>
            <w:tcW w:w="641" w:type="dxa"/>
            <w:vAlign w:val="center"/>
          </w:tcPr>
          <w:p w:rsidR="00CB7ECF" w:rsidRDefault="00CB7ECF">
            <w:pPr>
              <w:spacing w:line="0" w:lineRule="atLeast"/>
              <w:jc w:val="center"/>
              <w:rPr>
                <w:rFonts w:ascii="仿宋" w:eastAsia="仿宋" w:hAnsi="仿宋"/>
                <w:sz w:val="28"/>
                <w:szCs w:val="28"/>
              </w:rPr>
            </w:pPr>
          </w:p>
        </w:tc>
        <w:tc>
          <w:tcPr>
            <w:tcW w:w="895" w:type="dxa"/>
            <w:vAlign w:val="center"/>
          </w:tcPr>
          <w:p w:rsidR="00CB7ECF" w:rsidRDefault="00CB7ECF">
            <w:pPr>
              <w:spacing w:line="0" w:lineRule="atLeast"/>
              <w:jc w:val="center"/>
              <w:rPr>
                <w:rFonts w:ascii="仿宋" w:eastAsia="仿宋" w:hAnsi="仿宋"/>
                <w:sz w:val="28"/>
                <w:szCs w:val="28"/>
              </w:rPr>
            </w:pPr>
          </w:p>
        </w:tc>
      </w:tr>
      <w:tr w:rsidR="00CB7ECF">
        <w:trPr>
          <w:jc w:val="center"/>
        </w:trPr>
        <w:tc>
          <w:tcPr>
            <w:tcW w:w="609" w:type="dxa"/>
            <w:vAlign w:val="center"/>
          </w:tcPr>
          <w:p w:rsidR="00CB7ECF" w:rsidRDefault="00CB7ECF">
            <w:pPr>
              <w:numPr>
                <w:ilvl w:val="0"/>
                <w:numId w:val="12"/>
              </w:numPr>
              <w:spacing w:line="0" w:lineRule="atLeast"/>
              <w:jc w:val="center"/>
              <w:rPr>
                <w:rFonts w:ascii="仿宋" w:eastAsia="仿宋" w:hAnsi="仿宋"/>
                <w:sz w:val="28"/>
                <w:szCs w:val="28"/>
              </w:rPr>
            </w:pPr>
          </w:p>
        </w:tc>
        <w:tc>
          <w:tcPr>
            <w:tcW w:w="935" w:type="dxa"/>
          </w:tcPr>
          <w:p w:rsidR="00CB7ECF" w:rsidRDefault="00CB7ECF">
            <w:pPr>
              <w:spacing w:line="400" w:lineRule="exact"/>
              <w:ind w:left="170"/>
              <w:rPr>
                <w:rFonts w:ascii="仿宋" w:eastAsia="仿宋" w:hAnsi="仿宋"/>
                <w:sz w:val="28"/>
                <w:szCs w:val="28"/>
              </w:rPr>
            </w:pPr>
          </w:p>
        </w:tc>
        <w:tc>
          <w:tcPr>
            <w:tcW w:w="4773" w:type="dxa"/>
          </w:tcPr>
          <w:p w:rsidR="00CB7ECF" w:rsidRDefault="00CB7ECF">
            <w:pPr>
              <w:spacing w:line="400" w:lineRule="exact"/>
              <w:rPr>
                <w:rFonts w:ascii="仿宋" w:eastAsia="仿宋" w:hAnsi="仿宋"/>
                <w:sz w:val="28"/>
                <w:szCs w:val="28"/>
              </w:rPr>
            </w:pPr>
          </w:p>
        </w:tc>
        <w:tc>
          <w:tcPr>
            <w:tcW w:w="1690" w:type="dxa"/>
            <w:vAlign w:val="center"/>
          </w:tcPr>
          <w:p w:rsidR="00CB7ECF" w:rsidRDefault="00CB7ECF">
            <w:pPr>
              <w:spacing w:line="0" w:lineRule="atLeast"/>
              <w:jc w:val="center"/>
              <w:rPr>
                <w:rFonts w:ascii="仿宋" w:eastAsia="仿宋" w:hAnsi="仿宋"/>
                <w:sz w:val="28"/>
                <w:szCs w:val="28"/>
              </w:rPr>
            </w:pPr>
          </w:p>
        </w:tc>
        <w:tc>
          <w:tcPr>
            <w:tcW w:w="641" w:type="dxa"/>
            <w:vAlign w:val="center"/>
          </w:tcPr>
          <w:p w:rsidR="00CB7ECF" w:rsidRDefault="00CB7ECF">
            <w:pPr>
              <w:spacing w:line="0" w:lineRule="atLeast"/>
              <w:jc w:val="center"/>
              <w:rPr>
                <w:rFonts w:ascii="仿宋" w:eastAsia="仿宋" w:hAnsi="仿宋"/>
                <w:sz w:val="28"/>
                <w:szCs w:val="28"/>
              </w:rPr>
            </w:pPr>
          </w:p>
        </w:tc>
        <w:tc>
          <w:tcPr>
            <w:tcW w:w="895" w:type="dxa"/>
            <w:vAlign w:val="center"/>
          </w:tcPr>
          <w:p w:rsidR="00CB7ECF" w:rsidRDefault="00CB7ECF">
            <w:pPr>
              <w:spacing w:line="0" w:lineRule="atLeast"/>
              <w:jc w:val="center"/>
              <w:rPr>
                <w:rFonts w:ascii="仿宋" w:eastAsia="仿宋" w:hAnsi="仿宋"/>
                <w:sz w:val="28"/>
                <w:szCs w:val="28"/>
              </w:rPr>
            </w:pPr>
          </w:p>
        </w:tc>
      </w:tr>
      <w:tr w:rsidR="00CB7ECF">
        <w:trPr>
          <w:jc w:val="center"/>
        </w:trPr>
        <w:tc>
          <w:tcPr>
            <w:tcW w:w="609" w:type="dxa"/>
            <w:vAlign w:val="center"/>
          </w:tcPr>
          <w:p w:rsidR="00CB7ECF" w:rsidRDefault="00CB7ECF">
            <w:pPr>
              <w:numPr>
                <w:ilvl w:val="0"/>
                <w:numId w:val="12"/>
              </w:numPr>
              <w:spacing w:line="0" w:lineRule="atLeast"/>
              <w:jc w:val="center"/>
              <w:rPr>
                <w:rFonts w:ascii="仿宋" w:eastAsia="仿宋" w:hAnsi="仿宋"/>
                <w:sz w:val="28"/>
                <w:szCs w:val="28"/>
              </w:rPr>
            </w:pPr>
          </w:p>
        </w:tc>
        <w:tc>
          <w:tcPr>
            <w:tcW w:w="935" w:type="dxa"/>
          </w:tcPr>
          <w:p w:rsidR="00CB7ECF" w:rsidRDefault="00CB7ECF">
            <w:pPr>
              <w:spacing w:line="400" w:lineRule="exact"/>
              <w:ind w:left="170"/>
              <w:rPr>
                <w:rFonts w:ascii="仿宋" w:eastAsia="仿宋" w:hAnsi="仿宋"/>
                <w:sz w:val="28"/>
                <w:szCs w:val="28"/>
              </w:rPr>
            </w:pPr>
          </w:p>
        </w:tc>
        <w:tc>
          <w:tcPr>
            <w:tcW w:w="4773" w:type="dxa"/>
          </w:tcPr>
          <w:p w:rsidR="00CB7ECF" w:rsidRDefault="00CB7ECF" w:rsidP="00BC2DB4">
            <w:pPr>
              <w:spacing w:line="400" w:lineRule="exact"/>
              <w:ind w:firstLineChars="196" w:firstLine="549"/>
              <w:rPr>
                <w:rFonts w:ascii="仿宋" w:eastAsia="仿宋" w:hAnsi="仿宋"/>
                <w:sz w:val="28"/>
                <w:szCs w:val="28"/>
              </w:rPr>
            </w:pPr>
          </w:p>
        </w:tc>
        <w:tc>
          <w:tcPr>
            <w:tcW w:w="1690" w:type="dxa"/>
            <w:vAlign w:val="center"/>
          </w:tcPr>
          <w:p w:rsidR="00CB7ECF" w:rsidRDefault="00CB7ECF">
            <w:pPr>
              <w:spacing w:line="0" w:lineRule="atLeast"/>
              <w:jc w:val="center"/>
              <w:rPr>
                <w:rFonts w:ascii="仿宋" w:eastAsia="仿宋" w:hAnsi="仿宋"/>
                <w:sz w:val="28"/>
                <w:szCs w:val="28"/>
              </w:rPr>
            </w:pPr>
          </w:p>
        </w:tc>
        <w:tc>
          <w:tcPr>
            <w:tcW w:w="641" w:type="dxa"/>
            <w:vAlign w:val="center"/>
          </w:tcPr>
          <w:p w:rsidR="00CB7ECF" w:rsidRDefault="00CB7ECF">
            <w:pPr>
              <w:spacing w:line="0" w:lineRule="atLeast"/>
              <w:jc w:val="center"/>
              <w:rPr>
                <w:rFonts w:ascii="仿宋" w:eastAsia="仿宋" w:hAnsi="仿宋"/>
                <w:sz w:val="28"/>
                <w:szCs w:val="28"/>
              </w:rPr>
            </w:pPr>
          </w:p>
        </w:tc>
        <w:tc>
          <w:tcPr>
            <w:tcW w:w="895" w:type="dxa"/>
            <w:vAlign w:val="center"/>
          </w:tcPr>
          <w:p w:rsidR="00CB7ECF" w:rsidRDefault="00CB7ECF">
            <w:pPr>
              <w:spacing w:line="0" w:lineRule="atLeast"/>
              <w:jc w:val="center"/>
              <w:rPr>
                <w:rFonts w:ascii="仿宋" w:eastAsia="仿宋" w:hAnsi="仿宋"/>
                <w:sz w:val="28"/>
                <w:szCs w:val="28"/>
              </w:rPr>
            </w:pPr>
          </w:p>
        </w:tc>
      </w:tr>
      <w:tr w:rsidR="00CB7ECF">
        <w:trPr>
          <w:jc w:val="center"/>
        </w:trPr>
        <w:tc>
          <w:tcPr>
            <w:tcW w:w="609" w:type="dxa"/>
            <w:vAlign w:val="center"/>
          </w:tcPr>
          <w:p w:rsidR="00CB7ECF" w:rsidRDefault="00CB7ECF">
            <w:pPr>
              <w:numPr>
                <w:ilvl w:val="0"/>
                <w:numId w:val="12"/>
              </w:numPr>
              <w:spacing w:line="0" w:lineRule="atLeast"/>
              <w:jc w:val="center"/>
              <w:rPr>
                <w:rFonts w:ascii="仿宋" w:eastAsia="仿宋" w:hAnsi="仿宋"/>
                <w:sz w:val="28"/>
                <w:szCs w:val="28"/>
              </w:rPr>
            </w:pPr>
          </w:p>
        </w:tc>
        <w:tc>
          <w:tcPr>
            <w:tcW w:w="935" w:type="dxa"/>
          </w:tcPr>
          <w:p w:rsidR="00CB7ECF" w:rsidRDefault="00CB7ECF">
            <w:pPr>
              <w:spacing w:line="400" w:lineRule="exact"/>
              <w:ind w:left="170"/>
              <w:rPr>
                <w:rFonts w:ascii="仿宋" w:eastAsia="仿宋" w:hAnsi="仿宋"/>
                <w:sz w:val="28"/>
                <w:szCs w:val="28"/>
              </w:rPr>
            </w:pPr>
          </w:p>
        </w:tc>
        <w:tc>
          <w:tcPr>
            <w:tcW w:w="4773" w:type="dxa"/>
            <w:vAlign w:val="center"/>
          </w:tcPr>
          <w:p w:rsidR="00CB7ECF" w:rsidRDefault="00CB7ECF">
            <w:pPr>
              <w:spacing w:line="400" w:lineRule="exact"/>
              <w:rPr>
                <w:rFonts w:ascii="仿宋" w:eastAsia="仿宋" w:hAnsi="仿宋"/>
                <w:sz w:val="28"/>
                <w:szCs w:val="28"/>
              </w:rPr>
            </w:pPr>
          </w:p>
        </w:tc>
        <w:tc>
          <w:tcPr>
            <w:tcW w:w="1690" w:type="dxa"/>
            <w:vAlign w:val="center"/>
          </w:tcPr>
          <w:p w:rsidR="00CB7ECF" w:rsidRDefault="00CB7ECF">
            <w:pPr>
              <w:spacing w:line="0" w:lineRule="atLeast"/>
              <w:jc w:val="center"/>
              <w:rPr>
                <w:rFonts w:ascii="仿宋" w:eastAsia="仿宋" w:hAnsi="仿宋"/>
                <w:sz w:val="28"/>
                <w:szCs w:val="28"/>
              </w:rPr>
            </w:pPr>
          </w:p>
        </w:tc>
        <w:tc>
          <w:tcPr>
            <w:tcW w:w="641" w:type="dxa"/>
            <w:vAlign w:val="center"/>
          </w:tcPr>
          <w:p w:rsidR="00CB7ECF" w:rsidRDefault="00CB7ECF">
            <w:pPr>
              <w:spacing w:line="0" w:lineRule="atLeast"/>
              <w:jc w:val="center"/>
              <w:rPr>
                <w:rFonts w:ascii="仿宋" w:eastAsia="仿宋" w:hAnsi="仿宋"/>
                <w:sz w:val="28"/>
                <w:szCs w:val="28"/>
              </w:rPr>
            </w:pPr>
          </w:p>
        </w:tc>
        <w:tc>
          <w:tcPr>
            <w:tcW w:w="895" w:type="dxa"/>
            <w:vAlign w:val="center"/>
          </w:tcPr>
          <w:p w:rsidR="00CB7ECF" w:rsidRDefault="00CB7ECF">
            <w:pPr>
              <w:spacing w:line="0" w:lineRule="atLeast"/>
              <w:jc w:val="center"/>
              <w:rPr>
                <w:rFonts w:ascii="仿宋" w:eastAsia="仿宋" w:hAnsi="仿宋"/>
                <w:sz w:val="28"/>
                <w:szCs w:val="28"/>
              </w:rPr>
            </w:pPr>
          </w:p>
        </w:tc>
      </w:tr>
    </w:tbl>
    <w:p w:rsidR="00CB7ECF" w:rsidRDefault="00CB7ECF">
      <w:pPr>
        <w:spacing w:line="400" w:lineRule="exact"/>
        <w:rPr>
          <w:rFonts w:ascii="仿宋" w:eastAsia="仿宋" w:hAnsi="仿宋"/>
          <w:bCs/>
          <w:sz w:val="28"/>
          <w:szCs w:val="28"/>
        </w:rPr>
      </w:pPr>
    </w:p>
    <w:p w:rsidR="00CB7ECF" w:rsidRDefault="00FB04D3">
      <w:pPr>
        <w:spacing w:line="400" w:lineRule="exact"/>
        <w:rPr>
          <w:rFonts w:ascii="仿宋" w:eastAsia="仿宋" w:hAnsi="仿宋"/>
          <w:sz w:val="28"/>
          <w:szCs w:val="28"/>
        </w:rPr>
      </w:pPr>
      <w:r>
        <w:rPr>
          <w:rFonts w:ascii="仿宋" w:eastAsia="仿宋" w:hAnsi="仿宋" w:hint="eastAsia"/>
          <w:sz w:val="28"/>
          <w:szCs w:val="28"/>
        </w:rPr>
        <w:t>填报说明：</w:t>
      </w:r>
    </w:p>
    <w:p w:rsidR="00CB7ECF" w:rsidRDefault="00FB04D3">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CB7ECF" w:rsidRDefault="00FB04D3">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CB7ECF" w:rsidRDefault="00FB04D3">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CB7ECF" w:rsidRDefault="00CB7ECF">
      <w:pPr>
        <w:spacing w:line="400" w:lineRule="exact"/>
        <w:ind w:left="709" w:hanging="283"/>
        <w:rPr>
          <w:rFonts w:ascii="仿宋" w:eastAsia="仿宋" w:hAnsi="仿宋"/>
          <w:sz w:val="28"/>
          <w:szCs w:val="28"/>
        </w:rPr>
      </w:pPr>
    </w:p>
    <w:p w:rsidR="00CB7ECF" w:rsidRDefault="00CB7ECF">
      <w:pPr>
        <w:spacing w:line="400" w:lineRule="exact"/>
        <w:ind w:left="709" w:hanging="283"/>
        <w:rPr>
          <w:rFonts w:ascii="仿宋" w:eastAsia="仿宋" w:hAnsi="仿宋"/>
          <w:sz w:val="28"/>
          <w:szCs w:val="28"/>
        </w:rPr>
      </w:pPr>
    </w:p>
    <w:p w:rsidR="00CB7ECF" w:rsidRDefault="00FB04D3">
      <w:pPr>
        <w:spacing w:line="360" w:lineRule="auto"/>
        <w:rPr>
          <w:rFonts w:ascii="仿宋" w:eastAsia="仿宋" w:hAnsi="仿宋"/>
          <w:sz w:val="28"/>
          <w:szCs w:val="28"/>
        </w:rPr>
      </w:pPr>
      <w:bookmarkStart w:id="67" w:name="_Toc211243320"/>
      <w:r>
        <w:rPr>
          <w:rFonts w:ascii="仿宋" w:eastAsia="仿宋" w:hAnsi="仿宋" w:hint="eastAsia"/>
          <w:sz w:val="28"/>
          <w:szCs w:val="28"/>
        </w:rPr>
        <w:t>参加单位代表签字:</w:t>
      </w:r>
    </w:p>
    <w:p w:rsidR="00CB7ECF" w:rsidRDefault="00FB04D3">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CB7ECF" w:rsidRDefault="00FB04D3">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CB7ECF" w:rsidRDefault="00FB04D3">
      <w:pPr>
        <w:spacing w:line="0" w:lineRule="atLeast"/>
        <w:outlineLvl w:val="1"/>
        <w:rPr>
          <w:rFonts w:ascii="仿宋" w:eastAsia="仿宋" w:hAnsi="仿宋"/>
          <w:sz w:val="28"/>
          <w:szCs w:val="28"/>
        </w:rPr>
      </w:pPr>
      <w:bookmarkStart w:id="68" w:name="_Toc236803114"/>
      <w:bookmarkStart w:id="69" w:name="_Toc246480945"/>
      <w:bookmarkStart w:id="70" w:name="_Toc53744113"/>
      <w:bookmarkEnd w:id="67"/>
      <w:r>
        <w:rPr>
          <w:rFonts w:ascii="仿宋" w:eastAsia="仿宋" w:hAnsi="仿宋" w:hint="eastAsia"/>
          <w:sz w:val="28"/>
          <w:szCs w:val="28"/>
        </w:rPr>
        <w:lastRenderedPageBreak/>
        <w:t>附件3：商务条款响应/偏离表</w:t>
      </w:r>
      <w:bookmarkEnd w:id="68"/>
      <w:bookmarkEnd w:id="69"/>
      <w:bookmarkEnd w:id="70"/>
    </w:p>
    <w:p w:rsidR="00CB7ECF" w:rsidRDefault="00CB7ECF">
      <w:pPr>
        <w:spacing w:line="0" w:lineRule="atLeast"/>
        <w:rPr>
          <w:rFonts w:ascii="仿宋_GB2312" w:eastAsia="仿宋_GB2312" w:hAnsi="仿宋"/>
          <w:sz w:val="24"/>
        </w:rPr>
      </w:pPr>
    </w:p>
    <w:p w:rsidR="00CB7ECF" w:rsidRDefault="00FB04D3">
      <w:pPr>
        <w:spacing w:before="120" w:after="240"/>
        <w:jc w:val="center"/>
        <w:rPr>
          <w:rFonts w:ascii="宋体" w:hAnsi="宋体"/>
          <w:b/>
          <w:sz w:val="32"/>
          <w:szCs w:val="32"/>
        </w:rPr>
      </w:pPr>
      <w:bookmarkStart w:id="71" w:name="_Toc211248420"/>
      <w:r>
        <w:rPr>
          <w:rFonts w:ascii="宋体" w:hAnsi="宋体" w:hint="eastAsia"/>
          <w:b/>
          <w:sz w:val="32"/>
          <w:szCs w:val="32"/>
        </w:rPr>
        <w:t>商务条款响应/偏离表</w:t>
      </w:r>
      <w:bookmarkEnd w:id="71"/>
    </w:p>
    <w:p w:rsidR="00CB7ECF" w:rsidRDefault="00FB04D3">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CB7ECF">
        <w:trPr>
          <w:cantSplit/>
          <w:trHeight w:val="541"/>
          <w:tblHeader/>
          <w:jc w:val="center"/>
        </w:trPr>
        <w:tc>
          <w:tcPr>
            <w:tcW w:w="609" w:type="dxa"/>
            <w:vMerge w:val="restart"/>
            <w:vAlign w:val="center"/>
          </w:tcPr>
          <w:p w:rsidR="00CB7ECF" w:rsidRDefault="00FB04D3">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CB7ECF" w:rsidRDefault="00FB04D3">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CB7ECF" w:rsidRDefault="00FB04D3">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CB7ECF">
        <w:trPr>
          <w:cantSplit/>
          <w:trHeight w:val="270"/>
          <w:tblHeader/>
          <w:jc w:val="center"/>
        </w:trPr>
        <w:tc>
          <w:tcPr>
            <w:tcW w:w="609" w:type="dxa"/>
            <w:vMerge/>
            <w:vAlign w:val="center"/>
          </w:tcPr>
          <w:p w:rsidR="00CB7ECF" w:rsidRDefault="00CB7ECF">
            <w:pPr>
              <w:spacing w:line="0" w:lineRule="atLeast"/>
              <w:jc w:val="center"/>
              <w:rPr>
                <w:rFonts w:ascii="仿宋" w:eastAsia="仿宋" w:hAnsi="仿宋"/>
                <w:sz w:val="30"/>
                <w:szCs w:val="30"/>
              </w:rPr>
            </w:pPr>
          </w:p>
        </w:tc>
        <w:tc>
          <w:tcPr>
            <w:tcW w:w="957" w:type="dxa"/>
            <w:vAlign w:val="center"/>
          </w:tcPr>
          <w:p w:rsidR="00CB7ECF" w:rsidRDefault="00FB04D3">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CB7ECF" w:rsidRDefault="00FB04D3">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CB7ECF" w:rsidRDefault="00FB04D3">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CB7ECF" w:rsidRDefault="00FB04D3">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CB7ECF" w:rsidRDefault="00FB04D3">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CB7ECF" w:rsidRDefault="00FB04D3">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CB7ECF">
        <w:trPr>
          <w:jc w:val="center"/>
        </w:trPr>
        <w:tc>
          <w:tcPr>
            <w:tcW w:w="609" w:type="dxa"/>
            <w:vAlign w:val="center"/>
          </w:tcPr>
          <w:p w:rsidR="00CB7ECF" w:rsidRDefault="00CB7ECF">
            <w:pPr>
              <w:numPr>
                <w:ilvl w:val="0"/>
                <w:numId w:val="13"/>
              </w:numPr>
              <w:spacing w:line="0" w:lineRule="atLeast"/>
              <w:jc w:val="center"/>
              <w:rPr>
                <w:rFonts w:ascii="仿宋" w:eastAsia="仿宋" w:hAnsi="仿宋"/>
                <w:sz w:val="30"/>
                <w:szCs w:val="30"/>
              </w:rPr>
            </w:pPr>
          </w:p>
        </w:tc>
        <w:tc>
          <w:tcPr>
            <w:tcW w:w="957" w:type="dxa"/>
          </w:tcPr>
          <w:p w:rsidR="00CB7ECF" w:rsidRDefault="00CB7ECF">
            <w:pPr>
              <w:spacing w:line="400" w:lineRule="exact"/>
              <w:ind w:left="170"/>
              <w:rPr>
                <w:rFonts w:ascii="仿宋" w:eastAsia="仿宋" w:hAnsi="仿宋"/>
                <w:sz w:val="30"/>
                <w:szCs w:val="30"/>
              </w:rPr>
            </w:pPr>
          </w:p>
        </w:tc>
        <w:tc>
          <w:tcPr>
            <w:tcW w:w="4264" w:type="dxa"/>
          </w:tcPr>
          <w:p w:rsidR="00CB7ECF" w:rsidRDefault="00CB7ECF">
            <w:pPr>
              <w:spacing w:line="400" w:lineRule="exact"/>
              <w:rPr>
                <w:rFonts w:ascii="仿宋" w:eastAsia="仿宋" w:hAnsi="仿宋"/>
                <w:sz w:val="30"/>
                <w:szCs w:val="30"/>
              </w:rPr>
            </w:pPr>
          </w:p>
        </w:tc>
        <w:tc>
          <w:tcPr>
            <w:tcW w:w="1777" w:type="dxa"/>
            <w:vAlign w:val="center"/>
          </w:tcPr>
          <w:p w:rsidR="00CB7ECF" w:rsidRDefault="00CB7ECF">
            <w:pPr>
              <w:spacing w:line="0" w:lineRule="atLeast"/>
              <w:jc w:val="center"/>
              <w:rPr>
                <w:rFonts w:ascii="仿宋" w:eastAsia="仿宋" w:hAnsi="仿宋"/>
                <w:sz w:val="30"/>
                <w:szCs w:val="30"/>
              </w:rPr>
            </w:pPr>
          </w:p>
        </w:tc>
        <w:tc>
          <w:tcPr>
            <w:tcW w:w="641" w:type="dxa"/>
            <w:vAlign w:val="center"/>
          </w:tcPr>
          <w:p w:rsidR="00CB7ECF" w:rsidRDefault="00CB7ECF">
            <w:pPr>
              <w:spacing w:line="0" w:lineRule="atLeast"/>
              <w:jc w:val="center"/>
              <w:rPr>
                <w:rFonts w:ascii="仿宋" w:eastAsia="仿宋" w:hAnsi="仿宋"/>
                <w:sz w:val="30"/>
                <w:szCs w:val="30"/>
              </w:rPr>
            </w:pPr>
          </w:p>
        </w:tc>
        <w:tc>
          <w:tcPr>
            <w:tcW w:w="600" w:type="dxa"/>
            <w:vAlign w:val="center"/>
          </w:tcPr>
          <w:p w:rsidR="00CB7ECF" w:rsidRDefault="00CB7ECF">
            <w:pPr>
              <w:spacing w:line="0" w:lineRule="atLeast"/>
              <w:jc w:val="center"/>
              <w:rPr>
                <w:rFonts w:ascii="仿宋" w:eastAsia="仿宋" w:hAnsi="仿宋"/>
                <w:sz w:val="30"/>
                <w:szCs w:val="30"/>
              </w:rPr>
            </w:pPr>
          </w:p>
        </w:tc>
      </w:tr>
      <w:tr w:rsidR="00CB7ECF">
        <w:trPr>
          <w:jc w:val="center"/>
        </w:trPr>
        <w:tc>
          <w:tcPr>
            <w:tcW w:w="609" w:type="dxa"/>
            <w:vAlign w:val="center"/>
          </w:tcPr>
          <w:p w:rsidR="00CB7ECF" w:rsidRDefault="00CB7ECF">
            <w:pPr>
              <w:numPr>
                <w:ilvl w:val="0"/>
                <w:numId w:val="13"/>
              </w:numPr>
              <w:spacing w:line="0" w:lineRule="atLeast"/>
              <w:jc w:val="center"/>
              <w:rPr>
                <w:rFonts w:ascii="仿宋" w:eastAsia="仿宋" w:hAnsi="仿宋"/>
                <w:sz w:val="30"/>
                <w:szCs w:val="30"/>
              </w:rPr>
            </w:pPr>
          </w:p>
        </w:tc>
        <w:tc>
          <w:tcPr>
            <w:tcW w:w="957" w:type="dxa"/>
          </w:tcPr>
          <w:p w:rsidR="00CB7ECF" w:rsidRDefault="00CB7ECF">
            <w:pPr>
              <w:spacing w:line="400" w:lineRule="exact"/>
              <w:ind w:left="170"/>
              <w:rPr>
                <w:rFonts w:ascii="仿宋" w:eastAsia="仿宋" w:hAnsi="仿宋"/>
                <w:sz w:val="30"/>
                <w:szCs w:val="30"/>
              </w:rPr>
            </w:pPr>
          </w:p>
        </w:tc>
        <w:tc>
          <w:tcPr>
            <w:tcW w:w="4264" w:type="dxa"/>
          </w:tcPr>
          <w:p w:rsidR="00CB7ECF" w:rsidRDefault="00CB7ECF">
            <w:pPr>
              <w:spacing w:line="400" w:lineRule="exact"/>
              <w:jc w:val="left"/>
              <w:rPr>
                <w:rFonts w:ascii="仿宋" w:eastAsia="仿宋" w:hAnsi="仿宋"/>
                <w:sz w:val="30"/>
                <w:szCs w:val="30"/>
              </w:rPr>
            </w:pPr>
          </w:p>
        </w:tc>
        <w:tc>
          <w:tcPr>
            <w:tcW w:w="1777" w:type="dxa"/>
            <w:vAlign w:val="center"/>
          </w:tcPr>
          <w:p w:rsidR="00CB7ECF" w:rsidRDefault="00CB7ECF">
            <w:pPr>
              <w:spacing w:line="0" w:lineRule="atLeast"/>
              <w:jc w:val="center"/>
              <w:rPr>
                <w:rFonts w:ascii="仿宋" w:eastAsia="仿宋" w:hAnsi="仿宋"/>
                <w:sz w:val="30"/>
                <w:szCs w:val="30"/>
              </w:rPr>
            </w:pPr>
          </w:p>
        </w:tc>
        <w:tc>
          <w:tcPr>
            <w:tcW w:w="641" w:type="dxa"/>
            <w:vAlign w:val="center"/>
          </w:tcPr>
          <w:p w:rsidR="00CB7ECF" w:rsidRDefault="00CB7ECF">
            <w:pPr>
              <w:spacing w:line="0" w:lineRule="atLeast"/>
              <w:jc w:val="center"/>
              <w:rPr>
                <w:rFonts w:ascii="仿宋" w:eastAsia="仿宋" w:hAnsi="仿宋"/>
                <w:sz w:val="30"/>
                <w:szCs w:val="30"/>
              </w:rPr>
            </w:pPr>
          </w:p>
        </w:tc>
        <w:tc>
          <w:tcPr>
            <w:tcW w:w="600" w:type="dxa"/>
            <w:vAlign w:val="center"/>
          </w:tcPr>
          <w:p w:rsidR="00CB7ECF" w:rsidRDefault="00CB7ECF">
            <w:pPr>
              <w:spacing w:line="0" w:lineRule="atLeast"/>
              <w:jc w:val="center"/>
              <w:rPr>
                <w:rFonts w:ascii="仿宋" w:eastAsia="仿宋" w:hAnsi="仿宋"/>
                <w:sz w:val="30"/>
                <w:szCs w:val="30"/>
              </w:rPr>
            </w:pPr>
          </w:p>
        </w:tc>
      </w:tr>
      <w:tr w:rsidR="00CB7ECF">
        <w:trPr>
          <w:jc w:val="center"/>
        </w:trPr>
        <w:tc>
          <w:tcPr>
            <w:tcW w:w="609" w:type="dxa"/>
            <w:vAlign w:val="center"/>
          </w:tcPr>
          <w:p w:rsidR="00CB7ECF" w:rsidRDefault="00CB7ECF">
            <w:pPr>
              <w:numPr>
                <w:ilvl w:val="0"/>
                <w:numId w:val="13"/>
              </w:numPr>
              <w:spacing w:line="0" w:lineRule="atLeast"/>
              <w:jc w:val="center"/>
              <w:rPr>
                <w:rFonts w:ascii="仿宋" w:eastAsia="仿宋" w:hAnsi="仿宋"/>
                <w:sz w:val="30"/>
                <w:szCs w:val="30"/>
              </w:rPr>
            </w:pPr>
          </w:p>
        </w:tc>
        <w:tc>
          <w:tcPr>
            <w:tcW w:w="957" w:type="dxa"/>
          </w:tcPr>
          <w:p w:rsidR="00CB7ECF" w:rsidRDefault="00CB7ECF">
            <w:pPr>
              <w:spacing w:line="400" w:lineRule="exact"/>
              <w:ind w:left="170"/>
              <w:rPr>
                <w:rFonts w:ascii="仿宋" w:eastAsia="仿宋" w:hAnsi="仿宋"/>
                <w:sz w:val="30"/>
                <w:szCs w:val="30"/>
              </w:rPr>
            </w:pPr>
          </w:p>
        </w:tc>
        <w:tc>
          <w:tcPr>
            <w:tcW w:w="4264" w:type="dxa"/>
          </w:tcPr>
          <w:p w:rsidR="00CB7ECF" w:rsidRDefault="00CB7ECF">
            <w:pPr>
              <w:spacing w:line="400" w:lineRule="exact"/>
              <w:jc w:val="left"/>
              <w:rPr>
                <w:rFonts w:ascii="仿宋" w:eastAsia="仿宋" w:hAnsi="仿宋"/>
                <w:sz w:val="30"/>
                <w:szCs w:val="30"/>
              </w:rPr>
            </w:pPr>
          </w:p>
        </w:tc>
        <w:tc>
          <w:tcPr>
            <w:tcW w:w="1777" w:type="dxa"/>
            <w:vAlign w:val="center"/>
          </w:tcPr>
          <w:p w:rsidR="00CB7ECF" w:rsidRDefault="00CB7ECF">
            <w:pPr>
              <w:spacing w:line="0" w:lineRule="atLeast"/>
              <w:jc w:val="center"/>
              <w:rPr>
                <w:rFonts w:ascii="仿宋" w:eastAsia="仿宋" w:hAnsi="仿宋"/>
                <w:sz w:val="30"/>
                <w:szCs w:val="30"/>
              </w:rPr>
            </w:pPr>
          </w:p>
        </w:tc>
        <w:tc>
          <w:tcPr>
            <w:tcW w:w="641" w:type="dxa"/>
            <w:vAlign w:val="center"/>
          </w:tcPr>
          <w:p w:rsidR="00CB7ECF" w:rsidRDefault="00CB7ECF">
            <w:pPr>
              <w:spacing w:line="0" w:lineRule="atLeast"/>
              <w:jc w:val="center"/>
              <w:rPr>
                <w:rFonts w:ascii="仿宋" w:eastAsia="仿宋" w:hAnsi="仿宋"/>
                <w:sz w:val="30"/>
                <w:szCs w:val="30"/>
              </w:rPr>
            </w:pPr>
          </w:p>
        </w:tc>
        <w:tc>
          <w:tcPr>
            <w:tcW w:w="600" w:type="dxa"/>
            <w:vAlign w:val="center"/>
          </w:tcPr>
          <w:p w:rsidR="00CB7ECF" w:rsidRDefault="00CB7ECF">
            <w:pPr>
              <w:spacing w:line="0" w:lineRule="atLeast"/>
              <w:jc w:val="center"/>
              <w:rPr>
                <w:rFonts w:ascii="仿宋" w:eastAsia="仿宋" w:hAnsi="仿宋"/>
                <w:sz w:val="30"/>
                <w:szCs w:val="30"/>
              </w:rPr>
            </w:pPr>
          </w:p>
        </w:tc>
      </w:tr>
      <w:tr w:rsidR="00CB7ECF">
        <w:trPr>
          <w:jc w:val="center"/>
        </w:trPr>
        <w:tc>
          <w:tcPr>
            <w:tcW w:w="609" w:type="dxa"/>
            <w:vAlign w:val="center"/>
          </w:tcPr>
          <w:p w:rsidR="00CB7ECF" w:rsidRDefault="00CB7ECF">
            <w:pPr>
              <w:numPr>
                <w:ilvl w:val="0"/>
                <w:numId w:val="13"/>
              </w:numPr>
              <w:spacing w:line="0" w:lineRule="atLeast"/>
              <w:jc w:val="center"/>
              <w:rPr>
                <w:rFonts w:ascii="仿宋" w:eastAsia="仿宋" w:hAnsi="仿宋"/>
                <w:sz w:val="30"/>
                <w:szCs w:val="30"/>
              </w:rPr>
            </w:pPr>
          </w:p>
        </w:tc>
        <w:tc>
          <w:tcPr>
            <w:tcW w:w="957" w:type="dxa"/>
          </w:tcPr>
          <w:p w:rsidR="00CB7ECF" w:rsidRDefault="00CB7ECF">
            <w:pPr>
              <w:spacing w:line="400" w:lineRule="exact"/>
              <w:ind w:left="170"/>
              <w:rPr>
                <w:rFonts w:ascii="仿宋" w:eastAsia="仿宋" w:hAnsi="仿宋"/>
                <w:sz w:val="30"/>
                <w:szCs w:val="30"/>
              </w:rPr>
            </w:pPr>
          </w:p>
        </w:tc>
        <w:tc>
          <w:tcPr>
            <w:tcW w:w="4264" w:type="dxa"/>
          </w:tcPr>
          <w:p w:rsidR="00CB7ECF" w:rsidRDefault="00CB7ECF">
            <w:pPr>
              <w:spacing w:line="400" w:lineRule="exact"/>
              <w:jc w:val="left"/>
              <w:rPr>
                <w:rFonts w:ascii="仿宋" w:eastAsia="仿宋" w:hAnsi="仿宋"/>
                <w:bCs/>
                <w:sz w:val="30"/>
                <w:szCs w:val="30"/>
              </w:rPr>
            </w:pPr>
          </w:p>
        </w:tc>
        <w:tc>
          <w:tcPr>
            <w:tcW w:w="1777" w:type="dxa"/>
            <w:vAlign w:val="center"/>
          </w:tcPr>
          <w:p w:rsidR="00CB7ECF" w:rsidRDefault="00CB7ECF">
            <w:pPr>
              <w:spacing w:line="0" w:lineRule="atLeast"/>
              <w:jc w:val="center"/>
              <w:rPr>
                <w:rFonts w:ascii="仿宋" w:eastAsia="仿宋" w:hAnsi="仿宋"/>
                <w:sz w:val="30"/>
                <w:szCs w:val="30"/>
              </w:rPr>
            </w:pPr>
          </w:p>
        </w:tc>
        <w:tc>
          <w:tcPr>
            <w:tcW w:w="641" w:type="dxa"/>
            <w:vAlign w:val="center"/>
          </w:tcPr>
          <w:p w:rsidR="00CB7ECF" w:rsidRDefault="00CB7ECF">
            <w:pPr>
              <w:spacing w:line="0" w:lineRule="atLeast"/>
              <w:jc w:val="center"/>
              <w:rPr>
                <w:rFonts w:ascii="仿宋" w:eastAsia="仿宋" w:hAnsi="仿宋"/>
                <w:sz w:val="30"/>
                <w:szCs w:val="30"/>
              </w:rPr>
            </w:pPr>
          </w:p>
        </w:tc>
        <w:tc>
          <w:tcPr>
            <w:tcW w:w="600" w:type="dxa"/>
            <w:vAlign w:val="center"/>
          </w:tcPr>
          <w:p w:rsidR="00CB7ECF" w:rsidRDefault="00CB7ECF">
            <w:pPr>
              <w:spacing w:line="0" w:lineRule="atLeast"/>
              <w:jc w:val="center"/>
              <w:rPr>
                <w:rFonts w:ascii="仿宋" w:eastAsia="仿宋" w:hAnsi="仿宋"/>
                <w:sz w:val="30"/>
                <w:szCs w:val="30"/>
              </w:rPr>
            </w:pPr>
          </w:p>
        </w:tc>
      </w:tr>
    </w:tbl>
    <w:p w:rsidR="00CB7ECF" w:rsidRDefault="00CB7ECF">
      <w:pPr>
        <w:spacing w:line="400" w:lineRule="exact"/>
        <w:rPr>
          <w:rFonts w:ascii="仿宋" w:eastAsia="仿宋" w:hAnsi="仿宋"/>
          <w:bCs/>
          <w:sz w:val="30"/>
          <w:szCs w:val="30"/>
        </w:rPr>
      </w:pPr>
    </w:p>
    <w:p w:rsidR="00CB7ECF" w:rsidRDefault="00FB04D3">
      <w:pPr>
        <w:spacing w:line="400" w:lineRule="exact"/>
        <w:rPr>
          <w:rFonts w:ascii="仿宋" w:eastAsia="仿宋" w:hAnsi="仿宋"/>
          <w:sz w:val="28"/>
          <w:szCs w:val="28"/>
        </w:rPr>
      </w:pPr>
      <w:r>
        <w:rPr>
          <w:rFonts w:ascii="仿宋" w:eastAsia="仿宋" w:hAnsi="仿宋" w:hint="eastAsia"/>
          <w:sz w:val="28"/>
          <w:szCs w:val="28"/>
        </w:rPr>
        <w:t>填报说明：</w:t>
      </w:r>
    </w:p>
    <w:p w:rsidR="00CB7ECF" w:rsidRDefault="00FB04D3">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CB7ECF" w:rsidRDefault="00FB04D3">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CB7ECF" w:rsidRDefault="00FB04D3">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CB7ECF" w:rsidRDefault="00CB7ECF">
      <w:pPr>
        <w:spacing w:line="320" w:lineRule="exact"/>
        <w:rPr>
          <w:rFonts w:ascii="仿宋" w:eastAsia="仿宋" w:hAnsi="仿宋"/>
          <w:sz w:val="30"/>
          <w:szCs w:val="30"/>
        </w:rPr>
      </w:pPr>
    </w:p>
    <w:p w:rsidR="00CB7ECF" w:rsidRDefault="00CB7ECF">
      <w:pPr>
        <w:spacing w:line="320" w:lineRule="exact"/>
        <w:rPr>
          <w:rFonts w:ascii="仿宋" w:eastAsia="仿宋" w:hAnsi="仿宋"/>
          <w:sz w:val="30"/>
          <w:szCs w:val="30"/>
        </w:rPr>
      </w:pPr>
    </w:p>
    <w:p w:rsidR="00CB7ECF" w:rsidRDefault="00FB04D3">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rsidR="00CB7ECF" w:rsidRDefault="00FB04D3">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CB7ECF" w:rsidRDefault="00FB04D3">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CB7ECF" w:rsidRDefault="00FB04D3">
      <w:pPr>
        <w:spacing w:line="0" w:lineRule="atLeast"/>
        <w:outlineLvl w:val="1"/>
        <w:rPr>
          <w:rFonts w:ascii="仿宋" w:eastAsia="仿宋" w:hAnsi="仿宋"/>
          <w:sz w:val="28"/>
          <w:szCs w:val="28"/>
        </w:rPr>
      </w:pPr>
      <w:bookmarkStart w:id="72" w:name="_Toc53744114"/>
      <w:r>
        <w:rPr>
          <w:rFonts w:ascii="仿宋" w:eastAsia="仿宋" w:hAnsi="仿宋" w:hint="eastAsia"/>
          <w:sz w:val="28"/>
          <w:szCs w:val="28"/>
        </w:rPr>
        <w:lastRenderedPageBreak/>
        <w:t>附件4：报价一览表（服务）</w:t>
      </w:r>
      <w:bookmarkEnd w:id="72"/>
    </w:p>
    <w:p w:rsidR="00CB7ECF" w:rsidRPr="00136927" w:rsidRDefault="00FB04D3">
      <w:pPr>
        <w:spacing w:before="120" w:after="240"/>
        <w:jc w:val="center"/>
        <w:rPr>
          <w:rFonts w:ascii="宋体" w:hAnsi="宋体"/>
          <w:b/>
          <w:sz w:val="32"/>
          <w:szCs w:val="32"/>
        </w:rPr>
      </w:pPr>
      <w:r w:rsidRPr="00136927">
        <w:rPr>
          <w:rFonts w:ascii="宋体" w:hAnsi="宋体" w:hint="eastAsia"/>
          <w:b/>
          <w:sz w:val="32"/>
          <w:szCs w:val="32"/>
        </w:rPr>
        <w:t>报价一览表（服务）</w:t>
      </w:r>
    </w:p>
    <w:p w:rsidR="00CB7ECF" w:rsidRPr="00136927" w:rsidRDefault="00FB04D3">
      <w:pPr>
        <w:spacing w:after="80"/>
        <w:rPr>
          <w:rFonts w:ascii="仿宋" w:eastAsia="仿宋" w:hAnsi="仿宋"/>
          <w:sz w:val="28"/>
          <w:szCs w:val="28"/>
          <w:u w:val="single"/>
        </w:rPr>
      </w:pPr>
      <w:r w:rsidRPr="00136927">
        <w:rPr>
          <w:rFonts w:ascii="仿宋" w:eastAsia="仿宋" w:hAnsi="仿宋" w:hint="eastAsia"/>
          <w:sz w:val="28"/>
          <w:szCs w:val="28"/>
        </w:rPr>
        <w:t>项目名称：</w:t>
      </w:r>
      <w:r w:rsidR="00E55933" w:rsidRPr="00136927">
        <w:rPr>
          <w:rFonts w:ascii="仿宋" w:eastAsia="仿宋" w:hAnsi="仿宋" w:hint="eastAsia"/>
          <w:sz w:val="28"/>
          <w:szCs w:val="28"/>
        </w:rPr>
        <w:t>第二十二届高交会防疫测温项目</w:t>
      </w:r>
    </w:p>
    <w:p w:rsidR="00CB7ECF" w:rsidRPr="00136927" w:rsidRDefault="00FB04D3">
      <w:pPr>
        <w:spacing w:after="80" w:line="360" w:lineRule="auto"/>
        <w:rPr>
          <w:rFonts w:ascii="仿宋" w:eastAsia="仿宋" w:hAnsi="仿宋"/>
          <w:sz w:val="30"/>
          <w:szCs w:val="30"/>
          <w:u w:val="single"/>
        </w:rPr>
      </w:pPr>
      <w:r w:rsidRPr="00136927">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176" w:type="dxa"/>
        <w:tblLayout w:type="fixed"/>
        <w:tblCellMar>
          <w:left w:w="42" w:type="dxa"/>
          <w:right w:w="42" w:type="dxa"/>
        </w:tblCellMar>
        <w:tblLook w:val="04A0"/>
      </w:tblPr>
      <w:tblGrid>
        <w:gridCol w:w="583"/>
        <w:gridCol w:w="1727"/>
        <w:gridCol w:w="1276"/>
        <w:gridCol w:w="1134"/>
        <w:gridCol w:w="1559"/>
        <w:gridCol w:w="1567"/>
        <w:gridCol w:w="1330"/>
      </w:tblGrid>
      <w:tr w:rsidR="00CB7ECF" w:rsidRPr="00136927">
        <w:trPr>
          <w:cantSplit/>
          <w:trHeight w:val="509"/>
        </w:trPr>
        <w:tc>
          <w:tcPr>
            <w:tcW w:w="9176" w:type="dxa"/>
            <w:gridSpan w:val="7"/>
            <w:tcBorders>
              <w:top w:val="single" w:sz="6" w:space="0" w:color="auto"/>
              <w:left w:val="single" w:sz="6" w:space="0" w:color="auto"/>
              <w:bottom w:val="single" w:sz="6" w:space="0" w:color="auto"/>
              <w:right w:val="single" w:sz="6" w:space="0" w:color="auto"/>
            </w:tcBorders>
            <w:vAlign w:val="center"/>
          </w:tcPr>
          <w:p w:rsidR="00CB7ECF" w:rsidRPr="00136927" w:rsidRDefault="00FB04D3">
            <w:pPr>
              <w:spacing w:line="320" w:lineRule="exact"/>
              <w:jc w:val="center"/>
              <w:rPr>
                <w:rFonts w:ascii="仿宋" w:eastAsia="仿宋" w:hAnsi="仿宋"/>
                <w:sz w:val="24"/>
              </w:rPr>
            </w:pPr>
            <w:r w:rsidRPr="00136927">
              <w:rPr>
                <w:rFonts w:ascii="仿宋" w:eastAsia="仿宋" w:hAnsi="仿宋" w:hint="eastAsia"/>
                <w:sz w:val="24"/>
              </w:rPr>
              <w:t>第二十二届高交会防疫测温项目报价表</w:t>
            </w:r>
          </w:p>
        </w:tc>
      </w:tr>
      <w:tr w:rsidR="00E55933" w:rsidRPr="00136927" w:rsidTr="00A34696">
        <w:trPr>
          <w:cantSplit/>
          <w:trHeight w:val="1022"/>
        </w:trPr>
        <w:tc>
          <w:tcPr>
            <w:tcW w:w="583" w:type="dxa"/>
            <w:tcBorders>
              <w:top w:val="single" w:sz="6" w:space="0" w:color="auto"/>
              <w:left w:val="single" w:sz="6" w:space="0" w:color="auto"/>
              <w:bottom w:val="single" w:sz="6" w:space="0" w:color="auto"/>
              <w:right w:val="single" w:sz="6" w:space="0" w:color="auto"/>
            </w:tcBorders>
            <w:vAlign w:val="center"/>
          </w:tcPr>
          <w:p w:rsidR="00E55933" w:rsidRPr="00136927" w:rsidRDefault="00E55933">
            <w:pPr>
              <w:spacing w:line="320" w:lineRule="exact"/>
              <w:jc w:val="center"/>
              <w:rPr>
                <w:rFonts w:ascii="仿宋" w:eastAsia="仿宋" w:hAnsi="仿宋"/>
                <w:sz w:val="24"/>
              </w:rPr>
            </w:pPr>
            <w:r w:rsidRPr="00136927">
              <w:rPr>
                <w:rFonts w:ascii="仿宋" w:eastAsia="仿宋" w:hAnsi="仿宋" w:hint="eastAsia"/>
                <w:sz w:val="24"/>
              </w:rPr>
              <w:t>序号</w:t>
            </w:r>
          </w:p>
        </w:tc>
        <w:tc>
          <w:tcPr>
            <w:tcW w:w="1727" w:type="dxa"/>
            <w:tcBorders>
              <w:top w:val="single" w:sz="6" w:space="0" w:color="auto"/>
              <w:left w:val="single" w:sz="6" w:space="0" w:color="auto"/>
              <w:bottom w:val="single" w:sz="6" w:space="0" w:color="auto"/>
              <w:right w:val="single" w:sz="6" w:space="0" w:color="auto"/>
            </w:tcBorders>
            <w:vAlign w:val="center"/>
          </w:tcPr>
          <w:p w:rsidR="00E55933" w:rsidRPr="00136927" w:rsidRDefault="00E55933" w:rsidP="00CB7ECF">
            <w:pPr>
              <w:spacing w:line="320" w:lineRule="exact"/>
              <w:rPr>
                <w:rFonts w:ascii="仿宋" w:eastAsia="仿宋" w:hAnsi="仿宋"/>
                <w:sz w:val="24"/>
              </w:rPr>
            </w:pPr>
            <w:r w:rsidRPr="00136927">
              <w:rPr>
                <w:rFonts w:ascii="仿宋" w:eastAsia="仿宋" w:hAnsi="仿宋" w:hint="eastAsia"/>
                <w:sz w:val="24"/>
              </w:rPr>
              <w:t>服务内容</w:t>
            </w:r>
          </w:p>
        </w:tc>
        <w:tc>
          <w:tcPr>
            <w:tcW w:w="1276" w:type="dxa"/>
            <w:tcBorders>
              <w:top w:val="single" w:sz="6" w:space="0" w:color="auto"/>
              <w:left w:val="single" w:sz="6" w:space="0" w:color="auto"/>
              <w:bottom w:val="single" w:sz="6" w:space="0" w:color="auto"/>
              <w:right w:val="single" w:sz="6" w:space="0" w:color="auto"/>
            </w:tcBorders>
            <w:vAlign w:val="center"/>
          </w:tcPr>
          <w:p w:rsidR="00E55933" w:rsidRPr="00136927" w:rsidRDefault="00E55933">
            <w:pPr>
              <w:spacing w:line="320" w:lineRule="exact"/>
              <w:jc w:val="center"/>
              <w:rPr>
                <w:rFonts w:ascii="仿宋" w:eastAsia="仿宋" w:hAnsi="仿宋"/>
                <w:sz w:val="24"/>
              </w:rPr>
            </w:pPr>
            <w:r w:rsidRPr="00136927">
              <w:rPr>
                <w:rFonts w:ascii="仿宋" w:eastAsia="仿宋" w:hAnsi="仿宋" w:hint="eastAsia"/>
                <w:sz w:val="24"/>
              </w:rPr>
              <w:t>单位</w:t>
            </w:r>
          </w:p>
        </w:tc>
        <w:tc>
          <w:tcPr>
            <w:tcW w:w="1134" w:type="dxa"/>
            <w:tcBorders>
              <w:top w:val="single" w:sz="6" w:space="0" w:color="auto"/>
              <w:left w:val="single" w:sz="6" w:space="0" w:color="auto"/>
              <w:bottom w:val="single" w:sz="6" w:space="0" w:color="auto"/>
              <w:right w:val="single" w:sz="4" w:space="0" w:color="auto"/>
            </w:tcBorders>
            <w:vAlign w:val="center"/>
          </w:tcPr>
          <w:p w:rsidR="00E55933" w:rsidRPr="00136927" w:rsidRDefault="00E55933">
            <w:pPr>
              <w:spacing w:line="320" w:lineRule="exact"/>
              <w:jc w:val="center"/>
              <w:rPr>
                <w:rFonts w:ascii="仿宋" w:eastAsia="仿宋" w:hAnsi="仿宋"/>
                <w:sz w:val="24"/>
              </w:rPr>
            </w:pPr>
            <w:r w:rsidRPr="00136927">
              <w:rPr>
                <w:rFonts w:ascii="仿宋" w:eastAsia="仿宋" w:hAnsi="仿宋" w:hint="eastAsia"/>
                <w:sz w:val="24"/>
              </w:rPr>
              <w:t>数量</w:t>
            </w:r>
          </w:p>
        </w:tc>
        <w:tc>
          <w:tcPr>
            <w:tcW w:w="1559" w:type="dxa"/>
            <w:tcBorders>
              <w:top w:val="single" w:sz="6" w:space="0" w:color="auto"/>
              <w:left w:val="single" w:sz="4" w:space="0" w:color="auto"/>
              <w:bottom w:val="single" w:sz="6" w:space="0" w:color="auto"/>
              <w:right w:val="single" w:sz="4" w:space="0" w:color="auto"/>
            </w:tcBorders>
            <w:vAlign w:val="center"/>
          </w:tcPr>
          <w:p w:rsidR="00E55933" w:rsidRPr="00136927" w:rsidRDefault="00A34696" w:rsidP="00E55933">
            <w:pPr>
              <w:spacing w:line="320" w:lineRule="exact"/>
              <w:jc w:val="center"/>
              <w:rPr>
                <w:rFonts w:ascii="仿宋" w:eastAsia="仿宋" w:hAnsi="仿宋"/>
                <w:sz w:val="24"/>
              </w:rPr>
            </w:pPr>
            <w:r w:rsidRPr="00136927">
              <w:rPr>
                <w:rFonts w:ascii="仿宋" w:eastAsia="仿宋" w:hAnsi="仿宋" w:hint="eastAsia"/>
                <w:sz w:val="24"/>
              </w:rPr>
              <w:t>综合</w:t>
            </w:r>
            <w:r w:rsidR="00E55933" w:rsidRPr="00136927">
              <w:rPr>
                <w:rFonts w:ascii="仿宋" w:eastAsia="仿宋" w:hAnsi="仿宋" w:hint="eastAsia"/>
                <w:sz w:val="24"/>
              </w:rPr>
              <w:t>单价</w:t>
            </w:r>
          </w:p>
          <w:p w:rsidR="00A34696" w:rsidRPr="00136927" w:rsidRDefault="00A34696" w:rsidP="00E55933">
            <w:pPr>
              <w:spacing w:line="320" w:lineRule="exact"/>
              <w:jc w:val="center"/>
              <w:rPr>
                <w:rFonts w:ascii="仿宋" w:eastAsia="仿宋" w:hAnsi="仿宋"/>
                <w:sz w:val="24"/>
              </w:rPr>
            </w:pPr>
            <w:r w:rsidRPr="00136927">
              <w:rPr>
                <w:rFonts w:ascii="仿宋" w:eastAsia="仿宋" w:hAnsi="仿宋" w:hint="eastAsia"/>
                <w:sz w:val="24"/>
              </w:rPr>
              <w:t>（元/人</w:t>
            </w:r>
            <w:r w:rsidRPr="00136927">
              <w:rPr>
                <w:rFonts w:ascii="仿宋" w:eastAsia="仿宋" w:hAnsi="仿宋" w:hint="eastAsia"/>
                <w:sz w:val="24"/>
              </w:rPr>
              <w:sym w:font="Wingdings" w:char="F0A0"/>
            </w:r>
            <w:r w:rsidRPr="00136927">
              <w:rPr>
                <w:rFonts w:ascii="仿宋" w:eastAsia="仿宋" w:hAnsi="仿宋" w:hint="eastAsia"/>
                <w:sz w:val="24"/>
              </w:rPr>
              <w:t>日）</w:t>
            </w:r>
          </w:p>
        </w:tc>
        <w:tc>
          <w:tcPr>
            <w:tcW w:w="1567" w:type="dxa"/>
            <w:tcBorders>
              <w:top w:val="single" w:sz="6" w:space="0" w:color="auto"/>
              <w:left w:val="single" w:sz="4" w:space="0" w:color="auto"/>
              <w:bottom w:val="single" w:sz="6" w:space="0" w:color="auto"/>
              <w:right w:val="single" w:sz="6" w:space="0" w:color="auto"/>
            </w:tcBorders>
            <w:vAlign w:val="center"/>
          </w:tcPr>
          <w:p w:rsidR="00E55933" w:rsidRPr="00136927" w:rsidRDefault="00A34696">
            <w:pPr>
              <w:spacing w:line="320" w:lineRule="exact"/>
              <w:jc w:val="center"/>
              <w:rPr>
                <w:rFonts w:ascii="仿宋" w:eastAsia="仿宋" w:hAnsi="仿宋"/>
                <w:sz w:val="24"/>
              </w:rPr>
            </w:pPr>
            <w:r w:rsidRPr="00136927">
              <w:rPr>
                <w:rFonts w:ascii="仿宋" w:eastAsia="仿宋" w:hAnsi="仿宋" w:hint="eastAsia"/>
                <w:sz w:val="24"/>
              </w:rPr>
              <w:t>总</w:t>
            </w:r>
            <w:r w:rsidR="00E55933" w:rsidRPr="00136927">
              <w:rPr>
                <w:rFonts w:ascii="仿宋" w:eastAsia="仿宋" w:hAnsi="仿宋" w:hint="eastAsia"/>
                <w:sz w:val="24"/>
              </w:rPr>
              <w:t>金额</w:t>
            </w:r>
          </w:p>
          <w:p w:rsidR="00A34696" w:rsidRPr="00136927" w:rsidRDefault="00A34696">
            <w:pPr>
              <w:spacing w:line="320" w:lineRule="exact"/>
              <w:jc w:val="center"/>
              <w:rPr>
                <w:rFonts w:ascii="仿宋" w:eastAsia="仿宋" w:hAnsi="仿宋"/>
                <w:sz w:val="24"/>
              </w:rPr>
            </w:pPr>
            <w:r w:rsidRPr="00136927">
              <w:rPr>
                <w:rFonts w:ascii="仿宋" w:eastAsia="仿宋" w:hAnsi="仿宋" w:hint="eastAsia"/>
                <w:sz w:val="24"/>
              </w:rPr>
              <w:t>(元)</w:t>
            </w:r>
          </w:p>
        </w:tc>
        <w:tc>
          <w:tcPr>
            <w:tcW w:w="1330" w:type="dxa"/>
            <w:tcBorders>
              <w:top w:val="single" w:sz="6" w:space="0" w:color="auto"/>
              <w:left w:val="single" w:sz="4" w:space="0" w:color="auto"/>
              <w:bottom w:val="single" w:sz="6" w:space="0" w:color="auto"/>
              <w:right w:val="single" w:sz="6" w:space="0" w:color="auto"/>
            </w:tcBorders>
            <w:vAlign w:val="center"/>
          </w:tcPr>
          <w:p w:rsidR="00E55933" w:rsidRPr="00136927" w:rsidRDefault="00E55933">
            <w:pPr>
              <w:spacing w:line="320" w:lineRule="exact"/>
              <w:jc w:val="center"/>
              <w:rPr>
                <w:rFonts w:ascii="仿宋" w:eastAsia="仿宋" w:hAnsi="仿宋"/>
                <w:sz w:val="24"/>
              </w:rPr>
            </w:pPr>
            <w:r w:rsidRPr="00136927">
              <w:rPr>
                <w:rFonts w:ascii="仿宋" w:eastAsia="仿宋" w:hAnsi="仿宋" w:hint="eastAsia"/>
                <w:sz w:val="24"/>
              </w:rPr>
              <w:t>备注</w:t>
            </w:r>
          </w:p>
        </w:tc>
      </w:tr>
      <w:tr w:rsidR="00E55933" w:rsidRPr="00136927" w:rsidTr="00A34696">
        <w:trPr>
          <w:cantSplit/>
          <w:trHeight w:val="1086"/>
        </w:trPr>
        <w:tc>
          <w:tcPr>
            <w:tcW w:w="583" w:type="dxa"/>
            <w:tcBorders>
              <w:top w:val="single" w:sz="6" w:space="0" w:color="auto"/>
              <w:left w:val="single" w:sz="6" w:space="0" w:color="auto"/>
              <w:bottom w:val="single" w:sz="6" w:space="0" w:color="auto"/>
              <w:right w:val="single" w:sz="6" w:space="0" w:color="auto"/>
            </w:tcBorders>
            <w:vAlign w:val="center"/>
          </w:tcPr>
          <w:p w:rsidR="00E55933" w:rsidRPr="00136927" w:rsidRDefault="00E55933">
            <w:pPr>
              <w:jc w:val="center"/>
              <w:rPr>
                <w:rFonts w:ascii="仿宋" w:eastAsia="仿宋" w:hAnsi="仿宋"/>
                <w:sz w:val="24"/>
              </w:rPr>
            </w:pPr>
            <w:r w:rsidRPr="00136927">
              <w:rPr>
                <w:rFonts w:ascii="仿宋" w:eastAsia="仿宋" w:hAnsi="仿宋" w:hint="eastAsia"/>
                <w:sz w:val="24"/>
              </w:rPr>
              <w:t>1</w:t>
            </w:r>
          </w:p>
        </w:tc>
        <w:tc>
          <w:tcPr>
            <w:tcW w:w="1727" w:type="dxa"/>
            <w:tcBorders>
              <w:top w:val="single" w:sz="6" w:space="0" w:color="auto"/>
              <w:left w:val="single" w:sz="6" w:space="0" w:color="auto"/>
              <w:bottom w:val="single" w:sz="6" w:space="0" w:color="auto"/>
              <w:right w:val="single" w:sz="6" w:space="0" w:color="auto"/>
            </w:tcBorders>
            <w:vAlign w:val="center"/>
          </w:tcPr>
          <w:p w:rsidR="00E55933" w:rsidRPr="00136927" w:rsidRDefault="00E55933" w:rsidP="00A34696">
            <w:pPr>
              <w:jc w:val="center"/>
              <w:rPr>
                <w:rFonts w:ascii="仿宋" w:eastAsia="仿宋" w:hAnsi="仿宋"/>
                <w:sz w:val="24"/>
              </w:rPr>
            </w:pPr>
            <w:r w:rsidRPr="00136927">
              <w:rPr>
                <w:rFonts w:ascii="仿宋" w:eastAsia="仿宋" w:hAnsi="仿宋" w:hint="eastAsia"/>
                <w:sz w:val="24"/>
              </w:rPr>
              <w:t>服务</w:t>
            </w:r>
            <w:r w:rsidR="00A34696" w:rsidRPr="00136927">
              <w:rPr>
                <w:rFonts w:ascii="仿宋" w:eastAsia="仿宋" w:hAnsi="仿宋" w:hint="eastAsia"/>
                <w:sz w:val="24"/>
              </w:rPr>
              <w:t>人员费用</w:t>
            </w:r>
          </w:p>
        </w:tc>
        <w:tc>
          <w:tcPr>
            <w:tcW w:w="1276" w:type="dxa"/>
            <w:tcBorders>
              <w:top w:val="single" w:sz="6" w:space="0" w:color="auto"/>
              <w:left w:val="single" w:sz="6" w:space="0" w:color="auto"/>
              <w:bottom w:val="single" w:sz="6" w:space="0" w:color="auto"/>
              <w:right w:val="single" w:sz="6" w:space="0" w:color="auto"/>
            </w:tcBorders>
            <w:vAlign w:val="center"/>
          </w:tcPr>
          <w:p w:rsidR="00E55933" w:rsidRPr="00136927" w:rsidRDefault="00E55933" w:rsidP="00A34696">
            <w:pPr>
              <w:jc w:val="center"/>
              <w:rPr>
                <w:rFonts w:ascii="仿宋" w:eastAsia="仿宋" w:hAnsi="仿宋"/>
                <w:sz w:val="24"/>
              </w:rPr>
            </w:pPr>
            <w:r w:rsidRPr="00136927">
              <w:rPr>
                <w:rFonts w:ascii="仿宋" w:eastAsia="仿宋" w:hAnsi="仿宋" w:hint="eastAsia"/>
                <w:sz w:val="24"/>
              </w:rPr>
              <w:t>（人</w:t>
            </w:r>
            <w:r w:rsidRPr="00136927">
              <w:rPr>
                <w:rFonts w:ascii="仿宋" w:eastAsia="仿宋" w:hAnsi="仿宋" w:hint="eastAsia"/>
                <w:sz w:val="24"/>
              </w:rPr>
              <w:sym w:font="Wingdings" w:char="F0A0"/>
            </w:r>
            <w:r w:rsidRPr="00136927">
              <w:rPr>
                <w:rFonts w:ascii="仿宋" w:eastAsia="仿宋" w:hAnsi="仿宋" w:hint="eastAsia"/>
                <w:sz w:val="24"/>
              </w:rPr>
              <w:t>日）</w:t>
            </w:r>
          </w:p>
        </w:tc>
        <w:tc>
          <w:tcPr>
            <w:tcW w:w="1134" w:type="dxa"/>
            <w:tcBorders>
              <w:top w:val="single" w:sz="6" w:space="0" w:color="auto"/>
              <w:left w:val="single" w:sz="6" w:space="0" w:color="auto"/>
              <w:bottom w:val="single" w:sz="6" w:space="0" w:color="auto"/>
              <w:right w:val="single" w:sz="4" w:space="0" w:color="auto"/>
            </w:tcBorders>
            <w:vAlign w:val="center"/>
          </w:tcPr>
          <w:p w:rsidR="00E55933" w:rsidRPr="00136927" w:rsidRDefault="00E55933" w:rsidP="00E55933">
            <w:pPr>
              <w:jc w:val="center"/>
              <w:rPr>
                <w:rFonts w:ascii="仿宋" w:eastAsia="仿宋" w:hAnsi="仿宋"/>
                <w:sz w:val="24"/>
              </w:rPr>
            </w:pPr>
            <w:r w:rsidRPr="00136927">
              <w:rPr>
                <w:rFonts w:ascii="仿宋" w:eastAsia="仿宋" w:hAnsi="仿宋" w:hint="eastAsia"/>
                <w:sz w:val="24"/>
              </w:rPr>
              <w:t>1100</w:t>
            </w:r>
          </w:p>
        </w:tc>
        <w:tc>
          <w:tcPr>
            <w:tcW w:w="1559" w:type="dxa"/>
            <w:tcBorders>
              <w:top w:val="single" w:sz="6" w:space="0" w:color="auto"/>
              <w:left w:val="single" w:sz="4" w:space="0" w:color="auto"/>
              <w:bottom w:val="single" w:sz="6" w:space="0" w:color="auto"/>
              <w:right w:val="single" w:sz="4" w:space="0" w:color="auto"/>
            </w:tcBorders>
            <w:vAlign w:val="center"/>
          </w:tcPr>
          <w:p w:rsidR="00E55933" w:rsidRPr="00136927" w:rsidRDefault="00E55933">
            <w:pPr>
              <w:jc w:val="right"/>
              <w:rPr>
                <w:rFonts w:ascii="仿宋" w:eastAsia="仿宋" w:hAnsi="仿宋"/>
                <w:sz w:val="24"/>
              </w:rPr>
            </w:pPr>
          </w:p>
        </w:tc>
        <w:tc>
          <w:tcPr>
            <w:tcW w:w="1567" w:type="dxa"/>
            <w:tcBorders>
              <w:top w:val="single" w:sz="6" w:space="0" w:color="auto"/>
              <w:left w:val="single" w:sz="4" w:space="0" w:color="auto"/>
              <w:bottom w:val="single" w:sz="6" w:space="0" w:color="auto"/>
              <w:right w:val="single" w:sz="6" w:space="0" w:color="auto"/>
            </w:tcBorders>
          </w:tcPr>
          <w:p w:rsidR="00E55933" w:rsidRPr="00136927" w:rsidRDefault="00E55933" w:rsidP="00E55933">
            <w:pPr>
              <w:spacing w:line="320" w:lineRule="exact"/>
              <w:jc w:val="center"/>
              <w:rPr>
                <w:rFonts w:ascii="仿宋" w:eastAsia="仿宋" w:hAnsi="仿宋"/>
                <w:sz w:val="24"/>
              </w:rPr>
            </w:pPr>
          </w:p>
        </w:tc>
        <w:tc>
          <w:tcPr>
            <w:tcW w:w="1330" w:type="dxa"/>
            <w:tcBorders>
              <w:top w:val="single" w:sz="6" w:space="0" w:color="auto"/>
              <w:left w:val="single" w:sz="4" w:space="0" w:color="auto"/>
              <w:bottom w:val="single" w:sz="6" w:space="0" w:color="auto"/>
              <w:right w:val="single" w:sz="6" w:space="0" w:color="auto"/>
            </w:tcBorders>
            <w:vAlign w:val="center"/>
          </w:tcPr>
          <w:p w:rsidR="00E55933" w:rsidRPr="00136927" w:rsidRDefault="00E55933">
            <w:pPr>
              <w:jc w:val="right"/>
              <w:rPr>
                <w:rFonts w:ascii="仿宋" w:eastAsia="仿宋" w:hAnsi="仿宋"/>
                <w:sz w:val="24"/>
              </w:rPr>
            </w:pPr>
          </w:p>
        </w:tc>
      </w:tr>
      <w:tr w:rsidR="00E55933" w:rsidRPr="006E7634" w:rsidTr="00A34696">
        <w:trPr>
          <w:cantSplit/>
          <w:trHeight w:val="966"/>
        </w:trPr>
        <w:tc>
          <w:tcPr>
            <w:tcW w:w="6279" w:type="dxa"/>
            <w:gridSpan w:val="5"/>
            <w:tcBorders>
              <w:top w:val="single" w:sz="6" w:space="0" w:color="auto"/>
              <w:left w:val="single" w:sz="6" w:space="0" w:color="auto"/>
              <w:bottom w:val="single" w:sz="6" w:space="0" w:color="auto"/>
              <w:right w:val="single" w:sz="6" w:space="0" w:color="auto"/>
            </w:tcBorders>
            <w:vAlign w:val="center"/>
          </w:tcPr>
          <w:p w:rsidR="00E55933" w:rsidRPr="00136927" w:rsidRDefault="00E55933" w:rsidP="00E55933">
            <w:pPr>
              <w:jc w:val="center"/>
              <w:rPr>
                <w:rFonts w:ascii="仿宋" w:eastAsia="仿宋" w:hAnsi="仿宋"/>
                <w:sz w:val="24"/>
              </w:rPr>
            </w:pPr>
            <w:r w:rsidRPr="00136927">
              <w:rPr>
                <w:rFonts w:ascii="仿宋" w:eastAsia="仿宋" w:hAnsi="仿宋" w:hint="eastAsia"/>
                <w:sz w:val="24"/>
              </w:rPr>
              <w:t>合计总费用</w:t>
            </w:r>
          </w:p>
        </w:tc>
        <w:tc>
          <w:tcPr>
            <w:tcW w:w="1567" w:type="dxa"/>
            <w:tcBorders>
              <w:top w:val="single" w:sz="6" w:space="0" w:color="auto"/>
              <w:left w:val="single" w:sz="6" w:space="0" w:color="auto"/>
              <w:bottom w:val="single" w:sz="6" w:space="0" w:color="auto"/>
              <w:right w:val="single" w:sz="6" w:space="0" w:color="auto"/>
            </w:tcBorders>
          </w:tcPr>
          <w:p w:rsidR="00E55933" w:rsidRPr="00136927" w:rsidRDefault="00E55933">
            <w:pPr>
              <w:jc w:val="center"/>
              <w:rPr>
                <w:rFonts w:ascii="仿宋" w:eastAsia="仿宋" w:hAnsi="仿宋"/>
                <w:sz w:val="24"/>
              </w:rPr>
            </w:pPr>
          </w:p>
        </w:tc>
        <w:tc>
          <w:tcPr>
            <w:tcW w:w="1330" w:type="dxa"/>
            <w:tcBorders>
              <w:top w:val="single" w:sz="6" w:space="0" w:color="auto"/>
              <w:left w:val="single" w:sz="6" w:space="0" w:color="auto"/>
              <w:bottom w:val="single" w:sz="6" w:space="0" w:color="auto"/>
              <w:right w:val="single" w:sz="6" w:space="0" w:color="auto"/>
            </w:tcBorders>
          </w:tcPr>
          <w:p w:rsidR="00E55933" w:rsidRPr="00136927" w:rsidRDefault="00E55933">
            <w:pPr>
              <w:jc w:val="center"/>
              <w:rPr>
                <w:rFonts w:ascii="仿宋" w:eastAsia="仿宋" w:hAnsi="仿宋"/>
                <w:sz w:val="24"/>
              </w:rPr>
            </w:pPr>
          </w:p>
        </w:tc>
      </w:tr>
    </w:tbl>
    <w:p w:rsidR="00CB7ECF" w:rsidRDefault="00FB04D3">
      <w:pPr>
        <w:spacing w:line="400" w:lineRule="exact"/>
        <w:rPr>
          <w:rFonts w:ascii="仿宋" w:eastAsia="仿宋" w:hAnsi="仿宋"/>
          <w:bCs/>
          <w:sz w:val="30"/>
          <w:szCs w:val="30"/>
          <w:u w:val="single"/>
        </w:rPr>
      </w:pPr>
      <w:r w:rsidRPr="006E7634">
        <w:rPr>
          <w:rFonts w:ascii="仿宋" w:eastAsia="仿宋" w:hAnsi="仿宋" w:hint="eastAsia"/>
          <w:sz w:val="30"/>
          <w:szCs w:val="30"/>
        </w:rPr>
        <w:t>注：</w:t>
      </w:r>
    </w:p>
    <w:p w:rsidR="00CB7ECF" w:rsidRDefault="00FB04D3">
      <w:pPr>
        <w:pStyle w:val="af0"/>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CB7ECF" w:rsidRDefault="00FB04D3">
      <w:pPr>
        <w:pStyle w:val="af0"/>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CB7ECF" w:rsidRDefault="00FB04D3">
      <w:pPr>
        <w:pStyle w:val="af0"/>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CB7ECF" w:rsidRDefault="00CB7ECF">
      <w:pPr>
        <w:spacing w:line="400" w:lineRule="exact"/>
        <w:rPr>
          <w:rFonts w:ascii="仿宋" w:eastAsia="仿宋" w:hAnsi="仿宋"/>
          <w:sz w:val="30"/>
          <w:szCs w:val="30"/>
        </w:rPr>
      </w:pPr>
    </w:p>
    <w:p w:rsidR="00CB7ECF" w:rsidRDefault="00CB7ECF">
      <w:pPr>
        <w:spacing w:line="360" w:lineRule="auto"/>
        <w:rPr>
          <w:rFonts w:ascii="仿宋" w:eastAsia="仿宋" w:hAnsi="仿宋"/>
          <w:sz w:val="30"/>
          <w:szCs w:val="30"/>
        </w:rPr>
      </w:pP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CB7ECF" w:rsidRDefault="00FB04D3">
      <w:pPr>
        <w:widowControl/>
        <w:jc w:val="left"/>
        <w:rPr>
          <w:rFonts w:ascii="仿宋" w:eastAsia="仿宋" w:hAnsi="仿宋"/>
          <w:sz w:val="30"/>
          <w:szCs w:val="30"/>
        </w:rPr>
      </w:pPr>
      <w:r>
        <w:rPr>
          <w:rFonts w:ascii="仿宋" w:eastAsia="仿宋" w:hAnsi="仿宋"/>
          <w:sz w:val="30"/>
          <w:szCs w:val="30"/>
        </w:rPr>
        <w:br w:type="page"/>
      </w:r>
    </w:p>
    <w:p w:rsidR="00CB7ECF" w:rsidRDefault="00FB04D3">
      <w:pPr>
        <w:widowControl/>
        <w:jc w:val="left"/>
        <w:rPr>
          <w:rFonts w:ascii="仿宋" w:eastAsia="仿宋" w:hAnsi="仿宋"/>
          <w:sz w:val="28"/>
          <w:szCs w:val="28"/>
        </w:rPr>
      </w:pPr>
      <w:r>
        <w:rPr>
          <w:rFonts w:ascii="仿宋" w:eastAsia="仿宋" w:hAnsi="仿宋" w:hint="eastAsia"/>
          <w:sz w:val="28"/>
          <w:szCs w:val="28"/>
        </w:rPr>
        <w:lastRenderedPageBreak/>
        <w:t>报价一览表（工程）（本项目不适用）</w:t>
      </w:r>
    </w:p>
    <w:p w:rsidR="00CB7ECF" w:rsidRDefault="00CB7ECF">
      <w:pPr>
        <w:jc w:val="center"/>
        <w:rPr>
          <w:rFonts w:ascii="仿宋_GB2312" w:eastAsia="仿宋_GB2312" w:hAnsi="宋体"/>
          <w:b/>
          <w:sz w:val="30"/>
          <w:szCs w:val="30"/>
        </w:rPr>
      </w:pPr>
    </w:p>
    <w:p w:rsidR="00CB7ECF" w:rsidRDefault="00FB04D3">
      <w:pPr>
        <w:spacing w:before="120" w:after="240"/>
        <w:jc w:val="center"/>
        <w:rPr>
          <w:rFonts w:ascii="宋体" w:hAnsi="宋体"/>
          <w:b/>
          <w:sz w:val="32"/>
          <w:szCs w:val="32"/>
        </w:rPr>
      </w:pPr>
      <w:r>
        <w:rPr>
          <w:rFonts w:ascii="宋体" w:hAnsi="宋体" w:hint="eastAsia"/>
          <w:b/>
          <w:sz w:val="32"/>
          <w:szCs w:val="32"/>
        </w:rPr>
        <w:t>报价一览表（工程）</w:t>
      </w:r>
    </w:p>
    <w:p w:rsidR="00CB7ECF" w:rsidRDefault="00FB04D3">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CB7ECF" w:rsidRDefault="00FB04D3">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CB7ECF">
        <w:trPr>
          <w:cantSplit/>
          <w:trHeight w:hRule="exact" w:val="916"/>
          <w:jc w:val="center"/>
        </w:trPr>
        <w:tc>
          <w:tcPr>
            <w:tcW w:w="568" w:type="dxa"/>
            <w:vAlign w:val="center"/>
          </w:tcPr>
          <w:p w:rsidR="00CB7ECF" w:rsidRDefault="00FB04D3">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CB7ECF" w:rsidRDefault="00FB04D3">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CB7ECF" w:rsidRDefault="00FB04D3">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CB7ECF" w:rsidRDefault="00FB04D3">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CB7ECF" w:rsidRDefault="00FB04D3">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CB7ECF" w:rsidRDefault="00FB04D3">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CB7ECF" w:rsidRDefault="00FB04D3">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CB7ECF" w:rsidRDefault="00FB04D3">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CB7ECF">
        <w:trPr>
          <w:cantSplit/>
          <w:trHeight w:hRule="exact" w:val="545"/>
          <w:jc w:val="center"/>
        </w:trPr>
        <w:tc>
          <w:tcPr>
            <w:tcW w:w="568" w:type="dxa"/>
            <w:vAlign w:val="center"/>
          </w:tcPr>
          <w:p w:rsidR="00CB7ECF" w:rsidRDefault="00CB7ECF">
            <w:pPr>
              <w:spacing w:line="400" w:lineRule="exact"/>
              <w:rPr>
                <w:rFonts w:ascii="仿宋" w:eastAsia="仿宋" w:hAnsi="仿宋"/>
                <w:bCs/>
                <w:sz w:val="28"/>
                <w:szCs w:val="28"/>
              </w:rPr>
            </w:pPr>
          </w:p>
        </w:tc>
        <w:tc>
          <w:tcPr>
            <w:tcW w:w="1525" w:type="dxa"/>
            <w:vAlign w:val="center"/>
          </w:tcPr>
          <w:p w:rsidR="00CB7ECF" w:rsidRDefault="00CB7ECF">
            <w:pPr>
              <w:spacing w:line="400" w:lineRule="exact"/>
              <w:rPr>
                <w:rFonts w:ascii="仿宋" w:eastAsia="仿宋" w:hAnsi="仿宋"/>
                <w:bCs/>
                <w:sz w:val="28"/>
                <w:szCs w:val="28"/>
              </w:rPr>
            </w:pPr>
          </w:p>
        </w:tc>
        <w:tc>
          <w:tcPr>
            <w:tcW w:w="992" w:type="dxa"/>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c>
          <w:tcPr>
            <w:tcW w:w="1276" w:type="dxa"/>
            <w:vAlign w:val="center"/>
          </w:tcPr>
          <w:p w:rsidR="00CB7ECF" w:rsidRDefault="00CB7ECF">
            <w:pPr>
              <w:spacing w:line="400" w:lineRule="exact"/>
              <w:rPr>
                <w:rFonts w:ascii="仿宋" w:eastAsia="仿宋" w:hAnsi="仿宋"/>
                <w:bCs/>
                <w:sz w:val="28"/>
                <w:szCs w:val="28"/>
              </w:rPr>
            </w:pPr>
          </w:p>
        </w:tc>
        <w:tc>
          <w:tcPr>
            <w:tcW w:w="917" w:type="dxa"/>
            <w:vAlign w:val="center"/>
          </w:tcPr>
          <w:p w:rsidR="00CB7ECF" w:rsidRDefault="00CB7ECF">
            <w:pPr>
              <w:spacing w:line="400" w:lineRule="exact"/>
              <w:rPr>
                <w:rFonts w:ascii="仿宋" w:eastAsia="仿宋" w:hAnsi="仿宋"/>
                <w:bCs/>
                <w:sz w:val="28"/>
                <w:szCs w:val="28"/>
              </w:rPr>
            </w:pPr>
          </w:p>
        </w:tc>
        <w:tc>
          <w:tcPr>
            <w:tcW w:w="955" w:type="dxa"/>
            <w:vAlign w:val="center"/>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r>
      <w:tr w:rsidR="00CB7ECF">
        <w:trPr>
          <w:cantSplit/>
          <w:trHeight w:hRule="exact" w:val="545"/>
          <w:jc w:val="center"/>
        </w:trPr>
        <w:tc>
          <w:tcPr>
            <w:tcW w:w="568" w:type="dxa"/>
            <w:vAlign w:val="center"/>
          </w:tcPr>
          <w:p w:rsidR="00CB7ECF" w:rsidRDefault="00CB7ECF">
            <w:pPr>
              <w:spacing w:line="400" w:lineRule="exact"/>
              <w:rPr>
                <w:rFonts w:ascii="仿宋" w:eastAsia="仿宋" w:hAnsi="仿宋"/>
                <w:bCs/>
                <w:sz w:val="28"/>
                <w:szCs w:val="28"/>
              </w:rPr>
            </w:pPr>
          </w:p>
        </w:tc>
        <w:tc>
          <w:tcPr>
            <w:tcW w:w="1525" w:type="dxa"/>
            <w:vAlign w:val="center"/>
          </w:tcPr>
          <w:p w:rsidR="00CB7ECF" w:rsidRDefault="00CB7ECF">
            <w:pPr>
              <w:spacing w:line="400" w:lineRule="exact"/>
              <w:rPr>
                <w:rFonts w:ascii="仿宋" w:eastAsia="仿宋" w:hAnsi="仿宋"/>
                <w:bCs/>
                <w:sz w:val="28"/>
                <w:szCs w:val="28"/>
              </w:rPr>
            </w:pPr>
          </w:p>
        </w:tc>
        <w:tc>
          <w:tcPr>
            <w:tcW w:w="992" w:type="dxa"/>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c>
          <w:tcPr>
            <w:tcW w:w="1276" w:type="dxa"/>
            <w:vAlign w:val="center"/>
          </w:tcPr>
          <w:p w:rsidR="00CB7ECF" w:rsidRDefault="00CB7ECF">
            <w:pPr>
              <w:spacing w:line="400" w:lineRule="exact"/>
              <w:rPr>
                <w:rFonts w:ascii="仿宋" w:eastAsia="仿宋" w:hAnsi="仿宋"/>
                <w:bCs/>
                <w:sz w:val="28"/>
                <w:szCs w:val="28"/>
              </w:rPr>
            </w:pPr>
          </w:p>
        </w:tc>
        <w:tc>
          <w:tcPr>
            <w:tcW w:w="917" w:type="dxa"/>
            <w:vAlign w:val="center"/>
          </w:tcPr>
          <w:p w:rsidR="00CB7ECF" w:rsidRDefault="00CB7ECF">
            <w:pPr>
              <w:spacing w:line="400" w:lineRule="exact"/>
              <w:rPr>
                <w:rFonts w:ascii="仿宋" w:eastAsia="仿宋" w:hAnsi="仿宋"/>
                <w:bCs/>
                <w:sz w:val="28"/>
                <w:szCs w:val="28"/>
              </w:rPr>
            </w:pPr>
          </w:p>
        </w:tc>
        <w:tc>
          <w:tcPr>
            <w:tcW w:w="955" w:type="dxa"/>
            <w:vAlign w:val="center"/>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r>
      <w:tr w:rsidR="00CB7ECF">
        <w:trPr>
          <w:cantSplit/>
          <w:trHeight w:hRule="exact" w:val="545"/>
          <w:jc w:val="center"/>
        </w:trPr>
        <w:tc>
          <w:tcPr>
            <w:tcW w:w="568" w:type="dxa"/>
            <w:vAlign w:val="center"/>
          </w:tcPr>
          <w:p w:rsidR="00CB7ECF" w:rsidRDefault="00CB7ECF">
            <w:pPr>
              <w:spacing w:line="400" w:lineRule="exact"/>
              <w:rPr>
                <w:rFonts w:ascii="仿宋" w:eastAsia="仿宋" w:hAnsi="仿宋"/>
                <w:bCs/>
                <w:sz w:val="28"/>
                <w:szCs w:val="28"/>
              </w:rPr>
            </w:pPr>
          </w:p>
        </w:tc>
        <w:tc>
          <w:tcPr>
            <w:tcW w:w="1525" w:type="dxa"/>
            <w:vAlign w:val="center"/>
          </w:tcPr>
          <w:p w:rsidR="00CB7ECF" w:rsidRDefault="00CB7ECF">
            <w:pPr>
              <w:spacing w:line="400" w:lineRule="exact"/>
              <w:rPr>
                <w:rFonts w:ascii="仿宋" w:eastAsia="仿宋" w:hAnsi="仿宋"/>
                <w:bCs/>
                <w:sz w:val="28"/>
                <w:szCs w:val="28"/>
              </w:rPr>
            </w:pPr>
          </w:p>
        </w:tc>
        <w:tc>
          <w:tcPr>
            <w:tcW w:w="992" w:type="dxa"/>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c>
          <w:tcPr>
            <w:tcW w:w="1276" w:type="dxa"/>
            <w:vAlign w:val="center"/>
          </w:tcPr>
          <w:p w:rsidR="00CB7ECF" w:rsidRDefault="00CB7ECF">
            <w:pPr>
              <w:spacing w:line="400" w:lineRule="exact"/>
              <w:rPr>
                <w:rFonts w:ascii="仿宋" w:eastAsia="仿宋" w:hAnsi="仿宋"/>
                <w:bCs/>
                <w:sz w:val="28"/>
                <w:szCs w:val="28"/>
              </w:rPr>
            </w:pPr>
          </w:p>
        </w:tc>
        <w:tc>
          <w:tcPr>
            <w:tcW w:w="917" w:type="dxa"/>
            <w:vAlign w:val="center"/>
          </w:tcPr>
          <w:p w:rsidR="00CB7ECF" w:rsidRDefault="00CB7ECF">
            <w:pPr>
              <w:spacing w:line="400" w:lineRule="exact"/>
              <w:rPr>
                <w:rFonts w:ascii="仿宋" w:eastAsia="仿宋" w:hAnsi="仿宋"/>
                <w:bCs/>
                <w:sz w:val="28"/>
                <w:szCs w:val="28"/>
              </w:rPr>
            </w:pPr>
          </w:p>
        </w:tc>
        <w:tc>
          <w:tcPr>
            <w:tcW w:w="955" w:type="dxa"/>
            <w:vAlign w:val="center"/>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r>
      <w:tr w:rsidR="00CB7ECF">
        <w:trPr>
          <w:cantSplit/>
          <w:trHeight w:hRule="exact" w:val="545"/>
          <w:jc w:val="center"/>
        </w:trPr>
        <w:tc>
          <w:tcPr>
            <w:tcW w:w="568" w:type="dxa"/>
            <w:vAlign w:val="center"/>
          </w:tcPr>
          <w:p w:rsidR="00CB7ECF" w:rsidRDefault="00CB7ECF">
            <w:pPr>
              <w:spacing w:line="400" w:lineRule="exact"/>
              <w:rPr>
                <w:rFonts w:ascii="仿宋" w:eastAsia="仿宋" w:hAnsi="仿宋"/>
                <w:bCs/>
                <w:sz w:val="28"/>
                <w:szCs w:val="28"/>
              </w:rPr>
            </w:pPr>
          </w:p>
        </w:tc>
        <w:tc>
          <w:tcPr>
            <w:tcW w:w="1525" w:type="dxa"/>
            <w:vAlign w:val="center"/>
          </w:tcPr>
          <w:p w:rsidR="00CB7ECF" w:rsidRDefault="00CB7ECF">
            <w:pPr>
              <w:spacing w:line="400" w:lineRule="exact"/>
              <w:rPr>
                <w:rFonts w:ascii="仿宋" w:eastAsia="仿宋" w:hAnsi="仿宋"/>
                <w:bCs/>
                <w:sz w:val="28"/>
                <w:szCs w:val="28"/>
              </w:rPr>
            </w:pPr>
          </w:p>
        </w:tc>
        <w:tc>
          <w:tcPr>
            <w:tcW w:w="992" w:type="dxa"/>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c>
          <w:tcPr>
            <w:tcW w:w="1276" w:type="dxa"/>
            <w:vAlign w:val="center"/>
          </w:tcPr>
          <w:p w:rsidR="00CB7ECF" w:rsidRDefault="00CB7ECF">
            <w:pPr>
              <w:spacing w:line="400" w:lineRule="exact"/>
              <w:rPr>
                <w:rFonts w:ascii="仿宋" w:eastAsia="仿宋" w:hAnsi="仿宋"/>
                <w:bCs/>
                <w:sz w:val="28"/>
                <w:szCs w:val="28"/>
              </w:rPr>
            </w:pPr>
          </w:p>
        </w:tc>
        <w:tc>
          <w:tcPr>
            <w:tcW w:w="917" w:type="dxa"/>
            <w:vAlign w:val="center"/>
          </w:tcPr>
          <w:p w:rsidR="00CB7ECF" w:rsidRDefault="00CB7ECF">
            <w:pPr>
              <w:spacing w:line="400" w:lineRule="exact"/>
              <w:rPr>
                <w:rFonts w:ascii="仿宋" w:eastAsia="仿宋" w:hAnsi="仿宋"/>
                <w:bCs/>
                <w:sz w:val="28"/>
                <w:szCs w:val="28"/>
              </w:rPr>
            </w:pPr>
          </w:p>
        </w:tc>
        <w:tc>
          <w:tcPr>
            <w:tcW w:w="955" w:type="dxa"/>
            <w:vAlign w:val="center"/>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r>
      <w:tr w:rsidR="00CB7ECF">
        <w:trPr>
          <w:cantSplit/>
          <w:trHeight w:hRule="exact" w:val="545"/>
          <w:jc w:val="center"/>
        </w:trPr>
        <w:tc>
          <w:tcPr>
            <w:tcW w:w="568" w:type="dxa"/>
            <w:vAlign w:val="center"/>
          </w:tcPr>
          <w:p w:rsidR="00CB7ECF" w:rsidRDefault="00CB7ECF">
            <w:pPr>
              <w:spacing w:line="400" w:lineRule="exact"/>
              <w:rPr>
                <w:rFonts w:ascii="仿宋" w:eastAsia="仿宋" w:hAnsi="仿宋"/>
                <w:bCs/>
                <w:sz w:val="28"/>
                <w:szCs w:val="28"/>
              </w:rPr>
            </w:pPr>
          </w:p>
        </w:tc>
        <w:tc>
          <w:tcPr>
            <w:tcW w:w="1525" w:type="dxa"/>
            <w:vAlign w:val="center"/>
          </w:tcPr>
          <w:p w:rsidR="00CB7ECF" w:rsidRDefault="00CB7ECF">
            <w:pPr>
              <w:spacing w:line="400" w:lineRule="exact"/>
              <w:rPr>
                <w:rFonts w:ascii="仿宋" w:eastAsia="仿宋" w:hAnsi="仿宋"/>
                <w:bCs/>
                <w:sz w:val="28"/>
                <w:szCs w:val="28"/>
              </w:rPr>
            </w:pPr>
          </w:p>
        </w:tc>
        <w:tc>
          <w:tcPr>
            <w:tcW w:w="992" w:type="dxa"/>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c>
          <w:tcPr>
            <w:tcW w:w="1276" w:type="dxa"/>
            <w:vAlign w:val="center"/>
          </w:tcPr>
          <w:p w:rsidR="00CB7ECF" w:rsidRDefault="00CB7ECF">
            <w:pPr>
              <w:spacing w:line="400" w:lineRule="exact"/>
              <w:rPr>
                <w:rFonts w:ascii="仿宋" w:eastAsia="仿宋" w:hAnsi="仿宋"/>
                <w:bCs/>
                <w:sz w:val="28"/>
                <w:szCs w:val="28"/>
              </w:rPr>
            </w:pPr>
          </w:p>
        </w:tc>
        <w:tc>
          <w:tcPr>
            <w:tcW w:w="917" w:type="dxa"/>
            <w:vAlign w:val="center"/>
          </w:tcPr>
          <w:p w:rsidR="00CB7ECF" w:rsidRDefault="00CB7ECF">
            <w:pPr>
              <w:spacing w:line="400" w:lineRule="exact"/>
              <w:rPr>
                <w:rFonts w:ascii="仿宋" w:eastAsia="仿宋" w:hAnsi="仿宋"/>
                <w:bCs/>
                <w:sz w:val="28"/>
                <w:szCs w:val="28"/>
              </w:rPr>
            </w:pPr>
          </w:p>
        </w:tc>
        <w:tc>
          <w:tcPr>
            <w:tcW w:w="955" w:type="dxa"/>
            <w:vAlign w:val="center"/>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r>
      <w:tr w:rsidR="00CB7ECF">
        <w:trPr>
          <w:cantSplit/>
          <w:trHeight w:hRule="exact" w:val="545"/>
          <w:jc w:val="center"/>
        </w:trPr>
        <w:tc>
          <w:tcPr>
            <w:tcW w:w="568" w:type="dxa"/>
            <w:vAlign w:val="center"/>
          </w:tcPr>
          <w:p w:rsidR="00CB7ECF" w:rsidRDefault="00CB7ECF">
            <w:pPr>
              <w:spacing w:line="400" w:lineRule="exact"/>
              <w:rPr>
                <w:rFonts w:ascii="仿宋" w:eastAsia="仿宋" w:hAnsi="仿宋"/>
                <w:bCs/>
                <w:sz w:val="28"/>
                <w:szCs w:val="28"/>
              </w:rPr>
            </w:pPr>
          </w:p>
        </w:tc>
        <w:tc>
          <w:tcPr>
            <w:tcW w:w="1525" w:type="dxa"/>
            <w:vAlign w:val="center"/>
          </w:tcPr>
          <w:p w:rsidR="00CB7ECF" w:rsidRDefault="00CB7ECF">
            <w:pPr>
              <w:spacing w:line="400" w:lineRule="exact"/>
              <w:rPr>
                <w:rFonts w:ascii="仿宋" w:eastAsia="仿宋" w:hAnsi="仿宋"/>
                <w:bCs/>
                <w:sz w:val="28"/>
                <w:szCs w:val="28"/>
              </w:rPr>
            </w:pPr>
          </w:p>
        </w:tc>
        <w:tc>
          <w:tcPr>
            <w:tcW w:w="992" w:type="dxa"/>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c>
          <w:tcPr>
            <w:tcW w:w="1276" w:type="dxa"/>
            <w:vAlign w:val="center"/>
          </w:tcPr>
          <w:p w:rsidR="00CB7ECF" w:rsidRDefault="00CB7ECF">
            <w:pPr>
              <w:spacing w:line="400" w:lineRule="exact"/>
              <w:rPr>
                <w:rFonts w:ascii="仿宋" w:eastAsia="仿宋" w:hAnsi="仿宋"/>
                <w:bCs/>
                <w:sz w:val="28"/>
                <w:szCs w:val="28"/>
              </w:rPr>
            </w:pPr>
          </w:p>
        </w:tc>
        <w:tc>
          <w:tcPr>
            <w:tcW w:w="917" w:type="dxa"/>
            <w:vAlign w:val="center"/>
          </w:tcPr>
          <w:p w:rsidR="00CB7ECF" w:rsidRDefault="00CB7ECF">
            <w:pPr>
              <w:spacing w:line="400" w:lineRule="exact"/>
              <w:rPr>
                <w:rFonts w:ascii="仿宋" w:eastAsia="仿宋" w:hAnsi="仿宋"/>
                <w:bCs/>
                <w:sz w:val="28"/>
                <w:szCs w:val="28"/>
              </w:rPr>
            </w:pPr>
          </w:p>
        </w:tc>
        <w:tc>
          <w:tcPr>
            <w:tcW w:w="955" w:type="dxa"/>
            <w:vAlign w:val="center"/>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r>
      <w:tr w:rsidR="00CB7ECF">
        <w:trPr>
          <w:cantSplit/>
          <w:trHeight w:hRule="exact" w:val="545"/>
          <w:jc w:val="center"/>
        </w:trPr>
        <w:tc>
          <w:tcPr>
            <w:tcW w:w="568" w:type="dxa"/>
            <w:vAlign w:val="center"/>
          </w:tcPr>
          <w:p w:rsidR="00CB7ECF" w:rsidRDefault="00CB7ECF">
            <w:pPr>
              <w:spacing w:line="400" w:lineRule="exact"/>
              <w:rPr>
                <w:rFonts w:ascii="仿宋" w:eastAsia="仿宋" w:hAnsi="仿宋"/>
                <w:bCs/>
                <w:sz w:val="28"/>
                <w:szCs w:val="28"/>
              </w:rPr>
            </w:pPr>
          </w:p>
        </w:tc>
        <w:tc>
          <w:tcPr>
            <w:tcW w:w="1525" w:type="dxa"/>
            <w:vAlign w:val="center"/>
          </w:tcPr>
          <w:p w:rsidR="00CB7ECF" w:rsidRDefault="00CB7ECF">
            <w:pPr>
              <w:spacing w:line="400" w:lineRule="exact"/>
              <w:rPr>
                <w:rFonts w:ascii="仿宋" w:eastAsia="仿宋" w:hAnsi="仿宋"/>
                <w:bCs/>
                <w:sz w:val="28"/>
                <w:szCs w:val="28"/>
              </w:rPr>
            </w:pPr>
          </w:p>
        </w:tc>
        <w:tc>
          <w:tcPr>
            <w:tcW w:w="992" w:type="dxa"/>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c>
          <w:tcPr>
            <w:tcW w:w="1276" w:type="dxa"/>
            <w:vAlign w:val="center"/>
          </w:tcPr>
          <w:p w:rsidR="00CB7ECF" w:rsidRDefault="00CB7ECF">
            <w:pPr>
              <w:spacing w:line="400" w:lineRule="exact"/>
              <w:rPr>
                <w:rFonts w:ascii="仿宋" w:eastAsia="仿宋" w:hAnsi="仿宋"/>
                <w:bCs/>
                <w:sz w:val="28"/>
                <w:szCs w:val="28"/>
              </w:rPr>
            </w:pPr>
          </w:p>
        </w:tc>
        <w:tc>
          <w:tcPr>
            <w:tcW w:w="917" w:type="dxa"/>
            <w:vAlign w:val="center"/>
          </w:tcPr>
          <w:p w:rsidR="00CB7ECF" w:rsidRDefault="00CB7ECF">
            <w:pPr>
              <w:spacing w:line="400" w:lineRule="exact"/>
              <w:rPr>
                <w:rFonts w:ascii="仿宋" w:eastAsia="仿宋" w:hAnsi="仿宋"/>
                <w:bCs/>
                <w:sz w:val="28"/>
                <w:szCs w:val="28"/>
              </w:rPr>
            </w:pPr>
          </w:p>
        </w:tc>
        <w:tc>
          <w:tcPr>
            <w:tcW w:w="955" w:type="dxa"/>
            <w:vAlign w:val="center"/>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r>
      <w:tr w:rsidR="00CB7ECF">
        <w:trPr>
          <w:cantSplit/>
          <w:trHeight w:hRule="exact" w:val="545"/>
          <w:jc w:val="center"/>
        </w:trPr>
        <w:tc>
          <w:tcPr>
            <w:tcW w:w="6270" w:type="dxa"/>
            <w:gridSpan w:val="6"/>
            <w:vAlign w:val="center"/>
          </w:tcPr>
          <w:p w:rsidR="00CB7ECF" w:rsidRDefault="00FB04D3">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CB7ECF" w:rsidRDefault="00CB7ECF">
            <w:pPr>
              <w:spacing w:line="400" w:lineRule="exact"/>
              <w:rPr>
                <w:rFonts w:ascii="仿宋" w:eastAsia="仿宋" w:hAnsi="仿宋"/>
                <w:bCs/>
                <w:sz w:val="28"/>
                <w:szCs w:val="28"/>
              </w:rPr>
            </w:pPr>
          </w:p>
        </w:tc>
        <w:tc>
          <w:tcPr>
            <w:tcW w:w="992" w:type="dxa"/>
            <w:vAlign w:val="center"/>
          </w:tcPr>
          <w:p w:rsidR="00CB7ECF" w:rsidRDefault="00CB7ECF">
            <w:pPr>
              <w:spacing w:line="400" w:lineRule="exact"/>
              <w:rPr>
                <w:rFonts w:ascii="仿宋" w:eastAsia="仿宋" w:hAnsi="仿宋"/>
                <w:bCs/>
                <w:sz w:val="28"/>
                <w:szCs w:val="28"/>
              </w:rPr>
            </w:pPr>
          </w:p>
        </w:tc>
      </w:tr>
    </w:tbl>
    <w:p w:rsidR="00CB7ECF" w:rsidRDefault="00FB04D3" w:rsidP="00BC2DB4">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CB7ECF" w:rsidRDefault="00FB04D3">
      <w:pPr>
        <w:pStyle w:val="af0"/>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CB7ECF" w:rsidRDefault="00FB04D3">
      <w:pPr>
        <w:pStyle w:val="af0"/>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CB7ECF" w:rsidRDefault="00FB04D3">
      <w:pPr>
        <w:pStyle w:val="af0"/>
        <w:numPr>
          <w:ilvl w:val="1"/>
          <w:numId w:val="1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CB7ECF" w:rsidRDefault="00CB7ECF">
      <w:pPr>
        <w:spacing w:line="360" w:lineRule="auto"/>
        <w:rPr>
          <w:rFonts w:ascii="仿宋" w:eastAsia="仿宋" w:hAnsi="仿宋"/>
          <w:sz w:val="28"/>
          <w:szCs w:val="28"/>
        </w:rPr>
      </w:pPr>
    </w:p>
    <w:p w:rsidR="00CB7ECF" w:rsidRDefault="00FB04D3">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rsidR="00CB7ECF" w:rsidRDefault="00FB04D3">
      <w:pPr>
        <w:spacing w:line="360" w:lineRule="auto"/>
        <w:rPr>
          <w:rFonts w:ascii="仿宋" w:eastAsia="仿宋" w:hAnsi="仿宋"/>
          <w:sz w:val="28"/>
          <w:szCs w:val="28"/>
        </w:rPr>
      </w:pPr>
      <w:r>
        <w:rPr>
          <w:rFonts w:ascii="仿宋" w:eastAsia="仿宋" w:hAnsi="仿宋" w:hint="eastAsia"/>
          <w:sz w:val="28"/>
          <w:szCs w:val="28"/>
        </w:rPr>
        <w:t>参加单位（盖章）：</w:t>
      </w:r>
    </w:p>
    <w:p w:rsidR="00CB7ECF" w:rsidRDefault="00FB04D3">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CB7ECF" w:rsidRDefault="00CB7ECF">
      <w:pPr>
        <w:spacing w:line="360" w:lineRule="auto"/>
        <w:rPr>
          <w:rFonts w:ascii="仿宋_GB2312" w:eastAsia="仿宋_GB2312"/>
          <w:sz w:val="28"/>
          <w:szCs w:val="28"/>
        </w:rPr>
      </w:pPr>
    </w:p>
    <w:p w:rsidR="00CB7ECF" w:rsidRDefault="00FB04D3">
      <w:pPr>
        <w:widowControl/>
        <w:jc w:val="left"/>
        <w:rPr>
          <w:rFonts w:ascii="仿宋" w:eastAsia="仿宋" w:hAnsi="仿宋"/>
          <w:sz w:val="28"/>
          <w:szCs w:val="28"/>
        </w:rPr>
      </w:pPr>
      <w:bookmarkStart w:id="73" w:name="_Toc395883088"/>
      <w:bookmarkStart w:id="74" w:name="_Toc236803111"/>
      <w:bookmarkStart w:id="75" w:name="_Toc478387764"/>
      <w:r>
        <w:rPr>
          <w:rFonts w:ascii="仿宋" w:eastAsia="仿宋" w:hAnsi="仿宋" w:hint="eastAsia"/>
          <w:sz w:val="28"/>
          <w:szCs w:val="28"/>
        </w:rPr>
        <w:lastRenderedPageBreak/>
        <w:t>报价一览表</w:t>
      </w:r>
      <w:bookmarkEnd w:id="73"/>
      <w:bookmarkEnd w:id="74"/>
      <w:r>
        <w:rPr>
          <w:rFonts w:ascii="仿宋" w:eastAsia="仿宋" w:hAnsi="仿宋" w:hint="eastAsia"/>
          <w:sz w:val="28"/>
          <w:szCs w:val="28"/>
        </w:rPr>
        <w:t>（货物）</w:t>
      </w:r>
      <w:bookmarkEnd w:id="75"/>
      <w:r>
        <w:rPr>
          <w:rFonts w:ascii="仿宋" w:eastAsia="仿宋" w:hAnsi="仿宋" w:hint="eastAsia"/>
          <w:sz w:val="28"/>
          <w:szCs w:val="28"/>
        </w:rPr>
        <w:t>（本项目不适用）</w:t>
      </w:r>
    </w:p>
    <w:p w:rsidR="00CB7ECF" w:rsidRDefault="00FB04D3">
      <w:pPr>
        <w:spacing w:before="120" w:after="240"/>
        <w:jc w:val="center"/>
        <w:rPr>
          <w:rFonts w:ascii="宋体" w:hAnsi="宋体"/>
          <w:b/>
          <w:sz w:val="32"/>
          <w:szCs w:val="32"/>
        </w:rPr>
      </w:pPr>
      <w:bookmarkStart w:id="76" w:name="_Toc211248412"/>
      <w:r>
        <w:rPr>
          <w:rFonts w:ascii="宋体" w:hAnsi="宋体" w:hint="eastAsia"/>
          <w:b/>
          <w:sz w:val="32"/>
          <w:szCs w:val="32"/>
        </w:rPr>
        <w:t>报价一览表</w:t>
      </w:r>
      <w:bookmarkEnd w:id="76"/>
      <w:r>
        <w:rPr>
          <w:rFonts w:ascii="宋体" w:hAnsi="宋体" w:hint="eastAsia"/>
          <w:b/>
          <w:sz w:val="32"/>
          <w:szCs w:val="32"/>
        </w:rPr>
        <w:t>（货物）</w:t>
      </w:r>
    </w:p>
    <w:p w:rsidR="00CB7ECF" w:rsidRDefault="00FB04D3">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rsidR="00CB7ECF" w:rsidRDefault="00FB04D3">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CB7ECF">
        <w:trPr>
          <w:trHeight w:val="292"/>
          <w:jc w:val="center"/>
        </w:trPr>
        <w:tc>
          <w:tcPr>
            <w:tcW w:w="583" w:type="dxa"/>
            <w:vAlign w:val="center"/>
          </w:tcPr>
          <w:p w:rsidR="00CB7ECF" w:rsidRDefault="00FB04D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CB7ECF" w:rsidRDefault="00FB04D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CB7ECF" w:rsidRDefault="00FB04D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CB7ECF" w:rsidRDefault="00FB04D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CB7ECF" w:rsidRDefault="00FB04D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CB7ECF" w:rsidRDefault="00FB04D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CB7ECF" w:rsidRDefault="00FB04D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CB7ECF" w:rsidRDefault="00FB04D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CB7ECF" w:rsidRDefault="00FB04D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CB7ECF">
        <w:trPr>
          <w:trHeight w:val="530"/>
          <w:jc w:val="center"/>
        </w:trPr>
        <w:tc>
          <w:tcPr>
            <w:tcW w:w="583" w:type="dxa"/>
            <w:vAlign w:val="center"/>
          </w:tcPr>
          <w:p w:rsidR="00CB7ECF" w:rsidRDefault="00CB7ECF">
            <w:pPr>
              <w:autoSpaceDE w:val="0"/>
              <w:autoSpaceDN w:val="0"/>
              <w:adjustRightInd w:val="0"/>
              <w:rPr>
                <w:rFonts w:ascii="仿宋" w:eastAsia="仿宋" w:hAnsi="仿宋"/>
                <w:sz w:val="28"/>
                <w:szCs w:val="28"/>
              </w:rPr>
            </w:pPr>
          </w:p>
        </w:tc>
        <w:tc>
          <w:tcPr>
            <w:tcW w:w="1843" w:type="dxa"/>
            <w:vAlign w:val="center"/>
          </w:tcPr>
          <w:p w:rsidR="00CB7ECF" w:rsidRDefault="00CB7ECF">
            <w:pPr>
              <w:autoSpaceDE w:val="0"/>
              <w:autoSpaceDN w:val="0"/>
              <w:adjustRightInd w:val="0"/>
              <w:rPr>
                <w:rFonts w:ascii="仿宋" w:eastAsia="仿宋" w:hAnsi="仿宋"/>
                <w:sz w:val="28"/>
                <w:szCs w:val="28"/>
              </w:rPr>
            </w:pPr>
          </w:p>
        </w:tc>
        <w:tc>
          <w:tcPr>
            <w:tcW w:w="1560" w:type="dxa"/>
            <w:vAlign w:val="center"/>
          </w:tcPr>
          <w:p w:rsidR="00CB7ECF" w:rsidRDefault="00CB7ECF">
            <w:pPr>
              <w:autoSpaceDE w:val="0"/>
              <w:autoSpaceDN w:val="0"/>
              <w:adjustRightInd w:val="0"/>
              <w:rPr>
                <w:rFonts w:ascii="仿宋" w:eastAsia="仿宋" w:hAnsi="仿宋"/>
                <w:sz w:val="28"/>
                <w:szCs w:val="28"/>
              </w:rPr>
            </w:pPr>
          </w:p>
        </w:tc>
        <w:tc>
          <w:tcPr>
            <w:tcW w:w="954"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536" w:type="dxa"/>
            <w:vAlign w:val="center"/>
          </w:tcPr>
          <w:p w:rsidR="00CB7ECF" w:rsidRDefault="00CB7ECF">
            <w:pPr>
              <w:autoSpaceDE w:val="0"/>
              <w:autoSpaceDN w:val="0"/>
              <w:adjustRightInd w:val="0"/>
              <w:rPr>
                <w:rFonts w:ascii="仿宋" w:eastAsia="仿宋" w:hAnsi="仿宋"/>
                <w:sz w:val="28"/>
                <w:szCs w:val="28"/>
              </w:rPr>
            </w:pPr>
          </w:p>
        </w:tc>
        <w:tc>
          <w:tcPr>
            <w:tcW w:w="1307"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851" w:type="dxa"/>
            <w:vAlign w:val="center"/>
          </w:tcPr>
          <w:p w:rsidR="00CB7ECF" w:rsidRDefault="00CB7ECF">
            <w:pPr>
              <w:autoSpaceDE w:val="0"/>
              <w:autoSpaceDN w:val="0"/>
              <w:adjustRightInd w:val="0"/>
              <w:rPr>
                <w:rFonts w:ascii="仿宋" w:eastAsia="仿宋" w:hAnsi="仿宋"/>
                <w:sz w:val="28"/>
                <w:szCs w:val="28"/>
              </w:rPr>
            </w:pPr>
          </w:p>
        </w:tc>
      </w:tr>
      <w:tr w:rsidR="00CB7ECF">
        <w:trPr>
          <w:trHeight w:val="552"/>
          <w:jc w:val="center"/>
        </w:trPr>
        <w:tc>
          <w:tcPr>
            <w:tcW w:w="583" w:type="dxa"/>
            <w:vAlign w:val="center"/>
          </w:tcPr>
          <w:p w:rsidR="00CB7ECF" w:rsidRDefault="00CB7ECF">
            <w:pPr>
              <w:autoSpaceDE w:val="0"/>
              <w:autoSpaceDN w:val="0"/>
              <w:adjustRightInd w:val="0"/>
              <w:rPr>
                <w:rFonts w:ascii="仿宋" w:eastAsia="仿宋" w:hAnsi="仿宋"/>
                <w:sz w:val="28"/>
                <w:szCs w:val="28"/>
              </w:rPr>
            </w:pPr>
          </w:p>
        </w:tc>
        <w:tc>
          <w:tcPr>
            <w:tcW w:w="1843" w:type="dxa"/>
            <w:vAlign w:val="center"/>
          </w:tcPr>
          <w:p w:rsidR="00CB7ECF" w:rsidRDefault="00CB7ECF">
            <w:pPr>
              <w:autoSpaceDE w:val="0"/>
              <w:autoSpaceDN w:val="0"/>
              <w:adjustRightInd w:val="0"/>
              <w:rPr>
                <w:rFonts w:ascii="仿宋" w:eastAsia="仿宋" w:hAnsi="仿宋"/>
                <w:sz w:val="28"/>
                <w:szCs w:val="28"/>
              </w:rPr>
            </w:pPr>
          </w:p>
        </w:tc>
        <w:tc>
          <w:tcPr>
            <w:tcW w:w="1560" w:type="dxa"/>
            <w:vAlign w:val="center"/>
          </w:tcPr>
          <w:p w:rsidR="00CB7ECF" w:rsidRDefault="00CB7ECF">
            <w:pPr>
              <w:autoSpaceDE w:val="0"/>
              <w:autoSpaceDN w:val="0"/>
              <w:adjustRightInd w:val="0"/>
              <w:rPr>
                <w:rFonts w:ascii="仿宋" w:eastAsia="仿宋" w:hAnsi="仿宋"/>
                <w:sz w:val="28"/>
                <w:szCs w:val="28"/>
              </w:rPr>
            </w:pPr>
          </w:p>
        </w:tc>
        <w:tc>
          <w:tcPr>
            <w:tcW w:w="954"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536" w:type="dxa"/>
            <w:vAlign w:val="center"/>
          </w:tcPr>
          <w:p w:rsidR="00CB7ECF" w:rsidRDefault="00CB7ECF">
            <w:pPr>
              <w:autoSpaceDE w:val="0"/>
              <w:autoSpaceDN w:val="0"/>
              <w:adjustRightInd w:val="0"/>
              <w:rPr>
                <w:rFonts w:ascii="仿宋" w:eastAsia="仿宋" w:hAnsi="仿宋"/>
                <w:sz w:val="28"/>
                <w:szCs w:val="28"/>
              </w:rPr>
            </w:pPr>
          </w:p>
        </w:tc>
        <w:tc>
          <w:tcPr>
            <w:tcW w:w="1307"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851" w:type="dxa"/>
            <w:vAlign w:val="center"/>
          </w:tcPr>
          <w:p w:rsidR="00CB7ECF" w:rsidRDefault="00CB7ECF">
            <w:pPr>
              <w:autoSpaceDE w:val="0"/>
              <w:autoSpaceDN w:val="0"/>
              <w:adjustRightInd w:val="0"/>
              <w:rPr>
                <w:rFonts w:ascii="仿宋" w:eastAsia="仿宋" w:hAnsi="仿宋"/>
                <w:sz w:val="28"/>
                <w:szCs w:val="28"/>
              </w:rPr>
            </w:pPr>
          </w:p>
        </w:tc>
      </w:tr>
      <w:tr w:rsidR="00CB7ECF">
        <w:trPr>
          <w:trHeight w:val="418"/>
          <w:jc w:val="center"/>
        </w:trPr>
        <w:tc>
          <w:tcPr>
            <w:tcW w:w="583" w:type="dxa"/>
            <w:vAlign w:val="center"/>
          </w:tcPr>
          <w:p w:rsidR="00CB7ECF" w:rsidRDefault="00CB7ECF">
            <w:pPr>
              <w:autoSpaceDE w:val="0"/>
              <w:autoSpaceDN w:val="0"/>
              <w:adjustRightInd w:val="0"/>
              <w:rPr>
                <w:rFonts w:ascii="仿宋" w:eastAsia="仿宋" w:hAnsi="仿宋"/>
                <w:sz w:val="28"/>
                <w:szCs w:val="28"/>
              </w:rPr>
            </w:pPr>
          </w:p>
        </w:tc>
        <w:tc>
          <w:tcPr>
            <w:tcW w:w="1843" w:type="dxa"/>
            <w:vAlign w:val="center"/>
          </w:tcPr>
          <w:p w:rsidR="00CB7ECF" w:rsidRDefault="00CB7ECF">
            <w:pPr>
              <w:autoSpaceDE w:val="0"/>
              <w:autoSpaceDN w:val="0"/>
              <w:adjustRightInd w:val="0"/>
              <w:rPr>
                <w:rFonts w:ascii="仿宋" w:eastAsia="仿宋" w:hAnsi="仿宋"/>
                <w:sz w:val="28"/>
                <w:szCs w:val="28"/>
              </w:rPr>
            </w:pPr>
          </w:p>
        </w:tc>
        <w:tc>
          <w:tcPr>
            <w:tcW w:w="1560" w:type="dxa"/>
            <w:vAlign w:val="center"/>
          </w:tcPr>
          <w:p w:rsidR="00CB7ECF" w:rsidRDefault="00CB7ECF">
            <w:pPr>
              <w:autoSpaceDE w:val="0"/>
              <w:autoSpaceDN w:val="0"/>
              <w:adjustRightInd w:val="0"/>
              <w:rPr>
                <w:rFonts w:ascii="仿宋" w:eastAsia="仿宋" w:hAnsi="仿宋"/>
                <w:sz w:val="28"/>
                <w:szCs w:val="28"/>
              </w:rPr>
            </w:pPr>
          </w:p>
        </w:tc>
        <w:tc>
          <w:tcPr>
            <w:tcW w:w="954"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536" w:type="dxa"/>
            <w:vAlign w:val="center"/>
          </w:tcPr>
          <w:p w:rsidR="00CB7ECF" w:rsidRDefault="00CB7ECF">
            <w:pPr>
              <w:autoSpaceDE w:val="0"/>
              <w:autoSpaceDN w:val="0"/>
              <w:adjustRightInd w:val="0"/>
              <w:rPr>
                <w:rFonts w:ascii="仿宋" w:eastAsia="仿宋" w:hAnsi="仿宋"/>
                <w:sz w:val="28"/>
                <w:szCs w:val="28"/>
              </w:rPr>
            </w:pPr>
          </w:p>
        </w:tc>
        <w:tc>
          <w:tcPr>
            <w:tcW w:w="1307"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851" w:type="dxa"/>
            <w:vAlign w:val="center"/>
          </w:tcPr>
          <w:p w:rsidR="00CB7ECF" w:rsidRDefault="00CB7ECF">
            <w:pPr>
              <w:autoSpaceDE w:val="0"/>
              <w:autoSpaceDN w:val="0"/>
              <w:adjustRightInd w:val="0"/>
              <w:rPr>
                <w:rFonts w:ascii="仿宋" w:eastAsia="仿宋" w:hAnsi="仿宋"/>
                <w:sz w:val="28"/>
                <w:szCs w:val="28"/>
              </w:rPr>
            </w:pPr>
          </w:p>
        </w:tc>
      </w:tr>
      <w:tr w:rsidR="00CB7ECF">
        <w:trPr>
          <w:trHeight w:val="426"/>
          <w:jc w:val="center"/>
        </w:trPr>
        <w:tc>
          <w:tcPr>
            <w:tcW w:w="583" w:type="dxa"/>
            <w:vAlign w:val="center"/>
          </w:tcPr>
          <w:p w:rsidR="00CB7ECF" w:rsidRDefault="00CB7ECF">
            <w:pPr>
              <w:autoSpaceDE w:val="0"/>
              <w:autoSpaceDN w:val="0"/>
              <w:adjustRightInd w:val="0"/>
              <w:rPr>
                <w:rFonts w:ascii="仿宋" w:eastAsia="仿宋" w:hAnsi="仿宋"/>
                <w:sz w:val="28"/>
                <w:szCs w:val="28"/>
              </w:rPr>
            </w:pPr>
          </w:p>
        </w:tc>
        <w:tc>
          <w:tcPr>
            <w:tcW w:w="1843" w:type="dxa"/>
            <w:vAlign w:val="center"/>
          </w:tcPr>
          <w:p w:rsidR="00CB7ECF" w:rsidRDefault="00CB7ECF">
            <w:pPr>
              <w:autoSpaceDE w:val="0"/>
              <w:autoSpaceDN w:val="0"/>
              <w:adjustRightInd w:val="0"/>
              <w:rPr>
                <w:rFonts w:ascii="仿宋" w:eastAsia="仿宋" w:hAnsi="仿宋"/>
                <w:sz w:val="28"/>
                <w:szCs w:val="28"/>
              </w:rPr>
            </w:pPr>
          </w:p>
        </w:tc>
        <w:tc>
          <w:tcPr>
            <w:tcW w:w="1560" w:type="dxa"/>
            <w:vAlign w:val="center"/>
          </w:tcPr>
          <w:p w:rsidR="00CB7ECF" w:rsidRDefault="00CB7ECF">
            <w:pPr>
              <w:autoSpaceDE w:val="0"/>
              <w:autoSpaceDN w:val="0"/>
              <w:adjustRightInd w:val="0"/>
              <w:rPr>
                <w:rFonts w:ascii="仿宋" w:eastAsia="仿宋" w:hAnsi="仿宋"/>
                <w:sz w:val="28"/>
                <w:szCs w:val="28"/>
              </w:rPr>
            </w:pPr>
          </w:p>
        </w:tc>
        <w:tc>
          <w:tcPr>
            <w:tcW w:w="954"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536" w:type="dxa"/>
            <w:vAlign w:val="center"/>
          </w:tcPr>
          <w:p w:rsidR="00CB7ECF" w:rsidRDefault="00CB7ECF">
            <w:pPr>
              <w:autoSpaceDE w:val="0"/>
              <w:autoSpaceDN w:val="0"/>
              <w:adjustRightInd w:val="0"/>
              <w:rPr>
                <w:rFonts w:ascii="仿宋" w:eastAsia="仿宋" w:hAnsi="仿宋"/>
                <w:sz w:val="28"/>
                <w:szCs w:val="28"/>
              </w:rPr>
            </w:pPr>
          </w:p>
        </w:tc>
        <w:tc>
          <w:tcPr>
            <w:tcW w:w="1307"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851" w:type="dxa"/>
            <w:vAlign w:val="center"/>
          </w:tcPr>
          <w:p w:rsidR="00CB7ECF" w:rsidRDefault="00CB7ECF">
            <w:pPr>
              <w:autoSpaceDE w:val="0"/>
              <w:autoSpaceDN w:val="0"/>
              <w:adjustRightInd w:val="0"/>
              <w:rPr>
                <w:rFonts w:ascii="仿宋" w:eastAsia="仿宋" w:hAnsi="仿宋"/>
                <w:sz w:val="28"/>
                <w:szCs w:val="28"/>
              </w:rPr>
            </w:pPr>
          </w:p>
        </w:tc>
      </w:tr>
      <w:tr w:rsidR="00CB7ECF">
        <w:trPr>
          <w:trHeight w:val="421"/>
          <w:jc w:val="center"/>
        </w:trPr>
        <w:tc>
          <w:tcPr>
            <w:tcW w:w="583" w:type="dxa"/>
            <w:vAlign w:val="center"/>
          </w:tcPr>
          <w:p w:rsidR="00CB7ECF" w:rsidRDefault="00CB7ECF">
            <w:pPr>
              <w:autoSpaceDE w:val="0"/>
              <w:autoSpaceDN w:val="0"/>
              <w:adjustRightInd w:val="0"/>
              <w:rPr>
                <w:rFonts w:ascii="仿宋" w:eastAsia="仿宋" w:hAnsi="仿宋"/>
                <w:sz w:val="28"/>
                <w:szCs w:val="28"/>
              </w:rPr>
            </w:pPr>
          </w:p>
        </w:tc>
        <w:tc>
          <w:tcPr>
            <w:tcW w:w="1843" w:type="dxa"/>
            <w:vAlign w:val="center"/>
          </w:tcPr>
          <w:p w:rsidR="00CB7ECF" w:rsidRDefault="00CB7ECF">
            <w:pPr>
              <w:autoSpaceDE w:val="0"/>
              <w:autoSpaceDN w:val="0"/>
              <w:adjustRightInd w:val="0"/>
              <w:rPr>
                <w:rFonts w:ascii="仿宋" w:eastAsia="仿宋" w:hAnsi="仿宋"/>
                <w:sz w:val="28"/>
                <w:szCs w:val="28"/>
              </w:rPr>
            </w:pPr>
          </w:p>
        </w:tc>
        <w:tc>
          <w:tcPr>
            <w:tcW w:w="1560" w:type="dxa"/>
            <w:vAlign w:val="center"/>
          </w:tcPr>
          <w:p w:rsidR="00CB7ECF" w:rsidRDefault="00CB7ECF">
            <w:pPr>
              <w:autoSpaceDE w:val="0"/>
              <w:autoSpaceDN w:val="0"/>
              <w:adjustRightInd w:val="0"/>
              <w:rPr>
                <w:rFonts w:ascii="仿宋" w:eastAsia="仿宋" w:hAnsi="仿宋"/>
                <w:sz w:val="28"/>
                <w:szCs w:val="28"/>
              </w:rPr>
            </w:pPr>
          </w:p>
        </w:tc>
        <w:tc>
          <w:tcPr>
            <w:tcW w:w="954"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536" w:type="dxa"/>
            <w:vAlign w:val="center"/>
          </w:tcPr>
          <w:p w:rsidR="00CB7ECF" w:rsidRDefault="00CB7ECF">
            <w:pPr>
              <w:autoSpaceDE w:val="0"/>
              <w:autoSpaceDN w:val="0"/>
              <w:adjustRightInd w:val="0"/>
              <w:rPr>
                <w:rFonts w:ascii="仿宋" w:eastAsia="仿宋" w:hAnsi="仿宋"/>
                <w:sz w:val="28"/>
                <w:szCs w:val="28"/>
              </w:rPr>
            </w:pPr>
          </w:p>
        </w:tc>
        <w:tc>
          <w:tcPr>
            <w:tcW w:w="1307"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851" w:type="dxa"/>
            <w:vAlign w:val="center"/>
          </w:tcPr>
          <w:p w:rsidR="00CB7ECF" w:rsidRDefault="00CB7ECF">
            <w:pPr>
              <w:autoSpaceDE w:val="0"/>
              <w:autoSpaceDN w:val="0"/>
              <w:adjustRightInd w:val="0"/>
              <w:rPr>
                <w:rFonts w:ascii="仿宋" w:eastAsia="仿宋" w:hAnsi="仿宋"/>
                <w:sz w:val="28"/>
                <w:szCs w:val="28"/>
              </w:rPr>
            </w:pPr>
          </w:p>
        </w:tc>
      </w:tr>
      <w:tr w:rsidR="00CB7ECF">
        <w:trPr>
          <w:trHeight w:val="421"/>
          <w:jc w:val="center"/>
        </w:trPr>
        <w:tc>
          <w:tcPr>
            <w:tcW w:w="583" w:type="dxa"/>
            <w:vAlign w:val="center"/>
          </w:tcPr>
          <w:p w:rsidR="00CB7ECF" w:rsidRDefault="00CB7ECF">
            <w:pPr>
              <w:autoSpaceDE w:val="0"/>
              <w:autoSpaceDN w:val="0"/>
              <w:adjustRightInd w:val="0"/>
              <w:rPr>
                <w:rFonts w:ascii="仿宋" w:eastAsia="仿宋" w:hAnsi="仿宋"/>
                <w:sz w:val="28"/>
                <w:szCs w:val="28"/>
              </w:rPr>
            </w:pPr>
          </w:p>
        </w:tc>
        <w:tc>
          <w:tcPr>
            <w:tcW w:w="1843" w:type="dxa"/>
            <w:vAlign w:val="center"/>
          </w:tcPr>
          <w:p w:rsidR="00CB7ECF" w:rsidRDefault="00CB7ECF">
            <w:pPr>
              <w:autoSpaceDE w:val="0"/>
              <w:autoSpaceDN w:val="0"/>
              <w:adjustRightInd w:val="0"/>
              <w:rPr>
                <w:rFonts w:ascii="仿宋" w:eastAsia="仿宋" w:hAnsi="仿宋"/>
                <w:sz w:val="28"/>
                <w:szCs w:val="28"/>
              </w:rPr>
            </w:pPr>
          </w:p>
        </w:tc>
        <w:tc>
          <w:tcPr>
            <w:tcW w:w="1560" w:type="dxa"/>
            <w:vAlign w:val="center"/>
          </w:tcPr>
          <w:p w:rsidR="00CB7ECF" w:rsidRDefault="00CB7ECF">
            <w:pPr>
              <w:autoSpaceDE w:val="0"/>
              <w:autoSpaceDN w:val="0"/>
              <w:adjustRightInd w:val="0"/>
              <w:rPr>
                <w:rFonts w:ascii="仿宋" w:eastAsia="仿宋" w:hAnsi="仿宋"/>
                <w:sz w:val="28"/>
                <w:szCs w:val="28"/>
              </w:rPr>
            </w:pPr>
          </w:p>
        </w:tc>
        <w:tc>
          <w:tcPr>
            <w:tcW w:w="954"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536" w:type="dxa"/>
            <w:vAlign w:val="center"/>
          </w:tcPr>
          <w:p w:rsidR="00CB7ECF" w:rsidRDefault="00CB7ECF">
            <w:pPr>
              <w:autoSpaceDE w:val="0"/>
              <w:autoSpaceDN w:val="0"/>
              <w:adjustRightInd w:val="0"/>
              <w:rPr>
                <w:rFonts w:ascii="仿宋" w:eastAsia="仿宋" w:hAnsi="仿宋"/>
                <w:sz w:val="28"/>
                <w:szCs w:val="28"/>
              </w:rPr>
            </w:pPr>
          </w:p>
        </w:tc>
        <w:tc>
          <w:tcPr>
            <w:tcW w:w="1307" w:type="dxa"/>
            <w:vAlign w:val="center"/>
          </w:tcPr>
          <w:p w:rsidR="00CB7ECF" w:rsidRDefault="00CB7ECF">
            <w:pPr>
              <w:autoSpaceDE w:val="0"/>
              <w:autoSpaceDN w:val="0"/>
              <w:adjustRightInd w:val="0"/>
              <w:rPr>
                <w:rFonts w:ascii="仿宋" w:eastAsia="仿宋" w:hAnsi="仿宋"/>
                <w:sz w:val="28"/>
                <w:szCs w:val="28"/>
              </w:rPr>
            </w:pPr>
          </w:p>
        </w:tc>
        <w:tc>
          <w:tcPr>
            <w:tcW w:w="850" w:type="dxa"/>
            <w:vAlign w:val="center"/>
          </w:tcPr>
          <w:p w:rsidR="00CB7ECF" w:rsidRDefault="00CB7ECF">
            <w:pPr>
              <w:autoSpaceDE w:val="0"/>
              <w:autoSpaceDN w:val="0"/>
              <w:adjustRightInd w:val="0"/>
              <w:rPr>
                <w:rFonts w:ascii="仿宋" w:eastAsia="仿宋" w:hAnsi="仿宋"/>
                <w:sz w:val="28"/>
                <w:szCs w:val="28"/>
              </w:rPr>
            </w:pPr>
          </w:p>
        </w:tc>
        <w:tc>
          <w:tcPr>
            <w:tcW w:w="851" w:type="dxa"/>
            <w:vAlign w:val="center"/>
          </w:tcPr>
          <w:p w:rsidR="00CB7ECF" w:rsidRDefault="00CB7ECF">
            <w:pPr>
              <w:autoSpaceDE w:val="0"/>
              <w:autoSpaceDN w:val="0"/>
              <w:adjustRightInd w:val="0"/>
              <w:rPr>
                <w:rFonts w:ascii="仿宋" w:eastAsia="仿宋" w:hAnsi="仿宋"/>
                <w:sz w:val="28"/>
                <w:szCs w:val="28"/>
              </w:rPr>
            </w:pPr>
          </w:p>
        </w:tc>
      </w:tr>
      <w:tr w:rsidR="00CB7ECF">
        <w:trPr>
          <w:trHeight w:val="635"/>
          <w:jc w:val="center"/>
        </w:trPr>
        <w:tc>
          <w:tcPr>
            <w:tcW w:w="8483" w:type="dxa"/>
            <w:gridSpan w:val="8"/>
            <w:vAlign w:val="center"/>
          </w:tcPr>
          <w:p w:rsidR="00CB7ECF" w:rsidRDefault="00FB04D3">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CB7ECF" w:rsidRDefault="00CB7ECF">
            <w:pPr>
              <w:autoSpaceDE w:val="0"/>
              <w:autoSpaceDN w:val="0"/>
              <w:adjustRightInd w:val="0"/>
              <w:jc w:val="right"/>
              <w:rPr>
                <w:rFonts w:ascii="仿宋" w:eastAsia="仿宋" w:hAnsi="仿宋"/>
                <w:sz w:val="28"/>
                <w:szCs w:val="28"/>
              </w:rPr>
            </w:pPr>
          </w:p>
        </w:tc>
      </w:tr>
    </w:tbl>
    <w:p w:rsidR="00CB7ECF" w:rsidRDefault="00FB04D3">
      <w:pPr>
        <w:spacing w:line="400" w:lineRule="exact"/>
        <w:rPr>
          <w:rFonts w:ascii="仿宋" w:eastAsia="仿宋" w:hAnsi="仿宋"/>
          <w:sz w:val="28"/>
          <w:szCs w:val="28"/>
        </w:rPr>
      </w:pPr>
      <w:r>
        <w:rPr>
          <w:rFonts w:ascii="仿宋" w:eastAsia="仿宋" w:hAnsi="仿宋" w:hint="eastAsia"/>
          <w:sz w:val="28"/>
          <w:szCs w:val="28"/>
        </w:rPr>
        <w:t>注：</w:t>
      </w:r>
    </w:p>
    <w:p w:rsidR="00CB7ECF" w:rsidRDefault="00FB04D3">
      <w:pPr>
        <w:pStyle w:val="af0"/>
        <w:numPr>
          <w:ilvl w:val="1"/>
          <w:numId w:val="1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CB7ECF" w:rsidRDefault="00FB04D3">
      <w:pPr>
        <w:pStyle w:val="af0"/>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CB7ECF" w:rsidRDefault="00FB04D3">
      <w:pPr>
        <w:pStyle w:val="af0"/>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CB7ECF" w:rsidRDefault="00FB04D3">
      <w:pPr>
        <w:pStyle w:val="af0"/>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CB7ECF" w:rsidRDefault="00CB7ECF">
      <w:pPr>
        <w:spacing w:line="0" w:lineRule="atLeast"/>
        <w:rPr>
          <w:rFonts w:ascii="仿宋" w:eastAsia="仿宋" w:hAnsi="仿宋"/>
          <w:sz w:val="28"/>
          <w:szCs w:val="28"/>
        </w:rPr>
      </w:pP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CB7ECF" w:rsidRDefault="00FB04D3">
      <w:pPr>
        <w:spacing w:line="0" w:lineRule="atLeast"/>
        <w:outlineLvl w:val="1"/>
        <w:rPr>
          <w:rFonts w:ascii="仿宋" w:eastAsia="仿宋" w:hAnsi="仿宋"/>
          <w:sz w:val="28"/>
          <w:szCs w:val="28"/>
        </w:rPr>
      </w:pPr>
      <w:bookmarkStart w:id="77" w:name="_Toc53744115"/>
      <w:r>
        <w:rPr>
          <w:rFonts w:ascii="仿宋" w:eastAsia="仿宋" w:hAnsi="仿宋" w:hint="eastAsia"/>
          <w:sz w:val="28"/>
          <w:szCs w:val="28"/>
        </w:rPr>
        <w:t>报价日期：______________________________</w:t>
      </w:r>
      <w:bookmarkEnd w:id="77"/>
    </w:p>
    <w:p w:rsidR="00CB7ECF" w:rsidRDefault="00FB04D3">
      <w:pPr>
        <w:spacing w:line="0" w:lineRule="atLeast"/>
        <w:outlineLvl w:val="1"/>
        <w:rPr>
          <w:rFonts w:ascii="仿宋" w:eastAsia="仿宋" w:hAnsi="仿宋"/>
          <w:sz w:val="28"/>
          <w:szCs w:val="28"/>
        </w:rPr>
      </w:pPr>
      <w:bookmarkStart w:id="78" w:name="_Toc53744116"/>
      <w:r>
        <w:rPr>
          <w:rFonts w:ascii="仿宋" w:eastAsia="仿宋" w:hAnsi="仿宋" w:hint="eastAsia"/>
          <w:sz w:val="28"/>
          <w:szCs w:val="28"/>
        </w:rPr>
        <w:lastRenderedPageBreak/>
        <w:t>附件5：法定代表人证明书</w:t>
      </w:r>
      <w:bookmarkEnd w:id="78"/>
    </w:p>
    <w:p w:rsidR="00CB7ECF" w:rsidRDefault="00CB7ECF">
      <w:pPr>
        <w:spacing w:line="0" w:lineRule="atLeast"/>
        <w:rPr>
          <w:rFonts w:ascii="仿宋_GB2312" w:eastAsia="仿宋_GB2312" w:hAnsi="仿宋"/>
          <w:sz w:val="24"/>
        </w:rPr>
      </w:pPr>
    </w:p>
    <w:p w:rsidR="00CB7ECF" w:rsidRDefault="00FB04D3">
      <w:pPr>
        <w:spacing w:before="120" w:after="240"/>
        <w:jc w:val="center"/>
        <w:rPr>
          <w:rFonts w:ascii="宋体" w:hAnsi="宋体"/>
          <w:b/>
          <w:sz w:val="32"/>
          <w:szCs w:val="32"/>
        </w:rPr>
      </w:pPr>
      <w:r>
        <w:rPr>
          <w:rFonts w:ascii="宋体" w:hAnsi="宋体" w:hint="eastAsia"/>
          <w:b/>
          <w:sz w:val="32"/>
          <w:szCs w:val="32"/>
        </w:rPr>
        <w:t>法定代表人证明书</w:t>
      </w:r>
    </w:p>
    <w:p w:rsidR="00CB7ECF" w:rsidRDefault="00CB7ECF">
      <w:pPr>
        <w:snapToGrid w:val="0"/>
        <w:spacing w:line="288" w:lineRule="auto"/>
        <w:rPr>
          <w:rFonts w:ascii="仿宋_GB2312" w:eastAsia="仿宋_GB2312" w:hAnsi="宋体"/>
          <w:color w:val="000000"/>
        </w:rPr>
      </w:pPr>
    </w:p>
    <w:p w:rsidR="00CB7ECF" w:rsidRDefault="00FB04D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CB7ECF" w:rsidRDefault="00FB04D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CB7ECF" w:rsidRDefault="00FB04D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rsidR="00CB7ECF" w:rsidRDefault="00FB04D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CB7ECF" w:rsidRDefault="00FB04D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CB7ECF" w:rsidRDefault="00FB04D3">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CB7ECF" w:rsidRDefault="00FB04D3">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CB7ECF" w:rsidRDefault="00FB04D3">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CB7ECF" w:rsidRDefault="00FB04D3">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CB7ECF" w:rsidRDefault="00FB04D3">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CB7ECF" w:rsidRDefault="00CB7ECF">
      <w:pPr>
        <w:snapToGrid w:val="0"/>
        <w:spacing w:line="288" w:lineRule="auto"/>
        <w:ind w:firstLine="570"/>
        <w:rPr>
          <w:rFonts w:ascii="仿宋" w:eastAsia="仿宋" w:hAnsi="仿宋"/>
          <w:color w:val="000000"/>
          <w:sz w:val="28"/>
          <w:szCs w:val="28"/>
        </w:rPr>
      </w:pPr>
    </w:p>
    <w:p w:rsidR="00CB7ECF" w:rsidRDefault="00CB7ECF">
      <w:pPr>
        <w:snapToGrid w:val="0"/>
        <w:spacing w:line="288" w:lineRule="auto"/>
        <w:ind w:firstLine="570"/>
        <w:rPr>
          <w:rFonts w:ascii="仿宋" w:eastAsia="仿宋" w:hAnsi="仿宋"/>
          <w:color w:val="000000"/>
          <w:sz w:val="28"/>
          <w:szCs w:val="28"/>
        </w:rPr>
      </w:pPr>
    </w:p>
    <w:p w:rsidR="00CB7ECF" w:rsidRDefault="00FB04D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CB7ECF" w:rsidRDefault="00FB04D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rsidR="00CB7ECF" w:rsidRDefault="003B3BF9">
      <w:pPr>
        <w:spacing w:line="440" w:lineRule="exact"/>
        <w:ind w:leftChars="-171" w:left="-358" w:hanging="1"/>
        <w:rPr>
          <w:rFonts w:ascii="仿宋_GB2312" w:eastAsia="仿宋_GB2312" w:hAnsi="宋体"/>
        </w:rPr>
      </w:pPr>
      <w:r w:rsidRPr="003B3BF9">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w:txbxContent>
                <w:p w:rsidR="009C3FAE" w:rsidRDefault="009C3FAE">
                  <w:r>
                    <w:rPr>
                      <w:rFonts w:hint="eastAsia"/>
                    </w:rPr>
                    <w:t>法人身份证</w:t>
                  </w:r>
                  <w:r>
                    <w:t>复印件</w:t>
                  </w:r>
                  <w:r>
                    <w:rPr>
                      <w:rFonts w:hint="eastAsia"/>
                    </w:rPr>
                    <w:t>（正面）</w:t>
                  </w:r>
                </w:p>
              </w:txbxContent>
            </v:textbox>
          </v:shape>
        </w:pict>
      </w:r>
      <w:r w:rsidRPr="003B3BF9">
        <w:rPr>
          <w:rFonts w:ascii="仿宋_GB2312" w:eastAsia="仿宋_GB2312" w:hAnsi="宋体"/>
          <w:b/>
          <w:color w:val="000000"/>
        </w:rPr>
        <w:pict>
          <v:shape id="_x0000_s1027" type="#_x0000_t202" style="position:absolute;left:0;text-align:left;margin-left:224pt;margin-top:11pt;width:235.75pt;height:165pt;z-index:251657216;mso-width-relative:margin;mso-height-relative:margin">
            <v:textbox>
              <w:txbxContent>
                <w:p w:rsidR="009C3FAE" w:rsidRDefault="009C3FAE">
                  <w:r>
                    <w:rPr>
                      <w:rFonts w:hint="eastAsia"/>
                    </w:rPr>
                    <w:t>法人身份证</w:t>
                  </w:r>
                  <w:r>
                    <w:t>复印件</w:t>
                  </w:r>
                  <w:r>
                    <w:rPr>
                      <w:rFonts w:hint="eastAsia"/>
                    </w:rPr>
                    <w:t>（反面）</w:t>
                  </w:r>
                </w:p>
              </w:txbxContent>
            </v:textbox>
          </v:shape>
        </w:pict>
      </w:r>
    </w:p>
    <w:p w:rsidR="00CB7ECF" w:rsidRDefault="00FB04D3">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CB7ECF" w:rsidRDefault="00CB7ECF">
      <w:pPr>
        <w:spacing w:line="0" w:lineRule="atLeast"/>
        <w:outlineLvl w:val="1"/>
        <w:rPr>
          <w:rFonts w:ascii="仿宋_GB2312" w:eastAsia="仿宋_GB2312" w:hAnsi="宋体"/>
          <w:b/>
          <w:color w:val="000000"/>
        </w:rPr>
      </w:pPr>
    </w:p>
    <w:p w:rsidR="00CB7ECF" w:rsidRDefault="00FB04D3">
      <w:pPr>
        <w:spacing w:line="0" w:lineRule="atLeast"/>
        <w:outlineLvl w:val="1"/>
        <w:rPr>
          <w:rFonts w:ascii="仿宋" w:eastAsia="仿宋" w:hAnsi="仿宋"/>
          <w:sz w:val="28"/>
          <w:szCs w:val="28"/>
        </w:rPr>
      </w:pPr>
      <w:bookmarkStart w:id="79" w:name="_Toc53744117"/>
      <w:r>
        <w:rPr>
          <w:rFonts w:ascii="仿宋" w:eastAsia="仿宋" w:hAnsi="仿宋" w:hint="eastAsia"/>
          <w:sz w:val="28"/>
          <w:szCs w:val="28"/>
        </w:rPr>
        <w:t>附件6：法人授权委托证明书</w:t>
      </w:r>
      <w:bookmarkEnd w:id="79"/>
    </w:p>
    <w:p w:rsidR="00CB7ECF" w:rsidRDefault="00CB7ECF">
      <w:pPr>
        <w:spacing w:line="0" w:lineRule="atLeast"/>
        <w:rPr>
          <w:rFonts w:ascii="仿宋_GB2312" w:eastAsia="仿宋_GB2312" w:hAnsi="仿宋"/>
          <w:sz w:val="24"/>
        </w:rPr>
      </w:pPr>
    </w:p>
    <w:p w:rsidR="00CB7ECF" w:rsidRDefault="00CB7ECF">
      <w:pPr>
        <w:spacing w:line="0" w:lineRule="atLeast"/>
        <w:rPr>
          <w:rFonts w:ascii="仿宋_GB2312" w:eastAsia="仿宋_GB2312" w:hAnsi="仿宋"/>
          <w:sz w:val="24"/>
        </w:rPr>
      </w:pPr>
    </w:p>
    <w:p w:rsidR="00CB7ECF" w:rsidRDefault="00FB04D3">
      <w:pPr>
        <w:spacing w:before="120" w:after="240"/>
        <w:jc w:val="center"/>
        <w:rPr>
          <w:rFonts w:ascii="宋体" w:hAnsi="宋体"/>
          <w:b/>
          <w:sz w:val="32"/>
          <w:szCs w:val="32"/>
        </w:rPr>
      </w:pPr>
      <w:r>
        <w:rPr>
          <w:rFonts w:ascii="宋体" w:hAnsi="宋体" w:hint="eastAsia"/>
          <w:b/>
          <w:sz w:val="32"/>
          <w:szCs w:val="32"/>
        </w:rPr>
        <w:t>法人授权委托证明书</w:t>
      </w:r>
    </w:p>
    <w:p w:rsidR="00CB7ECF" w:rsidRDefault="00CB7ECF">
      <w:pPr>
        <w:snapToGrid w:val="0"/>
        <w:spacing w:line="288" w:lineRule="auto"/>
        <w:jc w:val="left"/>
        <w:rPr>
          <w:rFonts w:ascii="仿宋" w:eastAsia="仿宋" w:hAnsi="仿宋"/>
          <w:color w:val="000000"/>
          <w:sz w:val="30"/>
          <w:szCs w:val="30"/>
        </w:rPr>
      </w:pPr>
    </w:p>
    <w:p w:rsidR="00CB7ECF" w:rsidRDefault="00FB04D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rsidR="00CB7ECF" w:rsidRDefault="00FB04D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CB7ECF" w:rsidRDefault="00FB04D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CB7ECF" w:rsidRDefault="00FB04D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CB7ECF" w:rsidRDefault="00FB04D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rsidR="00CB7ECF" w:rsidRDefault="00FB04D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CB7ECF" w:rsidRDefault="00FB04D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CB7ECF" w:rsidRDefault="00FB04D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CB7ECF" w:rsidRDefault="00FB04D3">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 月 日</w:t>
      </w:r>
    </w:p>
    <w:p w:rsidR="00CB7ECF" w:rsidRDefault="00FB04D3">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CB7ECF" w:rsidRDefault="00FB04D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CB7ECF" w:rsidRDefault="00FB04D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CB7ECF" w:rsidRDefault="00CB7ECF">
      <w:pPr>
        <w:snapToGrid w:val="0"/>
        <w:spacing w:line="360" w:lineRule="auto"/>
        <w:jc w:val="left"/>
        <w:rPr>
          <w:rFonts w:ascii="仿宋" w:eastAsia="仿宋" w:hAnsi="仿宋"/>
          <w:color w:val="000000"/>
          <w:sz w:val="30"/>
          <w:szCs w:val="30"/>
        </w:rPr>
      </w:pPr>
    </w:p>
    <w:p w:rsidR="00CB7ECF" w:rsidRDefault="00CB7ECF" w:rsidP="00BC2DB4">
      <w:pPr>
        <w:snapToGrid w:val="0"/>
        <w:spacing w:line="360" w:lineRule="auto"/>
        <w:ind w:firstLineChars="602" w:firstLine="1806"/>
        <w:jc w:val="left"/>
        <w:rPr>
          <w:rFonts w:ascii="仿宋" w:eastAsia="仿宋" w:hAnsi="仿宋"/>
          <w:color w:val="000000"/>
          <w:sz w:val="30"/>
          <w:szCs w:val="30"/>
        </w:rPr>
      </w:pPr>
    </w:p>
    <w:p w:rsidR="00CB7ECF" w:rsidRDefault="00CB7ECF">
      <w:pPr>
        <w:snapToGrid w:val="0"/>
        <w:spacing w:line="360" w:lineRule="auto"/>
        <w:ind w:firstLineChars="602" w:firstLine="1264"/>
        <w:rPr>
          <w:rFonts w:ascii="仿宋_GB2312" w:eastAsia="仿宋_GB2312" w:hAnsi="宋体"/>
          <w:color w:val="000000"/>
        </w:rPr>
      </w:pPr>
    </w:p>
    <w:p w:rsidR="00CB7ECF" w:rsidRDefault="00CB7ECF">
      <w:pPr>
        <w:snapToGrid w:val="0"/>
        <w:spacing w:line="360" w:lineRule="auto"/>
        <w:ind w:firstLineChars="602" w:firstLine="1264"/>
        <w:rPr>
          <w:rFonts w:ascii="仿宋_GB2312" w:eastAsia="仿宋_GB2312" w:hAnsi="宋体"/>
          <w:color w:val="000000"/>
        </w:rPr>
      </w:pPr>
    </w:p>
    <w:p w:rsidR="00CB7ECF" w:rsidRDefault="00CB7ECF">
      <w:pPr>
        <w:snapToGrid w:val="0"/>
        <w:spacing w:line="360" w:lineRule="auto"/>
        <w:ind w:firstLineChars="602" w:firstLine="1264"/>
        <w:rPr>
          <w:rFonts w:ascii="仿宋_GB2312" w:eastAsia="仿宋_GB2312" w:hAnsi="宋体"/>
          <w:color w:val="000000"/>
        </w:rPr>
      </w:pPr>
    </w:p>
    <w:p w:rsidR="00CB7ECF" w:rsidRDefault="00CB7ECF">
      <w:pPr>
        <w:snapToGrid w:val="0"/>
        <w:spacing w:line="360" w:lineRule="auto"/>
        <w:ind w:firstLineChars="602" w:firstLine="1264"/>
        <w:rPr>
          <w:rFonts w:ascii="仿宋_GB2312" w:eastAsia="仿宋_GB2312" w:hAnsi="宋体"/>
          <w:color w:val="000000"/>
        </w:rPr>
      </w:pPr>
    </w:p>
    <w:p w:rsidR="00CB7ECF" w:rsidRDefault="00CB7ECF">
      <w:pPr>
        <w:snapToGrid w:val="0"/>
        <w:spacing w:line="360" w:lineRule="auto"/>
        <w:ind w:firstLineChars="602" w:firstLine="1264"/>
        <w:rPr>
          <w:rFonts w:ascii="仿宋_GB2312" w:eastAsia="仿宋_GB2312" w:hAnsi="宋体"/>
          <w:color w:val="000000"/>
        </w:rPr>
      </w:pPr>
    </w:p>
    <w:p w:rsidR="00CB7ECF" w:rsidRDefault="00FB04D3">
      <w:pPr>
        <w:spacing w:line="0" w:lineRule="atLeast"/>
        <w:outlineLvl w:val="1"/>
        <w:rPr>
          <w:rFonts w:ascii="仿宋" w:eastAsia="仿宋" w:hAnsi="仿宋"/>
          <w:sz w:val="28"/>
          <w:szCs w:val="28"/>
        </w:rPr>
      </w:pPr>
      <w:bookmarkStart w:id="80" w:name="_Toc53744118"/>
      <w:r>
        <w:rPr>
          <w:rFonts w:ascii="仿宋" w:eastAsia="仿宋" w:hAnsi="仿宋" w:hint="eastAsia"/>
          <w:sz w:val="28"/>
          <w:szCs w:val="28"/>
        </w:rPr>
        <w:lastRenderedPageBreak/>
        <w:t>附件7：经营业绩一览表</w:t>
      </w:r>
      <w:bookmarkEnd w:id="80"/>
    </w:p>
    <w:p w:rsidR="00CB7ECF" w:rsidRDefault="00CB7ECF">
      <w:pPr>
        <w:spacing w:line="0" w:lineRule="atLeast"/>
        <w:outlineLvl w:val="1"/>
        <w:rPr>
          <w:rFonts w:ascii="仿宋" w:eastAsia="仿宋" w:hAnsi="仿宋"/>
          <w:sz w:val="30"/>
          <w:szCs w:val="30"/>
        </w:rPr>
      </w:pPr>
    </w:p>
    <w:p w:rsidR="00CB7ECF" w:rsidRDefault="00FB04D3">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CB7EC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B7ECF" w:rsidRDefault="00FB04D3">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CB7ECF" w:rsidRDefault="00FB04D3">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CB7ECF" w:rsidRDefault="00FB04D3">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CB7ECF" w:rsidRDefault="00FB04D3">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FB04D3">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CB7ECF" w:rsidRDefault="00FB04D3">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FB04D3">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CB7EC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B7ECF" w:rsidRDefault="00CB7EC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CB7ECF" w:rsidRDefault="00CB7EC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CB7ECF" w:rsidRDefault="00CB7EC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r>
      <w:tr w:rsidR="00CB7ECF">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CB7ECF" w:rsidRDefault="00CB7EC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CB7ECF" w:rsidRDefault="00CB7ECF">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r>
      <w:tr w:rsidR="00CB7EC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B7ECF" w:rsidRDefault="00CB7EC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CB7ECF" w:rsidRDefault="00CB7ECF">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r>
      <w:tr w:rsidR="00CB7EC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B7ECF" w:rsidRDefault="00CB7EC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CB7ECF" w:rsidRDefault="00CB7EC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CB7ECF" w:rsidRDefault="00CB7EC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r>
      <w:tr w:rsidR="00CB7ECF">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r>
      <w:tr w:rsidR="00CB7ECF">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B7ECF" w:rsidRDefault="00CB7ECF">
            <w:pPr>
              <w:jc w:val="center"/>
              <w:rPr>
                <w:rFonts w:ascii="仿宋" w:eastAsia="仿宋" w:hAnsi="仿宋"/>
                <w:sz w:val="28"/>
                <w:szCs w:val="28"/>
              </w:rPr>
            </w:pPr>
          </w:p>
        </w:tc>
      </w:tr>
      <w:tr w:rsidR="00CB7ECF">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CB7ECF" w:rsidRDefault="00CB7EC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CB7ECF" w:rsidRDefault="00CB7ECF">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CB7ECF" w:rsidRDefault="00CB7ECF">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CB7ECF" w:rsidRDefault="00CB7ECF">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CB7ECF" w:rsidRDefault="00CB7EC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CB7ECF" w:rsidRDefault="00CB7ECF">
            <w:pPr>
              <w:jc w:val="center"/>
              <w:rPr>
                <w:rFonts w:ascii="仿宋" w:eastAsia="仿宋" w:hAnsi="仿宋"/>
                <w:sz w:val="28"/>
                <w:szCs w:val="28"/>
              </w:rPr>
            </w:pPr>
          </w:p>
        </w:tc>
      </w:tr>
    </w:tbl>
    <w:p w:rsidR="00CB7ECF" w:rsidRDefault="00FB04D3">
      <w:pPr>
        <w:rPr>
          <w:rFonts w:ascii="仿宋" w:eastAsia="仿宋" w:hAnsi="仿宋"/>
          <w:sz w:val="28"/>
          <w:szCs w:val="28"/>
        </w:rPr>
      </w:pPr>
      <w:r>
        <w:rPr>
          <w:rFonts w:ascii="仿宋" w:eastAsia="仿宋" w:hAnsi="仿宋" w:hint="eastAsia"/>
          <w:sz w:val="28"/>
          <w:szCs w:val="28"/>
        </w:rPr>
        <w:t>（注：此表格式如不合适，参加单位可自行调整。）</w:t>
      </w:r>
    </w:p>
    <w:p w:rsidR="00CB7ECF" w:rsidRDefault="00CB7ECF">
      <w:pPr>
        <w:snapToGrid w:val="0"/>
        <w:spacing w:line="360" w:lineRule="auto"/>
        <w:jc w:val="left"/>
        <w:rPr>
          <w:rFonts w:ascii="仿宋" w:eastAsia="仿宋" w:hAnsi="仿宋"/>
          <w:color w:val="000000"/>
          <w:sz w:val="28"/>
          <w:szCs w:val="28"/>
        </w:rPr>
      </w:pPr>
    </w:p>
    <w:p w:rsidR="00CB7ECF" w:rsidRDefault="00CB7ECF">
      <w:pPr>
        <w:snapToGrid w:val="0"/>
        <w:spacing w:line="360" w:lineRule="auto"/>
        <w:jc w:val="left"/>
        <w:rPr>
          <w:rFonts w:ascii="仿宋" w:eastAsia="仿宋" w:hAnsi="仿宋"/>
          <w:color w:val="000000"/>
          <w:sz w:val="28"/>
          <w:szCs w:val="28"/>
        </w:rPr>
      </w:pPr>
    </w:p>
    <w:p w:rsidR="00CB7ECF" w:rsidRDefault="00CB7ECF">
      <w:pPr>
        <w:snapToGrid w:val="0"/>
        <w:spacing w:line="360" w:lineRule="auto"/>
        <w:jc w:val="left"/>
        <w:rPr>
          <w:rFonts w:ascii="仿宋" w:eastAsia="仿宋" w:hAnsi="仿宋"/>
          <w:color w:val="000000"/>
          <w:sz w:val="28"/>
          <w:szCs w:val="28"/>
        </w:rPr>
      </w:pPr>
    </w:p>
    <w:p w:rsidR="00CB7ECF" w:rsidRDefault="00CB7ECF">
      <w:pPr>
        <w:snapToGrid w:val="0"/>
        <w:spacing w:line="360" w:lineRule="auto"/>
        <w:jc w:val="left"/>
        <w:rPr>
          <w:rFonts w:ascii="仿宋" w:eastAsia="仿宋" w:hAnsi="仿宋"/>
          <w:color w:val="000000"/>
          <w:sz w:val="28"/>
          <w:szCs w:val="28"/>
        </w:rPr>
      </w:pP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CB7ECF" w:rsidRDefault="00CB7ECF">
      <w:pPr>
        <w:snapToGrid w:val="0"/>
        <w:spacing w:line="360" w:lineRule="auto"/>
        <w:jc w:val="left"/>
        <w:rPr>
          <w:rFonts w:ascii="仿宋_GB2312" w:eastAsia="仿宋_GB2312" w:hAnsi="宋体"/>
          <w:color w:val="000000"/>
        </w:rPr>
      </w:pPr>
    </w:p>
    <w:p w:rsidR="00CB7ECF" w:rsidRDefault="00CB7ECF">
      <w:pPr>
        <w:snapToGrid w:val="0"/>
        <w:spacing w:line="360" w:lineRule="auto"/>
        <w:jc w:val="left"/>
        <w:rPr>
          <w:rFonts w:ascii="仿宋_GB2312" w:eastAsia="仿宋_GB2312" w:hAnsi="宋体"/>
          <w:color w:val="000000"/>
        </w:rPr>
      </w:pPr>
    </w:p>
    <w:p w:rsidR="00CB7ECF" w:rsidRDefault="00CB7ECF">
      <w:pPr>
        <w:snapToGrid w:val="0"/>
        <w:spacing w:line="360" w:lineRule="auto"/>
        <w:jc w:val="left"/>
        <w:rPr>
          <w:rFonts w:ascii="仿宋_GB2312" w:eastAsia="仿宋_GB2312" w:hAnsi="宋体"/>
          <w:color w:val="000000"/>
        </w:rPr>
      </w:pPr>
    </w:p>
    <w:p w:rsidR="00CB7ECF" w:rsidRDefault="00CB7ECF">
      <w:pPr>
        <w:snapToGrid w:val="0"/>
        <w:spacing w:line="360" w:lineRule="auto"/>
        <w:jc w:val="left"/>
        <w:rPr>
          <w:rFonts w:ascii="仿宋_GB2312" w:eastAsia="仿宋_GB2312" w:hAnsi="宋体"/>
          <w:color w:val="000000"/>
        </w:rPr>
      </w:pPr>
    </w:p>
    <w:p w:rsidR="00CB7ECF" w:rsidRDefault="00CB7ECF">
      <w:pPr>
        <w:snapToGrid w:val="0"/>
        <w:spacing w:line="360" w:lineRule="auto"/>
        <w:jc w:val="left"/>
        <w:rPr>
          <w:rFonts w:ascii="仿宋_GB2312" w:eastAsia="仿宋_GB2312" w:hAnsi="宋体"/>
          <w:color w:val="000000"/>
        </w:rPr>
      </w:pPr>
    </w:p>
    <w:p w:rsidR="00CB7ECF" w:rsidRDefault="00CB7ECF">
      <w:pPr>
        <w:snapToGrid w:val="0"/>
        <w:spacing w:line="360" w:lineRule="auto"/>
        <w:jc w:val="left"/>
        <w:rPr>
          <w:rFonts w:ascii="仿宋_GB2312" w:eastAsia="仿宋_GB2312" w:hAnsi="宋体"/>
          <w:color w:val="000000"/>
        </w:rPr>
      </w:pPr>
    </w:p>
    <w:p w:rsidR="00CB7ECF" w:rsidRDefault="00FB04D3">
      <w:pPr>
        <w:widowControl/>
        <w:jc w:val="left"/>
        <w:rPr>
          <w:rFonts w:ascii="仿宋" w:eastAsia="仿宋" w:hAnsi="仿宋"/>
          <w:sz w:val="28"/>
          <w:szCs w:val="28"/>
        </w:rPr>
      </w:pPr>
      <w:r>
        <w:rPr>
          <w:rFonts w:ascii="仿宋" w:eastAsia="仿宋" w:hAnsi="仿宋"/>
          <w:sz w:val="28"/>
          <w:szCs w:val="28"/>
        </w:rPr>
        <w:br w:type="page"/>
      </w:r>
    </w:p>
    <w:p w:rsidR="00CB7ECF" w:rsidRDefault="00FB04D3">
      <w:pPr>
        <w:spacing w:line="0" w:lineRule="atLeast"/>
        <w:outlineLvl w:val="1"/>
        <w:rPr>
          <w:rFonts w:ascii="仿宋" w:eastAsia="仿宋" w:hAnsi="仿宋"/>
          <w:sz w:val="28"/>
          <w:szCs w:val="28"/>
        </w:rPr>
      </w:pPr>
      <w:bookmarkStart w:id="81" w:name="_Toc53744119"/>
      <w:r>
        <w:rPr>
          <w:rFonts w:ascii="仿宋" w:eastAsia="仿宋" w:hAnsi="仿宋" w:hint="eastAsia"/>
          <w:sz w:val="28"/>
          <w:szCs w:val="28"/>
        </w:rPr>
        <w:lastRenderedPageBreak/>
        <w:t>附件8：售后服务承诺书</w:t>
      </w:r>
      <w:bookmarkEnd w:id="81"/>
    </w:p>
    <w:p w:rsidR="00CB7ECF" w:rsidRDefault="00CB7ECF">
      <w:pPr>
        <w:spacing w:line="0" w:lineRule="atLeast"/>
        <w:outlineLvl w:val="1"/>
        <w:rPr>
          <w:rFonts w:ascii="仿宋" w:eastAsia="仿宋" w:hAnsi="仿宋"/>
          <w:sz w:val="28"/>
          <w:szCs w:val="28"/>
        </w:rPr>
      </w:pPr>
    </w:p>
    <w:p w:rsidR="00CB7ECF" w:rsidRDefault="00FB04D3">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CB7ECF" w:rsidRDefault="00FB04D3">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CB7ECF" w:rsidRDefault="00FB04D3">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CB7ECF" w:rsidRDefault="00FB04D3">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CB7ECF" w:rsidRDefault="00FB04D3">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CB7ECF" w:rsidRDefault="00FB04D3">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CB7ECF" w:rsidRDefault="00FB04D3">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CB7ECF" w:rsidRDefault="00FB04D3">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CB7ECF" w:rsidRDefault="00CB7ECF">
      <w:pPr>
        <w:spacing w:line="360" w:lineRule="auto"/>
        <w:rPr>
          <w:rFonts w:ascii="仿宋" w:eastAsia="仿宋" w:hAnsi="仿宋"/>
          <w:color w:val="000000"/>
          <w:sz w:val="28"/>
          <w:szCs w:val="28"/>
        </w:rPr>
      </w:pPr>
    </w:p>
    <w:p w:rsidR="00CB7ECF" w:rsidRDefault="00CB7ECF">
      <w:pPr>
        <w:tabs>
          <w:tab w:val="left" w:pos="8248"/>
          <w:tab w:val="left" w:pos="9368"/>
        </w:tabs>
        <w:ind w:left="-66"/>
        <w:rPr>
          <w:rFonts w:ascii="仿宋" w:eastAsia="仿宋" w:hAnsi="仿宋"/>
          <w:color w:val="000000"/>
          <w:sz w:val="28"/>
          <w:szCs w:val="28"/>
          <w:u w:val="single"/>
        </w:rPr>
      </w:pPr>
    </w:p>
    <w:p w:rsidR="00CB7ECF" w:rsidRDefault="00CB7ECF">
      <w:pPr>
        <w:tabs>
          <w:tab w:val="left" w:pos="8248"/>
          <w:tab w:val="left" w:pos="9368"/>
        </w:tabs>
        <w:ind w:left="-66"/>
        <w:rPr>
          <w:rFonts w:ascii="仿宋" w:eastAsia="仿宋" w:hAnsi="仿宋"/>
          <w:color w:val="000000"/>
          <w:sz w:val="28"/>
          <w:szCs w:val="28"/>
          <w:u w:val="single"/>
        </w:rPr>
      </w:pPr>
    </w:p>
    <w:p w:rsidR="00CB7ECF" w:rsidRDefault="00CB7ECF">
      <w:pPr>
        <w:tabs>
          <w:tab w:val="left" w:pos="8248"/>
          <w:tab w:val="left" w:pos="9368"/>
        </w:tabs>
        <w:ind w:left="-66"/>
        <w:rPr>
          <w:rFonts w:ascii="仿宋" w:eastAsia="仿宋" w:hAnsi="仿宋"/>
          <w:color w:val="000000"/>
          <w:sz w:val="28"/>
          <w:szCs w:val="28"/>
          <w:u w:val="single"/>
        </w:rPr>
      </w:pPr>
    </w:p>
    <w:p w:rsidR="00CB7ECF" w:rsidRDefault="00CB7ECF">
      <w:pPr>
        <w:tabs>
          <w:tab w:val="left" w:pos="8248"/>
          <w:tab w:val="left" w:pos="9368"/>
        </w:tabs>
        <w:ind w:left="-66"/>
        <w:rPr>
          <w:rFonts w:ascii="仿宋" w:eastAsia="仿宋" w:hAnsi="仿宋"/>
          <w:color w:val="000000"/>
          <w:sz w:val="28"/>
          <w:szCs w:val="28"/>
          <w:u w:val="single"/>
        </w:rPr>
      </w:pP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rsidR="00CB7ECF" w:rsidRDefault="00FB04D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rsidR="00CB7ECF" w:rsidRDefault="00CB7ECF">
      <w:pPr>
        <w:snapToGrid w:val="0"/>
        <w:spacing w:line="360" w:lineRule="auto"/>
        <w:jc w:val="left"/>
        <w:rPr>
          <w:rFonts w:ascii="宋体" w:hAnsi="宋体"/>
          <w:color w:val="000000"/>
          <w:sz w:val="28"/>
          <w:szCs w:val="28"/>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CB7ECF">
      <w:pPr>
        <w:spacing w:line="0" w:lineRule="atLeast"/>
        <w:rPr>
          <w:rFonts w:ascii="仿宋" w:eastAsia="仿宋" w:hAnsi="仿宋"/>
          <w:sz w:val="24"/>
        </w:rPr>
      </w:pPr>
    </w:p>
    <w:p w:rsidR="00CB7ECF" w:rsidRDefault="00FB04D3">
      <w:pPr>
        <w:spacing w:line="0" w:lineRule="atLeast"/>
        <w:outlineLvl w:val="1"/>
        <w:rPr>
          <w:rFonts w:ascii="仿宋" w:eastAsia="仿宋" w:hAnsi="仿宋"/>
          <w:sz w:val="28"/>
          <w:szCs w:val="28"/>
        </w:rPr>
      </w:pPr>
      <w:bookmarkStart w:id="82" w:name="_Toc32341"/>
      <w:bookmarkStart w:id="83" w:name="_Toc53744120"/>
      <w:r>
        <w:rPr>
          <w:rFonts w:ascii="仿宋" w:eastAsia="仿宋" w:hAnsi="仿宋" w:hint="eastAsia"/>
          <w:sz w:val="28"/>
          <w:szCs w:val="28"/>
        </w:rPr>
        <w:lastRenderedPageBreak/>
        <w:t>附件9：履约情况及社会信誉承诺书</w:t>
      </w:r>
      <w:bookmarkEnd w:id="82"/>
      <w:bookmarkEnd w:id="83"/>
    </w:p>
    <w:p w:rsidR="00CB7ECF" w:rsidRDefault="00CB7ECF">
      <w:pPr>
        <w:spacing w:line="0" w:lineRule="atLeast"/>
        <w:outlineLvl w:val="1"/>
        <w:rPr>
          <w:rFonts w:ascii="仿宋" w:eastAsia="仿宋" w:hAnsi="仿宋"/>
          <w:sz w:val="28"/>
          <w:szCs w:val="28"/>
        </w:rPr>
      </w:pPr>
    </w:p>
    <w:p w:rsidR="00CB7ECF" w:rsidRDefault="00FB04D3">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CB7ECF" w:rsidRDefault="00CB7ECF">
      <w:pPr>
        <w:adjustRightInd w:val="0"/>
        <w:snapToGrid w:val="0"/>
        <w:rPr>
          <w:rFonts w:ascii="宋体" w:hAnsi="宋体"/>
          <w:bCs/>
          <w:sz w:val="28"/>
          <w:szCs w:val="28"/>
        </w:rPr>
      </w:pP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CB7ECF" w:rsidRDefault="00FB04D3">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CB7ECF" w:rsidRDefault="00FB04D3">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CB7ECF" w:rsidRDefault="00CB7E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CB7ECF" w:rsidRDefault="00FB04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CB7ECF" w:rsidRDefault="00CB7E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CB7ECF" w:rsidRDefault="00CB7ECF">
      <w:pPr>
        <w:spacing w:line="0" w:lineRule="atLeast"/>
        <w:outlineLvl w:val="1"/>
        <w:rPr>
          <w:rFonts w:ascii="仿宋" w:eastAsia="仿宋" w:hAnsi="仿宋"/>
          <w:color w:val="000000"/>
          <w:sz w:val="28"/>
          <w:szCs w:val="28"/>
        </w:rPr>
      </w:pPr>
    </w:p>
    <w:p w:rsidR="00CB7ECF" w:rsidRDefault="00CB7ECF">
      <w:pPr>
        <w:snapToGrid w:val="0"/>
        <w:spacing w:line="360" w:lineRule="auto"/>
        <w:jc w:val="left"/>
        <w:rPr>
          <w:rFonts w:ascii="宋体" w:hAnsi="宋体"/>
          <w:color w:val="000000"/>
          <w:sz w:val="28"/>
          <w:szCs w:val="28"/>
        </w:rPr>
      </w:pPr>
    </w:p>
    <w:p w:rsidR="00CB7ECF" w:rsidRDefault="00CB7ECF">
      <w:pPr>
        <w:spacing w:line="0" w:lineRule="atLeast"/>
        <w:rPr>
          <w:rFonts w:ascii="仿宋" w:eastAsia="仿宋" w:hAnsi="仿宋"/>
          <w:sz w:val="24"/>
        </w:rPr>
      </w:pPr>
    </w:p>
    <w:p w:rsidR="00CB7ECF" w:rsidRDefault="00CB7ECF">
      <w:pPr>
        <w:spacing w:line="0" w:lineRule="atLeast"/>
        <w:outlineLvl w:val="1"/>
        <w:rPr>
          <w:rFonts w:ascii="仿宋" w:eastAsia="仿宋" w:hAnsi="仿宋"/>
          <w:sz w:val="24"/>
        </w:rPr>
      </w:pPr>
    </w:p>
    <w:sectPr w:rsidR="00CB7ECF" w:rsidSect="00CB7ECF">
      <w:footerReference w:type="default" r:id="rId12"/>
      <w:footerReference w:type="first" r:id="rId13"/>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A6535E" w15:done="0"/>
  <w15:commentEx w15:paraId="2E0E7A3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454" w:rsidRDefault="00097454" w:rsidP="00CB7ECF">
      <w:r>
        <w:separator/>
      </w:r>
    </w:p>
  </w:endnote>
  <w:endnote w:type="continuationSeparator" w:id="0">
    <w:p w:rsidR="00097454" w:rsidRDefault="00097454" w:rsidP="00CB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AE" w:rsidRDefault="009C3FAE">
    <w:pPr>
      <w:pStyle w:val="a8"/>
      <w:jc w:val="center"/>
    </w:pPr>
  </w:p>
  <w:p w:rsidR="009C3FAE" w:rsidRDefault="009C3FA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AE" w:rsidRDefault="009C3FAE">
    <w:pPr>
      <w:pStyle w:val="a8"/>
      <w:jc w:val="center"/>
    </w:pPr>
    <w:r w:rsidRPr="003B3BF9">
      <w:fldChar w:fldCharType="begin"/>
    </w:r>
    <w:r>
      <w:instrText xml:space="preserve"> PAGE   \* MERGEFORMAT </w:instrText>
    </w:r>
    <w:r w:rsidRPr="003B3BF9">
      <w:fldChar w:fldCharType="separate"/>
    </w:r>
    <w:r w:rsidR="00F72063" w:rsidRPr="00F72063">
      <w:rPr>
        <w:noProof/>
        <w:lang w:val="zh-CN"/>
      </w:rPr>
      <w:t>3</w:t>
    </w:r>
    <w:r>
      <w:rPr>
        <w:lang w:val="zh-CN"/>
      </w:rPr>
      <w:fldChar w:fldCharType="end"/>
    </w:r>
  </w:p>
  <w:p w:rsidR="009C3FAE" w:rsidRDefault="009C3FA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AE" w:rsidRDefault="009C3FAE">
    <w:pPr>
      <w:pStyle w:val="a8"/>
      <w:jc w:val="center"/>
    </w:pPr>
    <w:r w:rsidRPr="003B3BF9">
      <w:fldChar w:fldCharType="begin"/>
    </w:r>
    <w:r>
      <w:instrText xml:space="preserve"> PAGE   \* MERGEFORMAT </w:instrText>
    </w:r>
    <w:r w:rsidRPr="003B3BF9">
      <w:fldChar w:fldCharType="separate"/>
    </w:r>
    <w:r w:rsidR="00F72063" w:rsidRPr="00F72063">
      <w:rPr>
        <w:noProof/>
        <w:lang w:val="zh-CN"/>
      </w:rPr>
      <w:t>1</w:t>
    </w:r>
    <w:r>
      <w:rPr>
        <w:lang w:val="zh-CN"/>
      </w:rPr>
      <w:fldChar w:fldCharType="end"/>
    </w:r>
  </w:p>
  <w:p w:rsidR="009C3FAE" w:rsidRDefault="009C3FA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454" w:rsidRDefault="00097454" w:rsidP="00CB7ECF">
      <w:r>
        <w:separator/>
      </w:r>
    </w:p>
  </w:footnote>
  <w:footnote w:type="continuationSeparator" w:id="0">
    <w:p w:rsidR="00097454" w:rsidRDefault="00097454" w:rsidP="00CB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AE" w:rsidRDefault="009C3FA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5">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9">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20BCE7"/>
    <w:multiLevelType w:val="singleLevel"/>
    <w:tmpl w:val="5620BCE7"/>
    <w:lvl w:ilvl="0">
      <w:start w:val="1"/>
      <w:numFmt w:val="decimal"/>
      <w:suff w:val="nothing"/>
      <w:lvlText w:val="%1．"/>
      <w:lvlJc w:val="left"/>
      <w:pPr>
        <w:ind w:left="0" w:firstLine="400"/>
      </w:pPr>
      <w:rPr>
        <w:rFonts w:hint="default"/>
      </w:rPr>
    </w:lvl>
  </w:abstractNum>
  <w:abstractNum w:abstractNumId="14">
    <w:nsid w:val="562460B2"/>
    <w:multiLevelType w:val="singleLevel"/>
    <w:tmpl w:val="562460B2"/>
    <w:lvl w:ilvl="0">
      <w:start w:val="1"/>
      <w:numFmt w:val="chineseCounting"/>
      <w:suff w:val="nothing"/>
      <w:lvlText w:val="%1、"/>
      <w:lvlJc w:val="left"/>
    </w:lvl>
  </w:abstractNum>
  <w:abstractNum w:abstractNumId="15">
    <w:nsid w:val="614E2799"/>
    <w:multiLevelType w:val="multilevel"/>
    <w:tmpl w:val="614E2799"/>
    <w:lvl w:ilvl="0">
      <w:start w:val="1"/>
      <w:numFmt w:val="decimal"/>
      <w:lvlText w:val="（%1）"/>
      <w:lvlJc w:val="left"/>
      <w:pPr>
        <w:ind w:left="420" w:hanging="420"/>
      </w:pPr>
      <w:rPr>
        <w:rFonts w:ascii="仿宋" w:eastAsia="仿宋" w:hAnsi="仿宋" w:hint="eastAsia"/>
        <w:color w:val="auto"/>
        <w:sz w:val="28"/>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6">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4"/>
  </w:num>
  <w:num w:numId="2">
    <w:abstractNumId w:val="5"/>
  </w:num>
  <w:num w:numId="3">
    <w:abstractNumId w:val="4"/>
  </w:num>
  <w:num w:numId="4">
    <w:abstractNumId w:val="10"/>
  </w:num>
  <w:num w:numId="5">
    <w:abstractNumId w:val="12"/>
  </w:num>
  <w:num w:numId="6">
    <w:abstractNumId w:val="15"/>
  </w:num>
  <w:num w:numId="7">
    <w:abstractNumId w:val="11"/>
  </w:num>
  <w:num w:numId="8">
    <w:abstractNumId w:val="2"/>
  </w:num>
  <w:num w:numId="9">
    <w:abstractNumId w:val="17"/>
  </w:num>
  <w:num w:numId="10">
    <w:abstractNumId w:val="7"/>
  </w:num>
  <w:num w:numId="11">
    <w:abstractNumId w:val="9"/>
  </w:num>
  <w:num w:numId="12">
    <w:abstractNumId w:val="1"/>
  </w:num>
  <w:num w:numId="13">
    <w:abstractNumId w:val="0"/>
  </w:num>
  <w:num w:numId="14">
    <w:abstractNumId w:val="8"/>
  </w:num>
  <w:num w:numId="15">
    <w:abstractNumId w:val="6"/>
  </w:num>
  <w:num w:numId="16">
    <w:abstractNumId w:val="16"/>
  </w:num>
  <w:num w:numId="17">
    <w:abstractNumId w:val="3"/>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15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51D1D"/>
    <w:rsid w:val="00053424"/>
    <w:rsid w:val="00053981"/>
    <w:rsid w:val="00054148"/>
    <w:rsid w:val="00054C5E"/>
    <w:rsid w:val="00056A99"/>
    <w:rsid w:val="00057338"/>
    <w:rsid w:val="0006057D"/>
    <w:rsid w:val="000605F3"/>
    <w:rsid w:val="00060FE9"/>
    <w:rsid w:val="00061694"/>
    <w:rsid w:val="00063A13"/>
    <w:rsid w:val="00063D4A"/>
    <w:rsid w:val="000648A3"/>
    <w:rsid w:val="00064B6E"/>
    <w:rsid w:val="00064F41"/>
    <w:rsid w:val="000650A4"/>
    <w:rsid w:val="00065FA3"/>
    <w:rsid w:val="0006630F"/>
    <w:rsid w:val="000671E8"/>
    <w:rsid w:val="00070E14"/>
    <w:rsid w:val="00071FBE"/>
    <w:rsid w:val="00073904"/>
    <w:rsid w:val="00073A1E"/>
    <w:rsid w:val="00075A13"/>
    <w:rsid w:val="000760D5"/>
    <w:rsid w:val="00076D5A"/>
    <w:rsid w:val="000776DE"/>
    <w:rsid w:val="0008001B"/>
    <w:rsid w:val="000805B4"/>
    <w:rsid w:val="00083F07"/>
    <w:rsid w:val="0008478E"/>
    <w:rsid w:val="000848EC"/>
    <w:rsid w:val="00087F2F"/>
    <w:rsid w:val="000925A9"/>
    <w:rsid w:val="00092D63"/>
    <w:rsid w:val="00093EE8"/>
    <w:rsid w:val="000948A6"/>
    <w:rsid w:val="00095446"/>
    <w:rsid w:val="00095CA8"/>
    <w:rsid w:val="0009735E"/>
    <w:rsid w:val="00097454"/>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1A7D"/>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82E"/>
    <w:rsid w:val="00114FD2"/>
    <w:rsid w:val="001167B6"/>
    <w:rsid w:val="00116BDF"/>
    <w:rsid w:val="00120563"/>
    <w:rsid w:val="00120FEE"/>
    <w:rsid w:val="00121D95"/>
    <w:rsid w:val="001224F2"/>
    <w:rsid w:val="00125516"/>
    <w:rsid w:val="00125731"/>
    <w:rsid w:val="00125882"/>
    <w:rsid w:val="001260F1"/>
    <w:rsid w:val="001269FD"/>
    <w:rsid w:val="0012715F"/>
    <w:rsid w:val="00127B92"/>
    <w:rsid w:val="001302FD"/>
    <w:rsid w:val="00135550"/>
    <w:rsid w:val="00136927"/>
    <w:rsid w:val="001378E1"/>
    <w:rsid w:val="00137DA6"/>
    <w:rsid w:val="0014048D"/>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6B10"/>
    <w:rsid w:val="00177239"/>
    <w:rsid w:val="00180869"/>
    <w:rsid w:val="00181667"/>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14D0"/>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2031"/>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68"/>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1F85"/>
    <w:rsid w:val="00253008"/>
    <w:rsid w:val="00256D1E"/>
    <w:rsid w:val="0026084D"/>
    <w:rsid w:val="002616C1"/>
    <w:rsid w:val="002623BE"/>
    <w:rsid w:val="002648D0"/>
    <w:rsid w:val="00264A20"/>
    <w:rsid w:val="00265855"/>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7BD"/>
    <w:rsid w:val="002C19B4"/>
    <w:rsid w:val="002C523F"/>
    <w:rsid w:val="002C5967"/>
    <w:rsid w:val="002C64CA"/>
    <w:rsid w:val="002C7295"/>
    <w:rsid w:val="002D07BD"/>
    <w:rsid w:val="002D1472"/>
    <w:rsid w:val="002D185B"/>
    <w:rsid w:val="002D21FB"/>
    <w:rsid w:val="002D327C"/>
    <w:rsid w:val="002D4535"/>
    <w:rsid w:val="002D64B0"/>
    <w:rsid w:val="002D76B5"/>
    <w:rsid w:val="002E2E8B"/>
    <w:rsid w:val="002F242C"/>
    <w:rsid w:val="002F2715"/>
    <w:rsid w:val="002F3B36"/>
    <w:rsid w:val="002F41EF"/>
    <w:rsid w:val="002F4728"/>
    <w:rsid w:val="002F507F"/>
    <w:rsid w:val="002F5150"/>
    <w:rsid w:val="002F5825"/>
    <w:rsid w:val="002F78E6"/>
    <w:rsid w:val="002F7EC4"/>
    <w:rsid w:val="00300EA5"/>
    <w:rsid w:val="0030178B"/>
    <w:rsid w:val="00301790"/>
    <w:rsid w:val="00301F7E"/>
    <w:rsid w:val="00302336"/>
    <w:rsid w:val="003024F4"/>
    <w:rsid w:val="0030298C"/>
    <w:rsid w:val="0030338E"/>
    <w:rsid w:val="003036D4"/>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1E73"/>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4885"/>
    <w:rsid w:val="0038529F"/>
    <w:rsid w:val="0038645D"/>
    <w:rsid w:val="0038660A"/>
    <w:rsid w:val="003876AD"/>
    <w:rsid w:val="00391E4C"/>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3BF9"/>
    <w:rsid w:val="003B4725"/>
    <w:rsid w:val="003B4955"/>
    <w:rsid w:val="003B4BB4"/>
    <w:rsid w:val="003B62EB"/>
    <w:rsid w:val="003B7321"/>
    <w:rsid w:val="003C0135"/>
    <w:rsid w:val="003C07D9"/>
    <w:rsid w:val="003C0CDC"/>
    <w:rsid w:val="003C12A7"/>
    <w:rsid w:val="003C1D71"/>
    <w:rsid w:val="003C4767"/>
    <w:rsid w:val="003C5B45"/>
    <w:rsid w:val="003C7670"/>
    <w:rsid w:val="003D1011"/>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4C6E"/>
    <w:rsid w:val="00435000"/>
    <w:rsid w:val="0043583C"/>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E44"/>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1AAB"/>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3C9"/>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0556"/>
    <w:rsid w:val="004E16F0"/>
    <w:rsid w:val="004E1A92"/>
    <w:rsid w:val="004E2160"/>
    <w:rsid w:val="004E28E9"/>
    <w:rsid w:val="004E36BA"/>
    <w:rsid w:val="004E4CB1"/>
    <w:rsid w:val="004E5B34"/>
    <w:rsid w:val="004E6BA9"/>
    <w:rsid w:val="004F0165"/>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1B6B"/>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4DB"/>
    <w:rsid w:val="00515C63"/>
    <w:rsid w:val="00515D7B"/>
    <w:rsid w:val="00515E8A"/>
    <w:rsid w:val="0051648E"/>
    <w:rsid w:val="005178C6"/>
    <w:rsid w:val="00523A9D"/>
    <w:rsid w:val="00524290"/>
    <w:rsid w:val="00524809"/>
    <w:rsid w:val="005260BC"/>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56A"/>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0E"/>
    <w:rsid w:val="005A3EFB"/>
    <w:rsid w:val="005A406A"/>
    <w:rsid w:val="005A6359"/>
    <w:rsid w:val="005A63BF"/>
    <w:rsid w:val="005A6789"/>
    <w:rsid w:val="005A7503"/>
    <w:rsid w:val="005A7840"/>
    <w:rsid w:val="005A78B9"/>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2BAE"/>
    <w:rsid w:val="005F38C5"/>
    <w:rsid w:val="005F4017"/>
    <w:rsid w:val="005F7E51"/>
    <w:rsid w:val="006035E4"/>
    <w:rsid w:val="0060369C"/>
    <w:rsid w:val="0060446B"/>
    <w:rsid w:val="00604D2E"/>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3D7F"/>
    <w:rsid w:val="006578F6"/>
    <w:rsid w:val="00660AAD"/>
    <w:rsid w:val="006620CA"/>
    <w:rsid w:val="006630E3"/>
    <w:rsid w:val="00665AE0"/>
    <w:rsid w:val="0066650E"/>
    <w:rsid w:val="006675D4"/>
    <w:rsid w:val="006678F6"/>
    <w:rsid w:val="006713BA"/>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45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280E"/>
    <w:rsid w:val="006D5014"/>
    <w:rsid w:val="006D6462"/>
    <w:rsid w:val="006D6616"/>
    <w:rsid w:val="006E0B2C"/>
    <w:rsid w:val="006E2AEA"/>
    <w:rsid w:val="006E2B6B"/>
    <w:rsid w:val="006E49EF"/>
    <w:rsid w:val="006E7634"/>
    <w:rsid w:val="006F24F9"/>
    <w:rsid w:val="006F3320"/>
    <w:rsid w:val="006F41AD"/>
    <w:rsid w:val="006F4DDC"/>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359F"/>
    <w:rsid w:val="007A4A16"/>
    <w:rsid w:val="007A5BFB"/>
    <w:rsid w:val="007A5D3F"/>
    <w:rsid w:val="007A6816"/>
    <w:rsid w:val="007A7A10"/>
    <w:rsid w:val="007B005D"/>
    <w:rsid w:val="007B15E0"/>
    <w:rsid w:val="007B323E"/>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6871"/>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20C72"/>
    <w:rsid w:val="00821C37"/>
    <w:rsid w:val="00822AE8"/>
    <w:rsid w:val="00822F5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3C3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5756"/>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5B4"/>
    <w:rsid w:val="00925767"/>
    <w:rsid w:val="00926428"/>
    <w:rsid w:val="00926B75"/>
    <w:rsid w:val="00927CF2"/>
    <w:rsid w:val="00927F48"/>
    <w:rsid w:val="0093106E"/>
    <w:rsid w:val="00931510"/>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88B"/>
    <w:rsid w:val="00967A9B"/>
    <w:rsid w:val="009705CE"/>
    <w:rsid w:val="009715F8"/>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3FAE"/>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E7BDE"/>
    <w:rsid w:val="009F0559"/>
    <w:rsid w:val="009F0595"/>
    <w:rsid w:val="009F3EFC"/>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696"/>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67A52"/>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082D"/>
    <w:rsid w:val="00B1262F"/>
    <w:rsid w:val="00B1460B"/>
    <w:rsid w:val="00B15F5D"/>
    <w:rsid w:val="00B15F8F"/>
    <w:rsid w:val="00B1619F"/>
    <w:rsid w:val="00B23ED9"/>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76053"/>
    <w:rsid w:val="00B80B30"/>
    <w:rsid w:val="00B85356"/>
    <w:rsid w:val="00B8581D"/>
    <w:rsid w:val="00B86CC3"/>
    <w:rsid w:val="00B86F0C"/>
    <w:rsid w:val="00B87882"/>
    <w:rsid w:val="00B9184B"/>
    <w:rsid w:val="00B91D43"/>
    <w:rsid w:val="00B9354E"/>
    <w:rsid w:val="00B94997"/>
    <w:rsid w:val="00B975DF"/>
    <w:rsid w:val="00BA0D10"/>
    <w:rsid w:val="00BA1EBD"/>
    <w:rsid w:val="00BA386C"/>
    <w:rsid w:val="00BA39EA"/>
    <w:rsid w:val="00BA6158"/>
    <w:rsid w:val="00BA6857"/>
    <w:rsid w:val="00BA6AF7"/>
    <w:rsid w:val="00BA73AE"/>
    <w:rsid w:val="00BA7684"/>
    <w:rsid w:val="00BA77B0"/>
    <w:rsid w:val="00BA7BE4"/>
    <w:rsid w:val="00BA7F61"/>
    <w:rsid w:val="00BB1B7D"/>
    <w:rsid w:val="00BB2B6C"/>
    <w:rsid w:val="00BC0D3D"/>
    <w:rsid w:val="00BC1D1C"/>
    <w:rsid w:val="00BC26A8"/>
    <w:rsid w:val="00BC2DB4"/>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D73E5"/>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94A"/>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3E20"/>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B7ECF"/>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3746"/>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27F"/>
    <w:rsid w:val="00D204B3"/>
    <w:rsid w:val="00D21845"/>
    <w:rsid w:val="00D21C72"/>
    <w:rsid w:val="00D224D0"/>
    <w:rsid w:val="00D22C98"/>
    <w:rsid w:val="00D23659"/>
    <w:rsid w:val="00D25354"/>
    <w:rsid w:val="00D262E1"/>
    <w:rsid w:val="00D264A9"/>
    <w:rsid w:val="00D27194"/>
    <w:rsid w:val="00D273CD"/>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464D"/>
    <w:rsid w:val="00DD59D4"/>
    <w:rsid w:val="00DD5E22"/>
    <w:rsid w:val="00DD61FF"/>
    <w:rsid w:val="00DD6893"/>
    <w:rsid w:val="00DE1A05"/>
    <w:rsid w:val="00DE2A94"/>
    <w:rsid w:val="00DE5C8A"/>
    <w:rsid w:val="00DE72B8"/>
    <w:rsid w:val="00DF4080"/>
    <w:rsid w:val="00DF45FE"/>
    <w:rsid w:val="00DF5344"/>
    <w:rsid w:val="00DF6B6D"/>
    <w:rsid w:val="00DF7634"/>
    <w:rsid w:val="00E00183"/>
    <w:rsid w:val="00E00532"/>
    <w:rsid w:val="00E00DC5"/>
    <w:rsid w:val="00E01C38"/>
    <w:rsid w:val="00E021D0"/>
    <w:rsid w:val="00E02D66"/>
    <w:rsid w:val="00E02E93"/>
    <w:rsid w:val="00E03135"/>
    <w:rsid w:val="00E03C61"/>
    <w:rsid w:val="00E03FBB"/>
    <w:rsid w:val="00E04E14"/>
    <w:rsid w:val="00E05675"/>
    <w:rsid w:val="00E074A8"/>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4FA5"/>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365B"/>
    <w:rsid w:val="00E54550"/>
    <w:rsid w:val="00E54DA4"/>
    <w:rsid w:val="00E55933"/>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77DF9"/>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CAD"/>
    <w:rsid w:val="00ED0015"/>
    <w:rsid w:val="00ED2AC3"/>
    <w:rsid w:val="00ED2D0B"/>
    <w:rsid w:val="00ED4969"/>
    <w:rsid w:val="00ED5C4C"/>
    <w:rsid w:val="00ED71EE"/>
    <w:rsid w:val="00ED72FC"/>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5EF3"/>
    <w:rsid w:val="00F3743B"/>
    <w:rsid w:val="00F37F1A"/>
    <w:rsid w:val="00F409B0"/>
    <w:rsid w:val="00F4259A"/>
    <w:rsid w:val="00F438B3"/>
    <w:rsid w:val="00F4468F"/>
    <w:rsid w:val="00F45281"/>
    <w:rsid w:val="00F45F15"/>
    <w:rsid w:val="00F5035A"/>
    <w:rsid w:val="00F508EE"/>
    <w:rsid w:val="00F51D6F"/>
    <w:rsid w:val="00F52766"/>
    <w:rsid w:val="00F54131"/>
    <w:rsid w:val="00F541D5"/>
    <w:rsid w:val="00F54C64"/>
    <w:rsid w:val="00F54FFF"/>
    <w:rsid w:val="00F57490"/>
    <w:rsid w:val="00F60252"/>
    <w:rsid w:val="00F60C6F"/>
    <w:rsid w:val="00F6117E"/>
    <w:rsid w:val="00F62678"/>
    <w:rsid w:val="00F63118"/>
    <w:rsid w:val="00F701CE"/>
    <w:rsid w:val="00F7026C"/>
    <w:rsid w:val="00F703F5"/>
    <w:rsid w:val="00F7094D"/>
    <w:rsid w:val="00F70E0B"/>
    <w:rsid w:val="00F719B8"/>
    <w:rsid w:val="00F72063"/>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6A10"/>
    <w:rsid w:val="00FA75E2"/>
    <w:rsid w:val="00FA7C07"/>
    <w:rsid w:val="00FB04D3"/>
    <w:rsid w:val="00FB176C"/>
    <w:rsid w:val="00FB206A"/>
    <w:rsid w:val="00FB25C8"/>
    <w:rsid w:val="00FB501C"/>
    <w:rsid w:val="00FB5319"/>
    <w:rsid w:val="00FB71ED"/>
    <w:rsid w:val="00FB7F16"/>
    <w:rsid w:val="00FC20AF"/>
    <w:rsid w:val="00FC2240"/>
    <w:rsid w:val="00FC3377"/>
    <w:rsid w:val="00FC50E0"/>
    <w:rsid w:val="00FC5770"/>
    <w:rsid w:val="00FC63B0"/>
    <w:rsid w:val="00FC7A7C"/>
    <w:rsid w:val="00FD0006"/>
    <w:rsid w:val="00FD02DE"/>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2AD8"/>
    <w:rsid w:val="00FF60FC"/>
    <w:rsid w:val="00FF6131"/>
    <w:rsid w:val="0127661F"/>
    <w:rsid w:val="0138269E"/>
    <w:rsid w:val="01D069CC"/>
    <w:rsid w:val="02CE1439"/>
    <w:rsid w:val="02FC645E"/>
    <w:rsid w:val="03064914"/>
    <w:rsid w:val="054C237D"/>
    <w:rsid w:val="0572610A"/>
    <w:rsid w:val="061B486D"/>
    <w:rsid w:val="0728323C"/>
    <w:rsid w:val="073D258B"/>
    <w:rsid w:val="08BB2942"/>
    <w:rsid w:val="0A125BD0"/>
    <w:rsid w:val="0A79502E"/>
    <w:rsid w:val="0ACE1AD0"/>
    <w:rsid w:val="0B3255EB"/>
    <w:rsid w:val="0C03128B"/>
    <w:rsid w:val="0C634C32"/>
    <w:rsid w:val="0CC32526"/>
    <w:rsid w:val="0DA523AC"/>
    <w:rsid w:val="0DC40A16"/>
    <w:rsid w:val="0DF36D04"/>
    <w:rsid w:val="0E745560"/>
    <w:rsid w:val="0F782AA2"/>
    <w:rsid w:val="10F5305A"/>
    <w:rsid w:val="111018D1"/>
    <w:rsid w:val="11485416"/>
    <w:rsid w:val="12FF5EB1"/>
    <w:rsid w:val="13E23499"/>
    <w:rsid w:val="157439E3"/>
    <w:rsid w:val="182B30BB"/>
    <w:rsid w:val="190B1F77"/>
    <w:rsid w:val="19123D4F"/>
    <w:rsid w:val="1A153BDD"/>
    <w:rsid w:val="1B934701"/>
    <w:rsid w:val="1C267EA1"/>
    <w:rsid w:val="1D160523"/>
    <w:rsid w:val="1D705432"/>
    <w:rsid w:val="1D9B6904"/>
    <w:rsid w:val="1EE61502"/>
    <w:rsid w:val="1FA2081B"/>
    <w:rsid w:val="1FE27AB4"/>
    <w:rsid w:val="1FEE475F"/>
    <w:rsid w:val="202021AD"/>
    <w:rsid w:val="2061532E"/>
    <w:rsid w:val="212D579A"/>
    <w:rsid w:val="215E4574"/>
    <w:rsid w:val="21871336"/>
    <w:rsid w:val="22D20AAB"/>
    <w:rsid w:val="23CE3BB5"/>
    <w:rsid w:val="23FD4A16"/>
    <w:rsid w:val="24C37809"/>
    <w:rsid w:val="24C7641D"/>
    <w:rsid w:val="25743A80"/>
    <w:rsid w:val="25E1662C"/>
    <w:rsid w:val="26021654"/>
    <w:rsid w:val="26937BA5"/>
    <w:rsid w:val="272448C5"/>
    <w:rsid w:val="27BB4327"/>
    <w:rsid w:val="28532B59"/>
    <w:rsid w:val="28C33224"/>
    <w:rsid w:val="29EF6532"/>
    <w:rsid w:val="2AB005BD"/>
    <w:rsid w:val="2C43734F"/>
    <w:rsid w:val="2C8D182F"/>
    <w:rsid w:val="2EB87589"/>
    <w:rsid w:val="2F320153"/>
    <w:rsid w:val="30456D66"/>
    <w:rsid w:val="314B7DAB"/>
    <w:rsid w:val="31C261F0"/>
    <w:rsid w:val="328461F9"/>
    <w:rsid w:val="32F01D11"/>
    <w:rsid w:val="34715B79"/>
    <w:rsid w:val="34EC3DB2"/>
    <w:rsid w:val="35694C16"/>
    <w:rsid w:val="356D4A01"/>
    <w:rsid w:val="358A166A"/>
    <w:rsid w:val="38F83832"/>
    <w:rsid w:val="39411855"/>
    <w:rsid w:val="3A1C5838"/>
    <w:rsid w:val="3ABD1824"/>
    <w:rsid w:val="3C0A6ABE"/>
    <w:rsid w:val="3EA36727"/>
    <w:rsid w:val="3FFC4A06"/>
    <w:rsid w:val="400A6319"/>
    <w:rsid w:val="41022E55"/>
    <w:rsid w:val="4131468F"/>
    <w:rsid w:val="42A95C9C"/>
    <w:rsid w:val="42BC2035"/>
    <w:rsid w:val="43840509"/>
    <w:rsid w:val="44CF2D3C"/>
    <w:rsid w:val="464734A7"/>
    <w:rsid w:val="46C34D1A"/>
    <w:rsid w:val="47E70703"/>
    <w:rsid w:val="4815368F"/>
    <w:rsid w:val="49D7638A"/>
    <w:rsid w:val="4AC736D3"/>
    <w:rsid w:val="4AD46491"/>
    <w:rsid w:val="4B447A65"/>
    <w:rsid w:val="4BA94209"/>
    <w:rsid w:val="4CC93B1A"/>
    <w:rsid w:val="4CD54806"/>
    <w:rsid w:val="4D8F639A"/>
    <w:rsid w:val="4DE75E0E"/>
    <w:rsid w:val="4F92403E"/>
    <w:rsid w:val="50991818"/>
    <w:rsid w:val="527C33FB"/>
    <w:rsid w:val="52D7110C"/>
    <w:rsid w:val="536E41A3"/>
    <w:rsid w:val="53F9132E"/>
    <w:rsid w:val="553B32D2"/>
    <w:rsid w:val="55B70436"/>
    <w:rsid w:val="55DC2824"/>
    <w:rsid w:val="56363265"/>
    <w:rsid w:val="56D9192C"/>
    <w:rsid w:val="57231032"/>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6166022E"/>
    <w:rsid w:val="61AB7074"/>
    <w:rsid w:val="6205151B"/>
    <w:rsid w:val="62BA6697"/>
    <w:rsid w:val="634F4648"/>
    <w:rsid w:val="63792195"/>
    <w:rsid w:val="64621568"/>
    <w:rsid w:val="64752239"/>
    <w:rsid w:val="6666016C"/>
    <w:rsid w:val="66B56F5B"/>
    <w:rsid w:val="66E12C1F"/>
    <w:rsid w:val="674E575C"/>
    <w:rsid w:val="67645A7C"/>
    <w:rsid w:val="6843183B"/>
    <w:rsid w:val="692403B7"/>
    <w:rsid w:val="6A612CBF"/>
    <w:rsid w:val="6AF936C1"/>
    <w:rsid w:val="6BAF1B87"/>
    <w:rsid w:val="6BF51028"/>
    <w:rsid w:val="6C4B4390"/>
    <w:rsid w:val="6EAB30B8"/>
    <w:rsid w:val="705A3634"/>
    <w:rsid w:val="710D7095"/>
    <w:rsid w:val="71475037"/>
    <w:rsid w:val="7211072C"/>
    <w:rsid w:val="72334C68"/>
    <w:rsid w:val="72713F0D"/>
    <w:rsid w:val="75262457"/>
    <w:rsid w:val="75284986"/>
    <w:rsid w:val="75FC7517"/>
    <w:rsid w:val="76E51197"/>
    <w:rsid w:val="77EE6BB8"/>
    <w:rsid w:val="78CC41E3"/>
    <w:rsid w:val="78DC64F5"/>
    <w:rsid w:val="79CB05C3"/>
    <w:rsid w:val="7A933F62"/>
    <w:rsid w:val="7ABC6C1A"/>
    <w:rsid w:val="7B665264"/>
    <w:rsid w:val="7CDB4563"/>
    <w:rsid w:val="7CEE7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C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CB7ECF"/>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CB7ECF"/>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CB7ECF"/>
    <w:pPr>
      <w:ind w:leftChars="1200" w:left="2520"/>
    </w:pPr>
  </w:style>
  <w:style w:type="paragraph" w:styleId="a3">
    <w:name w:val="Normal Indent"/>
    <w:basedOn w:val="a"/>
    <w:qFormat/>
    <w:rsid w:val="00CB7ECF"/>
    <w:pPr>
      <w:ind w:firstLineChars="200" w:firstLine="420"/>
    </w:pPr>
  </w:style>
  <w:style w:type="paragraph" w:styleId="a4">
    <w:name w:val="annotation text"/>
    <w:basedOn w:val="a"/>
    <w:link w:val="Char"/>
    <w:uiPriority w:val="99"/>
    <w:unhideWhenUsed/>
    <w:qFormat/>
    <w:rsid w:val="00CB7ECF"/>
    <w:pPr>
      <w:jc w:val="left"/>
    </w:pPr>
  </w:style>
  <w:style w:type="paragraph" w:styleId="a5">
    <w:name w:val="Body Text Indent"/>
    <w:basedOn w:val="a"/>
    <w:link w:val="Char1"/>
    <w:qFormat/>
    <w:rsid w:val="00CB7ECF"/>
    <w:pPr>
      <w:spacing w:after="120"/>
      <w:ind w:leftChars="200" w:left="420"/>
    </w:pPr>
    <w:rPr>
      <w:rFonts w:ascii="Calibri" w:hAnsi="Calibri"/>
    </w:rPr>
  </w:style>
  <w:style w:type="paragraph" w:styleId="5">
    <w:name w:val="toc 5"/>
    <w:basedOn w:val="a"/>
    <w:next w:val="a"/>
    <w:uiPriority w:val="39"/>
    <w:unhideWhenUsed/>
    <w:qFormat/>
    <w:rsid w:val="00CB7ECF"/>
    <w:pPr>
      <w:ind w:leftChars="800" w:left="1680"/>
    </w:pPr>
  </w:style>
  <w:style w:type="paragraph" w:styleId="30">
    <w:name w:val="toc 3"/>
    <w:basedOn w:val="a"/>
    <w:next w:val="a"/>
    <w:uiPriority w:val="39"/>
    <w:unhideWhenUsed/>
    <w:qFormat/>
    <w:rsid w:val="00CB7ECF"/>
    <w:pPr>
      <w:ind w:leftChars="400" w:left="840"/>
    </w:pPr>
  </w:style>
  <w:style w:type="paragraph" w:styleId="8">
    <w:name w:val="toc 8"/>
    <w:basedOn w:val="a"/>
    <w:next w:val="a"/>
    <w:uiPriority w:val="39"/>
    <w:unhideWhenUsed/>
    <w:qFormat/>
    <w:rsid w:val="00CB7ECF"/>
    <w:pPr>
      <w:ind w:leftChars="1400" w:left="2940"/>
    </w:pPr>
  </w:style>
  <w:style w:type="paragraph" w:styleId="a6">
    <w:name w:val="Date"/>
    <w:basedOn w:val="a"/>
    <w:next w:val="a"/>
    <w:link w:val="Char0"/>
    <w:unhideWhenUsed/>
    <w:qFormat/>
    <w:rsid w:val="00CB7ECF"/>
    <w:pPr>
      <w:ind w:leftChars="2500" w:left="100"/>
    </w:pPr>
  </w:style>
  <w:style w:type="paragraph" w:styleId="a7">
    <w:name w:val="Balloon Text"/>
    <w:basedOn w:val="a"/>
    <w:link w:val="Char2"/>
    <w:uiPriority w:val="99"/>
    <w:unhideWhenUsed/>
    <w:qFormat/>
    <w:rsid w:val="00CB7ECF"/>
    <w:rPr>
      <w:kern w:val="0"/>
      <w:sz w:val="18"/>
      <w:szCs w:val="18"/>
    </w:rPr>
  </w:style>
  <w:style w:type="paragraph" w:styleId="a8">
    <w:name w:val="footer"/>
    <w:basedOn w:val="a"/>
    <w:link w:val="Char3"/>
    <w:uiPriority w:val="99"/>
    <w:unhideWhenUsed/>
    <w:qFormat/>
    <w:rsid w:val="00CB7ECF"/>
    <w:pPr>
      <w:tabs>
        <w:tab w:val="center" w:pos="4153"/>
        <w:tab w:val="right" w:pos="8306"/>
      </w:tabs>
      <w:snapToGrid w:val="0"/>
      <w:jc w:val="left"/>
    </w:pPr>
    <w:rPr>
      <w:kern w:val="0"/>
      <w:sz w:val="18"/>
      <w:szCs w:val="18"/>
    </w:rPr>
  </w:style>
  <w:style w:type="paragraph" w:styleId="a9">
    <w:name w:val="header"/>
    <w:basedOn w:val="a"/>
    <w:link w:val="Char4"/>
    <w:uiPriority w:val="99"/>
    <w:unhideWhenUsed/>
    <w:qFormat/>
    <w:rsid w:val="00CB7EC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CB7ECF"/>
  </w:style>
  <w:style w:type="paragraph" w:styleId="4">
    <w:name w:val="toc 4"/>
    <w:basedOn w:val="a"/>
    <w:next w:val="a"/>
    <w:uiPriority w:val="39"/>
    <w:unhideWhenUsed/>
    <w:qFormat/>
    <w:rsid w:val="00CB7ECF"/>
    <w:pPr>
      <w:ind w:leftChars="600" w:left="1260"/>
    </w:pPr>
  </w:style>
  <w:style w:type="paragraph" w:styleId="6">
    <w:name w:val="toc 6"/>
    <w:basedOn w:val="a"/>
    <w:next w:val="a"/>
    <w:uiPriority w:val="39"/>
    <w:unhideWhenUsed/>
    <w:qFormat/>
    <w:rsid w:val="00CB7ECF"/>
    <w:pPr>
      <w:ind w:leftChars="1000" w:left="2100"/>
    </w:pPr>
  </w:style>
  <w:style w:type="paragraph" w:styleId="2">
    <w:name w:val="toc 2"/>
    <w:basedOn w:val="a"/>
    <w:next w:val="a"/>
    <w:uiPriority w:val="39"/>
    <w:unhideWhenUsed/>
    <w:qFormat/>
    <w:rsid w:val="00CB7ECF"/>
    <w:pPr>
      <w:ind w:leftChars="200" w:left="420"/>
    </w:pPr>
  </w:style>
  <w:style w:type="paragraph" w:styleId="9">
    <w:name w:val="toc 9"/>
    <w:basedOn w:val="a"/>
    <w:next w:val="a"/>
    <w:uiPriority w:val="39"/>
    <w:unhideWhenUsed/>
    <w:qFormat/>
    <w:rsid w:val="00CB7ECF"/>
    <w:pPr>
      <w:ind w:leftChars="1600" w:left="3360"/>
    </w:pPr>
  </w:style>
  <w:style w:type="paragraph" w:styleId="aa">
    <w:name w:val="Normal (Web)"/>
    <w:basedOn w:val="a"/>
    <w:uiPriority w:val="99"/>
    <w:unhideWhenUsed/>
    <w:qFormat/>
    <w:rsid w:val="00CB7ECF"/>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uiPriority w:val="99"/>
    <w:unhideWhenUsed/>
    <w:qFormat/>
    <w:rsid w:val="00CB7ECF"/>
    <w:rPr>
      <w:b/>
      <w:bCs/>
    </w:rPr>
  </w:style>
  <w:style w:type="table" w:styleId="ac">
    <w:name w:val="Table Grid"/>
    <w:basedOn w:val="a1"/>
    <w:uiPriority w:val="59"/>
    <w:qFormat/>
    <w:rsid w:val="00CB7E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Emphasis"/>
    <w:basedOn w:val="a0"/>
    <w:uiPriority w:val="20"/>
    <w:qFormat/>
    <w:rsid w:val="00CB7ECF"/>
    <w:rPr>
      <w:color w:val="CC0000"/>
    </w:rPr>
  </w:style>
  <w:style w:type="character" w:styleId="ae">
    <w:name w:val="Hyperlink"/>
    <w:basedOn w:val="a0"/>
    <w:uiPriority w:val="99"/>
    <w:unhideWhenUsed/>
    <w:qFormat/>
    <w:rsid w:val="00CB7ECF"/>
    <w:rPr>
      <w:color w:val="0000FF"/>
      <w:u w:val="single"/>
    </w:rPr>
  </w:style>
  <w:style w:type="character" w:styleId="af">
    <w:name w:val="annotation reference"/>
    <w:uiPriority w:val="99"/>
    <w:unhideWhenUsed/>
    <w:qFormat/>
    <w:rsid w:val="00CB7ECF"/>
    <w:rPr>
      <w:sz w:val="21"/>
      <w:szCs w:val="21"/>
    </w:rPr>
  </w:style>
  <w:style w:type="character" w:customStyle="1" w:styleId="Char4">
    <w:name w:val="页眉 Char"/>
    <w:link w:val="a9"/>
    <w:uiPriority w:val="99"/>
    <w:qFormat/>
    <w:rsid w:val="00CB7ECF"/>
    <w:rPr>
      <w:rFonts w:ascii="Times New Roman" w:eastAsia="宋体" w:hAnsi="Times New Roman" w:cs="Times New Roman"/>
      <w:sz w:val="18"/>
      <w:szCs w:val="18"/>
    </w:rPr>
  </w:style>
  <w:style w:type="character" w:customStyle="1" w:styleId="Char2">
    <w:name w:val="批注框文本 Char"/>
    <w:link w:val="a7"/>
    <w:uiPriority w:val="99"/>
    <w:semiHidden/>
    <w:qFormat/>
    <w:rsid w:val="00CB7ECF"/>
    <w:rPr>
      <w:rFonts w:ascii="Times New Roman" w:eastAsia="宋体" w:hAnsi="Times New Roman" w:cs="Times New Roman"/>
      <w:sz w:val="18"/>
      <w:szCs w:val="18"/>
    </w:rPr>
  </w:style>
  <w:style w:type="character" w:customStyle="1" w:styleId="title">
    <w:name w:val="title"/>
    <w:basedOn w:val="a0"/>
    <w:qFormat/>
    <w:rsid w:val="00CB7ECF"/>
  </w:style>
  <w:style w:type="character" w:customStyle="1" w:styleId="Char5">
    <w:name w:val="批注主题 Char"/>
    <w:link w:val="ab"/>
    <w:uiPriority w:val="99"/>
    <w:semiHidden/>
    <w:qFormat/>
    <w:rsid w:val="00CB7ECF"/>
    <w:rPr>
      <w:rFonts w:ascii="Times New Roman" w:hAnsi="Times New Roman"/>
      <w:b/>
      <w:bCs/>
      <w:kern w:val="2"/>
      <w:sz w:val="21"/>
      <w:szCs w:val="24"/>
    </w:rPr>
  </w:style>
  <w:style w:type="character" w:customStyle="1" w:styleId="Char6">
    <w:name w:val="列出段落 Char"/>
    <w:link w:val="af0"/>
    <w:uiPriority w:val="34"/>
    <w:qFormat/>
    <w:rsid w:val="00CB7ECF"/>
    <w:rPr>
      <w:rFonts w:ascii="Times New Roman" w:hAnsi="Times New Roman"/>
      <w:kern w:val="2"/>
      <w:sz w:val="21"/>
      <w:szCs w:val="24"/>
    </w:rPr>
  </w:style>
  <w:style w:type="paragraph" w:styleId="af0">
    <w:name w:val="List Paragraph"/>
    <w:basedOn w:val="a"/>
    <w:link w:val="Char6"/>
    <w:uiPriority w:val="34"/>
    <w:qFormat/>
    <w:rsid w:val="00CB7ECF"/>
    <w:pPr>
      <w:ind w:firstLineChars="200" w:firstLine="420"/>
    </w:pPr>
  </w:style>
  <w:style w:type="character" w:customStyle="1" w:styleId="apple-converted-space">
    <w:name w:val="apple-converted-space"/>
    <w:basedOn w:val="a0"/>
    <w:qFormat/>
    <w:rsid w:val="00CB7ECF"/>
  </w:style>
  <w:style w:type="character" w:customStyle="1" w:styleId="Char0">
    <w:name w:val="日期 Char"/>
    <w:link w:val="a6"/>
    <w:qFormat/>
    <w:rsid w:val="00CB7ECF"/>
    <w:rPr>
      <w:rFonts w:ascii="Times New Roman" w:hAnsi="Times New Roman"/>
      <w:kern w:val="2"/>
      <w:sz w:val="21"/>
      <w:szCs w:val="24"/>
    </w:rPr>
  </w:style>
  <w:style w:type="character" w:customStyle="1" w:styleId="Char">
    <w:name w:val="批注文字 Char"/>
    <w:link w:val="a4"/>
    <w:uiPriority w:val="99"/>
    <w:qFormat/>
    <w:rsid w:val="00CB7ECF"/>
    <w:rPr>
      <w:rFonts w:ascii="Times New Roman" w:hAnsi="Times New Roman"/>
      <w:kern w:val="2"/>
      <w:sz w:val="21"/>
      <w:szCs w:val="24"/>
    </w:rPr>
  </w:style>
  <w:style w:type="character" w:customStyle="1" w:styleId="3Char">
    <w:name w:val="标题 3 Char"/>
    <w:basedOn w:val="a0"/>
    <w:link w:val="3"/>
    <w:qFormat/>
    <w:rsid w:val="00CB7ECF"/>
    <w:rPr>
      <w:rFonts w:ascii="Times New Roman" w:hAnsi="Times New Roman"/>
      <w:b/>
      <w:sz w:val="32"/>
    </w:rPr>
  </w:style>
  <w:style w:type="character" w:customStyle="1" w:styleId="Char3">
    <w:name w:val="页脚 Char"/>
    <w:link w:val="a8"/>
    <w:uiPriority w:val="99"/>
    <w:qFormat/>
    <w:rsid w:val="00CB7ECF"/>
    <w:rPr>
      <w:rFonts w:ascii="Times New Roman" w:eastAsia="宋体" w:hAnsi="Times New Roman" w:cs="Times New Roman"/>
      <w:sz w:val="18"/>
      <w:szCs w:val="18"/>
    </w:rPr>
  </w:style>
  <w:style w:type="paragraph" w:customStyle="1" w:styleId="af1">
    <w:name w:val="图"/>
    <w:basedOn w:val="a"/>
    <w:qFormat/>
    <w:rsid w:val="00CB7ECF"/>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CB7ECF"/>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CB7ECF"/>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CB7ECF"/>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5"/>
    <w:qFormat/>
    <w:rsid w:val="00CB7ECF"/>
    <w:rPr>
      <w:kern w:val="2"/>
      <w:sz w:val="21"/>
      <w:szCs w:val="24"/>
    </w:rPr>
  </w:style>
  <w:style w:type="character" w:customStyle="1" w:styleId="Char1">
    <w:name w:val="正文文本缩进 Char1"/>
    <w:basedOn w:val="a0"/>
    <w:link w:val="a5"/>
    <w:uiPriority w:val="99"/>
    <w:semiHidden/>
    <w:qFormat/>
    <w:rsid w:val="00CB7ECF"/>
    <w:rPr>
      <w:rFonts w:ascii="Times New Roman" w:hAnsi="Times New Roman"/>
      <w:kern w:val="2"/>
      <w:sz w:val="21"/>
      <w:szCs w:val="24"/>
    </w:rPr>
  </w:style>
  <w:style w:type="paragraph" w:customStyle="1" w:styleId="11">
    <w:name w:val="列出段落1"/>
    <w:basedOn w:val="a"/>
    <w:uiPriority w:val="34"/>
    <w:qFormat/>
    <w:rsid w:val="00CB7ECF"/>
    <w:pPr>
      <w:ind w:firstLineChars="200" w:firstLine="420"/>
    </w:pPr>
  </w:style>
  <w:style w:type="paragraph" w:customStyle="1" w:styleId="12">
    <w:name w:val="修订1"/>
    <w:hidden/>
    <w:uiPriority w:val="99"/>
    <w:semiHidden/>
    <w:qFormat/>
    <w:rsid w:val="00CB7ECF"/>
    <w:rPr>
      <w:rFonts w:ascii="Times New Roman" w:hAnsi="Times New Roman"/>
      <w:kern w:val="2"/>
      <w:sz w:val="21"/>
      <w:szCs w:val="24"/>
    </w:rPr>
  </w:style>
  <w:style w:type="character" w:customStyle="1" w:styleId="1Char">
    <w:name w:val="标题 1 Char"/>
    <w:basedOn w:val="a0"/>
    <w:link w:val="1"/>
    <w:uiPriority w:val="9"/>
    <w:qFormat/>
    <w:rsid w:val="00CB7ECF"/>
    <w:rPr>
      <w:rFonts w:ascii="Times New Roman" w:hAnsi="Times New Roman"/>
      <w:b/>
      <w:bCs/>
      <w:kern w:val="44"/>
      <w:sz w:val="44"/>
      <w:szCs w:val="44"/>
    </w:rPr>
  </w:style>
  <w:style w:type="character" w:customStyle="1" w:styleId="af2">
    <w:name w:val="批注文字 字符"/>
    <w:uiPriority w:val="99"/>
    <w:qFormat/>
    <w:rsid w:val="00CB7ECF"/>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5DE63-414E-411A-B7E3-3820092C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28</Pages>
  <Words>2021</Words>
  <Characters>11525</Characters>
  <Application>Microsoft Office Word</Application>
  <DocSecurity>0</DocSecurity>
  <Lines>96</Lines>
  <Paragraphs>27</Paragraphs>
  <ScaleCrop>false</ScaleCrop>
  <Company>深圳会展中心管理有限责任公司</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235</cp:revision>
  <cp:lastPrinted>2020-10-15T07:48:00Z</cp:lastPrinted>
  <dcterms:created xsi:type="dcterms:W3CDTF">2018-06-14T09:21:00Z</dcterms:created>
  <dcterms:modified xsi:type="dcterms:W3CDTF">2020-10-16T06:41:00Z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