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7E" w:rsidRDefault="003B2B7E">
      <w:pPr>
        <w:pStyle w:val="af"/>
        <w:tabs>
          <w:tab w:val="left" w:pos="8640"/>
        </w:tabs>
        <w:ind w:left="360" w:firstLineChars="0" w:firstLine="0"/>
        <w:rPr>
          <w:color w:val="000000" w:themeColor="text1"/>
          <w:sz w:val="30"/>
          <w:szCs w:val="30"/>
          <w:highlight w:val="yellow"/>
        </w:rPr>
      </w:pPr>
    </w:p>
    <w:p w:rsidR="003B2B7E" w:rsidRDefault="003B2B7E">
      <w:pPr>
        <w:pStyle w:val="af"/>
        <w:tabs>
          <w:tab w:val="left" w:pos="8640"/>
        </w:tabs>
        <w:ind w:left="360" w:firstLineChars="0" w:firstLine="0"/>
        <w:rPr>
          <w:color w:val="000000" w:themeColor="text1"/>
          <w:sz w:val="30"/>
          <w:szCs w:val="30"/>
          <w:highlight w:val="yellow"/>
        </w:rPr>
      </w:pPr>
    </w:p>
    <w:p w:rsidR="003B2B7E" w:rsidRDefault="003B2B7E">
      <w:pPr>
        <w:pStyle w:val="af"/>
        <w:tabs>
          <w:tab w:val="left" w:pos="8640"/>
        </w:tabs>
        <w:ind w:left="360" w:firstLineChars="0" w:firstLine="0"/>
        <w:rPr>
          <w:color w:val="000000" w:themeColor="text1"/>
          <w:sz w:val="30"/>
          <w:szCs w:val="30"/>
          <w:highlight w:val="yellow"/>
        </w:rPr>
      </w:pPr>
    </w:p>
    <w:p w:rsidR="003B2B7E" w:rsidRDefault="00C462CB">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rsidR="003B2B7E" w:rsidRDefault="00C462CB">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rsidR="003B2B7E" w:rsidRDefault="003B2B7E">
      <w:pPr>
        <w:jc w:val="center"/>
        <w:rPr>
          <w:b/>
          <w:sz w:val="72"/>
        </w:rPr>
      </w:pPr>
    </w:p>
    <w:p w:rsidR="003B2B7E" w:rsidRPr="00486FF5" w:rsidRDefault="00EC4633">
      <w:pPr>
        <w:spacing w:line="360" w:lineRule="auto"/>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项目名称：深圳会展中心咖啡休闲</w:t>
      </w:r>
      <w:r w:rsidRPr="00486FF5">
        <w:rPr>
          <w:rFonts w:ascii="方正小标宋_GBK" w:eastAsia="方正小标宋_GBK" w:hAnsi="方正小标宋_GBK" w:cs="方正小标宋_GBK" w:hint="eastAsia"/>
          <w:b/>
          <w:sz w:val="32"/>
          <w:szCs w:val="32"/>
        </w:rPr>
        <w:t>服务供应商采购</w:t>
      </w:r>
      <w:r w:rsidR="00C462CB" w:rsidRPr="00486FF5">
        <w:rPr>
          <w:rFonts w:ascii="方正小标宋_GBK" w:eastAsia="方正小标宋_GBK" w:hAnsi="方正小标宋_GBK" w:cs="方正小标宋_GBK" w:hint="eastAsia"/>
          <w:b/>
          <w:sz w:val="32"/>
          <w:szCs w:val="32"/>
        </w:rPr>
        <w:t>项目</w:t>
      </w:r>
    </w:p>
    <w:p w:rsidR="003B2B7E" w:rsidRDefault="003B2B7E">
      <w:pPr>
        <w:tabs>
          <w:tab w:val="left" w:pos="2127"/>
          <w:tab w:val="left" w:pos="2694"/>
        </w:tabs>
        <w:spacing w:line="360" w:lineRule="auto"/>
        <w:ind w:firstLineChars="632" w:firstLine="2030"/>
        <w:rPr>
          <w:rFonts w:ascii="宋体" w:hAnsi="宋体"/>
          <w:b/>
          <w:sz w:val="32"/>
          <w:szCs w:val="32"/>
        </w:rPr>
      </w:pPr>
    </w:p>
    <w:p w:rsidR="003B2B7E" w:rsidRDefault="003B2B7E">
      <w:pPr>
        <w:tabs>
          <w:tab w:val="left" w:pos="2127"/>
          <w:tab w:val="left" w:pos="2694"/>
        </w:tabs>
        <w:spacing w:line="360" w:lineRule="auto"/>
        <w:ind w:firstLineChars="632" w:firstLine="2030"/>
        <w:rPr>
          <w:rFonts w:ascii="宋体" w:hAnsi="宋体"/>
          <w:b/>
          <w:sz w:val="32"/>
          <w:szCs w:val="32"/>
        </w:rPr>
      </w:pPr>
    </w:p>
    <w:p w:rsidR="003B2B7E" w:rsidRDefault="003B2B7E">
      <w:pPr>
        <w:tabs>
          <w:tab w:val="left" w:pos="2127"/>
          <w:tab w:val="left" w:pos="2694"/>
        </w:tabs>
        <w:spacing w:line="360" w:lineRule="auto"/>
        <w:ind w:firstLineChars="632" w:firstLine="2030"/>
        <w:rPr>
          <w:rFonts w:ascii="宋体" w:hAnsi="宋体"/>
          <w:b/>
          <w:sz w:val="32"/>
          <w:szCs w:val="32"/>
        </w:rPr>
      </w:pPr>
    </w:p>
    <w:p w:rsidR="003B2B7E" w:rsidRDefault="003B2B7E">
      <w:pPr>
        <w:tabs>
          <w:tab w:val="left" w:pos="2127"/>
          <w:tab w:val="left" w:pos="2694"/>
        </w:tabs>
        <w:spacing w:line="360" w:lineRule="auto"/>
        <w:ind w:firstLineChars="632" w:firstLine="2030"/>
        <w:rPr>
          <w:rFonts w:ascii="宋体" w:hAnsi="宋体"/>
          <w:b/>
          <w:sz w:val="32"/>
          <w:szCs w:val="32"/>
        </w:rPr>
      </w:pPr>
    </w:p>
    <w:p w:rsidR="003B2B7E" w:rsidRDefault="003B2B7E">
      <w:pPr>
        <w:tabs>
          <w:tab w:val="left" w:pos="2127"/>
          <w:tab w:val="left" w:pos="2694"/>
        </w:tabs>
        <w:spacing w:line="360" w:lineRule="auto"/>
        <w:ind w:firstLineChars="632" w:firstLine="2030"/>
        <w:rPr>
          <w:rFonts w:ascii="宋体" w:hAnsi="宋体"/>
          <w:b/>
          <w:sz w:val="32"/>
          <w:szCs w:val="32"/>
        </w:rPr>
      </w:pPr>
    </w:p>
    <w:p w:rsidR="003B2B7E" w:rsidRDefault="003B2B7E">
      <w:pPr>
        <w:tabs>
          <w:tab w:val="left" w:pos="2127"/>
          <w:tab w:val="left" w:pos="2694"/>
        </w:tabs>
        <w:spacing w:line="360" w:lineRule="auto"/>
        <w:ind w:firstLineChars="632" w:firstLine="2030"/>
        <w:rPr>
          <w:rFonts w:ascii="宋体" w:hAnsi="宋体"/>
          <w:b/>
          <w:sz w:val="32"/>
          <w:szCs w:val="32"/>
        </w:rPr>
      </w:pPr>
    </w:p>
    <w:p w:rsidR="003B2B7E" w:rsidRDefault="003B2B7E">
      <w:pPr>
        <w:tabs>
          <w:tab w:val="left" w:pos="2127"/>
          <w:tab w:val="left" w:pos="2694"/>
        </w:tabs>
        <w:spacing w:line="360" w:lineRule="auto"/>
        <w:ind w:firstLineChars="632" w:firstLine="2030"/>
        <w:rPr>
          <w:rFonts w:ascii="宋体" w:hAnsi="宋体"/>
          <w:b/>
          <w:sz w:val="32"/>
          <w:szCs w:val="32"/>
        </w:rPr>
      </w:pPr>
    </w:p>
    <w:p w:rsidR="003B2B7E" w:rsidRDefault="00C462CB">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3B2B7E" w:rsidRDefault="00C462CB">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二O二O</w:t>
      </w:r>
      <w:r w:rsidR="008255ED">
        <w:rPr>
          <w:rFonts w:ascii="方正小标宋_GBK" w:eastAsia="方正小标宋_GBK" w:hAnsi="方正小标宋_GBK" w:cs="方正小标宋_GBK" w:hint="eastAsia"/>
          <w:b/>
          <w:sz w:val="44"/>
          <w:szCs w:val="44"/>
        </w:rPr>
        <w:t>年十二</w:t>
      </w:r>
      <w:r>
        <w:rPr>
          <w:rFonts w:ascii="方正小标宋_GBK" w:eastAsia="方正小标宋_GBK" w:hAnsi="方正小标宋_GBK" w:cs="方正小标宋_GBK" w:hint="eastAsia"/>
          <w:b/>
          <w:sz w:val="44"/>
          <w:szCs w:val="44"/>
        </w:rPr>
        <w:t>月</w:t>
      </w:r>
    </w:p>
    <w:p w:rsidR="003B2B7E" w:rsidRDefault="003B2B7E">
      <w:pPr>
        <w:jc w:val="center"/>
        <w:rPr>
          <w:rFonts w:ascii="方正小标宋_GBK" w:eastAsia="方正小标宋_GBK" w:hAnsi="方正小标宋_GBK" w:cs="方正小标宋_GBK"/>
          <w:b/>
          <w:sz w:val="44"/>
          <w:szCs w:val="44"/>
        </w:rPr>
      </w:pPr>
    </w:p>
    <w:p w:rsidR="003B2B7E" w:rsidRDefault="003B2B7E" w:rsidP="008255ED">
      <w:pPr>
        <w:pStyle w:val="10"/>
        <w:tabs>
          <w:tab w:val="right" w:leader="dot" w:pos="8306"/>
        </w:tabs>
        <w:spacing w:afterLines="100" w:line="420" w:lineRule="exact"/>
        <w:rPr>
          <w:rFonts w:ascii="方正小标宋_GBK" w:eastAsia="方正小标宋_GBK" w:hAnsi="方正小标宋_GBK" w:cs="方正小标宋_GBK"/>
          <w:b/>
          <w:sz w:val="44"/>
          <w:szCs w:val="44"/>
        </w:rPr>
      </w:pPr>
    </w:p>
    <w:p w:rsidR="003B2B7E" w:rsidRDefault="003B2B7E" w:rsidP="008255ED">
      <w:pPr>
        <w:pStyle w:val="10"/>
        <w:tabs>
          <w:tab w:val="right" w:leader="dot" w:pos="8306"/>
        </w:tabs>
        <w:spacing w:afterLines="100" w:line="420" w:lineRule="exact"/>
        <w:jc w:val="center"/>
        <w:rPr>
          <w:rFonts w:ascii="方正小标宋_GBK" w:eastAsia="方正小标宋_GBK" w:hAnsi="方正小标宋_GBK" w:cs="方正小标宋_GBK"/>
          <w:b/>
          <w:sz w:val="44"/>
          <w:szCs w:val="44"/>
        </w:rPr>
      </w:pPr>
    </w:p>
    <w:p w:rsidR="003B2B7E" w:rsidRDefault="00C462CB" w:rsidP="008255ED">
      <w:pPr>
        <w:pStyle w:val="10"/>
        <w:tabs>
          <w:tab w:val="right" w:leader="dot" w:pos="8306"/>
        </w:tabs>
        <w:spacing w:afterLines="100" w:line="420" w:lineRule="exact"/>
        <w:jc w:val="center"/>
        <w:rPr>
          <w:rFonts w:ascii="宋体" w:hAnsi="宋体" w:cs="宋体"/>
          <w:b/>
          <w:sz w:val="44"/>
          <w:szCs w:val="44"/>
        </w:rPr>
      </w:pPr>
      <w:r>
        <w:rPr>
          <w:rFonts w:ascii="方正小标宋_GBK" w:eastAsia="方正小标宋_GBK" w:hAnsi="方正小标宋_GBK" w:cs="方正小标宋_GBK" w:hint="eastAsia"/>
          <w:b/>
          <w:sz w:val="44"/>
          <w:szCs w:val="44"/>
        </w:rPr>
        <w:lastRenderedPageBreak/>
        <w:t>目     录</w:t>
      </w:r>
    </w:p>
    <w:p w:rsidR="003B2B7E" w:rsidRDefault="00D27BA1">
      <w:pPr>
        <w:pStyle w:val="10"/>
        <w:tabs>
          <w:tab w:val="right" w:leader="dot" w:pos="8296"/>
        </w:tabs>
        <w:spacing w:line="400" w:lineRule="exact"/>
        <w:rPr>
          <w:rFonts w:asciiTheme="minorHAnsi" w:eastAsiaTheme="minorEastAsia" w:hAnsiTheme="minorHAnsi" w:cstheme="minorBidi"/>
          <w:sz w:val="30"/>
          <w:szCs w:val="30"/>
        </w:rPr>
      </w:pPr>
      <w:r>
        <w:rPr>
          <w:rFonts w:ascii="仿宋" w:eastAsia="仿宋" w:hAnsi="仿宋" w:cs="仿宋_GB2312" w:hint="eastAsia"/>
          <w:sz w:val="30"/>
          <w:szCs w:val="30"/>
        </w:rPr>
        <w:fldChar w:fldCharType="begin"/>
      </w:r>
      <w:r w:rsidR="00C462CB">
        <w:rPr>
          <w:rFonts w:ascii="仿宋" w:eastAsia="仿宋" w:hAnsi="仿宋" w:cs="仿宋_GB2312" w:hint="eastAsia"/>
          <w:sz w:val="30"/>
          <w:szCs w:val="30"/>
        </w:rPr>
        <w:instrText xml:space="preserve">TOC \o "1-3" \h \u </w:instrText>
      </w:r>
      <w:r>
        <w:rPr>
          <w:rFonts w:ascii="仿宋" w:eastAsia="仿宋" w:hAnsi="仿宋" w:cs="仿宋_GB2312" w:hint="eastAsia"/>
          <w:sz w:val="30"/>
          <w:szCs w:val="30"/>
        </w:rPr>
        <w:fldChar w:fldCharType="separate"/>
      </w:r>
      <w:hyperlink w:anchor="_Toc45028448" w:history="1">
        <w:r w:rsidR="00C462CB">
          <w:rPr>
            <w:rStyle w:val="ad"/>
            <w:rFonts w:ascii="宋体" w:hAnsi="宋体" w:hint="eastAsia"/>
            <w:b/>
            <w:sz w:val="30"/>
            <w:szCs w:val="30"/>
          </w:rPr>
          <w:t>第一部分：项目要求</w:t>
        </w:r>
        <w:r w:rsidR="00C462CB">
          <w:rPr>
            <w:sz w:val="30"/>
            <w:szCs w:val="30"/>
          </w:rPr>
          <w:tab/>
        </w:r>
        <w:r>
          <w:rPr>
            <w:sz w:val="30"/>
            <w:szCs w:val="30"/>
          </w:rPr>
          <w:fldChar w:fldCharType="begin"/>
        </w:r>
        <w:r w:rsidR="00C462CB">
          <w:rPr>
            <w:sz w:val="30"/>
            <w:szCs w:val="30"/>
          </w:rPr>
          <w:instrText xml:space="preserve"> PAGEREF _Toc45028448 \h </w:instrText>
        </w:r>
        <w:r>
          <w:rPr>
            <w:sz w:val="30"/>
            <w:szCs w:val="30"/>
          </w:rPr>
        </w:r>
        <w:r>
          <w:rPr>
            <w:sz w:val="30"/>
            <w:szCs w:val="30"/>
          </w:rPr>
          <w:fldChar w:fldCharType="separate"/>
        </w:r>
        <w:r w:rsidR="00C462CB">
          <w:rPr>
            <w:sz w:val="30"/>
            <w:szCs w:val="30"/>
          </w:rPr>
          <w:t>1</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49" w:history="1">
        <w:r w:rsidR="00C462CB">
          <w:rPr>
            <w:rStyle w:val="ad"/>
            <w:rFonts w:ascii="仿宋" w:eastAsia="仿宋" w:hAnsi="仿宋" w:hint="eastAsia"/>
            <w:sz w:val="30"/>
            <w:szCs w:val="30"/>
          </w:rPr>
          <w:t>一、 单位名称</w:t>
        </w:r>
        <w:r w:rsidR="00C462CB">
          <w:rPr>
            <w:sz w:val="30"/>
            <w:szCs w:val="30"/>
          </w:rPr>
          <w:tab/>
        </w:r>
        <w:r>
          <w:rPr>
            <w:sz w:val="30"/>
            <w:szCs w:val="30"/>
          </w:rPr>
          <w:fldChar w:fldCharType="begin"/>
        </w:r>
        <w:r w:rsidR="00C462CB">
          <w:rPr>
            <w:sz w:val="30"/>
            <w:szCs w:val="30"/>
          </w:rPr>
          <w:instrText xml:space="preserve"> PAGEREF _Toc45028449 \h </w:instrText>
        </w:r>
        <w:r>
          <w:rPr>
            <w:sz w:val="30"/>
            <w:szCs w:val="30"/>
          </w:rPr>
        </w:r>
        <w:r>
          <w:rPr>
            <w:sz w:val="30"/>
            <w:szCs w:val="30"/>
          </w:rPr>
          <w:fldChar w:fldCharType="separate"/>
        </w:r>
        <w:r w:rsidR="00C462CB">
          <w:rPr>
            <w:sz w:val="30"/>
            <w:szCs w:val="30"/>
          </w:rPr>
          <w:t>1</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50" w:history="1">
        <w:r w:rsidR="00C462CB">
          <w:rPr>
            <w:rStyle w:val="ad"/>
            <w:rFonts w:ascii="仿宋" w:eastAsia="仿宋" w:hAnsi="仿宋" w:hint="eastAsia"/>
            <w:sz w:val="30"/>
            <w:szCs w:val="30"/>
          </w:rPr>
          <w:t>二、 单位地址</w:t>
        </w:r>
        <w:r w:rsidR="00C462CB">
          <w:rPr>
            <w:sz w:val="30"/>
            <w:szCs w:val="30"/>
          </w:rPr>
          <w:tab/>
        </w:r>
        <w:r>
          <w:rPr>
            <w:sz w:val="30"/>
            <w:szCs w:val="30"/>
          </w:rPr>
          <w:fldChar w:fldCharType="begin"/>
        </w:r>
        <w:r w:rsidR="00C462CB">
          <w:rPr>
            <w:sz w:val="30"/>
            <w:szCs w:val="30"/>
          </w:rPr>
          <w:instrText xml:space="preserve"> PAGEREF _Toc45028450 \h </w:instrText>
        </w:r>
        <w:r>
          <w:rPr>
            <w:sz w:val="30"/>
            <w:szCs w:val="30"/>
          </w:rPr>
        </w:r>
        <w:r>
          <w:rPr>
            <w:sz w:val="30"/>
            <w:szCs w:val="30"/>
          </w:rPr>
          <w:fldChar w:fldCharType="separate"/>
        </w:r>
        <w:r w:rsidR="00C462CB">
          <w:rPr>
            <w:sz w:val="30"/>
            <w:szCs w:val="30"/>
          </w:rPr>
          <w:t>1</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51" w:history="1">
        <w:r w:rsidR="00C462CB">
          <w:rPr>
            <w:rStyle w:val="ad"/>
            <w:rFonts w:ascii="仿宋" w:eastAsia="仿宋" w:hAnsi="仿宋" w:hint="eastAsia"/>
            <w:sz w:val="30"/>
            <w:szCs w:val="30"/>
          </w:rPr>
          <w:t>三、 项目名称</w:t>
        </w:r>
        <w:r w:rsidR="00C462CB">
          <w:rPr>
            <w:sz w:val="30"/>
            <w:szCs w:val="30"/>
          </w:rPr>
          <w:tab/>
        </w:r>
        <w:r>
          <w:rPr>
            <w:sz w:val="30"/>
            <w:szCs w:val="30"/>
          </w:rPr>
          <w:fldChar w:fldCharType="begin"/>
        </w:r>
        <w:r w:rsidR="00C462CB">
          <w:rPr>
            <w:sz w:val="30"/>
            <w:szCs w:val="30"/>
          </w:rPr>
          <w:instrText xml:space="preserve"> PAGEREF _Toc45028451 \h </w:instrText>
        </w:r>
        <w:r>
          <w:rPr>
            <w:sz w:val="30"/>
            <w:szCs w:val="30"/>
          </w:rPr>
        </w:r>
        <w:r>
          <w:rPr>
            <w:sz w:val="30"/>
            <w:szCs w:val="30"/>
          </w:rPr>
          <w:fldChar w:fldCharType="separate"/>
        </w:r>
        <w:r w:rsidR="00C462CB">
          <w:rPr>
            <w:sz w:val="30"/>
            <w:szCs w:val="30"/>
          </w:rPr>
          <w:t>1</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52" w:history="1">
        <w:r w:rsidR="00C462CB">
          <w:rPr>
            <w:rStyle w:val="ad"/>
            <w:rFonts w:ascii="仿宋" w:eastAsia="仿宋" w:hAnsi="仿宋" w:hint="eastAsia"/>
            <w:sz w:val="30"/>
            <w:szCs w:val="30"/>
          </w:rPr>
          <w:t>四、 项目介绍</w:t>
        </w:r>
        <w:r w:rsidR="00C462CB">
          <w:rPr>
            <w:sz w:val="30"/>
            <w:szCs w:val="30"/>
          </w:rPr>
          <w:tab/>
        </w:r>
        <w:r>
          <w:rPr>
            <w:sz w:val="30"/>
            <w:szCs w:val="30"/>
          </w:rPr>
          <w:fldChar w:fldCharType="begin"/>
        </w:r>
        <w:r w:rsidR="00C462CB">
          <w:rPr>
            <w:sz w:val="30"/>
            <w:szCs w:val="30"/>
          </w:rPr>
          <w:instrText xml:space="preserve"> PAGEREF _Toc45028452 \h </w:instrText>
        </w:r>
        <w:r>
          <w:rPr>
            <w:sz w:val="30"/>
            <w:szCs w:val="30"/>
          </w:rPr>
        </w:r>
        <w:r>
          <w:rPr>
            <w:sz w:val="30"/>
            <w:szCs w:val="30"/>
          </w:rPr>
          <w:fldChar w:fldCharType="separate"/>
        </w:r>
        <w:r w:rsidR="00C462CB">
          <w:rPr>
            <w:sz w:val="30"/>
            <w:szCs w:val="30"/>
          </w:rPr>
          <w:t>1</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53" w:history="1">
        <w:r w:rsidR="00C462CB">
          <w:rPr>
            <w:rStyle w:val="ad"/>
            <w:rFonts w:ascii="仿宋" w:eastAsia="仿宋" w:hAnsi="仿宋" w:hint="eastAsia"/>
            <w:sz w:val="30"/>
            <w:szCs w:val="30"/>
          </w:rPr>
          <w:t>五、 实施地点</w:t>
        </w:r>
        <w:r w:rsidR="00C462CB">
          <w:rPr>
            <w:sz w:val="30"/>
            <w:szCs w:val="30"/>
          </w:rPr>
          <w:tab/>
        </w:r>
        <w:r>
          <w:rPr>
            <w:sz w:val="30"/>
            <w:szCs w:val="30"/>
          </w:rPr>
          <w:fldChar w:fldCharType="begin"/>
        </w:r>
        <w:r w:rsidR="00C462CB">
          <w:rPr>
            <w:sz w:val="30"/>
            <w:szCs w:val="30"/>
          </w:rPr>
          <w:instrText xml:space="preserve"> PAGEREF _Toc45028453 \h </w:instrText>
        </w:r>
        <w:r>
          <w:rPr>
            <w:sz w:val="30"/>
            <w:szCs w:val="30"/>
          </w:rPr>
        </w:r>
        <w:r>
          <w:rPr>
            <w:sz w:val="30"/>
            <w:szCs w:val="30"/>
          </w:rPr>
          <w:fldChar w:fldCharType="separate"/>
        </w:r>
        <w:r w:rsidR="00C462CB">
          <w:rPr>
            <w:sz w:val="30"/>
            <w:szCs w:val="30"/>
          </w:rPr>
          <w:t>1</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55" w:history="1">
        <w:r w:rsidR="00C462CB">
          <w:rPr>
            <w:rStyle w:val="ad"/>
            <w:rFonts w:ascii="仿宋" w:eastAsia="仿宋" w:hAnsi="仿宋" w:hint="eastAsia"/>
            <w:sz w:val="30"/>
            <w:szCs w:val="30"/>
          </w:rPr>
          <w:t>六、 报名截止时间</w:t>
        </w:r>
        <w:r w:rsidR="00C462CB">
          <w:rPr>
            <w:sz w:val="30"/>
            <w:szCs w:val="30"/>
          </w:rPr>
          <w:tab/>
        </w:r>
        <w:r>
          <w:rPr>
            <w:sz w:val="30"/>
            <w:szCs w:val="30"/>
          </w:rPr>
          <w:fldChar w:fldCharType="begin"/>
        </w:r>
        <w:r w:rsidR="00C462CB">
          <w:rPr>
            <w:sz w:val="30"/>
            <w:szCs w:val="30"/>
          </w:rPr>
          <w:instrText xml:space="preserve"> PAGEREF _Toc45028455 \h </w:instrText>
        </w:r>
        <w:r>
          <w:rPr>
            <w:sz w:val="30"/>
            <w:szCs w:val="30"/>
          </w:rPr>
        </w:r>
        <w:r>
          <w:rPr>
            <w:sz w:val="30"/>
            <w:szCs w:val="30"/>
          </w:rPr>
          <w:fldChar w:fldCharType="separate"/>
        </w:r>
        <w:r w:rsidR="00C462CB">
          <w:rPr>
            <w:sz w:val="30"/>
            <w:szCs w:val="30"/>
          </w:rPr>
          <w:t>1</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57" w:history="1">
        <w:r w:rsidR="00C462CB">
          <w:rPr>
            <w:rStyle w:val="ad"/>
            <w:rFonts w:ascii="仿宋" w:eastAsia="仿宋" w:hAnsi="仿宋" w:hint="eastAsia"/>
            <w:sz w:val="30"/>
            <w:szCs w:val="30"/>
          </w:rPr>
          <w:t>七、 谈判日期及地点</w:t>
        </w:r>
        <w:r w:rsidR="00C462CB">
          <w:rPr>
            <w:sz w:val="30"/>
            <w:szCs w:val="30"/>
          </w:rPr>
          <w:tab/>
        </w:r>
        <w:r>
          <w:rPr>
            <w:sz w:val="30"/>
            <w:szCs w:val="30"/>
          </w:rPr>
          <w:fldChar w:fldCharType="begin"/>
        </w:r>
        <w:r w:rsidR="00C462CB">
          <w:rPr>
            <w:sz w:val="30"/>
            <w:szCs w:val="30"/>
          </w:rPr>
          <w:instrText xml:space="preserve"> PAGEREF _Toc45028457 \h </w:instrText>
        </w:r>
        <w:r>
          <w:rPr>
            <w:sz w:val="30"/>
            <w:szCs w:val="30"/>
          </w:rPr>
        </w:r>
        <w:r>
          <w:rPr>
            <w:sz w:val="30"/>
            <w:szCs w:val="30"/>
          </w:rPr>
          <w:fldChar w:fldCharType="separate"/>
        </w:r>
        <w:r w:rsidR="00C462CB">
          <w:rPr>
            <w:sz w:val="30"/>
            <w:szCs w:val="30"/>
          </w:rPr>
          <w:t>1</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59" w:history="1">
        <w:r w:rsidR="00C462CB">
          <w:rPr>
            <w:rStyle w:val="ad"/>
            <w:rFonts w:ascii="仿宋" w:eastAsia="仿宋" w:hAnsi="仿宋" w:hint="eastAsia"/>
            <w:sz w:val="30"/>
            <w:szCs w:val="30"/>
          </w:rPr>
          <w:t>八、 联系人与联系方式</w:t>
        </w:r>
        <w:r w:rsidR="00C462CB">
          <w:rPr>
            <w:sz w:val="30"/>
            <w:szCs w:val="30"/>
          </w:rPr>
          <w:tab/>
        </w:r>
        <w:r>
          <w:rPr>
            <w:sz w:val="30"/>
            <w:szCs w:val="30"/>
          </w:rPr>
          <w:fldChar w:fldCharType="begin"/>
        </w:r>
        <w:r w:rsidR="00C462CB">
          <w:rPr>
            <w:sz w:val="30"/>
            <w:szCs w:val="30"/>
          </w:rPr>
          <w:instrText xml:space="preserve"> PAGEREF _Toc45028459 \h </w:instrText>
        </w:r>
        <w:r>
          <w:rPr>
            <w:sz w:val="30"/>
            <w:szCs w:val="30"/>
          </w:rPr>
        </w:r>
        <w:r>
          <w:rPr>
            <w:sz w:val="30"/>
            <w:szCs w:val="30"/>
          </w:rPr>
          <w:fldChar w:fldCharType="separate"/>
        </w:r>
        <w:r w:rsidR="00C462CB">
          <w:rPr>
            <w:sz w:val="30"/>
            <w:szCs w:val="30"/>
          </w:rPr>
          <w:t>1</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60" w:history="1">
        <w:r w:rsidR="00C462CB">
          <w:rPr>
            <w:rStyle w:val="ad"/>
            <w:rFonts w:ascii="仿宋" w:eastAsia="仿宋" w:hAnsi="仿宋" w:hint="eastAsia"/>
            <w:sz w:val="30"/>
            <w:szCs w:val="30"/>
          </w:rPr>
          <w:t>九、 结果通知</w:t>
        </w:r>
        <w:r w:rsidR="00C462CB">
          <w:rPr>
            <w:sz w:val="30"/>
            <w:szCs w:val="30"/>
          </w:rPr>
          <w:tab/>
        </w:r>
        <w:r>
          <w:rPr>
            <w:sz w:val="30"/>
            <w:szCs w:val="30"/>
          </w:rPr>
          <w:fldChar w:fldCharType="begin"/>
        </w:r>
        <w:r w:rsidR="00C462CB">
          <w:rPr>
            <w:sz w:val="30"/>
            <w:szCs w:val="30"/>
          </w:rPr>
          <w:instrText xml:space="preserve"> PAGEREF _Toc45028460 \h </w:instrText>
        </w:r>
        <w:r>
          <w:rPr>
            <w:sz w:val="30"/>
            <w:szCs w:val="30"/>
          </w:rPr>
        </w:r>
        <w:r>
          <w:rPr>
            <w:sz w:val="30"/>
            <w:szCs w:val="30"/>
          </w:rPr>
          <w:fldChar w:fldCharType="separate"/>
        </w:r>
        <w:r w:rsidR="00C462CB">
          <w:rPr>
            <w:sz w:val="30"/>
            <w:szCs w:val="30"/>
          </w:rPr>
          <w:t>2</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62" w:history="1">
        <w:r w:rsidR="00C462CB">
          <w:rPr>
            <w:rStyle w:val="ad"/>
            <w:rFonts w:ascii="仿宋" w:eastAsia="仿宋" w:hAnsi="仿宋" w:hint="eastAsia"/>
            <w:sz w:val="30"/>
            <w:szCs w:val="30"/>
          </w:rPr>
          <w:t>十、 特别说明</w:t>
        </w:r>
        <w:r w:rsidR="00C462CB">
          <w:rPr>
            <w:sz w:val="30"/>
            <w:szCs w:val="30"/>
          </w:rPr>
          <w:tab/>
        </w:r>
        <w:r>
          <w:rPr>
            <w:sz w:val="30"/>
            <w:szCs w:val="30"/>
          </w:rPr>
          <w:fldChar w:fldCharType="begin"/>
        </w:r>
        <w:r w:rsidR="00C462CB">
          <w:rPr>
            <w:sz w:val="30"/>
            <w:szCs w:val="30"/>
          </w:rPr>
          <w:instrText xml:space="preserve"> PAGEREF _Toc45028462 \h </w:instrText>
        </w:r>
        <w:r>
          <w:rPr>
            <w:sz w:val="30"/>
            <w:szCs w:val="30"/>
          </w:rPr>
        </w:r>
        <w:r>
          <w:rPr>
            <w:sz w:val="30"/>
            <w:szCs w:val="30"/>
          </w:rPr>
          <w:fldChar w:fldCharType="separate"/>
        </w:r>
        <w:r w:rsidR="00C462CB">
          <w:rPr>
            <w:sz w:val="30"/>
            <w:szCs w:val="30"/>
          </w:rPr>
          <w:t>2</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64" w:history="1">
        <w:r w:rsidR="00C462CB">
          <w:rPr>
            <w:rStyle w:val="ad"/>
            <w:rFonts w:ascii="仿宋" w:eastAsia="仿宋" w:hAnsi="仿宋" w:hint="eastAsia"/>
            <w:sz w:val="30"/>
            <w:szCs w:val="30"/>
          </w:rPr>
          <w:t>十一、 项目要求及数量</w:t>
        </w:r>
        <w:r w:rsidR="00C462CB">
          <w:rPr>
            <w:sz w:val="30"/>
            <w:szCs w:val="30"/>
          </w:rPr>
          <w:tab/>
        </w:r>
        <w:r>
          <w:rPr>
            <w:sz w:val="30"/>
            <w:szCs w:val="30"/>
          </w:rPr>
          <w:fldChar w:fldCharType="begin"/>
        </w:r>
        <w:r w:rsidR="00C462CB">
          <w:rPr>
            <w:sz w:val="30"/>
            <w:szCs w:val="30"/>
          </w:rPr>
          <w:instrText xml:space="preserve"> PAGEREF _Toc45028464 \h </w:instrText>
        </w:r>
        <w:r>
          <w:rPr>
            <w:sz w:val="30"/>
            <w:szCs w:val="30"/>
          </w:rPr>
        </w:r>
        <w:r>
          <w:rPr>
            <w:sz w:val="30"/>
            <w:szCs w:val="30"/>
          </w:rPr>
          <w:fldChar w:fldCharType="separate"/>
        </w:r>
        <w:r w:rsidR="00C462CB">
          <w:rPr>
            <w:sz w:val="30"/>
            <w:szCs w:val="30"/>
          </w:rPr>
          <w:t>2</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65" w:history="1">
        <w:r w:rsidR="00C462CB">
          <w:rPr>
            <w:rStyle w:val="ad"/>
            <w:rFonts w:ascii="仿宋" w:eastAsia="仿宋" w:hAnsi="仿宋" w:hint="eastAsia"/>
            <w:sz w:val="30"/>
            <w:szCs w:val="30"/>
          </w:rPr>
          <w:t>十二、 其他项目说明资料</w:t>
        </w:r>
        <w:r w:rsidR="00C462CB">
          <w:rPr>
            <w:sz w:val="30"/>
            <w:szCs w:val="30"/>
          </w:rPr>
          <w:tab/>
        </w:r>
        <w:r>
          <w:rPr>
            <w:sz w:val="30"/>
            <w:szCs w:val="30"/>
          </w:rPr>
          <w:fldChar w:fldCharType="begin"/>
        </w:r>
        <w:r w:rsidR="00C462CB">
          <w:rPr>
            <w:sz w:val="30"/>
            <w:szCs w:val="30"/>
          </w:rPr>
          <w:instrText xml:space="preserve"> PAGEREF _Toc45028465 \h </w:instrText>
        </w:r>
        <w:r>
          <w:rPr>
            <w:sz w:val="30"/>
            <w:szCs w:val="30"/>
          </w:rPr>
        </w:r>
        <w:r>
          <w:rPr>
            <w:sz w:val="30"/>
            <w:szCs w:val="30"/>
          </w:rPr>
          <w:fldChar w:fldCharType="separate"/>
        </w:r>
        <w:r w:rsidR="00C462CB">
          <w:rPr>
            <w:sz w:val="30"/>
            <w:szCs w:val="30"/>
          </w:rPr>
          <w:t>6</w:t>
        </w:r>
        <w:r>
          <w:rPr>
            <w:sz w:val="30"/>
            <w:szCs w:val="30"/>
          </w:rPr>
          <w:fldChar w:fldCharType="end"/>
        </w:r>
      </w:hyperlink>
    </w:p>
    <w:p w:rsidR="003B2B7E" w:rsidRDefault="00D27BA1">
      <w:pPr>
        <w:pStyle w:val="10"/>
        <w:tabs>
          <w:tab w:val="right" w:leader="dot" w:pos="8296"/>
        </w:tabs>
        <w:spacing w:line="400" w:lineRule="exact"/>
        <w:rPr>
          <w:rFonts w:asciiTheme="minorHAnsi" w:eastAsiaTheme="minorEastAsia" w:hAnsiTheme="minorHAnsi" w:cstheme="minorBidi"/>
          <w:sz w:val="30"/>
          <w:szCs w:val="30"/>
        </w:rPr>
      </w:pPr>
      <w:hyperlink w:anchor="_Toc45028467" w:history="1">
        <w:r w:rsidR="00C462CB">
          <w:rPr>
            <w:rStyle w:val="ad"/>
            <w:rFonts w:ascii="宋体" w:hAnsi="宋体" w:hint="eastAsia"/>
            <w:b/>
            <w:sz w:val="30"/>
            <w:szCs w:val="30"/>
          </w:rPr>
          <w:t>第二部分：谈判流程</w:t>
        </w:r>
        <w:r w:rsidR="00C462CB">
          <w:rPr>
            <w:sz w:val="30"/>
            <w:szCs w:val="30"/>
          </w:rPr>
          <w:tab/>
        </w:r>
        <w:r>
          <w:rPr>
            <w:sz w:val="30"/>
            <w:szCs w:val="30"/>
          </w:rPr>
          <w:fldChar w:fldCharType="begin"/>
        </w:r>
        <w:r w:rsidR="00C462CB">
          <w:rPr>
            <w:sz w:val="30"/>
            <w:szCs w:val="30"/>
          </w:rPr>
          <w:instrText xml:space="preserve"> PAGEREF _Toc45028467 \h </w:instrText>
        </w:r>
        <w:r>
          <w:rPr>
            <w:sz w:val="30"/>
            <w:szCs w:val="30"/>
          </w:rPr>
        </w:r>
        <w:r>
          <w:rPr>
            <w:sz w:val="30"/>
            <w:szCs w:val="30"/>
          </w:rPr>
          <w:fldChar w:fldCharType="separate"/>
        </w:r>
        <w:r w:rsidR="00C462CB">
          <w:rPr>
            <w:sz w:val="30"/>
            <w:szCs w:val="30"/>
          </w:rPr>
          <w:t>7</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68" w:history="1">
        <w:r w:rsidR="00C462CB">
          <w:rPr>
            <w:rStyle w:val="ad"/>
            <w:rFonts w:ascii="仿宋" w:eastAsia="仿宋" w:hAnsi="仿宋" w:hint="eastAsia"/>
            <w:sz w:val="30"/>
            <w:szCs w:val="30"/>
          </w:rPr>
          <w:t>十三、 谈判流程</w:t>
        </w:r>
        <w:r w:rsidR="00C462CB">
          <w:rPr>
            <w:sz w:val="30"/>
            <w:szCs w:val="30"/>
          </w:rPr>
          <w:tab/>
        </w:r>
        <w:r>
          <w:rPr>
            <w:sz w:val="30"/>
            <w:szCs w:val="30"/>
          </w:rPr>
          <w:fldChar w:fldCharType="begin"/>
        </w:r>
        <w:r w:rsidR="00C462CB">
          <w:rPr>
            <w:sz w:val="30"/>
            <w:szCs w:val="30"/>
          </w:rPr>
          <w:instrText xml:space="preserve"> PAGEREF _Toc45028468 \h </w:instrText>
        </w:r>
        <w:r>
          <w:rPr>
            <w:sz w:val="30"/>
            <w:szCs w:val="30"/>
          </w:rPr>
        </w:r>
        <w:r>
          <w:rPr>
            <w:sz w:val="30"/>
            <w:szCs w:val="30"/>
          </w:rPr>
          <w:fldChar w:fldCharType="separate"/>
        </w:r>
        <w:r w:rsidR="00C462CB">
          <w:rPr>
            <w:sz w:val="30"/>
            <w:szCs w:val="30"/>
          </w:rPr>
          <w:t>7</w:t>
        </w:r>
        <w:r>
          <w:rPr>
            <w:sz w:val="30"/>
            <w:szCs w:val="30"/>
          </w:rPr>
          <w:fldChar w:fldCharType="end"/>
        </w:r>
      </w:hyperlink>
    </w:p>
    <w:p w:rsidR="003B2B7E" w:rsidRDefault="00D27BA1">
      <w:pPr>
        <w:pStyle w:val="10"/>
        <w:tabs>
          <w:tab w:val="right" w:leader="dot" w:pos="8296"/>
        </w:tabs>
        <w:spacing w:line="400" w:lineRule="exact"/>
        <w:rPr>
          <w:rFonts w:asciiTheme="minorHAnsi" w:eastAsiaTheme="minorEastAsia" w:hAnsiTheme="minorHAnsi" w:cstheme="minorBidi"/>
          <w:sz w:val="30"/>
          <w:szCs w:val="30"/>
        </w:rPr>
      </w:pPr>
      <w:hyperlink w:anchor="_Toc45028469" w:history="1">
        <w:r w:rsidR="00C462CB">
          <w:rPr>
            <w:rStyle w:val="ad"/>
            <w:rFonts w:hint="eastAsia"/>
            <w:b/>
            <w:sz w:val="30"/>
            <w:szCs w:val="30"/>
          </w:rPr>
          <w:t>第三部分：评审办法</w:t>
        </w:r>
        <w:r w:rsidR="00C462CB">
          <w:rPr>
            <w:sz w:val="30"/>
            <w:szCs w:val="30"/>
          </w:rPr>
          <w:tab/>
        </w:r>
        <w:r>
          <w:rPr>
            <w:sz w:val="30"/>
            <w:szCs w:val="30"/>
          </w:rPr>
          <w:fldChar w:fldCharType="begin"/>
        </w:r>
        <w:r w:rsidR="00C462CB">
          <w:rPr>
            <w:sz w:val="30"/>
            <w:szCs w:val="30"/>
          </w:rPr>
          <w:instrText xml:space="preserve"> PAGEREF _Toc45028469 \h </w:instrText>
        </w:r>
        <w:r>
          <w:rPr>
            <w:sz w:val="30"/>
            <w:szCs w:val="30"/>
          </w:rPr>
        </w:r>
        <w:r>
          <w:rPr>
            <w:sz w:val="30"/>
            <w:szCs w:val="30"/>
          </w:rPr>
          <w:fldChar w:fldCharType="separate"/>
        </w:r>
        <w:r w:rsidR="00C462CB">
          <w:rPr>
            <w:sz w:val="30"/>
            <w:szCs w:val="30"/>
          </w:rPr>
          <w:t>8</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70" w:history="1">
        <w:r w:rsidR="00C462CB">
          <w:rPr>
            <w:rStyle w:val="ad"/>
            <w:rFonts w:ascii="仿宋" w:eastAsia="仿宋" w:hAnsi="仿宋" w:hint="eastAsia"/>
            <w:sz w:val="30"/>
            <w:szCs w:val="30"/>
          </w:rPr>
          <w:t>十四、 评审办法：</w:t>
        </w:r>
        <w:r w:rsidR="00C462CB">
          <w:rPr>
            <w:sz w:val="30"/>
            <w:szCs w:val="30"/>
          </w:rPr>
          <w:tab/>
        </w:r>
        <w:r>
          <w:rPr>
            <w:sz w:val="30"/>
            <w:szCs w:val="30"/>
          </w:rPr>
          <w:fldChar w:fldCharType="begin"/>
        </w:r>
        <w:r w:rsidR="00C462CB">
          <w:rPr>
            <w:sz w:val="30"/>
            <w:szCs w:val="30"/>
          </w:rPr>
          <w:instrText xml:space="preserve"> PAGEREF _Toc45028470 \h </w:instrText>
        </w:r>
        <w:r>
          <w:rPr>
            <w:sz w:val="30"/>
            <w:szCs w:val="30"/>
          </w:rPr>
        </w:r>
        <w:r>
          <w:rPr>
            <w:sz w:val="30"/>
            <w:szCs w:val="30"/>
          </w:rPr>
          <w:fldChar w:fldCharType="separate"/>
        </w:r>
        <w:r w:rsidR="00C462CB">
          <w:rPr>
            <w:sz w:val="30"/>
            <w:szCs w:val="30"/>
          </w:rPr>
          <w:t>8</w:t>
        </w:r>
        <w:r>
          <w:rPr>
            <w:sz w:val="30"/>
            <w:szCs w:val="30"/>
          </w:rPr>
          <w:fldChar w:fldCharType="end"/>
        </w:r>
      </w:hyperlink>
    </w:p>
    <w:p w:rsidR="003B2B7E" w:rsidRDefault="00D27BA1">
      <w:pPr>
        <w:pStyle w:val="30"/>
        <w:tabs>
          <w:tab w:val="left" w:pos="2100"/>
          <w:tab w:val="right" w:leader="dot" w:pos="8296"/>
        </w:tabs>
        <w:spacing w:line="400" w:lineRule="exact"/>
        <w:rPr>
          <w:rFonts w:asciiTheme="minorHAnsi" w:eastAsiaTheme="minorEastAsia" w:hAnsiTheme="minorHAnsi" w:cstheme="minorBidi"/>
          <w:sz w:val="30"/>
          <w:szCs w:val="30"/>
        </w:rPr>
      </w:pPr>
      <w:hyperlink w:anchor="_Toc45028471" w:history="1">
        <w:r w:rsidR="00C462CB">
          <w:rPr>
            <w:rStyle w:val="ad"/>
            <w:rFonts w:ascii="仿宋" w:eastAsia="仿宋" w:hAnsi="仿宋" w:hint="eastAsia"/>
            <w:sz w:val="30"/>
            <w:szCs w:val="30"/>
          </w:rPr>
          <w:t>（一）</w:t>
        </w:r>
        <w:r w:rsidR="00C462CB">
          <w:rPr>
            <w:rFonts w:asciiTheme="minorHAnsi" w:eastAsiaTheme="minorEastAsia" w:hAnsiTheme="minorHAnsi" w:cstheme="minorBidi"/>
            <w:sz w:val="30"/>
            <w:szCs w:val="30"/>
          </w:rPr>
          <w:tab/>
        </w:r>
        <w:r w:rsidR="00C462CB">
          <w:rPr>
            <w:rStyle w:val="ad"/>
            <w:rFonts w:ascii="仿宋" w:eastAsia="仿宋" w:hAnsi="仿宋" w:hint="eastAsia"/>
            <w:sz w:val="30"/>
            <w:szCs w:val="30"/>
          </w:rPr>
          <w:t>符合性检查</w:t>
        </w:r>
        <w:r w:rsidR="00C462CB">
          <w:rPr>
            <w:sz w:val="30"/>
            <w:szCs w:val="30"/>
          </w:rPr>
          <w:tab/>
        </w:r>
        <w:r>
          <w:rPr>
            <w:sz w:val="30"/>
            <w:szCs w:val="30"/>
          </w:rPr>
          <w:fldChar w:fldCharType="begin"/>
        </w:r>
        <w:r w:rsidR="00C462CB">
          <w:rPr>
            <w:sz w:val="30"/>
            <w:szCs w:val="30"/>
          </w:rPr>
          <w:instrText xml:space="preserve"> PAGEREF _Toc45028471 \h </w:instrText>
        </w:r>
        <w:r>
          <w:rPr>
            <w:sz w:val="30"/>
            <w:szCs w:val="30"/>
          </w:rPr>
        </w:r>
        <w:r>
          <w:rPr>
            <w:sz w:val="30"/>
            <w:szCs w:val="30"/>
          </w:rPr>
          <w:fldChar w:fldCharType="separate"/>
        </w:r>
        <w:r w:rsidR="00C462CB">
          <w:rPr>
            <w:sz w:val="30"/>
            <w:szCs w:val="30"/>
          </w:rPr>
          <w:t>8</w:t>
        </w:r>
        <w:r>
          <w:rPr>
            <w:sz w:val="30"/>
            <w:szCs w:val="30"/>
          </w:rPr>
          <w:fldChar w:fldCharType="end"/>
        </w:r>
      </w:hyperlink>
    </w:p>
    <w:p w:rsidR="003B2B7E" w:rsidRDefault="00D27BA1">
      <w:pPr>
        <w:pStyle w:val="30"/>
        <w:tabs>
          <w:tab w:val="left" w:pos="2100"/>
          <w:tab w:val="right" w:leader="dot" w:pos="8296"/>
        </w:tabs>
        <w:spacing w:line="400" w:lineRule="exact"/>
        <w:rPr>
          <w:rFonts w:asciiTheme="minorHAnsi" w:eastAsiaTheme="minorEastAsia" w:hAnsiTheme="minorHAnsi" w:cstheme="minorBidi"/>
          <w:sz w:val="30"/>
          <w:szCs w:val="30"/>
        </w:rPr>
      </w:pPr>
      <w:hyperlink w:anchor="_Toc45028472" w:history="1">
        <w:r w:rsidR="00C462CB">
          <w:rPr>
            <w:rStyle w:val="ad"/>
            <w:rFonts w:ascii="仿宋" w:eastAsia="仿宋" w:hAnsi="仿宋" w:hint="eastAsia"/>
            <w:sz w:val="30"/>
            <w:szCs w:val="30"/>
          </w:rPr>
          <w:t>（二）</w:t>
        </w:r>
        <w:r w:rsidR="00C462CB">
          <w:rPr>
            <w:rFonts w:asciiTheme="minorHAnsi" w:eastAsiaTheme="minorEastAsia" w:hAnsiTheme="minorHAnsi" w:cstheme="minorBidi"/>
            <w:sz w:val="30"/>
            <w:szCs w:val="30"/>
          </w:rPr>
          <w:tab/>
        </w:r>
        <w:r w:rsidR="00C462CB">
          <w:rPr>
            <w:rStyle w:val="ad"/>
            <w:rFonts w:ascii="仿宋" w:eastAsia="仿宋" w:hAnsi="仿宋" w:hint="eastAsia"/>
            <w:sz w:val="30"/>
            <w:szCs w:val="30"/>
          </w:rPr>
          <w:t>综合评议指标表</w:t>
        </w:r>
        <w:r w:rsidR="00C462CB">
          <w:rPr>
            <w:sz w:val="30"/>
            <w:szCs w:val="30"/>
          </w:rPr>
          <w:tab/>
        </w:r>
        <w:r>
          <w:rPr>
            <w:sz w:val="30"/>
            <w:szCs w:val="30"/>
          </w:rPr>
          <w:fldChar w:fldCharType="begin"/>
        </w:r>
        <w:r w:rsidR="00C462CB">
          <w:rPr>
            <w:sz w:val="30"/>
            <w:szCs w:val="30"/>
          </w:rPr>
          <w:instrText xml:space="preserve"> PAGEREF _Toc45028472 \h </w:instrText>
        </w:r>
        <w:r>
          <w:rPr>
            <w:sz w:val="30"/>
            <w:szCs w:val="30"/>
          </w:rPr>
        </w:r>
        <w:r>
          <w:rPr>
            <w:sz w:val="30"/>
            <w:szCs w:val="30"/>
          </w:rPr>
          <w:fldChar w:fldCharType="separate"/>
        </w:r>
        <w:r w:rsidR="00C462CB">
          <w:rPr>
            <w:sz w:val="30"/>
            <w:szCs w:val="30"/>
          </w:rPr>
          <w:t>9</w:t>
        </w:r>
        <w:r>
          <w:rPr>
            <w:sz w:val="30"/>
            <w:szCs w:val="30"/>
          </w:rPr>
          <w:fldChar w:fldCharType="end"/>
        </w:r>
      </w:hyperlink>
    </w:p>
    <w:p w:rsidR="003B2B7E" w:rsidRDefault="00D27BA1">
      <w:pPr>
        <w:pStyle w:val="10"/>
        <w:tabs>
          <w:tab w:val="right" w:leader="dot" w:pos="8296"/>
        </w:tabs>
        <w:spacing w:line="400" w:lineRule="exact"/>
        <w:rPr>
          <w:rFonts w:asciiTheme="minorHAnsi" w:eastAsiaTheme="minorEastAsia" w:hAnsiTheme="minorHAnsi" w:cstheme="minorBidi"/>
          <w:sz w:val="30"/>
          <w:szCs w:val="30"/>
        </w:rPr>
      </w:pPr>
      <w:hyperlink w:anchor="_Toc45028473" w:history="1">
        <w:r w:rsidR="00C462CB">
          <w:rPr>
            <w:rStyle w:val="ad"/>
            <w:rFonts w:hint="eastAsia"/>
            <w:b/>
            <w:sz w:val="30"/>
            <w:szCs w:val="30"/>
          </w:rPr>
          <w:t>第四部分：响应文件说明</w:t>
        </w:r>
        <w:r w:rsidR="00C462CB">
          <w:rPr>
            <w:sz w:val="30"/>
            <w:szCs w:val="30"/>
          </w:rPr>
          <w:tab/>
        </w:r>
        <w:r>
          <w:rPr>
            <w:sz w:val="30"/>
            <w:szCs w:val="30"/>
          </w:rPr>
          <w:fldChar w:fldCharType="begin"/>
        </w:r>
        <w:r w:rsidR="00C462CB">
          <w:rPr>
            <w:sz w:val="30"/>
            <w:szCs w:val="30"/>
          </w:rPr>
          <w:instrText xml:space="preserve"> PAGEREF _Toc45028473 \h </w:instrText>
        </w:r>
        <w:r>
          <w:rPr>
            <w:sz w:val="30"/>
            <w:szCs w:val="30"/>
          </w:rPr>
        </w:r>
        <w:r>
          <w:rPr>
            <w:sz w:val="30"/>
            <w:szCs w:val="30"/>
          </w:rPr>
          <w:fldChar w:fldCharType="separate"/>
        </w:r>
        <w:r w:rsidR="00C462CB">
          <w:rPr>
            <w:sz w:val="30"/>
            <w:szCs w:val="30"/>
          </w:rPr>
          <w:t>12</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74" w:history="1">
        <w:r w:rsidR="00C462CB">
          <w:rPr>
            <w:rStyle w:val="ad"/>
            <w:rFonts w:ascii="仿宋" w:eastAsia="仿宋" w:hAnsi="仿宋" w:hint="eastAsia"/>
            <w:bCs/>
            <w:sz w:val="30"/>
            <w:szCs w:val="30"/>
          </w:rPr>
          <w:t>十五、 被邀请供应商参评时应递交的报价清单和响应文件</w:t>
        </w:r>
        <w:r w:rsidR="00C462CB">
          <w:rPr>
            <w:sz w:val="30"/>
            <w:szCs w:val="30"/>
          </w:rPr>
          <w:tab/>
        </w:r>
        <w:r>
          <w:rPr>
            <w:sz w:val="30"/>
            <w:szCs w:val="30"/>
          </w:rPr>
          <w:fldChar w:fldCharType="begin"/>
        </w:r>
        <w:r w:rsidR="00C462CB">
          <w:rPr>
            <w:sz w:val="30"/>
            <w:szCs w:val="30"/>
          </w:rPr>
          <w:instrText xml:space="preserve"> PAGEREF _Toc45028474 \h </w:instrText>
        </w:r>
        <w:r>
          <w:rPr>
            <w:sz w:val="30"/>
            <w:szCs w:val="30"/>
          </w:rPr>
        </w:r>
        <w:r>
          <w:rPr>
            <w:sz w:val="30"/>
            <w:szCs w:val="30"/>
          </w:rPr>
          <w:fldChar w:fldCharType="separate"/>
        </w:r>
        <w:r w:rsidR="00C462CB">
          <w:rPr>
            <w:sz w:val="30"/>
            <w:szCs w:val="30"/>
          </w:rPr>
          <w:t>12</w:t>
        </w:r>
        <w:r>
          <w:rPr>
            <w:sz w:val="30"/>
            <w:szCs w:val="30"/>
          </w:rPr>
          <w:fldChar w:fldCharType="end"/>
        </w:r>
      </w:hyperlink>
    </w:p>
    <w:p w:rsidR="003B2B7E" w:rsidRDefault="00D27BA1">
      <w:pPr>
        <w:pStyle w:val="10"/>
        <w:tabs>
          <w:tab w:val="right" w:leader="dot" w:pos="8296"/>
        </w:tabs>
        <w:spacing w:line="400" w:lineRule="exact"/>
        <w:rPr>
          <w:rFonts w:asciiTheme="minorHAnsi" w:eastAsiaTheme="minorEastAsia" w:hAnsiTheme="minorHAnsi" w:cstheme="minorBidi"/>
          <w:sz w:val="30"/>
          <w:szCs w:val="30"/>
        </w:rPr>
      </w:pPr>
      <w:hyperlink w:anchor="_Toc45028475" w:history="1">
        <w:r w:rsidR="00C462CB">
          <w:rPr>
            <w:rStyle w:val="ad"/>
            <w:rFonts w:hint="eastAsia"/>
            <w:b/>
            <w:sz w:val="30"/>
            <w:szCs w:val="30"/>
          </w:rPr>
          <w:t>第五部分：参考附件</w:t>
        </w:r>
        <w:r w:rsidR="00C462CB">
          <w:rPr>
            <w:sz w:val="30"/>
            <w:szCs w:val="30"/>
          </w:rPr>
          <w:tab/>
        </w:r>
        <w:r>
          <w:rPr>
            <w:sz w:val="30"/>
            <w:szCs w:val="30"/>
          </w:rPr>
          <w:fldChar w:fldCharType="begin"/>
        </w:r>
        <w:r w:rsidR="00C462CB">
          <w:rPr>
            <w:sz w:val="30"/>
            <w:szCs w:val="30"/>
          </w:rPr>
          <w:instrText xml:space="preserve"> PAGEREF _Toc45028475 \h </w:instrText>
        </w:r>
        <w:r>
          <w:rPr>
            <w:sz w:val="30"/>
            <w:szCs w:val="30"/>
          </w:rPr>
        </w:r>
        <w:r>
          <w:rPr>
            <w:sz w:val="30"/>
            <w:szCs w:val="30"/>
          </w:rPr>
          <w:fldChar w:fldCharType="separate"/>
        </w:r>
        <w:r w:rsidR="00C462CB">
          <w:rPr>
            <w:sz w:val="30"/>
            <w:szCs w:val="30"/>
          </w:rPr>
          <w:t>14</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76" w:history="1">
        <w:r w:rsidR="00C462CB">
          <w:rPr>
            <w:rStyle w:val="ad"/>
            <w:rFonts w:ascii="仿宋" w:eastAsia="仿宋" w:hAnsi="仿宋" w:hint="eastAsia"/>
            <w:sz w:val="30"/>
            <w:szCs w:val="30"/>
          </w:rPr>
          <w:t>附件</w:t>
        </w:r>
        <w:r w:rsidR="00C462CB">
          <w:rPr>
            <w:rStyle w:val="ad"/>
            <w:rFonts w:ascii="仿宋" w:eastAsia="仿宋" w:hAnsi="仿宋"/>
            <w:sz w:val="30"/>
            <w:szCs w:val="30"/>
          </w:rPr>
          <w:t>1</w:t>
        </w:r>
        <w:r w:rsidR="00C462CB">
          <w:rPr>
            <w:rStyle w:val="ad"/>
            <w:rFonts w:ascii="仿宋" w:eastAsia="仿宋" w:hAnsi="仿宋" w:hint="eastAsia"/>
            <w:sz w:val="30"/>
            <w:szCs w:val="30"/>
          </w:rPr>
          <w:t>：考察证明</w:t>
        </w:r>
        <w:r w:rsidR="00C462CB">
          <w:rPr>
            <w:sz w:val="30"/>
            <w:szCs w:val="30"/>
          </w:rPr>
          <w:tab/>
        </w:r>
        <w:r>
          <w:rPr>
            <w:sz w:val="30"/>
            <w:szCs w:val="30"/>
          </w:rPr>
          <w:fldChar w:fldCharType="begin"/>
        </w:r>
        <w:r w:rsidR="00C462CB">
          <w:rPr>
            <w:sz w:val="30"/>
            <w:szCs w:val="30"/>
          </w:rPr>
          <w:instrText xml:space="preserve"> PAGEREF _Toc45028476 \h </w:instrText>
        </w:r>
        <w:r>
          <w:rPr>
            <w:sz w:val="30"/>
            <w:szCs w:val="30"/>
          </w:rPr>
        </w:r>
        <w:r>
          <w:rPr>
            <w:sz w:val="30"/>
            <w:szCs w:val="30"/>
          </w:rPr>
          <w:fldChar w:fldCharType="separate"/>
        </w:r>
        <w:r w:rsidR="00C462CB">
          <w:rPr>
            <w:sz w:val="30"/>
            <w:szCs w:val="30"/>
          </w:rPr>
          <w:t>14</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77" w:history="1">
        <w:r w:rsidR="00C462CB">
          <w:rPr>
            <w:rStyle w:val="ad"/>
            <w:rFonts w:ascii="仿宋" w:eastAsia="仿宋" w:hAnsi="仿宋" w:hint="eastAsia"/>
            <w:sz w:val="30"/>
            <w:szCs w:val="30"/>
          </w:rPr>
          <w:t>附件</w:t>
        </w:r>
        <w:r w:rsidR="00C462CB">
          <w:rPr>
            <w:rStyle w:val="ad"/>
            <w:rFonts w:ascii="仿宋" w:eastAsia="仿宋" w:hAnsi="仿宋"/>
            <w:sz w:val="30"/>
            <w:szCs w:val="30"/>
          </w:rPr>
          <w:t>2</w:t>
        </w:r>
        <w:r w:rsidR="00C462CB">
          <w:rPr>
            <w:rStyle w:val="ad"/>
            <w:rFonts w:ascii="仿宋" w:eastAsia="仿宋" w:hAnsi="仿宋" w:hint="eastAsia"/>
            <w:sz w:val="30"/>
            <w:szCs w:val="30"/>
          </w:rPr>
          <w:t>：技术服务响应</w:t>
        </w:r>
        <w:r w:rsidR="00C462CB">
          <w:rPr>
            <w:rStyle w:val="ad"/>
            <w:rFonts w:ascii="仿宋" w:eastAsia="仿宋" w:hAnsi="仿宋"/>
            <w:sz w:val="30"/>
            <w:szCs w:val="30"/>
          </w:rPr>
          <w:t>/</w:t>
        </w:r>
        <w:r w:rsidR="00C462CB">
          <w:rPr>
            <w:rStyle w:val="ad"/>
            <w:rFonts w:ascii="仿宋" w:eastAsia="仿宋" w:hAnsi="仿宋" w:hint="eastAsia"/>
            <w:sz w:val="30"/>
            <w:szCs w:val="30"/>
          </w:rPr>
          <w:t>偏离表</w:t>
        </w:r>
        <w:r w:rsidR="00C462CB">
          <w:rPr>
            <w:sz w:val="30"/>
            <w:szCs w:val="30"/>
          </w:rPr>
          <w:tab/>
        </w:r>
        <w:r>
          <w:rPr>
            <w:sz w:val="30"/>
            <w:szCs w:val="30"/>
          </w:rPr>
          <w:fldChar w:fldCharType="begin"/>
        </w:r>
        <w:r w:rsidR="00C462CB">
          <w:rPr>
            <w:sz w:val="30"/>
            <w:szCs w:val="30"/>
          </w:rPr>
          <w:instrText xml:space="preserve"> PAGEREF _Toc45028477 \h </w:instrText>
        </w:r>
        <w:r>
          <w:rPr>
            <w:sz w:val="30"/>
            <w:szCs w:val="30"/>
          </w:rPr>
        </w:r>
        <w:r>
          <w:rPr>
            <w:sz w:val="30"/>
            <w:szCs w:val="30"/>
          </w:rPr>
          <w:fldChar w:fldCharType="separate"/>
        </w:r>
        <w:r w:rsidR="00C462CB">
          <w:rPr>
            <w:sz w:val="30"/>
            <w:szCs w:val="30"/>
          </w:rPr>
          <w:t>15</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78" w:history="1">
        <w:r w:rsidR="00C462CB">
          <w:rPr>
            <w:rStyle w:val="ad"/>
            <w:rFonts w:ascii="仿宋" w:eastAsia="仿宋" w:hAnsi="仿宋" w:hint="eastAsia"/>
            <w:sz w:val="30"/>
            <w:szCs w:val="30"/>
          </w:rPr>
          <w:t>附件</w:t>
        </w:r>
        <w:r w:rsidR="00C462CB">
          <w:rPr>
            <w:rStyle w:val="ad"/>
            <w:rFonts w:ascii="仿宋" w:eastAsia="仿宋" w:hAnsi="仿宋"/>
            <w:sz w:val="30"/>
            <w:szCs w:val="30"/>
          </w:rPr>
          <w:t>3</w:t>
        </w:r>
        <w:r w:rsidR="00C462CB">
          <w:rPr>
            <w:rStyle w:val="ad"/>
            <w:rFonts w:ascii="仿宋" w:eastAsia="仿宋" w:hAnsi="仿宋" w:hint="eastAsia"/>
            <w:sz w:val="30"/>
            <w:szCs w:val="30"/>
          </w:rPr>
          <w:t>：商务条款响应</w:t>
        </w:r>
        <w:r w:rsidR="00C462CB">
          <w:rPr>
            <w:rStyle w:val="ad"/>
            <w:rFonts w:ascii="仿宋" w:eastAsia="仿宋" w:hAnsi="仿宋"/>
            <w:sz w:val="30"/>
            <w:szCs w:val="30"/>
          </w:rPr>
          <w:t>/</w:t>
        </w:r>
        <w:r w:rsidR="00C462CB">
          <w:rPr>
            <w:rStyle w:val="ad"/>
            <w:rFonts w:ascii="仿宋" w:eastAsia="仿宋" w:hAnsi="仿宋" w:hint="eastAsia"/>
            <w:sz w:val="30"/>
            <w:szCs w:val="30"/>
          </w:rPr>
          <w:t>偏离表</w:t>
        </w:r>
        <w:r w:rsidR="00C462CB">
          <w:rPr>
            <w:sz w:val="30"/>
            <w:szCs w:val="30"/>
          </w:rPr>
          <w:tab/>
        </w:r>
        <w:r>
          <w:rPr>
            <w:sz w:val="30"/>
            <w:szCs w:val="30"/>
          </w:rPr>
          <w:fldChar w:fldCharType="begin"/>
        </w:r>
        <w:r w:rsidR="00C462CB">
          <w:rPr>
            <w:sz w:val="30"/>
            <w:szCs w:val="30"/>
          </w:rPr>
          <w:instrText xml:space="preserve"> PAGEREF _Toc45028478 \h </w:instrText>
        </w:r>
        <w:r>
          <w:rPr>
            <w:sz w:val="30"/>
            <w:szCs w:val="30"/>
          </w:rPr>
        </w:r>
        <w:r>
          <w:rPr>
            <w:sz w:val="30"/>
            <w:szCs w:val="30"/>
          </w:rPr>
          <w:fldChar w:fldCharType="separate"/>
        </w:r>
        <w:r w:rsidR="00C462CB">
          <w:rPr>
            <w:sz w:val="30"/>
            <w:szCs w:val="30"/>
          </w:rPr>
          <w:t>16</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79" w:history="1">
        <w:r w:rsidR="00C462CB">
          <w:rPr>
            <w:rStyle w:val="ad"/>
            <w:rFonts w:ascii="仿宋" w:eastAsia="仿宋" w:hAnsi="仿宋" w:hint="eastAsia"/>
            <w:sz w:val="30"/>
            <w:szCs w:val="30"/>
          </w:rPr>
          <w:t>附件</w:t>
        </w:r>
        <w:r w:rsidR="00C462CB">
          <w:rPr>
            <w:rStyle w:val="ad"/>
            <w:rFonts w:ascii="仿宋" w:eastAsia="仿宋" w:hAnsi="仿宋"/>
            <w:sz w:val="30"/>
            <w:szCs w:val="30"/>
          </w:rPr>
          <w:t>4</w:t>
        </w:r>
        <w:r w:rsidR="00C462CB">
          <w:rPr>
            <w:rStyle w:val="ad"/>
            <w:rFonts w:ascii="仿宋" w:eastAsia="仿宋" w:hAnsi="仿宋" w:hint="eastAsia"/>
            <w:sz w:val="30"/>
            <w:szCs w:val="30"/>
          </w:rPr>
          <w:t>：报价一览表（服务）</w:t>
        </w:r>
        <w:r w:rsidR="00C462CB">
          <w:rPr>
            <w:sz w:val="30"/>
            <w:szCs w:val="30"/>
          </w:rPr>
          <w:tab/>
        </w:r>
        <w:r>
          <w:rPr>
            <w:sz w:val="30"/>
            <w:szCs w:val="30"/>
          </w:rPr>
          <w:fldChar w:fldCharType="begin"/>
        </w:r>
        <w:r w:rsidR="00C462CB">
          <w:rPr>
            <w:sz w:val="30"/>
            <w:szCs w:val="30"/>
          </w:rPr>
          <w:instrText xml:space="preserve"> PAGEREF _Toc45028479 \h </w:instrText>
        </w:r>
        <w:r>
          <w:rPr>
            <w:sz w:val="30"/>
            <w:szCs w:val="30"/>
          </w:rPr>
        </w:r>
        <w:r>
          <w:rPr>
            <w:sz w:val="30"/>
            <w:szCs w:val="30"/>
          </w:rPr>
          <w:fldChar w:fldCharType="separate"/>
        </w:r>
        <w:r w:rsidR="00C462CB">
          <w:rPr>
            <w:sz w:val="30"/>
            <w:szCs w:val="30"/>
          </w:rPr>
          <w:t>17</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80" w:history="1">
        <w:r w:rsidR="00C462CB">
          <w:rPr>
            <w:rStyle w:val="ad"/>
            <w:rFonts w:ascii="仿宋" w:eastAsia="仿宋" w:hAnsi="仿宋" w:hint="eastAsia"/>
            <w:sz w:val="30"/>
            <w:szCs w:val="30"/>
          </w:rPr>
          <w:t>附件</w:t>
        </w:r>
        <w:r w:rsidR="00C462CB">
          <w:rPr>
            <w:rStyle w:val="ad"/>
            <w:rFonts w:ascii="仿宋" w:eastAsia="仿宋" w:hAnsi="仿宋"/>
            <w:sz w:val="30"/>
            <w:szCs w:val="30"/>
          </w:rPr>
          <w:t>5</w:t>
        </w:r>
        <w:r w:rsidR="00C462CB">
          <w:rPr>
            <w:rStyle w:val="ad"/>
            <w:rFonts w:ascii="仿宋" w:eastAsia="仿宋" w:hAnsi="仿宋" w:hint="eastAsia"/>
            <w:sz w:val="30"/>
            <w:szCs w:val="30"/>
          </w:rPr>
          <w:t>：法定代表人证明书</w:t>
        </w:r>
        <w:r w:rsidR="00C462CB">
          <w:rPr>
            <w:sz w:val="30"/>
            <w:szCs w:val="30"/>
          </w:rPr>
          <w:tab/>
        </w:r>
        <w:r>
          <w:rPr>
            <w:sz w:val="30"/>
            <w:szCs w:val="30"/>
          </w:rPr>
          <w:fldChar w:fldCharType="begin"/>
        </w:r>
        <w:r w:rsidR="00C462CB">
          <w:rPr>
            <w:sz w:val="30"/>
            <w:szCs w:val="30"/>
          </w:rPr>
          <w:instrText xml:space="preserve"> PAGEREF _Toc45028480 \h </w:instrText>
        </w:r>
        <w:r>
          <w:rPr>
            <w:sz w:val="30"/>
            <w:szCs w:val="30"/>
          </w:rPr>
        </w:r>
        <w:r>
          <w:rPr>
            <w:sz w:val="30"/>
            <w:szCs w:val="30"/>
          </w:rPr>
          <w:fldChar w:fldCharType="separate"/>
        </w:r>
        <w:r w:rsidR="00C462CB">
          <w:rPr>
            <w:sz w:val="30"/>
            <w:szCs w:val="30"/>
          </w:rPr>
          <w:t>18</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81" w:history="1">
        <w:r w:rsidR="00C462CB">
          <w:rPr>
            <w:rStyle w:val="ad"/>
            <w:rFonts w:ascii="仿宋" w:eastAsia="仿宋" w:hAnsi="仿宋" w:hint="eastAsia"/>
            <w:sz w:val="30"/>
            <w:szCs w:val="30"/>
          </w:rPr>
          <w:t>附件</w:t>
        </w:r>
        <w:r w:rsidR="00C462CB">
          <w:rPr>
            <w:rStyle w:val="ad"/>
            <w:rFonts w:ascii="仿宋" w:eastAsia="仿宋" w:hAnsi="仿宋"/>
            <w:sz w:val="30"/>
            <w:szCs w:val="30"/>
          </w:rPr>
          <w:t>6</w:t>
        </w:r>
        <w:r w:rsidR="00C462CB">
          <w:rPr>
            <w:rStyle w:val="ad"/>
            <w:rFonts w:ascii="仿宋" w:eastAsia="仿宋" w:hAnsi="仿宋" w:hint="eastAsia"/>
            <w:sz w:val="30"/>
            <w:szCs w:val="30"/>
          </w:rPr>
          <w:t>：法人授权委托证明书</w:t>
        </w:r>
        <w:r w:rsidR="00C462CB">
          <w:rPr>
            <w:sz w:val="30"/>
            <w:szCs w:val="30"/>
          </w:rPr>
          <w:tab/>
        </w:r>
        <w:r>
          <w:rPr>
            <w:sz w:val="30"/>
            <w:szCs w:val="30"/>
          </w:rPr>
          <w:fldChar w:fldCharType="begin"/>
        </w:r>
        <w:r w:rsidR="00C462CB">
          <w:rPr>
            <w:sz w:val="30"/>
            <w:szCs w:val="30"/>
          </w:rPr>
          <w:instrText xml:space="preserve"> PAGEREF _Toc45028481 \h </w:instrText>
        </w:r>
        <w:r>
          <w:rPr>
            <w:sz w:val="30"/>
            <w:szCs w:val="30"/>
          </w:rPr>
        </w:r>
        <w:r>
          <w:rPr>
            <w:sz w:val="30"/>
            <w:szCs w:val="30"/>
          </w:rPr>
          <w:fldChar w:fldCharType="separate"/>
        </w:r>
        <w:r w:rsidR="00C462CB">
          <w:rPr>
            <w:sz w:val="30"/>
            <w:szCs w:val="30"/>
          </w:rPr>
          <w:t>19</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82" w:history="1">
        <w:r w:rsidR="00C462CB">
          <w:rPr>
            <w:rStyle w:val="ad"/>
            <w:rFonts w:ascii="仿宋" w:eastAsia="仿宋" w:hAnsi="仿宋" w:hint="eastAsia"/>
            <w:sz w:val="30"/>
            <w:szCs w:val="30"/>
          </w:rPr>
          <w:t>附件</w:t>
        </w:r>
        <w:r w:rsidR="00C462CB">
          <w:rPr>
            <w:rStyle w:val="ad"/>
            <w:rFonts w:ascii="仿宋" w:eastAsia="仿宋" w:hAnsi="仿宋"/>
            <w:sz w:val="30"/>
            <w:szCs w:val="30"/>
          </w:rPr>
          <w:t>7</w:t>
        </w:r>
        <w:r w:rsidR="00C462CB">
          <w:rPr>
            <w:rStyle w:val="ad"/>
            <w:rFonts w:ascii="仿宋" w:eastAsia="仿宋" w:hAnsi="仿宋" w:hint="eastAsia"/>
            <w:sz w:val="30"/>
            <w:szCs w:val="30"/>
          </w:rPr>
          <w:t>：经营业绩一览表</w:t>
        </w:r>
        <w:r w:rsidR="00C462CB">
          <w:rPr>
            <w:sz w:val="30"/>
            <w:szCs w:val="30"/>
          </w:rPr>
          <w:tab/>
        </w:r>
        <w:r>
          <w:rPr>
            <w:sz w:val="30"/>
            <w:szCs w:val="30"/>
          </w:rPr>
          <w:fldChar w:fldCharType="begin"/>
        </w:r>
        <w:r w:rsidR="00C462CB">
          <w:rPr>
            <w:sz w:val="30"/>
            <w:szCs w:val="30"/>
          </w:rPr>
          <w:instrText xml:space="preserve"> PAGEREF _Toc45028482 \h </w:instrText>
        </w:r>
        <w:r>
          <w:rPr>
            <w:sz w:val="30"/>
            <w:szCs w:val="30"/>
          </w:rPr>
        </w:r>
        <w:r>
          <w:rPr>
            <w:sz w:val="30"/>
            <w:szCs w:val="30"/>
          </w:rPr>
          <w:fldChar w:fldCharType="separate"/>
        </w:r>
        <w:r w:rsidR="00C462CB">
          <w:rPr>
            <w:sz w:val="30"/>
            <w:szCs w:val="30"/>
          </w:rPr>
          <w:t>20</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83" w:history="1">
        <w:r w:rsidR="00C462CB">
          <w:rPr>
            <w:rStyle w:val="ad"/>
            <w:rFonts w:ascii="仿宋" w:eastAsia="仿宋" w:hAnsi="仿宋" w:hint="eastAsia"/>
            <w:sz w:val="30"/>
            <w:szCs w:val="30"/>
          </w:rPr>
          <w:t>附件</w:t>
        </w:r>
        <w:r w:rsidR="00C462CB">
          <w:rPr>
            <w:rStyle w:val="ad"/>
            <w:rFonts w:ascii="仿宋" w:eastAsia="仿宋" w:hAnsi="仿宋"/>
            <w:sz w:val="30"/>
            <w:szCs w:val="30"/>
          </w:rPr>
          <w:t>8</w:t>
        </w:r>
        <w:r w:rsidR="00C462CB">
          <w:rPr>
            <w:rStyle w:val="ad"/>
            <w:rFonts w:ascii="仿宋" w:eastAsia="仿宋" w:hAnsi="仿宋" w:hint="eastAsia"/>
            <w:sz w:val="30"/>
            <w:szCs w:val="30"/>
          </w:rPr>
          <w:t>：售后服务承诺书</w:t>
        </w:r>
        <w:r w:rsidR="00C462CB">
          <w:rPr>
            <w:sz w:val="30"/>
            <w:szCs w:val="30"/>
          </w:rPr>
          <w:tab/>
        </w:r>
        <w:r>
          <w:rPr>
            <w:sz w:val="30"/>
            <w:szCs w:val="30"/>
          </w:rPr>
          <w:fldChar w:fldCharType="begin"/>
        </w:r>
        <w:r w:rsidR="00C462CB">
          <w:rPr>
            <w:sz w:val="30"/>
            <w:szCs w:val="30"/>
          </w:rPr>
          <w:instrText xml:space="preserve"> PAGEREF _Toc45028483 \h </w:instrText>
        </w:r>
        <w:r>
          <w:rPr>
            <w:sz w:val="30"/>
            <w:szCs w:val="30"/>
          </w:rPr>
        </w:r>
        <w:r>
          <w:rPr>
            <w:sz w:val="30"/>
            <w:szCs w:val="30"/>
          </w:rPr>
          <w:fldChar w:fldCharType="separate"/>
        </w:r>
        <w:r w:rsidR="00C462CB">
          <w:rPr>
            <w:sz w:val="30"/>
            <w:szCs w:val="30"/>
          </w:rPr>
          <w:t>21</w:t>
        </w:r>
        <w:r>
          <w:rPr>
            <w:sz w:val="30"/>
            <w:szCs w:val="30"/>
          </w:rPr>
          <w:fldChar w:fldCharType="end"/>
        </w:r>
      </w:hyperlink>
    </w:p>
    <w:p w:rsidR="003B2B7E" w:rsidRDefault="00D27BA1">
      <w:pPr>
        <w:pStyle w:val="2"/>
        <w:tabs>
          <w:tab w:val="right" w:leader="dot" w:pos="8296"/>
        </w:tabs>
        <w:spacing w:line="400" w:lineRule="exact"/>
        <w:rPr>
          <w:rFonts w:asciiTheme="minorHAnsi" w:eastAsiaTheme="minorEastAsia" w:hAnsiTheme="minorHAnsi" w:cstheme="minorBidi"/>
          <w:sz w:val="30"/>
          <w:szCs w:val="30"/>
        </w:rPr>
      </w:pPr>
      <w:hyperlink w:anchor="_Toc45028484" w:history="1">
        <w:r w:rsidR="00C462CB">
          <w:rPr>
            <w:rStyle w:val="ad"/>
            <w:rFonts w:ascii="仿宋" w:eastAsia="仿宋" w:hAnsi="仿宋" w:hint="eastAsia"/>
            <w:sz w:val="30"/>
            <w:szCs w:val="30"/>
          </w:rPr>
          <w:t>附件</w:t>
        </w:r>
        <w:r w:rsidR="00C462CB">
          <w:rPr>
            <w:rStyle w:val="ad"/>
            <w:rFonts w:ascii="仿宋" w:eastAsia="仿宋" w:hAnsi="仿宋"/>
            <w:sz w:val="30"/>
            <w:szCs w:val="30"/>
          </w:rPr>
          <w:t>9</w:t>
        </w:r>
        <w:r w:rsidR="00C462CB">
          <w:rPr>
            <w:rStyle w:val="ad"/>
            <w:rFonts w:ascii="仿宋" w:eastAsia="仿宋" w:hAnsi="仿宋" w:hint="eastAsia"/>
            <w:sz w:val="30"/>
            <w:szCs w:val="30"/>
          </w:rPr>
          <w:t>：履约情况及社会信誉承诺书</w:t>
        </w:r>
        <w:r w:rsidR="00C462CB">
          <w:rPr>
            <w:sz w:val="30"/>
            <w:szCs w:val="30"/>
          </w:rPr>
          <w:tab/>
        </w:r>
        <w:r>
          <w:rPr>
            <w:sz w:val="30"/>
            <w:szCs w:val="30"/>
          </w:rPr>
          <w:fldChar w:fldCharType="begin"/>
        </w:r>
        <w:r w:rsidR="00C462CB">
          <w:rPr>
            <w:sz w:val="30"/>
            <w:szCs w:val="30"/>
          </w:rPr>
          <w:instrText xml:space="preserve"> PAGEREF _Toc45028484 \h </w:instrText>
        </w:r>
        <w:r>
          <w:rPr>
            <w:sz w:val="30"/>
            <w:szCs w:val="30"/>
          </w:rPr>
        </w:r>
        <w:r>
          <w:rPr>
            <w:sz w:val="30"/>
            <w:szCs w:val="30"/>
          </w:rPr>
          <w:fldChar w:fldCharType="separate"/>
        </w:r>
        <w:r w:rsidR="00C462CB">
          <w:rPr>
            <w:sz w:val="30"/>
            <w:szCs w:val="30"/>
          </w:rPr>
          <w:t>22</w:t>
        </w:r>
        <w:r>
          <w:rPr>
            <w:sz w:val="30"/>
            <w:szCs w:val="30"/>
          </w:rPr>
          <w:fldChar w:fldCharType="end"/>
        </w:r>
      </w:hyperlink>
    </w:p>
    <w:p w:rsidR="003B2B7E" w:rsidRDefault="00D27BA1">
      <w:pPr>
        <w:spacing w:line="400" w:lineRule="exact"/>
        <w:jc w:val="center"/>
        <w:rPr>
          <w:rFonts w:ascii="仿宋" w:eastAsia="仿宋" w:hAnsi="仿宋" w:cs="仿宋_GB2312"/>
          <w:sz w:val="28"/>
          <w:szCs w:val="28"/>
        </w:rPr>
        <w:sectPr w:rsidR="003B2B7E">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30"/>
          <w:szCs w:val="30"/>
        </w:rPr>
        <w:fldChar w:fldCharType="end"/>
      </w:r>
    </w:p>
    <w:p w:rsidR="003B2B7E" w:rsidRDefault="00C462CB">
      <w:pPr>
        <w:spacing w:line="360" w:lineRule="auto"/>
        <w:jc w:val="center"/>
        <w:outlineLvl w:val="0"/>
        <w:rPr>
          <w:rFonts w:ascii="宋体" w:hAnsi="宋体"/>
          <w:b/>
          <w:sz w:val="32"/>
          <w:szCs w:val="32"/>
        </w:rPr>
      </w:pPr>
      <w:bookmarkStart w:id="0" w:name="_Toc45028448"/>
      <w:r>
        <w:rPr>
          <w:rFonts w:ascii="宋体" w:hAnsi="宋体" w:hint="eastAsia"/>
          <w:b/>
          <w:sz w:val="32"/>
          <w:szCs w:val="32"/>
        </w:rPr>
        <w:lastRenderedPageBreak/>
        <w:t>第一部分：项目要求</w:t>
      </w:r>
      <w:bookmarkEnd w:id="0"/>
    </w:p>
    <w:p w:rsidR="003B2B7E" w:rsidRDefault="00C462CB" w:rsidP="008255ED">
      <w:pPr>
        <w:numPr>
          <w:ilvl w:val="0"/>
          <w:numId w:val="1"/>
        </w:numPr>
        <w:spacing w:beforeLines="50" w:line="360" w:lineRule="auto"/>
        <w:outlineLvl w:val="1"/>
        <w:rPr>
          <w:rFonts w:ascii="仿宋" w:eastAsia="仿宋" w:hAnsi="仿宋"/>
          <w:b/>
          <w:sz w:val="28"/>
          <w:szCs w:val="28"/>
        </w:rPr>
      </w:pPr>
      <w:bookmarkStart w:id="1" w:name="_Toc45028449"/>
      <w:r>
        <w:rPr>
          <w:rFonts w:ascii="仿宋" w:eastAsia="仿宋" w:hAnsi="仿宋" w:hint="eastAsia"/>
          <w:b/>
          <w:sz w:val="28"/>
          <w:szCs w:val="28"/>
        </w:rPr>
        <w:t>单位名称</w:t>
      </w:r>
      <w:bookmarkEnd w:id="1"/>
    </w:p>
    <w:p w:rsidR="003B2B7E" w:rsidRDefault="00C462CB" w:rsidP="00750B87">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3B2B7E" w:rsidRDefault="00C462CB">
      <w:pPr>
        <w:numPr>
          <w:ilvl w:val="0"/>
          <w:numId w:val="1"/>
        </w:numPr>
        <w:spacing w:line="360" w:lineRule="auto"/>
        <w:outlineLvl w:val="1"/>
        <w:rPr>
          <w:rFonts w:ascii="仿宋" w:eastAsia="仿宋" w:hAnsi="仿宋"/>
          <w:b/>
          <w:sz w:val="28"/>
          <w:szCs w:val="28"/>
        </w:rPr>
      </w:pPr>
      <w:bookmarkStart w:id="2" w:name="_Toc45028450"/>
      <w:r>
        <w:rPr>
          <w:rFonts w:ascii="仿宋" w:eastAsia="仿宋" w:hAnsi="仿宋" w:hint="eastAsia"/>
          <w:b/>
          <w:sz w:val="28"/>
          <w:szCs w:val="28"/>
        </w:rPr>
        <w:t>单位地址</w:t>
      </w:r>
      <w:bookmarkEnd w:id="2"/>
    </w:p>
    <w:p w:rsidR="003B2B7E" w:rsidRDefault="00C462CB" w:rsidP="00750B87">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3B2B7E" w:rsidRDefault="00C462CB">
      <w:pPr>
        <w:numPr>
          <w:ilvl w:val="0"/>
          <w:numId w:val="1"/>
        </w:numPr>
        <w:spacing w:line="360" w:lineRule="auto"/>
        <w:outlineLvl w:val="1"/>
        <w:rPr>
          <w:rFonts w:ascii="仿宋" w:eastAsia="仿宋" w:hAnsi="仿宋"/>
          <w:b/>
          <w:sz w:val="28"/>
          <w:szCs w:val="28"/>
        </w:rPr>
      </w:pPr>
      <w:bookmarkStart w:id="3" w:name="_Toc45028451"/>
      <w:r>
        <w:rPr>
          <w:rFonts w:ascii="仿宋" w:eastAsia="仿宋" w:hAnsi="仿宋" w:hint="eastAsia"/>
          <w:b/>
          <w:sz w:val="28"/>
          <w:szCs w:val="28"/>
        </w:rPr>
        <w:t>项目名称</w:t>
      </w:r>
      <w:bookmarkEnd w:id="3"/>
    </w:p>
    <w:p w:rsidR="003B2B7E" w:rsidRPr="00486FF5" w:rsidRDefault="00C462CB" w:rsidP="00750B87">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深圳会展中心咖啡休闲服务供应</w:t>
      </w:r>
      <w:r w:rsidRPr="00486FF5">
        <w:rPr>
          <w:rFonts w:ascii="仿宋" w:eastAsia="仿宋" w:hAnsi="仿宋" w:hint="eastAsia"/>
          <w:sz w:val="28"/>
          <w:szCs w:val="28"/>
        </w:rPr>
        <w:t>商</w:t>
      </w:r>
      <w:r w:rsidR="00EC4633" w:rsidRPr="00486FF5">
        <w:rPr>
          <w:rFonts w:ascii="仿宋" w:eastAsia="仿宋" w:hAnsi="仿宋" w:hint="eastAsia"/>
          <w:sz w:val="28"/>
          <w:szCs w:val="28"/>
        </w:rPr>
        <w:t>采购</w:t>
      </w:r>
      <w:r w:rsidRPr="00486FF5">
        <w:rPr>
          <w:rFonts w:ascii="仿宋" w:eastAsia="仿宋" w:hAnsi="仿宋" w:hint="eastAsia"/>
          <w:sz w:val="28"/>
          <w:szCs w:val="28"/>
        </w:rPr>
        <w:t>项目</w:t>
      </w:r>
    </w:p>
    <w:p w:rsidR="003B2B7E" w:rsidRPr="00486FF5" w:rsidRDefault="00C462CB">
      <w:pPr>
        <w:numPr>
          <w:ilvl w:val="0"/>
          <w:numId w:val="1"/>
        </w:numPr>
        <w:spacing w:line="360" w:lineRule="auto"/>
        <w:outlineLvl w:val="1"/>
        <w:rPr>
          <w:rFonts w:ascii="仿宋" w:eastAsia="仿宋" w:hAnsi="仿宋"/>
          <w:b/>
          <w:sz w:val="28"/>
          <w:szCs w:val="28"/>
        </w:rPr>
      </w:pPr>
      <w:bookmarkStart w:id="4" w:name="_Toc45028452"/>
      <w:r w:rsidRPr="00486FF5">
        <w:rPr>
          <w:rFonts w:ascii="仿宋" w:eastAsia="仿宋" w:hAnsi="仿宋" w:hint="eastAsia"/>
          <w:b/>
          <w:sz w:val="28"/>
          <w:szCs w:val="28"/>
        </w:rPr>
        <w:t>项目介绍</w:t>
      </w:r>
      <w:bookmarkEnd w:id="4"/>
    </w:p>
    <w:p w:rsidR="003B2B7E" w:rsidRDefault="00C462CB">
      <w:pPr>
        <w:pStyle w:val="af"/>
        <w:tabs>
          <w:tab w:val="left" w:pos="0"/>
        </w:tabs>
        <w:ind w:firstLineChars="202" w:firstLine="646"/>
        <w:rPr>
          <w:rFonts w:ascii="仿宋" w:eastAsia="仿宋" w:hAnsi="仿宋" w:cs="仿宋"/>
          <w:sz w:val="32"/>
          <w:szCs w:val="32"/>
        </w:rPr>
      </w:pPr>
      <w:r>
        <w:rPr>
          <w:rFonts w:ascii="仿宋" w:eastAsia="仿宋" w:hAnsi="仿宋" w:cs="仿宋" w:hint="eastAsia"/>
          <w:sz w:val="32"/>
          <w:szCs w:val="32"/>
        </w:rPr>
        <w:t>会展中心展览面积105000平米，会议面积22000平米。全年展会项目100多个，会议1600多场，日人流量在10000人以上的超过100天，展馆可提供就餐面积达10000平米。为满足展会主办单位、参展、参会及参观人员的多样化需求，会展中心提供了馆内咖啡休闲服务，作为展会餐饮配套服务的补充。一直以来经营收入稳定，为中心带来了良好的经济效益和社会效益。</w:t>
      </w:r>
    </w:p>
    <w:p w:rsidR="003B2B7E" w:rsidRDefault="00C462CB" w:rsidP="00750B87">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采购人现拟采用“竞争性谈判”的方式，选定该项目合作单位，项目具体要求及数量详见本通知书</w:t>
      </w:r>
      <w:r>
        <w:rPr>
          <w:rFonts w:ascii="仿宋" w:eastAsia="仿宋" w:hAnsi="仿宋" w:hint="eastAsia"/>
          <w:b/>
          <w:sz w:val="28"/>
          <w:szCs w:val="28"/>
        </w:rPr>
        <w:t>第十二、十三项</w:t>
      </w:r>
      <w:r>
        <w:rPr>
          <w:rFonts w:ascii="仿宋" w:eastAsia="仿宋" w:hAnsi="仿宋" w:hint="eastAsia"/>
          <w:sz w:val="28"/>
          <w:szCs w:val="28"/>
        </w:rPr>
        <w:t>。</w:t>
      </w:r>
    </w:p>
    <w:p w:rsidR="003B2B7E" w:rsidRDefault="00C462CB">
      <w:pPr>
        <w:numPr>
          <w:ilvl w:val="0"/>
          <w:numId w:val="1"/>
        </w:numPr>
        <w:spacing w:line="560" w:lineRule="exact"/>
        <w:outlineLvl w:val="1"/>
        <w:rPr>
          <w:rFonts w:ascii="仿宋" w:eastAsia="仿宋" w:hAnsi="仿宋"/>
          <w:b/>
          <w:sz w:val="28"/>
          <w:szCs w:val="28"/>
        </w:rPr>
      </w:pPr>
      <w:bookmarkStart w:id="5" w:name="_Toc45028453"/>
      <w:bookmarkStart w:id="6" w:name="_Toc450813063"/>
      <w:r>
        <w:rPr>
          <w:rFonts w:ascii="仿宋" w:eastAsia="仿宋" w:hAnsi="仿宋" w:hint="eastAsia"/>
          <w:b/>
          <w:sz w:val="28"/>
          <w:szCs w:val="28"/>
        </w:rPr>
        <w:t>实施地点</w:t>
      </w:r>
      <w:bookmarkEnd w:id="5"/>
      <w:bookmarkEnd w:id="6"/>
    </w:p>
    <w:p w:rsidR="003B2B7E" w:rsidRDefault="00C462CB">
      <w:pPr>
        <w:spacing w:line="560" w:lineRule="exact"/>
        <w:ind w:firstLineChars="204" w:firstLine="571"/>
        <w:outlineLvl w:val="1"/>
        <w:rPr>
          <w:rFonts w:ascii="仿宋" w:eastAsia="仿宋" w:hAnsi="仿宋"/>
          <w:sz w:val="28"/>
          <w:szCs w:val="28"/>
        </w:rPr>
      </w:pPr>
      <w:bookmarkStart w:id="7" w:name="_Toc517278742"/>
      <w:bookmarkStart w:id="8" w:name="_Toc45028454"/>
      <w:bookmarkStart w:id="9" w:name="_Toc478387738"/>
      <w:bookmarkStart w:id="10" w:name="_Toc452391098"/>
      <w:bookmarkStart w:id="11" w:name="_Toc478374808"/>
      <w:bookmarkStart w:id="12" w:name="_Toc459218109"/>
      <w:r>
        <w:rPr>
          <w:rFonts w:ascii="仿宋" w:eastAsia="仿宋" w:hAnsi="仿宋" w:hint="eastAsia"/>
          <w:sz w:val="28"/>
          <w:szCs w:val="28"/>
        </w:rPr>
        <w:t>深圳会展中心</w:t>
      </w:r>
      <w:bookmarkEnd w:id="7"/>
      <w:bookmarkEnd w:id="8"/>
      <w:bookmarkEnd w:id="9"/>
      <w:bookmarkEnd w:id="10"/>
      <w:bookmarkEnd w:id="11"/>
      <w:bookmarkEnd w:id="12"/>
    </w:p>
    <w:p w:rsidR="003B2B7E" w:rsidRDefault="00C462CB">
      <w:pPr>
        <w:numPr>
          <w:ilvl w:val="0"/>
          <w:numId w:val="1"/>
        </w:numPr>
        <w:spacing w:line="560" w:lineRule="exact"/>
        <w:outlineLvl w:val="1"/>
        <w:rPr>
          <w:rFonts w:ascii="仿宋" w:eastAsia="仿宋" w:hAnsi="仿宋"/>
          <w:b/>
          <w:sz w:val="28"/>
          <w:szCs w:val="28"/>
        </w:rPr>
      </w:pPr>
      <w:bookmarkStart w:id="13" w:name="_Toc45028455"/>
      <w:r>
        <w:rPr>
          <w:rFonts w:ascii="仿宋" w:eastAsia="仿宋" w:hAnsi="仿宋" w:hint="eastAsia"/>
          <w:b/>
          <w:sz w:val="28"/>
          <w:szCs w:val="28"/>
        </w:rPr>
        <w:t>报名方式</w:t>
      </w:r>
      <w:bookmarkEnd w:id="13"/>
      <w:r>
        <w:rPr>
          <w:rFonts w:ascii="仿宋" w:eastAsia="仿宋" w:hAnsi="仿宋" w:hint="eastAsia"/>
          <w:b/>
          <w:sz w:val="28"/>
          <w:szCs w:val="28"/>
        </w:rPr>
        <w:t>及截止时间</w:t>
      </w:r>
    </w:p>
    <w:p w:rsidR="003B2B7E" w:rsidRDefault="00C462CB">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2020年</w:t>
      </w:r>
      <w:r w:rsidR="00486FF5">
        <w:rPr>
          <w:rFonts w:ascii="仿宋" w:eastAsia="仿宋" w:hAnsi="仿宋" w:hint="eastAsia"/>
          <w:sz w:val="28"/>
          <w:szCs w:val="28"/>
        </w:rPr>
        <w:t>12</w:t>
      </w:r>
      <w:r>
        <w:rPr>
          <w:rFonts w:ascii="仿宋" w:eastAsia="仿宋" w:hAnsi="仿宋"/>
          <w:sz w:val="28"/>
          <w:szCs w:val="28"/>
        </w:rPr>
        <w:t>月</w:t>
      </w:r>
      <w:r w:rsidR="00486FF5">
        <w:rPr>
          <w:rFonts w:ascii="仿宋" w:eastAsia="仿宋" w:hAnsi="仿宋" w:hint="eastAsia"/>
          <w:sz w:val="28"/>
          <w:szCs w:val="28"/>
        </w:rPr>
        <w:t>11</w:t>
      </w:r>
      <w:r>
        <w:rPr>
          <w:rFonts w:ascii="仿宋" w:eastAsia="仿宋" w:hAnsi="仿宋"/>
          <w:sz w:val="28"/>
          <w:szCs w:val="28"/>
        </w:rPr>
        <w:t>日</w:t>
      </w:r>
      <w:r w:rsidR="00486FF5">
        <w:rPr>
          <w:rFonts w:ascii="仿宋" w:eastAsia="仿宋" w:hAnsi="仿宋" w:hint="eastAsia"/>
          <w:sz w:val="28"/>
          <w:szCs w:val="28"/>
        </w:rPr>
        <w:t>16</w:t>
      </w:r>
      <w:r>
        <w:rPr>
          <w:rFonts w:ascii="仿宋" w:eastAsia="仿宋" w:hAnsi="仿宋"/>
          <w:sz w:val="28"/>
          <w:szCs w:val="28"/>
        </w:rPr>
        <w:t>时整前（北京时间），</w:t>
      </w:r>
      <w:bookmarkStart w:id="14" w:name="_Hlk36021572"/>
      <w:r>
        <w:rPr>
          <w:rFonts w:ascii="仿宋" w:eastAsia="仿宋" w:hAnsi="仿宋" w:hint="eastAsia"/>
          <w:sz w:val="28"/>
          <w:szCs w:val="28"/>
        </w:rPr>
        <w:t>将</w:t>
      </w:r>
      <w:bookmarkStart w:id="15"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w:t>
      </w:r>
      <w:r>
        <w:rPr>
          <w:rFonts w:ascii="仿宋" w:eastAsia="仿宋" w:hAnsi="仿宋" w:hint="eastAsia"/>
          <w:sz w:val="28"/>
          <w:szCs w:val="28"/>
        </w:rPr>
        <w:lastRenderedPageBreak/>
        <w:t>电确认。</w:t>
      </w:r>
      <w:bookmarkEnd w:id="14"/>
      <w:bookmarkEnd w:id="15"/>
      <w:r>
        <w:rPr>
          <w:rFonts w:ascii="仿宋" w:eastAsia="仿宋" w:hAnsi="仿宋" w:hint="eastAsia"/>
          <w:sz w:val="28"/>
          <w:szCs w:val="28"/>
        </w:rPr>
        <w:t>逾期报名的（以电子邮件送达时间为准）将不予接受。</w:t>
      </w:r>
    </w:p>
    <w:p w:rsidR="003B2B7E" w:rsidRDefault="00C462CB">
      <w:pPr>
        <w:numPr>
          <w:ilvl w:val="0"/>
          <w:numId w:val="1"/>
        </w:numPr>
        <w:spacing w:line="360" w:lineRule="auto"/>
        <w:ind w:left="944" w:hangingChars="294" w:hanging="944"/>
        <w:outlineLvl w:val="1"/>
        <w:rPr>
          <w:rFonts w:ascii="仿宋" w:eastAsia="仿宋" w:hAnsi="仿宋"/>
          <w:b/>
          <w:bCs/>
          <w:sz w:val="32"/>
          <w:szCs w:val="32"/>
        </w:rPr>
      </w:pPr>
      <w:bookmarkStart w:id="16" w:name="_Toc38533171"/>
      <w:bookmarkStart w:id="17" w:name="_Toc38534159"/>
      <w:r>
        <w:rPr>
          <w:rFonts w:ascii="仿宋" w:eastAsia="仿宋" w:hAnsi="仿宋" w:hint="eastAsia"/>
          <w:b/>
          <w:bCs/>
          <w:sz w:val="32"/>
          <w:szCs w:val="32"/>
        </w:rPr>
        <w:t>响应文件递交截止时间、编制形式、递交方式及注意事项</w:t>
      </w:r>
      <w:bookmarkEnd w:id="16"/>
      <w:bookmarkEnd w:id="17"/>
    </w:p>
    <w:p w:rsidR="003B2B7E" w:rsidRDefault="00C462CB">
      <w:pPr>
        <w:ind w:firstLineChars="200" w:firstLine="560"/>
        <w:rPr>
          <w:rFonts w:ascii="仿宋" w:eastAsia="仿宋" w:hAnsi="仿宋"/>
          <w:sz w:val="28"/>
          <w:szCs w:val="28"/>
        </w:rPr>
      </w:pPr>
      <w:bookmarkStart w:id="18" w:name="_Toc478110532"/>
      <w:bookmarkStart w:id="19" w:name="_Toc478393187"/>
      <w:bookmarkStart w:id="20" w:name="_Toc478392822"/>
      <w:r>
        <w:rPr>
          <w:rFonts w:ascii="仿宋" w:eastAsia="仿宋" w:hAnsi="仿宋" w:hint="eastAsia"/>
          <w:bCs/>
          <w:sz w:val="28"/>
          <w:szCs w:val="28"/>
        </w:rPr>
        <w:t>响应文件应在</w:t>
      </w:r>
      <w:r>
        <w:rPr>
          <w:rFonts w:ascii="仿宋" w:eastAsia="仿宋" w:hAnsi="仿宋"/>
          <w:sz w:val="28"/>
          <w:szCs w:val="28"/>
        </w:rPr>
        <w:t>2020年</w:t>
      </w:r>
      <w:r w:rsidR="00486FF5">
        <w:rPr>
          <w:rFonts w:ascii="仿宋" w:eastAsia="仿宋" w:hAnsi="仿宋" w:hint="eastAsia"/>
          <w:sz w:val="28"/>
          <w:szCs w:val="28"/>
        </w:rPr>
        <w:t>12</w:t>
      </w:r>
      <w:r>
        <w:rPr>
          <w:rFonts w:ascii="仿宋" w:eastAsia="仿宋" w:hAnsi="仿宋"/>
          <w:sz w:val="28"/>
          <w:szCs w:val="28"/>
        </w:rPr>
        <w:t>月</w:t>
      </w:r>
      <w:r w:rsidR="00486FF5">
        <w:rPr>
          <w:rFonts w:ascii="仿宋" w:eastAsia="仿宋" w:hAnsi="仿宋" w:hint="eastAsia"/>
          <w:sz w:val="28"/>
          <w:szCs w:val="28"/>
        </w:rPr>
        <w:t>14</w:t>
      </w:r>
      <w:r>
        <w:rPr>
          <w:rFonts w:ascii="仿宋" w:eastAsia="仿宋" w:hAnsi="仿宋"/>
          <w:sz w:val="28"/>
          <w:szCs w:val="28"/>
        </w:rPr>
        <w:t>日</w:t>
      </w:r>
      <w:r w:rsidR="00486FF5">
        <w:rPr>
          <w:rFonts w:ascii="仿宋" w:eastAsia="仿宋" w:hAnsi="仿宋" w:hint="eastAsia"/>
          <w:sz w:val="28"/>
          <w:szCs w:val="28"/>
        </w:rPr>
        <w:t>16</w:t>
      </w:r>
      <w:r>
        <w:rPr>
          <w:rFonts w:ascii="仿宋" w:eastAsia="仿宋" w:hAnsi="仿宋"/>
          <w:sz w:val="28"/>
          <w:szCs w:val="28"/>
        </w:rPr>
        <w:t>时整前（北京时间），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PDF文档</w:t>
      </w:r>
      <w:r>
        <w:rPr>
          <w:rFonts w:ascii="仿宋" w:eastAsia="仿宋" w:hAnsi="仿宋" w:hint="eastAsia"/>
          <w:bCs/>
          <w:sz w:val="28"/>
          <w:szCs w:val="28"/>
        </w:rPr>
        <w:t>形式发送至</w:t>
      </w:r>
      <w:r>
        <w:rPr>
          <w:rFonts w:ascii="仿宋" w:eastAsia="仿宋" w:hAnsi="仿宋" w:hint="eastAsia"/>
          <w:sz w:val="28"/>
          <w:szCs w:val="28"/>
        </w:rPr>
        <w:t>采购联系人邮箱并致电确认。</w:t>
      </w:r>
    </w:p>
    <w:p w:rsidR="003B2B7E" w:rsidRDefault="00C462CB">
      <w:pPr>
        <w:rPr>
          <w:rFonts w:ascii="仿宋" w:eastAsia="仿宋" w:hAnsi="仿宋"/>
          <w:b/>
          <w:sz w:val="32"/>
          <w:szCs w:val="32"/>
        </w:rPr>
      </w:pPr>
      <w:r>
        <w:rPr>
          <w:rFonts w:ascii="仿宋" w:eastAsia="仿宋" w:hAnsi="仿宋" w:hint="eastAsia"/>
          <w:b/>
          <w:sz w:val="32"/>
          <w:szCs w:val="32"/>
        </w:rPr>
        <w:t>注意事项：</w:t>
      </w:r>
    </w:p>
    <w:p w:rsidR="003B2B7E" w:rsidRDefault="00C462CB">
      <w:pPr>
        <w:numPr>
          <w:ilvl w:val="0"/>
          <w:numId w:val="2"/>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PDF格式）建议采用常用的压缩加密方式，如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3B2B7E" w:rsidRDefault="00C462CB">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3B2B7E" w:rsidRDefault="00C462CB">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3B2B7E" w:rsidRDefault="00C462CB">
      <w:pPr>
        <w:numPr>
          <w:ilvl w:val="0"/>
          <w:numId w:val="1"/>
        </w:numPr>
        <w:spacing w:line="560" w:lineRule="exact"/>
        <w:outlineLvl w:val="1"/>
        <w:rPr>
          <w:rFonts w:ascii="仿宋" w:eastAsia="仿宋" w:hAnsi="仿宋"/>
          <w:b/>
          <w:sz w:val="28"/>
          <w:szCs w:val="28"/>
        </w:rPr>
      </w:pPr>
      <w:bookmarkStart w:id="21" w:name="_Toc45888057"/>
      <w:bookmarkStart w:id="22" w:name="_Toc45028459"/>
      <w:bookmarkEnd w:id="18"/>
      <w:bookmarkEnd w:id="19"/>
      <w:bookmarkEnd w:id="20"/>
      <w:r>
        <w:rPr>
          <w:rFonts w:ascii="仿宋" w:eastAsia="仿宋" w:hAnsi="仿宋" w:hint="eastAsia"/>
          <w:b/>
          <w:sz w:val="28"/>
          <w:szCs w:val="28"/>
        </w:rPr>
        <w:t>谈判日期及地点</w:t>
      </w:r>
      <w:bookmarkEnd w:id="21"/>
    </w:p>
    <w:p w:rsidR="003B2B7E" w:rsidRDefault="00C462CB">
      <w:pPr>
        <w:spacing w:line="560" w:lineRule="exact"/>
        <w:ind w:firstLineChars="204" w:firstLine="571"/>
        <w:outlineLvl w:val="1"/>
        <w:rPr>
          <w:rFonts w:ascii="仿宋" w:eastAsia="仿宋" w:hAnsi="仿宋"/>
          <w:sz w:val="28"/>
          <w:szCs w:val="28"/>
        </w:rPr>
      </w:pPr>
      <w:bookmarkStart w:id="23" w:name="_Toc7959729"/>
      <w:bookmarkStart w:id="24" w:name="_Toc478387742"/>
      <w:bookmarkStart w:id="25" w:name="_Toc478374812"/>
      <w:bookmarkStart w:id="26" w:name="_Toc459218111"/>
      <w:bookmarkStart w:id="27" w:name="_Toc452391100"/>
      <w:bookmarkStart w:id="28" w:name="_Toc45888058"/>
      <w:r>
        <w:rPr>
          <w:rFonts w:ascii="仿宋" w:eastAsia="仿宋" w:hAnsi="仿宋" w:hint="eastAsia"/>
          <w:sz w:val="28"/>
          <w:szCs w:val="28"/>
        </w:rPr>
        <w:t>2020年</w:t>
      </w:r>
      <w:r w:rsidR="00486FF5">
        <w:rPr>
          <w:rFonts w:ascii="仿宋" w:eastAsia="仿宋" w:hAnsi="仿宋" w:hint="eastAsia"/>
          <w:sz w:val="28"/>
          <w:szCs w:val="28"/>
        </w:rPr>
        <w:t>12</w:t>
      </w:r>
      <w:r>
        <w:rPr>
          <w:rFonts w:ascii="仿宋" w:eastAsia="仿宋" w:hAnsi="仿宋" w:hint="eastAsia"/>
          <w:sz w:val="28"/>
          <w:szCs w:val="28"/>
        </w:rPr>
        <w:t>月</w:t>
      </w:r>
      <w:r w:rsidR="00486FF5">
        <w:rPr>
          <w:rFonts w:ascii="仿宋" w:eastAsia="仿宋" w:hAnsi="仿宋" w:hint="eastAsia"/>
          <w:sz w:val="28"/>
          <w:szCs w:val="28"/>
        </w:rPr>
        <w:t>15</w:t>
      </w:r>
      <w:r>
        <w:rPr>
          <w:rFonts w:ascii="仿宋" w:eastAsia="仿宋" w:hAnsi="仿宋" w:hint="eastAsia"/>
          <w:sz w:val="28"/>
          <w:szCs w:val="28"/>
        </w:rPr>
        <w:t>日9:30（北京时间）开始，</w:t>
      </w:r>
      <w:bookmarkEnd w:id="23"/>
      <w:bookmarkEnd w:id="24"/>
      <w:bookmarkEnd w:id="25"/>
      <w:bookmarkEnd w:id="26"/>
      <w:bookmarkEnd w:id="27"/>
      <w:r>
        <w:rPr>
          <w:rFonts w:ascii="仿宋" w:eastAsia="仿宋" w:hAnsi="仿宋" w:hint="eastAsia"/>
          <w:color w:val="FF0000"/>
          <w:sz w:val="28"/>
          <w:szCs w:val="28"/>
        </w:rPr>
        <w:t>深圳会展中心指定视频会议室，届时请各参加单位按采购公告要求准时提交响应文件并参加在线谈判</w:t>
      </w:r>
      <w:r>
        <w:rPr>
          <w:rFonts w:ascii="仿宋" w:eastAsia="仿宋" w:hAnsi="仿宋" w:hint="eastAsia"/>
          <w:sz w:val="28"/>
          <w:szCs w:val="28"/>
        </w:rPr>
        <w:t>。</w:t>
      </w:r>
      <w:bookmarkEnd w:id="28"/>
    </w:p>
    <w:p w:rsidR="003B2B7E" w:rsidRDefault="00C462CB">
      <w:pPr>
        <w:numPr>
          <w:ilvl w:val="0"/>
          <w:numId w:val="1"/>
        </w:numPr>
        <w:spacing w:line="560" w:lineRule="exact"/>
        <w:outlineLvl w:val="1"/>
        <w:rPr>
          <w:rFonts w:ascii="仿宋" w:eastAsia="仿宋" w:hAnsi="仿宋"/>
          <w:b/>
          <w:sz w:val="28"/>
          <w:szCs w:val="28"/>
        </w:rPr>
      </w:pPr>
      <w:r>
        <w:rPr>
          <w:rFonts w:ascii="仿宋" w:eastAsia="仿宋" w:hAnsi="仿宋" w:hint="eastAsia"/>
          <w:b/>
          <w:sz w:val="28"/>
          <w:szCs w:val="28"/>
        </w:rPr>
        <w:t>联系人与联系方式</w:t>
      </w:r>
      <w:bookmarkEnd w:id="22"/>
    </w:p>
    <w:p w:rsidR="003B2B7E" w:rsidRDefault="00C462CB">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联系人:刘女士     电话/传真： 0755-82848826/82848694</w:t>
      </w:r>
    </w:p>
    <w:p w:rsidR="003B2B7E" w:rsidRDefault="00C462CB">
      <w:pPr>
        <w:spacing w:line="560" w:lineRule="exact"/>
        <w:ind w:firstLineChars="200" w:firstLine="560"/>
        <w:jc w:val="left"/>
        <w:rPr>
          <w:rFonts w:ascii="仿宋" w:eastAsia="仿宋" w:hAnsi="仿宋"/>
          <w:sz w:val="28"/>
          <w:szCs w:val="28"/>
        </w:rPr>
      </w:pPr>
      <w:r>
        <w:rPr>
          <w:rFonts w:ascii="仿宋" w:eastAsia="仿宋" w:hAnsi="仿宋" w:hint="eastAsia"/>
          <w:bCs/>
          <w:color w:val="FF0000"/>
          <w:sz w:val="28"/>
          <w:szCs w:val="28"/>
        </w:rPr>
        <w:t>电子邮箱：</w:t>
      </w:r>
      <w:hyperlink r:id="rId11" w:history="1">
        <w:r>
          <w:rPr>
            <w:rStyle w:val="ad"/>
            <w:rFonts w:ascii="仿宋" w:eastAsia="仿宋" w:hAnsi="仿宋" w:hint="eastAsia"/>
            <w:bCs/>
            <w:sz w:val="28"/>
            <w:szCs w:val="28"/>
          </w:rPr>
          <w:t>1771389354@qq.com</w:t>
        </w:r>
      </w:hyperlink>
    </w:p>
    <w:p w:rsidR="003B2B7E" w:rsidRDefault="00C462CB">
      <w:pPr>
        <w:numPr>
          <w:ilvl w:val="0"/>
          <w:numId w:val="1"/>
        </w:numPr>
        <w:spacing w:line="560" w:lineRule="exact"/>
        <w:outlineLvl w:val="1"/>
        <w:rPr>
          <w:rFonts w:ascii="仿宋" w:eastAsia="仿宋" w:hAnsi="仿宋"/>
          <w:b/>
          <w:sz w:val="28"/>
          <w:szCs w:val="28"/>
        </w:rPr>
      </w:pPr>
      <w:bookmarkStart w:id="29" w:name="_Toc45028460"/>
      <w:r>
        <w:rPr>
          <w:rFonts w:ascii="仿宋" w:eastAsia="仿宋" w:hAnsi="仿宋" w:hint="eastAsia"/>
          <w:b/>
          <w:sz w:val="28"/>
          <w:szCs w:val="28"/>
        </w:rPr>
        <w:t>结果通知</w:t>
      </w:r>
      <w:bookmarkEnd w:id="29"/>
    </w:p>
    <w:p w:rsidR="003B2B7E" w:rsidRDefault="00C462CB" w:rsidP="00750B87">
      <w:pPr>
        <w:tabs>
          <w:tab w:val="left" w:pos="0"/>
        </w:tabs>
        <w:spacing w:line="560" w:lineRule="exact"/>
        <w:ind w:firstLineChars="192" w:firstLine="538"/>
        <w:outlineLvl w:val="1"/>
        <w:rPr>
          <w:rFonts w:ascii="仿宋" w:eastAsia="仿宋" w:hAnsi="仿宋"/>
          <w:b/>
          <w:sz w:val="28"/>
          <w:szCs w:val="28"/>
        </w:rPr>
      </w:pPr>
      <w:bookmarkStart w:id="30" w:name="_Toc459218114"/>
      <w:bookmarkStart w:id="31" w:name="_Toc452391103"/>
      <w:bookmarkStart w:id="32" w:name="_Toc478374815"/>
      <w:bookmarkStart w:id="33" w:name="_Toc45028461"/>
      <w:bookmarkStart w:id="34" w:name="_Toc517278749"/>
      <w:bookmarkStart w:id="35" w:name="_Toc478387745"/>
      <w:r>
        <w:rPr>
          <w:rFonts w:ascii="仿宋" w:eastAsia="仿宋" w:hAnsi="仿宋" w:hint="eastAsia"/>
          <w:sz w:val="28"/>
          <w:szCs w:val="28"/>
        </w:rPr>
        <w:t>本项目谈判结果的知会方式, 以采购人签发的“中选通知书”为准。</w:t>
      </w:r>
      <w:bookmarkEnd w:id="30"/>
      <w:bookmarkEnd w:id="31"/>
      <w:bookmarkEnd w:id="32"/>
      <w:bookmarkEnd w:id="33"/>
      <w:bookmarkEnd w:id="34"/>
      <w:bookmarkEnd w:id="35"/>
    </w:p>
    <w:p w:rsidR="003B2B7E" w:rsidRDefault="00C462CB">
      <w:pPr>
        <w:numPr>
          <w:ilvl w:val="0"/>
          <w:numId w:val="1"/>
        </w:numPr>
        <w:spacing w:line="560" w:lineRule="exact"/>
        <w:outlineLvl w:val="1"/>
        <w:rPr>
          <w:rFonts w:ascii="仿宋" w:eastAsia="仿宋" w:hAnsi="仿宋"/>
          <w:b/>
          <w:sz w:val="28"/>
          <w:szCs w:val="28"/>
        </w:rPr>
      </w:pPr>
      <w:bookmarkStart w:id="36" w:name="_Toc45028462"/>
      <w:r>
        <w:rPr>
          <w:rFonts w:ascii="仿宋" w:eastAsia="仿宋" w:hAnsi="仿宋" w:hint="eastAsia"/>
          <w:b/>
          <w:sz w:val="28"/>
          <w:szCs w:val="28"/>
        </w:rPr>
        <w:t>特别说明</w:t>
      </w:r>
      <w:bookmarkEnd w:id="36"/>
    </w:p>
    <w:p w:rsidR="003B2B7E" w:rsidRDefault="00C462CB">
      <w:pPr>
        <w:pStyle w:val="af"/>
        <w:numPr>
          <w:ilvl w:val="0"/>
          <w:numId w:val="3"/>
        </w:numPr>
        <w:spacing w:line="360" w:lineRule="auto"/>
        <w:ind w:left="1064" w:firstLineChars="0" w:hanging="497"/>
        <w:rPr>
          <w:rFonts w:ascii="仿宋" w:eastAsia="仿宋" w:hAnsi="仿宋"/>
          <w:sz w:val="28"/>
          <w:szCs w:val="28"/>
        </w:rPr>
      </w:pPr>
      <w:bookmarkStart w:id="37" w:name="_Toc45028463"/>
      <w:bookmarkStart w:id="38" w:name="_Toc517278751"/>
      <w:bookmarkStart w:id="39" w:name="_Toc478387747"/>
      <w:r>
        <w:rPr>
          <w:rFonts w:ascii="仿宋" w:eastAsia="仿宋" w:hAnsi="仿宋" w:hint="eastAsia"/>
          <w:sz w:val="28"/>
          <w:szCs w:val="28"/>
        </w:rPr>
        <w:t>参加单位必须具备开展视频会议所需的基本网络设备及网络环</w:t>
      </w:r>
      <w:r>
        <w:rPr>
          <w:rFonts w:ascii="仿宋" w:eastAsia="仿宋" w:hAnsi="仿宋" w:hint="eastAsia"/>
          <w:sz w:val="28"/>
          <w:szCs w:val="28"/>
        </w:rPr>
        <w:lastRenderedPageBreak/>
        <w:t>境。参加单位应自行承担因不具备上述条件或网络环境不佳而导致的无法按要求正常参与本项目竞争性谈判工作的后果，亦不得因此对本项目竞争性谈判结果提出异议。</w:t>
      </w:r>
    </w:p>
    <w:p w:rsidR="003B2B7E" w:rsidRDefault="00C462CB">
      <w:pPr>
        <w:pStyle w:val="af"/>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bookmarkEnd w:id="37"/>
      <w:bookmarkEnd w:id="38"/>
      <w:bookmarkEnd w:id="39"/>
    </w:p>
    <w:p w:rsidR="003B2B7E" w:rsidRDefault="00C462CB">
      <w:pPr>
        <w:numPr>
          <w:ilvl w:val="0"/>
          <w:numId w:val="1"/>
        </w:numPr>
        <w:spacing w:line="560" w:lineRule="exact"/>
        <w:outlineLvl w:val="1"/>
        <w:rPr>
          <w:rFonts w:ascii="仿宋" w:eastAsia="仿宋" w:hAnsi="仿宋"/>
          <w:b/>
          <w:sz w:val="28"/>
          <w:szCs w:val="28"/>
        </w:rPr>
      </w:pPr>
      <w:bookmarkStart w:id="40" w:name="_Toc45028464"/>
      <w:r>
        <w:rPr>
          <w:rFonts w:ascii="仿宋" w:eastAsia="仿宋" w:hAnsi="仿宋" w:hint="eastAsia"/>
          <w:b/>
          <w:sz w:val="28"/>
          <w:szCs w:val="28"/>
        </w:rPr>
        <w:t>项目要求及数量</w:t>
      </w:r>
      <w:bookmarkEnd w:id="40"/>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3B2B7E" w:rsidRPr="00486FF5">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b/>
                <w:sz w:val="28"/>
                <w:szCs w:val="28"/>
              </w:rPr>
            </w:pPr>
            <w:r w:rsidRPr="00486FF5">
              <w:rPr>
                <w:rFonts w:ascii="仿宋" w:eastAsia="仿宋" w:hAnsi="仿宋" w:hint="eastAsia"/>
                <w:b/>
                <w:sz w:val="28"/>
                <w:szCs w:val="28"/>
              </w:rPr>
              <w:t>（一）商务需求</w:t>
            </w:r>
          </w:p>
        </w:tc>
      </w:tr>
      <w:tr w:rsidR="003B2B7E" w:rsidRPr="00486FF5">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400" w:lineRule="exact"/>
              <w:jc w:val="center"/>
              <w:rPr>
                <w:rFonts w:ascii="仿宋" w:eastAsia="仿宋" w:hAnsi="仿宋"/>
                <w:b/>
                <w:sz w:val="28"/>
                <w:szCs w:val="28"/>
              </w:rPr>
            </w:pPr>
            <w:r w:rsidRPr="00486FF5">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400" w:lineRule="exact"/>
              <w:jc w:val="center"/>
              <w:rPr>
                <w:rFonts w:ascii="仿宋" w:eastAsia="仿宋" w:hAnsi="仿宋"/>
                <w:b/>
                <w:sz w:val="28"/>
                <w:szCs w:val="28"/>
              </w:rPr>
            </w:pPr>
            <w:r w:rsidRPr="00486FF5">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400" w:lineRule="exact"/>
              <w:ind w:leftChars="660" w:left="1386" w:firstLineChars="539" w:firstLine="1515"/>
              <w:rPr>
                <w:rFonts w:ascii="仿宋" w:eastAsia="仿宋" w:hAnsi="仿宋"/>
                <w:b/>
                <w:sz w:val="28"/>
                <w:szCs w:val="28"/>
              </w:rPr>
            </w:pPr>
            <w:r w:rsidRPr="00486FF5">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400" w:lineRule="exact"/>
              <w:jc w:val="center"/>
              <w:rPr>
                <w:rFonts w:ascii="仿宋" w:eastAsia="仿宋" w:hAnsi="仿宋"/>
                <w:b/>
                <w:sz w:val="28"/>
                <w:szCs w:val="28"/>
              </w:rPr>
            </w:pPr>
            <w:r w:rsidRPr="00486FF5">
              <w:rPr>
                <w:rFonts w:ascii="仿宋" w:eastAsia="仿宋" w:hAnsi="仿宋" w:hint="eastAsia"/>
                <w:b/>
                <w:sz w:val="28"/>
                <w:szCs w:val="28"/>
              </w:rPr>
              <w:t>偏离选项</w:t>
            </w:r>
          </w:p>
        </w:tc>
      </w:tr>
      <w:tr w:rsidR="003B2B7E" w:rsidRPr="00486FF5">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numPr>
                <w:ilvl w:val="0"/>
                <w:numId w:val="4"/>
              </w:numPr>
              <w:tabs>
                <w:tab w:val="left" w:pos="531"/>
              </w:tabs>
              <w:snapToGrid w:val="0"/>
              <w:spacing w:line="360" w:lineRule="auto"/>
              <w:ind w:left="531" w:hanging="709"/>
              <w:rPr>
                <w:rFonts w:ascii="仿宋" w:eastAsia="仿宋" w:hAnsi="仿宋"/>
                <w:sz w:val="28"/>
                <w:szCs w:val="28"/>
              </w:rPr>
            </w:pPr>
            <w:r w:rsidRPr="00486FF5">
              <w:rPr>
                <w:rFonts w:ascii="仿宋" w:eastAsia="仿宋" w:hAnsi="仿宋" w:hint="eastAsia"/>
                <w:sz w:val="28"/>
                <w:szCs w:val="28"/>
              </w:rPr>
              <w:t>参加单位必须为中华人民共和国境内注册且合法运作的企业。</w:t>
            </w:r>
            <w:r w:rsidRPr="00486FF5">
              <w:rPr>
                <w:rFonts w:ascii="仿宋_GB2312" w:eastAsia="仿宋_GB2312" w:hint="eastAsia"/>
                <w:bCs/>
                <w:sz w:val="28"/>
                <w:szCs w:val="28"/>
              </w:rPr>
              <w:t>提供企业营业执照复印件</w:t>
            </w:r>
            <w:r w:rsidRPr="00486FF5">
              <w:rPr>
                <w:rFonts w:ascii="仿宋" w:eastAsia="仿宋" w:hAnsi="仿宋" w:hint="eastAsia"/>
                <w:sz w:val="28"/>
                <w:szCs w:val="28"/>
              </w:rPr>
              <w:t>（复印件加盖参加单位公章）。</w:t>
            </w:r>
          </w:p>
          <w:p w:rsidR="003B2B7E" w:rsidRPr="00486FF5" w:rsidRDefault="00C462CB">
            <w:pPr>
              <w:numPr>
                <w:ilvl w:val="0"/>
                <w:numId w:val="4"/>
              </w:numPr>
              <w:tabs>
                <w:tab w:val="left" w:pos="531"/>
              </w:tabs>
              <w:snapToGrid w:val="0"/>
              <w:spacing w:line="360" w:lineRule="auto"/>
              <w:ind w:left="531" w:hanging="709"/>
              <w:rPr>
                <w:rFonts w:ascii="仿宋" w:eastAsia="仿宋" w:hAnsi="仿宋"/>
                <w:sz w:val="28"/>
                <w:szCs w:val="28"/>
              </w:rPr>
            </w:pPr>
            <w:r w:rsidRPr="00486FF5">
              <w:rPr>
                <w:rFonts w:ascii="仿宋" w:eastAsia="仿宋" w:hAnsi="仿宋" w:hint="eastAsia"/>
                <w:sz w:val="28"/>
                <w:szCs w:val="28"/>
              </w:rPr>
              <w:t>参加单位须提供国家企业信用信息公示系统（http://www.gsxt.gov.cn/）公示的企业信息</w:t>
            </w:r>
            <w:proofErr w:type="gramStart"/>
            <w:r w:rsidRPr="00486FF5">
              <w:rPr>
                <w:rFonts w:ascii="仿宋" w:eastAsia="仿宋" w:hAnsi="仿宋" w:hint="eastAsia"/>
                <w:sz w:val="28"/>
                <w:szCs w:val="28"/>
              </w:rPr>
              <w:t>打印件并加盖</w:t>
            </w:r>
            <w:proofErr w:type="gramEnd"/>
            <w:r w:rsidRPr="00486FF5">
              <w:rPr>
                <w:rFonts w:ascii="仿宋" w:eastAsia="仿宋" w:hAnsi="仿宋" w:hint="eastAsia"/>
                <w:sz w:val="28"/>
                <w:szCs w:val="28"/>
              </w:rPr>
              <w:t>参加单位公章。企业公示信息应含注册资金及经营范围信息，</w:t>
            </w:r>
            <w:proofErr w:type="gramStart"/>
            <w:r w:rsidRPr="00486FF5">
              <w:rPr>
                <w:rFonts w:ascii="仿宋" w:eastAsia="仿宋" w:hAnsi="仿宋" w:hint="eastAsia"/>
                <w:sz w:val="28"/>
                <w:szCs w:val="28"/>
              </w:rPr>
              <w:t>且无未改正</w:t>
            </w:r>
            <w:proofErr w:type="gramEnd"/>
            <w:r w:rsidRPr="00486FF5">
              <w:rPr>
                <w:rFonts w:ascii="仿宋" w:eastAsia="仿宋" w:hAnsi="仿宋" w:hint="eastAsia"/>
                <w:sz w:val="28"/>
                <w:szCs w:val="28"/>
              </w:rPr>
              <w:t>的经营异常信息，无严重违法失信记录。</w:t>
            </w:r>
          </w:p>
          <w:p w:rsidR="003B2B7E" w:rsidRPr="00486FF5" w:rsidRDefault="00C462CB">
            <w:pPr>
              <w:numPr>
                <w:ilvl w:val="0"/>
                <w:numId w:val="4"/>
              </w:numPr>
              <w:tabs>
                <w:tab w:val="left" w:pos="531"/>
              </w:tabs>
              <w:snapToGrid w:val="0"/>
              <w:spacing w:line="360" w:lineRule="auto"/>
              <w:ind w:left="531" w:hanging="709"/>
              <w:rPr>
                <w:rFonts w:ascii="仿宋" w:eastAsia="仿宋" w:hAnsi="仿宋"/>
                <w:sz w:val="28"/>
                <w:szCs w:val="28"/>
              </w:rPr>
            </w:pPr>
            <w:bookmarkStart w:id="41" w:name="OLE_LINK4"/>
            <w:bookmarkStart w:id="42" w:name="OLE_LINK3"/>
            <w:r w:rsidRPr="00486FF5">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bookmarkEnd w:id="41"/>
            <w:bookmarkEnd w:id="42"/>
          </w:p>
          <w:p w:rsidR="003B2B7E" w:rsidRPr="00486FF5" w:rsidRDefault="00C462CB">
            <w:pPr>
              <w:numPr>
                <w:ilvl w:val="0"/>
                <w:numId w:val="4"/>
              </w:numPr>
              <w:tabs>
                <w:tab w:val="left" w:pos="531"/>
              </w:tabs>
              <w:snapToGrid w:val="0"/>
              <w:spacing w:line="360" w:lineRule="auto"/>
              <w:ind w:left="531" w:hanging="709"/>
              <w:rPr>
                <w:rFonts w:ascii="仿宋" w:eastAsia="仿宋" w:hAnsi="仿宋"/>
                <w:sz w:val="28"/>
                <w:szCs w:val="28"/>
              </w:rPr>
            </w:pPr>
            <w:r w:rsidRPr="00486FF5">
              <w:rPr>
                <w:rFonts w:ascii="仿宋" w:eastAsia="仿宋" w:hAnsi="仿宋" w:hint="eastAsia"/>
                <w:sz w:val="28"/>
                <w:szCs w:val="28"/>
              </w:rPr>
              <w:t>本项目不接受联合体投标。不得转包或非法分包。</w:t>
            </w:r>
          </w:p>
          <w:p w:rsidR="003B2B7E" w:rsidRPr="00486FF5" w:rsidRDefault="00C462CB">
            <w:pPr>
              <w:numPr>
                <w:ilvl w:val="0"/>
                <w:numId w:val="4"/>
              </w:numPr>
              <w:tabs>
                <w:tab w:val="left" w:pos="531"/>
              </w:tabs>
              <w:snapToGrid w:val="0"/>
              <w:spacing w:line="360" w:lineRule="auto"/>
              <w:ind w:left="531" w:hanging="709"/>
              <w:rPr>
                <w:rFonts w:ascii="仿宋" w:eastAsia="仿宋" w:hAnsi="仿宋"/>
                <w:sz w:val="28"/>
                <w:szCs w:val="28"/>
              </w:rPr>
            </w:pPr>
            <w:r w:rsidRPr="00486FF5">
              <w:rPr>
                <w:rFonts w:ascii="仿宋" w:eastAsia="仿宋" w:hAnsi="仿宋" w:cs="仿宋" w:hint="eastAsia"/>
                <w:sz w:val="28"/>
                <w:szCs w:val="28"/>
              </w:rPr>
              <w:lastRenderedPageBreak/>
              <w:t>参加单位具有有效的食品经营许可证</w:t>
            </w:r>
            <w:r w:rsidR="00750B87" w:rsidRPr="00486FF5">
              <w:rPr>
                <w:rFonts w:ascii="仿宋" w:eastAsia="仿宋" w:hAnsi="仿宋" w:cs="仿宋" w:hint="eastAsia"/>
                <w:sz w:val="28"/>
                <w:szCs w:val="28"/>
              </w:rPr>
              <w:t>，提供</w:t>
            </w:r>
            <w:r w:rsidRPr="00486FF5">
              <w:rPr>
                <w:rFonts w:ascii="仿宋" w:eastAsia="仿宋" w:hAnsi="仿宋" w:cs="仿宋" w:hint="eastAsia"/>
                <w:sz w:val="28"/>
                <w:szCs w:val="28"/>
              </w:rPr>
              <w:t>许可证复印件并加盖公章。</w:t>
            </w:r>
          </w:p>
          <w:p w:rsidR="003B2B7E" w:rsidRPr="00486FF5" w:rsidRDefault="00C462CB">
            <w:pPr>
              <w:numPr>
                <w:ilvl w:val="0"/>
                <w:numId w:val="4"/>
              </w:numPr>
              <w:tabs>
                <w:tab w:val="left" w:pos="531"/>
              </w:tabs>
              <w:snapToGrid w:val="0"/>
              <w:spacing w:line="360" w:lineRule="auto"/>
              <w:ind w:left="531" w:hanging="709"/>
              <w:rPr>
                <w:rFonts w:ascii="仿宋" w:eastAsia="仿宋" w:hAnsi="仿宋"/>
                <w:sz w:val="28"/>
                <w:szCs w:val="28"/>
              </w:rPr>
            </w:pPr>
            <w:r w:rsidRPr="00486FF5">
              <w:rPr>
                <w:rFonts w:ascii="仿宋" w:eastAsia="仿宋" w:hAnsi="仿宋" w:cs="仿宋" w:hint="eastAsia"/>
                <w:sz w:val="28"/>
                <w:szCs w:val="28"/>
              </w:rPr>
              <w:t>参加单位近三年内（2017年11月1日－2020年11月1日）没有发生过食品安全事故，并提供相应证明（提供食品安全责任承诺书，并加盖公章）。</w:t>
            </w:r>
          </w:p>
          <w:p w:rsidR="003B2B7E" w:rsidRPr="00486FF5" w:rsidRDefault="00C462CB" w:rsidP="003B2B7E">
            <w:pPr>
              <w:numPr>
                <w:ilvl w:val="0"/>
                <w:numId w:val="4"/>
              </w:numPr>
              <w:tabs>
                <w:tab w:val="left" w:pos="531"/>
              </w:tabs>
              <w:snapToGrid w:val="0"/>
              <w:spacing w:line="360" w:lineRule="auto"/>
              <w:ind w:left="531" w:hanging="709"/>
              <w:rPr>
                <w:rFonts w:ascii="仿宋" w:eastAsia="仿宋" w:hAnsi="仿宋" w:cs="仿宋"/>
                <w:sz w:val="28"/>
                <w:szCs w:val="28"/>
              </w:rPr>
            </w:pPr>
            <w:r w:rsidRPr="00486FF5">
              <w:rPr>
                <w:rFonts w:ascii="仿宋" w:eastAsia="仿宋" w:hAnsi="仿宋" w:cs="仿宋" w:hint="eastAsia"/>
                <w:sz w:val="28"/>
                <w:szCs w:val="28"/>
              </w:rPr>
              <w:t>参加单位依法按时为员工缴纳社保及缴纳企业税款，并提供2020年5月至2020年10月期间的社保及税收完税证明</w:t>
            </w:r>
            <w:r w:rsidR="007B57DE" w:rsidRPr="00486FF5">
              <w:rPr>
                <w:rFonts w:ascii="仿宋" w:eastAsia="仿宋" w:hAnsi="仿宋" w:cs="仿宋" w:hint="eastAsia"/>
                <w:sz w:val="28"/>
                <w:szCs w:val="28"/>
              </w:rPr>
              <w:t>加盖参加单位公章</w:t>
            </w:r>
            <w:r w:rsidRPr="00486FF5">
              <w:rPr>
                <w:rFonts w:ascii="仿宋" w:eastAsia="仿宋" w:hAnsi="仿宋" w:cs="仿宋" w:hint="eastAsia"/>
                <w:sz w:val="28"/>
                <w:szCs w:val="28"/>
              </w:rPr>
              <w:t>（若因疫情而获准延缴的，需同时提交相应的审批证明文件）。</w:t>
            </w:r>
          </w:p>
        </w:tc>
        <w:tc>
          <w:tcPr>
            <w:tcW w:w="784"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sz w:val="28"/>
                <w:szCs w:val="28"/>
              </w:rPr>
              <w:lastRenderedPageBreak/>
              <w:t>不可偏离</w:t>
            </w:r>
          </w:p>
        </w:tc>
      </w:tr>
      <w:tr w:rsidR="003B2B7E" w:rsidRPr="00486FF5">
        <w:trPr>
          <w:trHeight w:val="4304"/>
          <w:jc w:val="center"/>
        </w:trPr>
        <w:tc>
          <w:tcPr>
            <w:tcW w:w="709"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t>服务方案</w:t>
            </w:r>
          </w:p>
        </w:tc>
        <w:tc>
          <w:tcPr>
            <w:tcW w:w="7438"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keepNext/>
              <w:keepLines/>
              <w:spacing w:line="360" w:lineRule="auto"/>
              <w:ind w:firstLineChars="200" w:firstLine="560"/>
              <w:rPr>
                <w:rFonts w:ascii="仿宋" w:eastAsia="仿宋" w:hAnsi="仿宋"/>
                <w:sz w:val="28"/>
                <w:szCs w:val="28"/>
              </w:rPr>
            </w:pPr>
            <w:r w:rsidRPr="00486FF5">
              <w:rPr>
                <w:rFonts w:ascii="仿宋" w:eastAsia="仿宋" w:hAnsi="仿宋" w:hint="eastAsia"/>
                <w:sz w:val="28"/>
                <w:szCs w:val="28"/>
              </w:rPr>
              <w:t>参加单位须结合相关服务内容，提供符合深圳会展中心实际情况的具体的总体管理方案。方案内容包括但不限于：</w:t>
            </w:r>
          </w:p>
          <w:p w:rsidR="003B2B7E" w:rsidRPr="00486FF5" w:rsidRDefault="00C462CB">
            <w:pPr>
              <w:keepNext/>
              <w:keepLines/>
              <w:spacing w:line="360" w:lineRule="auto"/>
              <w:rPr>
                <w:rFonts w:ascii="仿宋" w:eastAsia="仿宋" w:hAnsi="仿宋"/>
                <w:sz w:val="28"/>
                <w:szCs w:val="28"/>
              </w:rPr>
            </w:pPr>
            <w:r w:rsidRPr="00486FF5">
              <w:rPr>
                <w:rFonts w:ascii="仿宋" w:eastAsia="仿宋" w:hAnsi="仿宋" w:hint="eastAsia"/>
                <w:sz w:val="28"/>
                <w:szCs w:val="28"/>
              </w:rPr>
              <w:t>（1）详细的公司简介（规模介绍、组织架构、核心优势等）；</w:t>
            </w:r>
          </w:p>
          <w:p w:rsidR="003B2B7E" w:rsidRPr="00486FF5" w:rsidRDefault="00C462CB">
            <w:pPr>
              <w:keepNext/>
              <w:keepLines/>
              <w:spacing w:line="360" w:lineRule="auto"/>
              <w:rPr>
                <w:rFonts w:ascii="仿宋" w:eastAsia="仿宋" w:hAnsi="仿宋"/>
                <w:sz w:val="28"/>
                <w:szCs w:val="28"/>
              </w:rPr>
            </w:pPr>
            <w:r w:rsidRPr="00486FF5">
              <w:rPr>
                <w:rFonts w:ascii="仿宋" w:eastAsia="仿宋" w:hAnsi="仿宋" w:hint="eastAsia"/>
                <w:sz w:val="28"/>
                <w:szCs w:val="28"/>
              </w:rPr>
              <w:t>（</w:t>
            </w:r>
            <w:r w:rsidRPr="00486FF5">
              <w:rPr>
                <w:rFonts w:ascii="仿宋" w:eastAsia="仿宋" w:hAnsi="仿宋"/>
                <w:sz w:val="28"/>
                <w:szCs w:val="28"/>
              </w:rPr>
              <w:t>2</w:t>
            </w:r>
            <w:r w:rsidRPr="00486FF5">
              <w:rPr>
                <w:rFonts w:ascii="仿宋" w:eastAsia="仿宋" w:hAnsi="仿宋" w:hint="eastAsia"/>
                <w:sz w:val="28"/>
                <w:szCs w:val="28"/>
              </w:rPr>
              <w:t>）人员配备、人员素质、质量控制方法；</w:t>
            </w:r>
          </w:p>
          <w:p w:rsidR="003B2B7E" w:rsidRPr="00486FF5" w:rsidRDefault="00C462CB">
            <w:pPr>
              <w:keepNext/>
              <w:keepLines/>
              <w:spacing w:line="360" w:lineRule="auto"/>
              <w:rPr>
                <w:rFonts w:ascii="仿宋" w:eastAsia="仿宋" w:hAnsi="仿宋"/>
                <w:sz w:val="28"/>
                <w:szCs w:val="28"/>
              </w:rPr>
            </w:pPr>
            <w:r w:rsidRPr="00486FF5">
              <w:rPr>
                <w:rFonts w:ascii="仿宋" w:eastAsia="仿宋" w:hAnsi="仿宋" w:hint="eastAsia"/>
                <w:sz w:val="28"/>
                <w:szCs w:val="28"/>
              </w:rPr>
              <w:t>（</w:t>
            </w:r>
            <w:r w:rsidRPr="00486FF5">
              <w:rPr>
                <w:rFonts w:ascii="仿宋" w:eastAsia="仿宋" w:hAnsi="仿宋"/>
                <w:sz w:val="28"/>
                <w:szCs w:val="28"/>
              </w:rPr>
              <w:t>3</w:t>
            </w:r>
            <w:r w:rsidRPr="00486FF5">
              <w:rPr>
                <w:rFonts w:ascii="仿宋" w:eastAsia="仿宋" w:hAnsi="仿宋" w:hint="eastAsia"/>
                <w:sz w:val="28"/>
                <w:szCs w:val="28"/>
              </w:rPr>
              <w:t>）</w:t>
            </w:r>
            <w:r w:rsidRPr="00486FF5">
              <w:rPr>
                <w:rFonts w:ascii="仿宋" w:eastAsia="仿宋" w:hAnsi="仿宋"/>
                <w:sz w:val="28"/>
                <w:szCs w:val="28"/>
              </w:rPr>
              <w:t xml:space="preserve"> </w:t>
            </w:r>
            <w:r w:rsidRPr="00486FF5">
              <w:rPr>
                <w:rFonts w:ascii="仿宋" w:eastAsia="仿宋" w:hAnsi="仿宋" w:hint="eastAsia"/>
                <w:sz w:val="28"/>
                <w:szCs w:val="28"/>
              </w:rPr>
              <w:t>咖啡、茶、饮品和西式小点的定价标准（价格不得高于连锁店面定价的</w:t>
            </w:r>
            <w:r w:rsidRPr="00486FF5">
              <w:rPr>
                <w:rFonts w:ascii="仿宋" w:eastAsia="仿宋" w:hAnsi="仿宋"/>
                <w:sz w:val="28"/>
                <w:szCs w:val="28"/>
              </w:rPr>
              <w:t>30%</w:t>
            </w:r>
            <w:r w:rsidRPr="00486FF5">
              <w:rPr>
                <w:rFonts w:ascii="仿宋" w:eastAsia="仿宋" w:hAnsi="仿宋" w:hint="eastAsia"/>
                <w:sz w:val="28"/>
                <w:szCs w:val="28"/>
              </w:rPr>
              <w:t>）；</w:t>
            </w:r>
          </w:p>
          <w:p w:rsidR="003B2B7E" w:rsidRPr="00486FF5" w:rsidRDefault="00C462CB">
            <w:pPr>
              <w:keepNext/>
              <w:keepLines/>
              <w:spacing w:line="360" w:lineRule="auto"/>
              <w:rPr>
                <w:rFonts w:ascii="仿宋" w:eastAsia="仿宋" w:hAnsi="仿宋"/>
                <w:sz w:val="28"/>
                <w:szCs w:val="28"/>
              </w:rPr>
            </w:pPr>
            <w:r w:rsidRPr="00486FF5">
              <w:rPr>
                <w:rFonts w:ascii="仿宋" w:eastAsia="仿宋" w:hAnsi="仿宋" w:hint="eastAsia"/>
                <w:sz w:val="28"/>
                <w:szCs w:val="28"/>
              </w:rPr>
              <w:t>（</w:t>
            </w:r>
            <w:r w:rsidRPr="00486FF5">
              <w:rPr>
                <w:rFonts w:ascii="仿宋" w:eastAsia="仿宋" w:hAnsi="仿宋"/>
                <w:sz w:val="28"/>
                <w:szCs w:val="28"/>
              </w:rPr>
              <w:t>4</w:t>
            </w:r>
            <w:r w:rsidRPr="00486FF5">
              <w:rPr>
                <w:rFonts w:ascii="仿宋" w:eastAsia="仿宋" w:hAnsi="仿宋" w:hint="eastAsia"/>
                <w:sz w:val="28"/>
                <w:szCs w:val="28"/>
              </w:rPr>
              <w:t>）食品安全控制方面的具体措施及具体食品安全负责人；</w:t>
            </w:r>
          </w:p>
          <w:p w:rsidR="003B2B7E" w:rsidRPr="00486FF5" w:rsidRDefault="00C462CB">
            <w:pPr>
              <w:keepNext/>
              <w:keepLines/>
              <w:spacing w:line="360" w:lineRule="auto"/>
              <w:rPr>
                <w:rFonts w:ascii="仿宋" w:eastAsia="仿宋" w:hAnsi="仿宋"/>
                <w:sz w:val="28"/>
                <w:szCs w:val="28"/>
              </w:rPr>
            </w:pPr>
            <w:r w:rsidRPr="00486FF5">
              <w:rPr>
                <w:rFonts w:ascii="仿宋" w:eastAsia="仿宋" w:hAnsi="仿宋" w:hint="eastAsia"/>
                <w:sz w:val="28"/>
                <w:szCs w:val="28"/>
              </w:rPr>
              <w:t>（</w:t>
            </w:r>
            <w:r w:rsidRPr="00486FF5">
              <w:rPr>
                <w:rFonts w:ascii="仿宋" w:eastAsia="仿宋" w:hAnsi="仿宋"/>
                <w:sz w:val="28"/>
                <w:szCs w:val="28"/>
              </w:rPr>
              <w:t>5</w:t>
            </w:r>
            <w:r w:rsidRPr="00486FF5">
              <w:rPr>
                <w:rFonts w:ascii="仿宋" w:eastAsia="仿宋" w:hAnsi="仿宋" w:hint="eastAsia"/>
                <w:sz w:val="28"/>
                <w:szCs w:val="28"/>
              </w:rPr>
              <w:t>）工作时间安排。服务商每小时的最大供餐量及食品二次补货的时间周期。</w:t>
            </w:r>
          </w:p>
          <w:p w:rsidR="003B2B7E" w:rsidRPr="00486FF5" w:rsidRDefault="00C462CB">
            <w:pPr>
              <w:spacing w:line="360" w:lineRule="auto"/>
              <w:rPr>
                <w:rFonts w:ascii="仿宋" w:eastAsia="仿宋" w:hAnsi="仿宋" w:cs="仿宋"/>
                <w:sz w:val="32"/>
                <w:szCs w:val="32"/>
              </w:rPr>
            </w:pPr>
            <w:r w:rsidRPr="00486FF5">
              <w:rPr>
                <w:rFonts w:ascii="仿宋" w:eastAsia="仿宋" w:hAnsi="仿宋" w:cs="仿宋" w:hint="eastAsia"/>
                <w:sz w:val="28"/>
                <w:szCs w:val="28"/>
              </w:rPr>
              <w:t>(上述内容需加盖公章）</w:t>
            </w:r>
          </w:p>
        </w:tc>
        <w:tc>
          <w:tcPr>
            <w:tcW w:w="784"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sz w:val="28"/>
                <w:szCs w:val="28"/>
              </w:rPr>
              <w:t>不可偏离</w:t>
            </w:r>
          </w:p>
        </w:tc>
      </w:tr>
      <w:tr w:rsidR="003B2B7E" w:rsidRPr="00486FF5">
        <w:trPr>
          <w:trHeight w:val="261"/>
          <w:jc w:val="center"/>
        </w:trPr>
        <w:tc>
          <w:tcPr>
            <w:tcW w:w="709"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pStyle w:val="af0"/>
              <w:keepNext w:val="0"/>
              <w:adjustRightInd/>
              <w:spacing w:before="0" w:after="0" w:line="360" w:lineRule="auto"/>
              <w:rPr>
                <w:rFonts w:ascii="仿宋" w:eastAsia="仿宋" w:hAnsi="仿宋"/>
                <w:snapToGrid/>
                <w:spacing w:val="0"/>
                <w:kern w:val="2"/>
                <w:sz w:val="28"/>
                <w:szCs w:val="28"/>
              </w:rPr>
            </w:pPr>
            <w:r w:rsidRPr="00486FF5">
              <w:rPr>
                <w:rFonts w:ascii="仿宋" w:eastAsia="仿宋" w:hAnsi="仿宋" w:hint="eastAsia"/>
                <w:snapToGrid/>
                <w:spacing w:val="0"/>
                <w:kern w:val="2"/>
                <w:sz w:val="28"/>
                <w:szCs w:val="28"/>
              </w:rPr>
              <w:t xml:space="preserve"> 3</w:t>
            </w:r>
          </w:p>
        </w:tc>
        <w:tc>
          <w:tcPr>
            <w:tcW w:w="1341"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tbl>
            <w:tblPr>
              <w:tblStyle w:val="ab"/>
              <w:tblW w:w="7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2407"/>
              <w:gridCol w:w="2408"/>
            </w:tblGrid>
            <w:tr w:rsidR="003B2B7E" w:rsidRPr="00486FF5">
              <w:trPr>
                <w:trHeight w:val="636"/>
              </w:trPr>
              <w:tc>
                <w:tcPr>
                  <w:tcW w:w="2407" w:type="dxa"/>
                  <w:vAlign w:val="bottom"/>
                </w:tcPr>
                <w:p w:rsidR="003B2B7E" w:rsidRPr="00486FF5" w:rsidRDefault="00C462CB">
                  <w:pPr>
                    <w:jc w:val="center"/>
                    <w:rPr>
                      <w:rFonts w:ascii="仿宋" w:eastAsia="仿宋" w:hAnsi="仿宋"/>
                      <w:sz w:val="28"/>
                      <w:szCs w:val="28"/>
                    </w:rPr>
                  </w:pPr>
                  <w:r w:rsidRPr="00486FF5">
                    <w:rPr>
                      <w:rFonts w:ascii="仿宋" w:eastAsia="仿宋" w:hAnsi="仿宋" w:hint="eastAsia"/>
                      <w:sz w:val="28"/>
                      <w:szCs w:val="28"/>
                    </w:rPr>
                    <w:t>竞谈底价</w:t>
                  </w:r>
                </w:p>
                <w:p w:rsidR="003B2B7E" w:rsidRPr="00486FF5" w:rsidRDefault="00C462CB">
                  <w:pPr>
                    <w:tabs>
                      <w:tab w:val="left" w:pos="531"/>
                    </w:tabs>
                    <w:snapToGrid w:val="0"/>
                    <w:jc w:val="center"/>
                    <w:rPr>
                      <w:rFonts w:ascii="仿宋" w:eastAsia="仿宋" w:hAnsi="仿宋"/>
                      <w:sz w:val="28"/>
                      <w:szCs w:val="28"/>
                    </w:rPr>
                  </w:pPr>
                  <w:r w:rsidRPr="00486FF5">
                    <w:rPr>
                      <w:rFonts w:ascii="仿宋" w:eastAsia="仿宋" w:hAnsi="仿宋" w:hint="eastAsia"/>
                      <w:sz w:val="28"/>
                      <w:szCs w:val="28"/>
                    </w:rPr>
                    <w:t>（万元）/年</w:t>
                  </w:r>
                </w:p>
              </w:tc>
              <w:tc>
                <w:tcPr>
                  <w:tcW w:w="2407" w:type="dxa"/>
                  <w:vAlign w:val="bottom"/>
                </w:tcPr>
                <w:p w:rsidR="003B2B7E" w:rsidRPr="00486FF5" w:rsidRDefault="00C462CB">
                  <w:pPr>
                    <w:jc w:val="center"/>
                    <w:rPr>
                      <w:rFonts w:ascii="仿宋" w:eastAsia="仿宋" w:hAnsi="仿宋"/>
                      <w:sz w:val="28"/>
                      <w:szCs w:val="28"/>
                    </w:rPr>
                  </w:pPr>
                  <w:proofErr w:type="gramStart"/>
                  <w:r w:rsidRPr="00486FF5">
                    <w:rPr>
                      <w:rFonts w:ascii="仿宋" w:eastAsia="仿宋" w:hAnsi="仿宋" w:hint="eastAsia"/>
                      <w:sz w:val="28"/>
                      <w:szCs w:val="28"/>
                    </w:rPr>
                    <w:t>年固定</w:t>
                  </w:r>
                  <w:proofErr w:type="gramEnd"/>
                  <w:r w:rsidRPr="00486FF5">
                    <w:rPr>
                      <w:rFonts w:ascii="仿宋" w:eastAsia="仿宋" w:hAnsi="仿宋" w:hint="eastAsia"/>
                      <w:sz w:val="28"/>
                      <w:szCs w:val="28"/>
                    </w:rPr>
                    <w:t>管理费</w:t>
                  </w:r>
                </w:p>
                <w:p w:rsidR="003B2B7E" w:rsidRPr="00486FF5" w:rsidRDefault="00C462CB">
                  <w:pPr>
                    <w:tabs>
                      <w:tab w:val="left" w:pos="531"/>
                    </w:tabs>
                    <w:snapToGrid w:val="0"/>
                    <w:jc w:val="center"/>
                    <w:rPr>
                      <w:rFonts w:ascii="仿宋" w:eastAsia="仿宋" w:hAnsi="仿宋"/>
                      <w:sz w:val="28"/>
                      <w:szCs w:val="28"/>
                    </w:rPr>
                  </w:pPr>
                  <w:r w:rsidRPr="00486FF5">
                    <w:rPr>
                      <w:rFonts w:ascii="仿宋" w:eastAsia="仿宋" w:hAnsi="仿宋" w:hint="eastAsia"/>
                      <w:sz w:val="28"/>
                      <w:szCs w:val="28"/>
                    </w:rPr>
                    <w:t>（万元）/年</w:t>
                  </w:r>
                </w:p>
              </w:tc>
              <w:tc>
                <w:tcPr>
                  <w:tcW w:w="2408" w:type="dxa"/>
                  <w:vAlign w:val="bottom"/>
                </w:tcPr>
                <w:p w:rsidR="003B2B7E" w:rsidRPr="00486FF5" w:rsidRDefault="00C462CB">
                  <w:pPr>
                    <w:jc w:val="center"/>
                    <w:rPr>
                      <w:rFonts w:ascii="仿宋" w:eastAsia="仿宋" w:hAnsi="仿宋"/>
                      <w:sz w:val="28"/>
                      <w:szCs w:val="28"/>
                    </w:rPr>
                  </w:pPr>
                  <w:r w:rsidRPr="00486FF5">
                    <w:rPr>
                      <w:rFonts w:ascii="仿宋" w:eastAsia="仿宋" w:hAnsi="仿宋" w:hint="eastAsia"/>
                      <w:sz w:val="28"/>
                      <w:szCs w:val="28"/>
                    </w:rPr>
                    <w:t>年超额部分缴费</w:t>
                  </w:r>
                </w:p>
                <w:p w:rsidR="003B2B7E" w:rsidRPr="00486FF5" w:rsidRDefault="00C462CB">
                  <w:pPr>
                    <w:tabs>
                      <w:tab w:val="left" w:pos="531"/>
                    </w:tabs>
                    <w:snapToGrid w:val="0"/>
                    <w:jc w:val="center"/>
                    <w:rPr>
                      <w:rFonts w:ascii="仿宋" w:eastAsia="仿宋" w:hAnsi="仿宋"/>
                      <w:sz w:val="28"/>
                      <w:szCs w:val="28"/>
                    </w:rPr>
                  </w:pPr>
                  <w:r w:rsidRPr="00486FF5">
                    <w:rPr>
                      <w:rFonts w:ascii="仿宋" w:eastAsia="仿宋" w:hAnsi="仿宋" w:hint="eastAsia"/>
                      <w:sz w:val="28"/>
                      <w:szCs w:val="28"/>
                    </w:rPr>
                    <w:t>（万元）</w:t>
                  </w:r>
                  <w:r w:rsidRPr="00486FF5">
                    <w:rPr>
                      <w:rFonts w:ascii="仿宋" w:eastAsia="仿宋" w:hAnsi="仿宋" w:cs="宋体" w:hint="eastAsia"/>
                      <w:kern w:val="0"/>
                      <w:sz w:val="28"/>
                      <w:szCs w:val="28"/>
                    </w:rPr>
                    <w:t>（</w:t>
                  </w:r>
                  <w:r w:rsidRPr="00486FF5">
                    <w:rPr>
                      <w:rFonts w:ascii="仿宋" w:eastAsia="仿宋" w:hAnsi="仿宋" w:cs="宋体"/>
                      <w:kern w:val="0"/>
                      <w:sz w:val="28"/>
                      <w:szCs w:val="28"/>
                    </w:rPr>
                    <w:t>Z</w:t>
                  </w:r>
                  <w:r w:rsidRPr="00486FF5">
                    <w:rPr>
                      <w:rFonts w:ascii="仿宋" w:eastAsia="仿宋" w:hAnsi="仿宋" w:cs="宋体" w:hint="eastAsia"/>
                      <w:kern w:val="0"/>
                      <w:sz w:val="28"/>
                      <w:szCs w:val="28"/>
                    </w:rPr>
                    <w:t>）</w:t>
                  </w:r>
                  <w:r w:rsidRPr="00486FF5">
                    <w:rPr>
                      <w:rFonts w:ascii="仿宋" w:eastAsia="仿宋" w:hAnsi="仿宋" w:hint="eastAsia"/>
                      <w:sz w:val="28"/>
                      <w:szCs w:val="28"/>
                    </w:rPr>
                    <w:t>/年</w:t>
                  </w:r>
                </w:p>
              </w:tc>
            </w:tr>
            <w:tr w:rsidR="003B2B7E" w:rsidRPr="00486FF5">
              <w:trPr>
                <w:trHeight w:val="364"/>
              </w:trPr>
              <w:tc>
                <w:tcPr>
                  <w:tcW w:w="2407" w:type="dxa"/>
                  <w:vAlign w:val="center"/>
                </w:tcPr>
                <w:p w:rsidR="003B2B7E" w:rsidRPr="00486FF5" w:rsidRDefault="00C462CB">
                  <w:pPr>
                    <w:tabs>
                      <w:tab w:val="left" w:pos="531"/>
                    </w:tabs>
                    <w:snapToGrid w:val="0"/>
                    <w:spacing w:line="360" w:lineRule="auto"/>
                    <w:jc w:val="center"/>
                    <w:rPr>
                      <w:rFonts w:ascii="仿宋" w:eastAsia="仿宋" w:hAnsi="仿宋"/>
                      <w:sz w:val="28"/>
                      <w:szCs w:val="28"/>
                    </w:rPr>
                  </w:pPr>
                  <w:r w:rsidRPr="00486FF5">
                    <w:rPr>
                      <w:rFonts w:ascii="仿宋" w:eastAsia="仿宋" w:hAnsi="仿宋" w:hint="eastAsia"/>
                      <w:sz w:val="28"/>
                      <w:szCs w:val="28"/>
                    </w:rPr>
                    <w:t>50</w:t>
                  </w:r>
                </w:p>
              </w:tc>
              <w:tc>
                <w:tcPr>
                  <w:tcW w:w="2407" w:type="dxa"/>
                  <w:vAlign w:val="center"/>
                </w:tcPr>
                <w:p w:rsidR="003B2B7E" w:rsidRPr="00486FF5" w:rsidRDefault="00C462CB">
                  <w:pPr>
                    <w:spacing w:line="360" w:lineRule="exact"/>
                    <w:jc w:val="center"/>
                    <w:rPr>
                      <w:rFonts w:ascii="仿宋" w:eastAsia="仿宋" w:hAnsi="仿宋"/>
                      <w:sz w:val="28"/>
                      <w:szCs w:val="28"/>
                    </w:rPr>
                  </w:pPr>
                  <w:r w:rsidRPr="00486FF5">
                    <w:rPr>
                      <w:rFonts w:ascii="仿宋" w:eastAsia="仿宋" w:hAnsi="仿宋" w:cs="宋体"/>
                      <w:kern w:val="0"/>
                      <w:sz w:val="28"/>
                      <w:szCs w:val="28"/>
                    </w:rPr>
                    <w:t>X*20%</w:t>
                  </w:r>
                </w:p>
              </w:tc>
              <w:tc>
                <w:tcPr>
                  <w:tcW w:w="2408" w:type="dxa"/>
                  <w:vAlign w:val="center"/>
                </w:tcPr>
                <w:p w:rsidR="003B2B7E" w:rsidRPr="00486FF5" w:rsidRDefault="00C462CB">
                  <w:pPr>
                    <w:spacing w:line="360" w:lineRule="exact"/>
                    <w:jc w:val="center"/>
                    <w:rPr>
                      <w:rFonts w:ascii="仿宋" w:eastAsia="仿宋" w:hAnsi="仿宋"/>
                      <w:sz w:val="28"/>
                      <w:szCs w:val="28"/>
                    </w:rPr>
                  </w:pPr>
                  <w:r w:rsidRPr="00486FF5">
                    <w:rPr>
                      <w:rFonts w:ascii="仿宋" w:eastAsia="仿宋" w:hAnsi="仿宋" w:cs="宋体" w:hint="eastAsia"/>
                      <w:kern w:val="0"/>
                      <w:sz w:val="28"/>
                      <w:szCs w:val="28"/>
                    </w:rPr>
                    <w:t>（</w:t>
                  </w:r>
                  <w:r w:rsidRPr="00486FF5">
                    <w:rPr>
                      <w:rFonts w:ascii="仿宋" w:eastAsia="仿宋" w:hAnsi="仿宋" w:cs="宋体"/>
                      <w:kern w:val="0"/>
                      <w:sz w:val="28"/>
                      <w:szCs w:val="28"/>
                    </w:rPr>
                    <w:t>Y-X</w:t>
                  </w:r>
                  <w:r w:rsidRPr="00486FF5">
                    <w:rPr>
                      <w:rFonts w:ascii="仿宋" w:eastAsia="仿宋" w:hAnsi="仿宋" w:cs="宋体" w:hint="eastAsia"/>
                      <w:kern w:val="0"/>
                      <w:sz w:val="28"/>
                      <w:szCs w:val="28"/>
                    </w:rPr>
                    <w:t>）</w:t>
                  </w:r>
                  <w:r w:rsidRPr="00486FF5">
                    <w:rPr>
                      <w:rFonts w:ascii="仿宋" w:eastAsia="仿宋" w:hAnsi="仿宋" w:cs="宋体"/>
                      <w:kern w:val="0"/>
                      <w:sz w:val="28"/>
                      <w:szCs w:val="28"/>
                    </w:rPr>
                    <w:t>*20%</w:t>
                  </w:r>
                </w:p>
              </w:tc>
            </w:tr>
          </w:tbl>
          <w:p w:rsidR="003B2B7E" w:rsidRPr="00486FF5" w:rsidRDefault="00C462CB">
            <w:pPr>
              <w:widowControl/>
              <w:spacing w:line="360" w:lineRule="exact"/>
              <w:ind w:firstLineChars="200" w:firstLine="480"/>
              <w:rPr>
                <w:rFonts w:ascii="仿宋" w:eastAsia="仿宋" w:hAnsi="仿宋" w:cs="宋体"/>
                <w:kern w:val="0"/>
                <w:sz w:val="24"/>
              </w:rPr>
            </w:pPr>
            <w:r w:rsidRPr="00486FF5">
              <w:rPr>
                <w:rFonts w:ascii="仿宋" w:eastAsia="仿宋" w:hAnsi="仿宋" w:cs="宋体" w:hint="eastAsia"/>
                <w:kern w:val="0"/>
                <w:sz w:val="24"/>
              </w:rPr>
              <w:t>①竞谈底价：竞谈底价为参加单位投标年保底营业额，参加单位所报竞谈报价不得低于竞谈底价，否则将导致其投标被拒绝。</w:t>
            </w:r>
          </w:p>
          <w:p w:rsidR="003B2B7E" w:rsidRPr="00486FF5" w:rsidRDefault="00C462CB">
            <w:pPr>
              <w:widowControl/>
              <w:spacing w:line="360" w:lineRule="exact"/>
              <w:ind w:firstLineChars="200" w:firstLine="480"/>
              <w:rPr>
                <w:rFonts w:ascii="仿宋" w:eastAsia="仿宋" w:hAnsi="仿宋" w:cs="宋体"/>
                <w:kern w:val="0"/>
                <w:sz w:val="24"/>
              </w:rPr>
            </w:pPr>
            <w:r w:rsidRPr="00486FF5">
              <w:rPr>
                <w:rFonts w:ascii="仿宋" w:eastAsia="仿宋" w:hAnsi="仿宋" w:cs="宋体" w:hint="eastAsia"/>
                <w:kern w:val="0"/>
                <w:sz w:val="24"/>
              </w:rPr>
              <w:t>②竞谈报价：竞谈报价为参加单位年营业额预期，该报价一经中</w:t>
            </w:r>
            <w:r w:rsidRPr="00486FF5">
              <w:rPr>
                <w:rFonts w:ascii="仿宋" w:eastAsia="仿宋" w:hAnsi="仿宋" w:cs="宋体" w:hint="eastAsia"/>
                <w:kern w:val="0"/>
                <w:sz w:val="24"/>
              </w:rPr>
              <w:lastRenderedPageBreak/>
              <w:t>选即为中选价，作为计算中选单位缴纳管理费的依据。报价以人民币为结算币种，含</w:t>
            </w:r>
            <w:r w:rsidRPr="00486FF5">
              <w:rPr>
                <w:rFonts w:ascii="仿宋" w:eastAsia="仿宋" w:hAnsi="仿宋" w:cs="宋体"/>
                <w:kern w:val="0"/>
                <w:sz w:val="24"/>
              </w:rPr>
              <w:t>5%</w:t>
            </w:r>
            <w:r w:rsidRPr="00486FF5">
              <w:rPr>
                <w:rFonts w:ascii="仿宋" w:eastAsia="仿宋" w:hAnsi="仿宋" w:cs="宋体" w:hint="eastAsia"/>
                <w:kern w:val="0"/>
                <w:sz w:val="24"/>
              </w:rPr>
              <w:t>增值税。</w:t>
            </w:r>
          </w:p>
          <w:p w:rsidR="003B2B7E" w:rsidRPr="00486FF5" w:rsidRDefault="00C462CB">
            <w:pPr>
              <w:widowControl/>
              <w:spacing w:line="360" w:lineRule="exact"/>
              <w:ind w:firstLineChars="200" w:firstLine="480"/>
              <w:rPr>
                <w:rFonts w:ascii="仿宋" w:eastAsia="仿宋" w:hAnsi="仿宋" w:cs="宋体"/>
                <w:kern w:val="0"/>
                <w:sz w:val="24"/>
              </w:rPr>
            </w:pPr>
            <w:r w:rsidRPr="00486FF5">
              <w:rPr>
                <w:rFonts w:ascii="仿宋" w:eastAsia="仿宋" w:hAnsi="仿宋" w:cs="宋体" w:hint="eastAsia"/>
                <w:kern w:val="0"/>
                <w:sz w:val="24"/>
              </w:rPr>
              <w:t>③</w:t>
            </w:r>
            <w:proofErr w:type="gramStart"/>
            <w:r w:rsidRPr="00486FF5">
              <w:rPr>
                <w:rFonts w:ascii="仿宋" w:eastAsia="仿宋" w:hAnsi="仿宋" w:cs="宋体" w:hint="eastAsia"/>
                <w:kern w:val="0"/>
                <w:sz w:val="24"/>
              </w:rPr>
              <w:t>年固定</w:t>
            </w:r>
            <w:proofErr w:type="gramEnd"/>
            <w:r w:rsidRPr="00486FF5">
              <w:rPr>
                <w:rFonts w:ascii="仿宋" w:eastAsia="仿宋" w:hAnsi="仿宋" w:cs="宋体" w:hint="eastAsia"/>
                <w:kern w:val="0"/>
                <w:sz w:val="24"/>
              </w:rPr>
              <w:t>管理费：为中选单位每年所缴纳的最低保底管理费，实际营业额等于或低于中选价时，</w:t>
            </w:r>
            <w:proofErr w:type="gramStart"/>
            <w:r w:rsidRPr="00486FF5">
              <w:rPr>
                <w:rFonts w:ascii="仿宋" w:eastAsia="仿宋" w:hAnsi="仿宋" w:cs="宋体" w:hint="eastAsia"/>
                <w:kern w:val="0"/>
                <w:sz w:val="24"/>
              </w:rPr>
              <w:t>年固定</w:t>
            </w:r>
            <w:proofErr w:type="gramEnd"/>
            <w:r w:rsidRPr="00486FF5">
              <w:rPr>
                <w:rFonts w:ascii="仿宋" w:eastAsia="仿宋" w:hAnsi="仿宋" w:cs="宋体" w:hint="eastAsia"/>
                <w:kern w:val="0"/>
                <w:sz w:val="24"/>
              </w:rPr>
              <w:t>收费按上表所列比例计收。</w:t>
            </w:r>
          </w:p>
          <w:p w:rsidR="003B2B7E" w:rsidRPr="00486FF5" w:rsidRDefault="00C462CB">
            <w:pPr>
              <w:widowControl/>
              <w:spacing w:line="360" w:lineRule="exact"/>
              <w:ind w:firstLineChars="200" w:firstLine="480"/>
              <w:rPr>
                <w:rFonts w:ascii="仿宋" w:eastAsia="仿宋" w:hAnsi="仿宋" w:cs="宋体"/>
                <w:kern w:val="0"/>
                <w:sz w:val="24"/>
              </w:rPr>
            </w:pPr>
            <w:r w:rsidRPr="00486FF5">
              <w:rPr>
                <w:rFonts w:ascii="仿宋" w:eastAsia="仿宋" w:hAnsi="仿宋" w:cs="宋体" w:hint="eastAsia"/>
                <w:kern w:val="0"/>
                <w:sz w:val="24"/>
              </w:rPr>
              <w:t>④全年超额部分缴费</w:t>
            </w:r>
            <w:r w:rsidRPr="00486FF5">
              <w:rPr>
                <w:rFonts w:ascii="仿宋" w:eastAsia="仿宋" w:hAnsi="仿宋" w:cs="宋体"/>
                <w:kern w:val="0"/>
                <w:sz w:val="24"/>
              </w:rPr>
              <w:t>Z</w:t>
            </w:r>
            <w:r w:rsidRPr="00486FF5">
              <w:rPr>
                <w:rFonts w:ascii="仿宋" w:eastAsia="仿宋" w:hAnsi="仿宋" w:cs="宋体" w:hint="eastAsia"/>
                <w:kern w:val="0"/>
                <w:sz w:val="24"/>
              </w:rPr>
              <w:t>：年实际营业额高于中选价时，超额部分按上表所列的比例缴费。</w:t>
            </w:r>
          </w:p>
          <w:p w:rsidR="003B2B7E" w:rsidRPr="00486FF5" w:rsidRDefault="00C462CB">
            <w:pPr>
              <w:widowControl/>
              <w:spacing w:line="360" w:lineRule="exact"/>
              <w:ind w:firstLineChars="200" w:firstLine="480"/>
              <w:rPr>
                <w:rFonts w:ascii="仿宋" w:eastAsia="仿宋" w:hAnsi="仿宋" w:cs="宋体"/>
                <w:kern w:val="0"/>
                <w:sz w:val="24"/>
              </w:rPr>
            </w:pPr>
            <w:r w:rsidRPr="00486FF5">
              <w:rPr>
                <w:rFonts w:ascii="仿宋" w:eastAsia="仿宋" w:hAnsi="仿宋" w:cs="宋体" w:hint="eastAsia"/>
                <w:kern w:val="0"/>
                <w:sz w:val="24"/>
              </w:rPr>
              <w:t>⑤</w:t>
            </w:r>
            <w:r w:rsidRPr="00486FF5">
              <w:rPr>
                <w:rFonts w:ascii="仿宋" w:eastAsia="仿宋" w:hAnsi="仿宋" w:cs="宋体"/>
                <w:kern w:val="0"/>
                <w:sz w:val="24"/>
              </w:rPr>
              <w:t>X</w:t>
            </w:r>
            <w:r w:rsidRPr="00486FF5">
              <w:rPr>
                <w:rFonts w:ascii="仿宋" w:eastAsia="仿宋" w:hAnsi="仿宋" w:cs="宋体" w:hint="eastAsia"/>
                <w:kern w:val="0"/>
                <w:sz w:val="24"/>
              </w:rPr>
              <w:t>＝中选单位的中选价。</w:t>
            </w:r>
          </w:p>
          <w:p w:rsidR="003B2B7E" w:rsidRPr="00486FF5" w:rsidRDefault="00C462CB">
            <w:pPr>
              <w:widowControl/>
              <w:spacing w:line="360" w:lineRule="exact"/>
              <w:ind w:firstLineChars="300" w:firstLine="720"/>
              <w:rPr>
                <w:rFonts w:ascii="仿宋" w:eastAsia="仿宋" w:hAnsi="仿宋" w:cs="宋体"/>
                <w:kern w:val="0"/>
                <w:sz w:val="24"/>
              </w:rPr>
            </w:pPr>
            <w:r w:rsidRPr="00486FF5">
              <w:rPr>
                <w:rFonts w:ascii="仿宋" w:eastAsia="仿宋" w:hAnsi="仿宋" w:cs="宋体"/>
                <w:kern w:val="0"/>
                <w:sz w:val="24"/>
              </w:rPr>
              <w:t>Y</w:t>
            </w:r>
            <w:r w:rsidRPr="00486FF5">
              <w:rPr>
                <w:rFonts w:ascii="仿宋" w:eastAsia="仿宋" w:hAnsi="仿宋" w:cs="宋体" w:hint="eastAsia"/>
                <w:kern w:val="0"/>
                <w:sz w:val="24"/>
              </w:rPr>
              <w:t>＝中选单位全年实际营业额。</w:t>
            </w:r>
          </w:p>
          <w:p w:rsidR="003B2B7E" w:rsidRPr="00486FF5" w:rsidRDefault="00C462CB">
            <w:pPr>
              <w:spacing w:line="360" w:lineRule="exact"/>
              <w:ind w:firstLineChars="300" w:firstLine="720"/>
              <w:rPr>
                <w:rFonts w:ascii="仿宋" w:eastAsia="仿宋" w:hAnsi="仿宋" w:cs="宋体"/>
                <w:kern w:val="0"/>
                <w:sz w:val="24"/>
              </w:rPr>
            </w:pPr>
            <w:r w:rsidRPr="00486FF5">
              <w:rPr>
                <w:rFonts w:ascii="仿宋" w:eastAsia="仿宋" w:hAnsi="仿宋" w:cs="宋体"/>
                <w:kern w:val="0"/>
                <w:sz w:val="24"/>
              </w:rPr>
              <w:t>Z</w:t>
            </w:r>
            <w:r w:rsidRPr="00486FF5">
              <w:rPr>
                <w:rFonts w:ascii="仿宋" w:eastAsia="仿宋" w:hAnsi="仿宋" w:cs="宋体" w:hint="eastAsia"/>
                <w:kern w:val="0"/>
                <w:sz w:val="24"/>
              </w:rPr>
              <w:t>＝中选单位需向采购人缴交的全年超额部分的费用。</w:t>
            </w:r>
          </w:p>
          <w:p w:rsidR="003B2B7E" w:rsidRPr="00486FF5" w:rsidRDefault="00C462CB">
            <w:pPr>
              <w:spacing w:line="360" w:lineRule="exact"/>
              <w:ind w:firstLineChars="300" w:firstLine="720"/>
              <w:rPr>
                <w:rFonts w:ascii="仿宋" w:eastAsia="仿宋" w:hAnsi="仿宋" w:cs="宋体"/>
                <w:kern w:val="0"/>
                <w:sz w:val="24"/>
              </w:rPr>
            </w:pPr>
            <w:r w:rsidRPr="00486FF5">
              <w:rPr>
                <w:rFonts w:ascii="仿宋" w:eastAsia="仿宋" w:hAnsi="仿宋" w:cs="宋体" w:hint="eastAsia"/>
                <w:kern w:val="0"/>
                <w:sz w:val="24"/>
              </w:rPr>
              <w:t>例如：中选单位的中选价为</w:t>
            </w:r>
            <w:r w:rsidRPr="00486FF5">
              <w:rPr>
                <w:rFonts w:ascii="仿宋" w:eastAsia="仿宋" w:hAnsi="仿宋" w:cs="宋体"/>
                <w:kern w:val="0"/>
                <w:sz w:val="24"/>
              </w:rPr>
              <w:t>60</w:t>
            </w:r>
            <w:r w:rsidRPr="00486FF5">
              <w:rPr>
                <w:rFonts w:ascii="仿宋" w:eastAsia="仿宋" w:hAnsi="仿宋" w:cs="宋体" w:hint="eastAsia"/>
                <w:kern w:val="0"/>
                <w:sz w:val="24"/>
              </w:rPr>
              <w:t>万元，实际营业额为</w:t>
            </w:r>
            <w:r w:rsidRPr="00486FF5">
              <w:rPr>
                <w:rFonts w:ascii="仿宋" w:eastAsia="仿宋" w:hAnsi="仿宋" w:cs="宋体"/>
                <w:kern w:val="0"/>
                <w:sz w:val="24"/>
              </w:rPr>
              <w:t>70</w:t>
            </w:r>
            <w:r w:rsidRPr="00486FF5">
              <w:rPr>
                <w:rFonts w:ascii="仿宋" w:eastAsia="仿宋" w:hAnsi="仿宋" w:cs="宋体" w:hint="eastAsia"/>
                <w:kern w:val="0"/>
                <w:sz w:val="24"/>
              </w:rPr>
              <w:t>万元，具体计算如下：</w:t>
            </w:r>
          </w:p>
          <w:p w:rsidR="003B2B7E" w:rsidRPr="00486FF5" w:rsidRDefault="00C462CB">
            <w:pPr>
              <w:spacing w:line="360" w:lineRule="exact"/>
              <w:ind w:firstLineChars="300" w:firstLine="720"/>
              <w:rPr>
                <w:rFonts w:ascii="仿宋" w:eastAsia="仿宋" w:hAnsi="仿宋" w:cs="宋体"/>
                <w:kern w:val="0"/>
                <w:sz w:val="24"/>
              </w:rPr>
            </w:pPr>
            <w:r w:rsidRPr="00486FF5">
              <w:rPr>
                <w:rFonts w:ascii="仿宋" w:eastAsia="仿宋" w:hAnsi="仿宋" w:cs="宋体" w:hint="eastAsia"/>
                <w:kern w:val="0"/>
                <w:sz w:val="24"/>
              </w:rPr>
              <w:t>年管理费</w:t>
            </w:r>
            <w:r w:rsidRPr="00486FF5">
              <w:rPr>
                <w:rFonts w:ascii="仿宋" w:eastAsia="仿宋" w:hAnsi="仿宋" w:cs="宋体"/>
                <w:kern w:val="0"/>
                <w:sz w:val="24"/>
              </w:rPr>
              <w:t>=60×20%+</w:t>
            </w:r>
            <w:r w:rsidRPr="00486FF5">
              <w:rPr>
                <w:rFonts w:ascii="仿宋" w:eastAsia="仿宋" w:hAnsi="仿宋" w:cs="宋体" w:hint="eastAsia"/>
                <w:kern w:val="0"/>
                <w:sz w:val="24"/>
              </w:rPr>
              <w:t>（</w:t>
            </w:r>
            <w:r w:rsidRPr="00486FF5">
              <w:rPr>
                <w:rFonts w:ascii="仿宋" w:eastAsia="仿宋" w:hAnsi="仿宋" w:cs="宋体"/>
                <w:kern w:val="0"/>
                <w:sz w:val="24"/>
              </w:rPr>
              <w:t>70-60</w:t>
            </w:r>
            <w:r w:rsidRPr="00486FF5">
              <w:rPr>
                <w:rFonts w:ascii="仿宋" w:eastAsia="仿宋" w:hAnsi="仿宋" w:cs="宋体" w:hint="eastAsia"/>
                <w:kern w:val="0"/>
                <w:sz w:val="24"/>
              </w:rPr>
              <w:t>）</w:t>
            </w:r>
            <w:r w:rsidRPr="00486FF5">
              <w:rPr>
                <w:rFonts w:ascii="仿宋" w:eastAsia="仿宋" w:hAnsi="仿宋" w:cs="宋体"/>
                <w:kern w:val="0"/>
                <w:sz w:val="24"/>
              </w:rPr>
              <w:t>×20%=12+2=14</w:t>
            </w:r>
            <w:r w:rsidRPr="00486FF5">
              <w:rPr>
                <w:rFonts w:ascii="仿宋" w:eastAsia="仿宋" w:hAnsi="仿宋" w:cs="宋体" w:hint="eastAsia"/>
                <w:kern w:val="0"/>
                <w:sz w:val="24"/>
              </w:rPr>
              <w:t>万元</w:t>
            </w:r>
          </w:p>
          <w:p w:rsidR="003B2B7E" w:rsidRPr="00486FF5" w:rsidRDefault="00D27BA1">
            <w:pPr>
              <w:spacing w:line="360" w:lineRule="exact"/>
              <w:ind w:firstLineChars="200" w:firstLine="480"/>
              <w:rPr>
                <w:rFonts w:ascii="仿宋" w:eastAsia="仿宋" w:hAnsi="仿宋" w:cs="宋体"/>
                <w:kern w:val="0"/>
                <w:sz w:val="24"/>
              </w:rPr>
            </w:pPr>
            <w:r w:rsidRPr="00486FF5">
              <w:rPr>
                <w:rFonts w:ascii="仿宋" w:eastAsia="仿宋" w:hAnsi="仿宋" w:cs="宋体"/>
                <w:kern w:val="0"/>
                <w:sz w:val="24"/>
              </w:rPr>
              <w:fldChar w:fldCharType="begin"/>
            </w:r>
            <w:r w:rsidR="00C462CB" w:rsidRPr="00486FF5">
              <w:rPr>
                <w:rFonts w:ascii="仿宋" w:eastAsia="仿宋" w:hAnsi="仿宋" w:cs="宋体"/>
                <w:kern w:val="0"/>
                <w:sz w:val="24"/>
              </w:rPr>
              <w:instrText xml:space="preserve"> = 6 \* GB3 </w:instrText>
            </w:r>
            <w:r w:rsidRPr="00486FF5">
              <w:rPr>
                <w:rFonts w:ascii="仿宋" w:eastAsia="仿宋" w:hAnsi="仿宋" w:cs="宋体"/>
                <w:kern w:val="0"/>
                <w:sz w:val="24"/>
              </w:rPr>
              <w:fldChar w:fldCharType="separate"/>
            </w:r>
            <w:r w:rsidR="00C462CB" w:rsidRPr="00486FF5">
              <w:rPr>
                <w:rFonts w:ascii="仿宋" w:eastAsia="仿宋" w:hAnsi="仿宋" w:cs="宋体" w:hint="eastAsia"/>
                <w:kern w:val="0"/>
                <w:sz w:val="24"/>
              </w:rPr>
              <w:t>⑥</w:t>
            </w:r>
            <w:r w:rsidRPr="00486FF5">
              <w:rPr>
                <w:rFonts w:ascii="仿宋" w:eastAsia="仿宋" w:hAnsi="仿宋" w:cs="宋体"/>
                <w:kern w:val="0"/>
                <w:sz w:val="24"/>
              </w:rPr>
              <w:fldChar w:fldCharType="end"/>
            </w:r>
            <w:r w:rsidR="00C462CB" w:rsidRPr="00486FF5">
              <w:rPr>
                <w:rFonts w:ascii="仿宋" w:eastAsia="仿宋" w:hAnsi="仿宋" w:cs="宋体" w:hint="eastAsia"/>
                <w:kern w:val="0"/>
                <w:sz w:val="24"/>
              </w:rPr>
              <w:t>本次投标的费用由投标单位自理。</w:t>
            </w:r>
          </w:p>
          <w:p w:rsidR="003B2B7E" w:rsidRPr="00486FF5" w:rsidRDefault="00D27BA1">
            <w:pPr>
              <w:spacing w:line="360" w:lineRule="exact"/>
              <w:ind w:firstLineChars="200" w:firstLine="480"/>
              <w:rPr>
                <w:rFonts w:ascii="仿宋" w:eastAsia="仿宋" w:hAnsi="仿宋"/>
                <w:sz w:val="28"/>
                <w:szCs w:val="28"/>
              </w:rPr>
            </w:pPr>
            <w:r w:rsidRPr="00486FF5">
              <w:rPr>
                <w:rFonts w:ascii="仿宋" w:eastAsia="仿宋" w:hAnsi="仿宋" w:cs="宋体"/>
                <w:kern w:val="0"/>
                <w:sz w:val="24"/>
              </w:rPr>
              <w:fldChar w:fldCharType="begin"/>
            </w:r>
            <w:r w:rsidR="00C462CB" w:rsidRPr="00486FF5">
              <w:rPr>
                <w:rFonts w:ascii="仿宋" w:eastAsia="仿宋" w:hAnsi="仿宋" w:cs="宋体"/>
                <w:kern w:val="0"/>
                <w:sz w:val="24"/>
              </w:rPr>
              <w:instrText xml:space="preserve"> = 7 \* GB3 </w:instrText>
            </w:r>
            <w:r w:rsidRPr="00486FF5">
              <w:rPr>
                <w:rFonts w:ascii="仿宋" w:eastAsia="仿宋" w:hAnsi="仿宋" w:cs="宋体"/>
                <w:kern w:val="0"/>
                <w:sz w:val="24"/>
              </w:rPr>
              <w:fldChar w:fldCharType="separate"/>
            </w:r>
            <w:r w:rsidR="00C462CB" w:rsidRPr="00486FF5">
              <w:rPr>
                <w:rFonts w:ascii="仿宋" w:eastAsia="仿宋" w:hAnsi="仿宋" w:cs="宋体" w:hint="eastAsia"/>
                <w:kern w:val="0"/>
                <w:sz w:val="24"/>
              </w:rPr>
              <w:t>⑦</w:t>
            </w:r>
            <w:r w:rsidRPr="00486FF5">
              <w:rPr>
                <w:rFonts w:ascii="仿宋" w:eastAsia="仿宋" w:hAnsi="仿宋" w:cs="宋体"/>
                <w:kern w:val="0"/>
                <w:sz w:val="24"/>
              </w:rPr>
              <w:fldChar w:fldCharType="end"/>
            </w:r>
            <w:r w:rsidR="00C462CB" w:rsidRPr="00486FF5">
              <w:rPr>
                <w:rFonts w:ascii="仿宋" w:eastAsia="仿宋" w:hAnsi="仿宋" w:cs="宋体" w:hint="eastAsia"/>
                <w:kern w:val="0"/>
                <w:sz w:val="24"/>
              </w:rPr>
              <w:t>本项目税率为</w:t>
            </w:r>
            <w:r w:rsidR="00C462CB" w:rsidRPr="00486FF5">
              <w:rPr>
                <w:rFonts w:ascii="仿宋" w:eastAsia="仿宋" w:hAnsi="仿宋" w:cs="宋体"/>
                <w:kern w:val="0"/>
                <w:sz w:val="24"/>
              </w:rPr>
              <w:t>5%</w:t>
            </w:r>
            <w:r w:rsidR="00C462CB" w:rsidRPr="00486FF5">
              <w:rPr>
                <w:rFonts w:ascii="仿宋" w:eastAsia="仿宋" w:hAnsi="仿宋" w:cs="宋体" w:hint="eastAsia"/>
                <w:kern w:val="0"/>
                <w:sz w:val="24"/>
              </w:rPr>
              <w:t>的增值税。</w:t>
            </w:r>
          </w:p>
        </w:tc>
        <w:tc>
          <w:tcPr>
            <w:tcW w:w="784"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rsidP="008255ED">
            <w:pPr>
              <w:spacing w:beforeLines="50" w:afterLines="50" w:line="360" w:lineRule="auto"/>
              <w:jc w:val="center"/>
              <w:rPr>
                <w:rFonts w:ascii="仿宋" w:eastAsia="仿宋" w:hAnsi="仿宋"/>
                <w:b/>
                <w:bCs/>
                <w:sz w:val="28"/>
                <w:szCs w:val="28"/>
              </w:rPr>
            </w:pPr>
            <w:r w:rsidRPr="00486FF5">
              <w:rPr>
                <w:rFonts w:ascii="仿宋" w:eastAsia="仿宋" w:hAnsi="仿宋"/>
                <w:sz w:val="28"/>
                <w:szCs w:val="28"/>
              </w:rPr>
              <w:lastRenderedPageBreak/>
              <w:t>不可偏离</w:t>
            </w:r>
          </w:p>
        </w:tc>
      </w:tr>
      <w:tr w:rsidR="003B2B7E" w:rsidRPr="00486FF5" w:rsidTr="00C462CB">
        <w:trPr>
          <w:trHeight w:val="1319"/>
          <w:jc w:val="center"/>
        </w:trPr>
        <w:tc>
          <w:tcPr>
            <w:tcW w:w="709"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pStyle w:val="af0"/>
              <w:keepNext w:val="0"/>
              <w:adjustRightInd/>
              <w:spacing w:before="0" w:after="0" w:line="360" w:lineRule="auto"/>
              <w:rPr>
                <w:rFonts w:ascii="仿宋" w:eastAsia="仿宋" w:hAnsi="仿宋"/>
                <w:snapToGrid/>
                <w:spacing w:val="0"/>
                <w:kern w:val="2"/>
                <w:sz w:val="28"/>
                <w:szCs w:val="28"/>
              </w:rPr>
            </w:pPr>
            <w:r w:rsidRPr="00486FF5">
              <w:rPr>
                <w:rFonts w:ascii="仿宋" w:eastAsia="仿宋" w:hAnsi="仿宋" w:hint="eastAsia"/>
                <w:snapToGrid/>
                <w:spacing w:val="0"/>
                <w:kern w:val="2"/>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t>需求数量</w:t>
            </w:r>
          </w:p>
        </w:tc>
        <w:tc>
          <w:tcPr>
            <w:tcW w:w="7438"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rsidP="00C462CB">
            <w:pPr>
              <w:snapToGrid w:val="0"/>
              <w:spacing w:line="360" w:lineRule="exact"/>
              <w:ind w:firstLineChars="200" w:firstLine="560"/>
              <w:rPr>
                <w:rFonts w:ascii="仿宋" w:eastAsia="仿宋" w:hAnsi="仿宋" w:cs="宋体"/>
                <w:kern w:val="0"/>
                <w:sz w:val="28"/>
                <w:szCs w:val="28"/>
              </w:rPr>
            </w:pPr>
            <w:r w:rsidRPr="00486FF5">
              <w:rPr>
                <w:rFonts w:ascii="仿宋" w:eastAsia="仿宋" w:hAnsi="仿宋" w:cs="宋体" w:hint="eastAsia"/>
                <w:kern w:val="0"/>
                <w:sz w:val="28"/>
                <w:szCs w:val="28"/>
              </w:rPr>
              <w:t>本项目采购供应商3-4家。</w:t>
            </w:r>
          </w:p>
        </w:tc>
        <w:tc>
          <w:tcPr>
            <w:tcW w:w="784"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rsidP="008255ED">
            <w:pPr>
              <w:spacing w:beforeLines="50" w:afterLines="50" w:line="360" w:lineRule="auto"/>
              <w:jc w:val="center"/>
              <w:rPr>
                <w:rFonts w:ascii="仿宋" w:eastAsia="仿宋" w:hAnsi="仿宋"/>
                <w:b/>
                <w:bCs/>
                <w:sz w:val="28"/>
                <w:szCs w:val="28"/>
              </w:rPr>
            </w:pPr>
            <w:r w:rsidRPr="00486FF5">
              <w:rPr>
                <w:rFonts w:ascii="仿宋" w:eastAsia="仿宋" w:hAnsi="仿宋" w:hint="eastAsia"/>
                <w:sz w:val="28"/>
                <w:szCs w:val="28"/>
              </w:rPr>
              <w:t>不可偏离</w:t>
            </w:r>
          </w:p>
        </w:tc>
      </w:tr>
      <w:tr w:rsidR="003B2B7E" w:rsidRPr="00486FF5">
        <w:trPr>
          <w:trHeight w:val="1295"/>
          <w:jc w:val="center"/>
        </w:trPr>
        <w:tc>
          <w:tcPr>
            <w:tcW w:w="709"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pStyle w:val="af0"/>
              <w:keepNext w:val="0"/>
              <w:adjustRightInd/>
              <w:spacing w:before="0" w:after="0" w:line="360" w:lineRule="auto"/>
              <w:rPr>
                <w:rFonts w:ascii="仿宋" w:eastAsia="仿宋" w:hAnsi="仿宋"/>
                <w:snapToGrid/>
                <w:spacing w:val="0"/>
                <w:kern w:val="2"/>
                <w:sz w:val="28"/>
                <w:szCs w:val="28"/>
              </w:rPr>
            </w:pPr>
            <w:r w:rsidRPr="00486FF5">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t>服务期限</w:t>
            </w:r>
          </w:p>
        </w:tc>
        <w:tc>
          <w:tcPr>
            <w:tcW w:w="7438"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rsidP="008255ED">
            <w:pPr>
              <w:widowControl/>
              <w:spacing w:beforeLines="50" w:afterLines="50" w:line="360" w:lineRule="auto"/>
              <w:ind w:right="28"/>
              <w:jc w:val="left"/>
              <w:rPr>
                <w:rFonts w:ascii="仿宋" w:eastAsia="仿宋" w:hAnsi="仿宋"/>
                <w:sz w:val="28"/>
                <w:szCs w:val="28"/>
              </w:rPr>
            </w:pPr>
            <w:r w:rsidRPr="00486FF5">
              <w:rPr>
                <w:rFonts w:ascii="仿宋" w:eastAsia="仿宋" w:hAnsi="仿宋" w:hint="eastAsia"/>
                <w:sz w:val="28"/>
                <w:szCs w:val="28"/>
              </w:rPr>
              <w:t>本项目合同期限为三年（合同签生效日期起，按1+</w:t>
            </w:r>
            <w:r w:rsidRPr="00486FF5">
              <w:rPr>
                <w:rFonts w:ascii="仿宋" w:eastAsia="仿宋" w:hAnsi="仿宋"/>
                <w:sz w:val="28"/>
                <w:szCs w:val="28"/>
              </w:rPr>
              <w:t>1+1</w:t>
            </w:r>
            <w:r w:rsidRPr="00486FF5">
              <w:rPr>
                <w:rFonts w:ascii="仿宋" w:eastAsia="仿宋" w:hAnsi="仿宋" w:hint="eastAsia"/>
                <w:sz w:val="28"/>
                <w:szCs w:val="28"/>
              </w:rPr>
              <w:t>模式。在合同期内的第一年期满前1个月，采购人根据中选单位的服务质量、各项承诺兑现情况等因素进行考核评估，如考核达到合格（</w:t>
            </w:r>
            <w:r w:rsidRPr="00486FF5">
              <w:rPr>
                <w:rFonts w:ascii="仿宋" w:eastAsia="仿宋" w:hAnsi="仿宋"/>
                <w:sz w:val="28"/>
                <w:szCs w:val="28"/>
              </w:rPr>
              <w:t>85</w:t>
            </w:r>
            <w:r w:rsidRPr="00486FF5">
              <w:rPr>
                <w:rFonts w:ascii="仿宋" w:eastAsia="仿宋" w:hAnsi="仿宋" w:hint="eastAsia"/>
                <w:sz w:val="28"/>
                <w:szCs w:val="28"/>
              </w:rPr>
              <w:t>分以上），则继续履行合同，如考核未达到合格，采购人有权在合同期内提前终止合同。综合考评详见附件一《深圳会展中心馆内咖啡休闲服务供应商年度考核细则》。第三年合同执行方式参考第二年考核模式。</w:t>
            </w:r>
          </w:p>
        </w:tc>
        <w:tc>
          <w:tcPr>
            <w:tcW w:w="784"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rsidP="008255ED">
            <w:pPr>
              <w:spacing w:beforeLines="50" w:afterLines="50" w:line="360" w:lineRule="auto"/>
              <w:jc w:val="center"/>
              <w:rPr>
                <w:rFonts w:ascii="仿宋" w:eastAsia="仿宋" w:hAnsi="仿宋"/>
                <w:sz w:val="28"/>
                <w:szCs w:val="28"/>
              </w:rPr>
            </w:pPr>
            <w:r w:rsidRPr="00486FF5">
              <w:rPr>
                <w:rFonts w:ascii="仿宋" w:eastAsia="仿宋" w:hAnsi="仿宋"/>
                <w:sz w:val="28"/>
                <w:szCs w:val="28"/>
              </w:rPr>
              <w:t>不可偏离</w:t>
            </w:r>
          </w:p>
        </w:tc>
      </w:tr>
      <w:tr w:rsidR="003B2B7E" w:rsidRPr="00486FF5">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pStyle w:val="af0"/>
              <w:keepNext w:val="0"/>
              <w:adjustRightInd/>
              <w:spacing w:before="0" w:after="0" w:line="360" w:lineRule="auto"/>
              <w:rPr>
                <w:rFonts w:ascii="仿宋" w:eastAsia="仿宋" w:hAnsi="仿宋"/>
                <w:snapToGrid/>
                <w:spacing w:val="0"/>
                <w:kern w:val="2"/>
                <w:sz w:val="28"/>
                <w:szCs w:val="28"/>
              </w:rPr>
            </w:pPr>
            <w:r w:rsidRPr="00486FF5">
              <w:rPr>
                <w:rFonts w:ascii="仿宋" w:eastAsia="仿宋" w:hAnsi="仿宋" w:hint="eastAsia"/>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t>管理费付款方式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rsidP="00C462CB">
            <w:pPr>
              <w:tabs>
                <w:tab w:val="left" w:pos="531"/>
              </w:tabs>
              <w:rPr>
                <w:rFonts w:ascii="仿宋" w:eastAsia="仿宋" w:hAnsi="仿宋"/>
                <w:sz w:val="28"/>
                <w:szCs w:val="28"/>
              </w:rPr>
            </w:pPr>
            <w:r w:rsidRPr="00486FF5">
              <w:rPr>
                <w:rFonts w:ascii="仿宋" w:eastAsia="仿宋" w:hAnsi="仿宋" w:hint="eastAsia"/>
                <w:sz w:val="28"/>
                <w:szCs w:val="28"/>
              </w:rPr>
              <w:t>一季一付。首期费用由中选单位在合同签订后付清。全年超额部分缴纳时间为下一合同期的第一个月的第一个工作日。每逾期1天须支付季度应付款的0.5%作为滞纳金。</w:t>
            </w:r>
          </w:p>
        </w:tc>
        <w:tc>
          <w:tcPr>
            <w:tcW w:w="784"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rsidP="008255ED">
            <w:pPr>
              <w:spacing w:beforeLines="50" w:afterLines="50" w:line="360" w:lineRule="auto"/>
              <w:jc w:val="center"/>
              <w:rPr>
                <w:rFonts w:ascii="仿宋" w:eastAsia="仿宋" w:hAnsi="仿宋"/>
                <w:b/>
                <w:bCs/>
                <w:sz w:val="28"/>
                <w:szCs w:val="28"/>
              </w:rPr>
            </w:pPr>
            <w:r w:rsidRPr="00486FF5">
              <w:rPr>
                <w:rFonts w:ascii="仿宋" w:eastAsia="仿宋" w:hAnsi="仿宋" w:hint="eastAsia"/>
                <w:sz w:val="28"/>
                <w:szCs w:val="28"/>
              </w:rPr>
              <w:t>不可偏离</w:t>
            </w:r>
          </w:p>
        </w:tc>
      </w:tr>
      <w:tr w:rsidR="003B2B7E" w:rsidRPr="00486FF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pStyle w:val="af0"/>
              <w:keepNext w:val="0"/>
              <w:adjustRightInd/>
              <w:spacing w:before="0" w:after="0" w:line="360" w:lineRule="auto"/>
              <w:rPr>
                <w:rFonts w:ascii="仿宋" w:eastAsia="仿宋" w:hAnsi="仿宋"/>
                <w:snapToGrid/>
                <w:spacing w:val="0"/>
                <w:kern w:val="2"/>
                <w:sz w:val="28"/>
                <w:szCs w:val="28"/>
              </w:rPr>
            </w:pPr>
            <w:r w:rsidRPr="00486FF5">
              <w:rPr>
                <w:rFonts w:ascii="仿宋" w:eastAsia="仿宋" w:hAnsi="仿宋" w:hint="eastAsia"/>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t>服务地点</w:t>
            </w:r>
          </w:p>
        </w:tc>
        <w:tc>
          <w:tcPr>
            <w:tcW w:w="7438"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rsidP="00C462CB">
            <w:pPr>
              <w:pStyle w:val="11"/>
              <w:widowControl/>
              <w:tabs>
                <w:tab w:val="left" w:pos="606"/>
              </w:tabs>
              <w:spacing w:line="360" w:lineRule="auto"/>
              <w:ind w:right="28" w:firstLineChars="0" w:firstLine="0"/>
              <w:jc w:val="left"/>
              <w:rPr>
                <w:rFonts w:ascii="仿宋" w:eastAsia="仿宋" w:hAnsi="仿宋"/>
                <w:sz w:val="28"/>
                <w:szCs w:val="28"/>
              </w:rPr>
            </w:pPr>
            <w:r w:rsidRPr="00486FF5">
              <w:rPr>
                <w:rFonts w:ascii="仿宋" w:eastAsia="仿宋" w:hAnsi="仿宋" w:cs="宋体" w:hint="eastAsia"/>
                <w:sz w:val="28"/>
                <w:szCs w:val="28"/>
              </w:rPr>
              <w:t>由采购人根据展会需求，在展馆红线范围内</w:t>
            </w:r>
            <w:r w:rsidRPr="00486FF5">
              <w:rPr>
                <w:rFonts w:ascii="仿宋" w:eastAsia="仿宋" w:hAnsi="仿宋" w:hint="eastAsia"/>
                <w:sz w:val="28"/>
                <w:szCs w:val="28"/>
              </w:rPr>
              <w:t>指定位置设立咖</w:t>
            </w:r>
            <w:r w:rsidRPr="00486FF5">
              <w:rPr>
                <w:rFonts w:ascii="仿宋" w:eastAsia="仿宋" w:hAnsi="仿宋" w:hint="eastAsia"/>
                <w:sz w:val="28"/>
                <w:szCs w:val="28"/>
              </w:rPr>
              <w:lastRenderedPageBreak/>
              <w:t>啡休闲服务点。</w:t>
            </w:r>
          </w:p>
        </w:tc>
        <w:tc>
          <w:tcPr>
            <w:tcW w:w="784" w:type="dxa"/>
            <w:tcBorders>
              <w:top w:val="single" w:sz="4" w:space="0" w:color="auto"/>
              <w:left w:val="single" w:sz="4" w:space="0" w:color="auto"/>
              <w:bottom w:val="single" w:sz="4" w:space="0" w:color="auto"/>
              <w:right w:val="single" w:sz="4" w:space="0" w:color="auto"/>
            </w:tcBorders>
          </w:tcPr>
          <w:p w:rsidR="003B2B7E" w:rsidRPr="00486FF5" w:rsidRDefault="00C462CB" w:rsidP="008255ED">
            <w:pPr>
              <w:spacing w:beforeLines="50" w:afterLines="50" w:line="360" w:lineRule="auto"/>
              <w:jc w:val="center"/>
              <w:rPr>
                <w:rFonts w:ascii="仿宋" w:eastAsia="仿宋" w:hAnsi="仿宋"/>
                <w:b/>
                <w:bCs/>
                <w:sz w:val="28"/>
                <w:szCs w:val="28"/>
              </w:rPr>
            </w:pPr>
            <w:r w:rsidRPr="00486FF5">
              <w:rPr>
                <w:rFonts w:ascii="仿宋" w:eastAsia="仿宋" w:hAnsi="仿宋" w:hint="eastAsia"/>
                <w:sz w:val="28"/>
                <w:szCs w:val="28"/>
              </w:rPr>
              <w:lastRenderedPageBreak/>
              <w:t>可偏</w:t>
            </w:r>
            <w:r w:rsidRPr="00486FF5">
              <w:rPr>
                <w:rFonts w:ascii="仿宋" w:eastAsia="仿宋" w:hAnsi="仿宋" w:hint="eastAsia"/>
                <w:sz w:val="28"/>
                <w:szCs w:val="28"/>
              </w:rPr>
              <w:lastRenderedPageBreak/>
              <w:t>离</w:t>
            </w:r>
          </w:p>
        </w:tc>
      </w:tr>
      <w:tr w:rsidR="003B2B7E" w:rsidRPr="00486FF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pStyle w:val="af0"/>
              <w:keepNext w:val="0"/>
              <w:adjustRightInd/>
              <w:spacing w:before="0" w:after="0" w:line="360" w:lineRule="auto"/>
              <w:rPr>
                <w:rFonts w:ascii="仿宋" w:eastAsia="仿宋" w:hAnsi="仿宋"/>
                <w:snapToGrid/>
                <w:spacing w:val="0"/>
                <w:kern w:val="2"/>
                <w:sz w:val="28"/>
                <w:szCs w:val="28"/>
              </w:rPr>
            </w:pPr>
            <w:r w:rsidRPr="00486FF5">
              <w:rPr>
                <w:rFonts w:ascii="仿宋" w:eastAsia="仿宋" w:hAnsi="仿宋" w:hint="eastAsia"/>
                <w:snapToGrid/>
                <w:spacing w:val="0"/>
                <w:kern w:val="2"/>
                <w:sz w:val="28"/>
                <w:szCs w:val="28"/>
              </w:rPr>
              <w:lastRenderedPageBreak/>
              <w:t>8</w:t>
            </w:r>
          </w:p>
        </w:tc>
        <w:tc>
          <w:tcPr>
            <w:tcW w:w="1341"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widowControl/>
              <w:spacing w:line="360" w:lineRule="auto"/>
              <w:jc w:val="center"/>
              <w:rPr>
                <w:rFonts w:ascii="仿宋" w:eastAsia="仿宋" w:hAnsi="仿宋"/>
                <w:sz w:val="28"/>
                <w:szCs w:val="28"/>
              </w:rPr>
            </w:pPr>
            <w:r w:rsidRPr="00486FF5">
              <w:rPr>
                <w:rFonts w:ascii="仿宋" w:eastAsia="仿宋" w:hAnsi="仿宋" w:hint="eastAsia"/>
                <w:sz w:val="28"/>
                <w:szCs w:val="28"/>
              </w:rPr>
              <w:t>履约保证金要求</w:t>
            </w:r>
          </w:p>
        </w:tc>
        <w:tc>
          <w:tcPr>
            <w:tcW w:w="7438"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rsidP="00C462CB">
            <w:pPr>
              <w:spacing w:line="360" w:lineRule="auto"/>
              <w:rPr>
                <w:rFonts w:ascii="仿宋" w:eastAsia="仿宋" w:hAnsi="仿宋"/>
                <w:sz w:val="28"/>
                <w:szCs w:val="28"/>
              </w:rPr>
            </w:pPr>
            <w:r w:rsidRPr="00486FF5">
              <w:rPr>
                <w:rFonts w:ascii="仿宋" w:eastAsia="仿宋" w:hAnsi="仿宋" w:cs="宋体" w:hint="eastAsia"/>
                <w:sz w:val="28"/>
                <w:szCs w:val="28"/>
              </w:rPr>
              <w:t>中选单位应于签订合同时向采购人缴纳履约保证金人民币</w:t>
            </w:r>
            <w:r w:rsidRPr="00486FF5">
              <w:rPr>
                <w:rFonts w:ascii="仿宋" w:eastAsia="仿宋" w:hAnsi="仿宋" w:cs="宋体"/>
                <w:sz w:val="28"/>
                <w:szCs w:val="28"/>
              </w:rPr>
              <w:t xml:space="preserve"> </w:t>
            </w:r>
            <w:r w:rsidRPr="00486FF5">
              <w:rPr>
                <w:rFonts w:ascii="仿宋" w:eastAsia="仿宋" w:hAnsi="仿宋" w:cs="宋体" w:hint="eastAsia"/>
                <w:sz w:val="28"/>
                <w:szCs w:val="28"/>
              </w:rPr>
              <w:t>叁万元整（￥</w:t>
            </w:r>
            <w:r w:rsidRPr="00486FF5">
              <w:rPr>
                <w:rFonts w:ascii="仿宋" w:eastAsia="仿宋" w:hAnsi="仿宋" w:cs="宋体"/>
                <w:sz w:val="28"/>
                <w:szCs w:val="28"/>
              </w:rPr>
              <w:t>30000</w:t>
            </w:r>
            <w:r w:rsidRPr="00486FF5">
              <w:rPr>
                <w:rFonts w:ascii="仿宋" w:eastAsia="仿宋" w:hAnsi="仿宋" w:cs="宋体" w:hint="eastAsia"/>
                <w:sz w:val="28"/>
                <w:szCs w:val="28"/>
              </w:rPr>
              <w:t>），作为对餐饮食品安全和对合同履约服务的承诺的保障。</w:t>
            </w:r>
          </w:p>
        </w:tc>
        <w:tc>
          <w:tcPr>
            <w:tcW w:w="784" w:type="dxa"/>
            <w:tcBorders>
              <w:top w:val="single" w:sz="4" w:space="0" w:color="auto"/>
              <w:left w:val="single" w:sz="4" w:space="0" w:color="auto"/>
              <w:bottom w:val="single" w:sz="4" w:space="0" w:color="auto"/>
              <w:right w:val="single" w:sz="4" w:space="0" w:color="auto"/>
            </w:tcBorders>
          </w:tcPr>
          <w:p w:rsidR="003B2B7E" w:rsidRPr="00486FF5" w:rsidRDefault="00C462CB" w:rsidP="008255ED">
            <w:pPr>
              <w:spacing w:beforeLines="50" w:afterLines="50" w:line="360" w:lineRule="auto"/>
              <w:jc w:val="center"/>
              <w:rPr>
                <w:rFonts w:ascii="仿宋" w:eastAsia="仿宋" w:hAnsi="仿宋"/>
                <w:sz w:val="28"/>
                <w:szCs w:val="28"/>
              </w:rPr>
            </w:pPr>
            <w:r w:rsidRPr="00486FF5">
              <w:rPr>
                <w:rFonts w:ascii="仿宋" w:eastAsia="仿宋" w:hAnsi="仿宋"/>
                <w:sz w:val="28"/>
                <w:szCs w:val="28"/>
              </w:rPr>
              <w:t>不可偏离</w:t>
            </w:r>
          </w:p>
        </w:tc>
      </w:tr>
      <w:tr w:rsidR="003B2B7E" w:rsidRPr="00486FF5">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b/>
                <w:sz w:val="28"/>
                <w:szCs w:val="28"/>
              </w:rPr>
            </w:pPr>
            <w:r w:rsidRPr="00486FF5">
              <w:rPr>
                <w:rFonts w:ascii="仿宋" w:eastAsia="仿宋" w:hAnsi="仿宋" w:hint="eastAsia"/>
                <w:b/>
                <w:sz w:val="28"/>
                <w:szCs w:val="28"/>
              </w:rPr>
              <w:t>（二）服务需求</w:t>
            </w:r>
          </w:p>
        </w:tc>
      </w:tr>
      <w:tr w:rsidR="003B2B7E" w:rsidRPr="00486FF5">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400" w:lineRule="exact"/>
              <w:jc w:val="center"/>
              <w:rPr>
                <w:rFonts w:ascii="仿宋" w:eastAsia="仿宋" w:hAnsi="仿宋"/>
                <w:b/>
                <w:sz w:val="28"/>
                <w:szCs w:val="28"/>
              </w:rPr>
            </w:pPr>
            <w:r w:rsidRPr="00486FF5">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400" w:lineRule="exact"/>
              <w:jc w:val="center"/>
              <w:rPr>
                <w:rFonts w:ascii="仿宋" w:eastAsia="仿宋" w:hAnsi="仿宋"/>
                <w:b/>
                <w:sz w:val="28"/>
                <w:szCs w:val="28"/>
              </w:rPr>
            </w:pPr>
            <w:r w:rsidRPr="00486FF5">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400" w:lineRule="exact"/>
              <w:ind w:leftChars="660" w:left="1386" w:firstLineChars="539" w:firstLine="1515"/>
              <w:rPr>
                <w:rFonts w:ascii="仿宋" w:eastAsia="仿宋" w:hAnsi="仿宋"/>
                <w:b/>
                <w:sz w:val="28"/>
                <w:szCs w:val="28"/>
              </w:rPr>
            </w:pPr>
            <w:r w:rsidRPr="00486FF5">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400" w:lineRule="exact"/>
              <w:jc w:val="center"/>
              <w:rPr>
                <w:rFonts w:ascii="仿宋" w:eastAsia="仿宋" w:hAnsi="仿宋"/>
                <w:b/>
                <w:sz w:val="28"/>
                <w:szCs w:val="28"/>
              </w:rPr>
            </w:pPr>
            <w:r w:rsidRPr="00486FF5">
              <w:rPr>
                <w:rFonts w:ascii="仿宋" w:eastAsia="仿宋" w:hAnsi="仿宋" w:hint="eastAsia"/>
                <w:b/>
                <w:sz w:val="28"/>
                <w:szCs w:val="28"/>
              </w:rPr>
              <w:t>偏离选项</w:t>
            </w:r>
          </w:p>
        </w:tc>
      </w:tr>
      <w:tr w:rsidR="003B2B7E" w:rsidRPr="00486FF5">
        <w:trPr>
          <w:trHeight w:val="802"/>
          <w:jc w:val="center"/>
        </w:trPr>
        <w:tc>
          <w:tcPr>
            <w:tcW w:w="709" w:type="dxa"/>
            <w:vMerge w:val="restart"/>
            <w:tcBorders>
              <w:top w:val="single" w:sz="4" w:space="0" w:color="auto"/>
              <w:left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sz w:val="28"/>
                <w:szCs w:val="28"/>
              </w:rPr>
              <w:t>1</w:t>
            </w:r>
          </w:p>
        </w:tc>
        <w:tc>
          <w:tcPr>
            <w:tcW w:w="1341" w:type="dxa"/>
            <w:vMerge w:val="restart"/>
            <w:tcBorders>
              <w:top w:val="single" w:sz="4" w:space="0" w:color="auto"/>
              <w:left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t>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rsidP="00C462CB">
            <w:pPr>
              <w:spacing w:line="360" w:lineRule="auto"/>
              <w:jc w:val="left"/>
              <w:rPr>
                <w:rFonts w:ascii="仿宋" w:eastAsia="仿宋" w:hAnsi="仿宋"/>
                <w:sz w:val="28"/>
                <w:szCs w:val="28"/>
              </w:rPr>
            </w:pPr>
            <w:r w:rsidRPr="00486FF5">
              <w:rPr>
                <w:rFonts w:ascii="仿宋" w:eastAsia="仿宋" w:hAnsi="仿宋" w:hint="eastAsia"/>
                <w:sz w:val="28"/>
                <w:szCs w:val="28"/>
              </w:rPr>
              <w:t>严格遵守深圳会展中心场馆管理规定及消防安全管理规定，设专职食品安全责任人，对经营的食品进行全面安全监督管理。</w:t>
            </w:r>
            <w:proofErr w:type="gramStart"/>
            <w:r w:rsidRPr="00486FF5">
              <w:rPr>
                <w:rFonts w:ascii="仿宋" w:eastAsia="仿宋" w:hAnsi="仿宋" w:hint="eastAsia"/>
                <w:sz w:val="28"/>
                <w:szCs w:val="28"/>
              </w:rPr>
              <w:t>签定</w:t>
            </w:r>
            <w:proofErr w:type="gramEnd"/>
            <w:r w:rsidRPr="00486FF5">
              <w:rPr>
                <w:rFonts w:ascii="仿宋" w:eastAsia="仿宋" w:hAnsi="仿宋" w:hint="eastAsia"/>
                <w:sz w:val="28"/>
                <w:szCs w:val="28"/>
              </w:rPr>
              <w:t>食品、消防安全责任书。</w:t>
            </w:r>
          </w:p>
        </w:tc>
        <w:tc>
          <w:tcPr>
            <w:tcW w:w="784"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b/>
                <w:sz w:val="28"/>
                <w:szCs w:val="28"/>
              </w:rPr>
            </w:pPr>
            <w:r w:rsidRPr="00486FF5">
              <w:rPr>
                <w:rFonts w:ascii="仿宋" w:eastAsia="仿宋" w:hAnsi="仿宋" w:hint="eastAsia"/>
                <w:b/>
                <w:sz w:val="28"/>
                <w:szCs w:val="28"/>
              </w:rPr>
              <w:t>不可偏离</w:t>
            </w:r>
          </w:p>
        </w:tc>
      </w:tr>
      <w:tr w:rsidR="003B2B7E" w:rsidRPr="00486FF5">
        <w:trPr>
          <w:trHeight w:val="1130"/>
          <w:jc w:val="center"/>
        </w:trPr>
        <w:tc>
          <w:tcPr>
            <w:tcW w:w="709" w:type="dxa"/>
            <w:vMerge/>
            <w:tcBorders>
              <w:left w:val="single" w:sz="4" w:space="0" w:color="auto"/>
              <w:right w:val="single" w:sz="4" w:space="0" w:color="auto"/>
            </w:tcBorders>
            <w:vAlign w:val="center"/>
          </w:tcPr>
          <w:p w:rsidR="003B2B7E" w:rsidRPr="00486FF5" w:rsidRDefault="003B2B7E">
            <w:pPr>
              <w:spacing w:line="360" w:lineRule="auto"/>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3B2B7E" w:rsidRPr="00486FF5" w:rsidRDefault="003B2B7E">
            <w:pPr>
              <w:spacing w:line="360" w:lineRule="auto"/>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rsidP="00C462CB">
            <w:pPr>
              <w:tabs>
                <w:tab w:val="left" w:pos="531"/>
              </w:tabs>
              <w:spacing w:line="360" w:lineRule="auto"/>
              <w:rPr>
                <w:rFonts w:ascii="仿宋" w:eastAsia="仿宋" w:hAnsi="仿宋"/>
                <w:sz w:val="28"/>
                <w:szCs w:val="28"/>
              </w:rPr>
            </w:pPr>
            <w:r w:rsidRPr="00486FF5">
              <w:rPr>
                <w:rFonts w:ascii="仿宋" w:eastAsia="仿宋" w:hAnsi="仿宋" w:hint="eastAsia"/>
                <w:sz w:val="28"/>
                <w:szCs w:val="28"/>
              </w:rPr>
              <w:t>参加单位应根据采购人安排的服务地点范围内提供服务，规范合法经营，服务价格及品种报备采购人备案，若超出经营范围或违法经营，采购人有权要求立即纠正，责令不改者采购人有权取消其服务资格，合同终止。</w:t>
            </w:r>
          </w:p>
        </w:tc>
        <w:tc>
          <w:tcPr>
            <w:tcW w:w="784"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t>不可偏离</w:t>
            </w:r>
          </w:p>
        </w:tc>
      </w:tr>
      <w:tr w:rsidR="003B2B7E" w:rsidRPr="00486FF5">
        <w:trPr>
          <w:trHeight w:val="972"/>
          <w:jc w:val="center"/>
        </w:trPr>
        <w:tc>
          <w:tcPr>
            <w:tcW w:w="709" w:type="dxa"/>
            <w:vMerge/>
            <w:tcBorders>
              <w:left w:val="single" w:sz="4" w:space="0" w:color="auto"/>
              <w:right w:val="single" w:sz="4" w:space="0" w:color="auto"/>
            </w:tcBorders>
            <w:vAlign w:val="center"/>
          </w:tcPr>
          <w:p w:rsidR="003B2B7E" w:rsidRPr="00486FF5" w:rsidRDefault="003B2B7E">
            <w:pPr>
              <w:spacing w:line="360" w:lineRule="auto"/>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3B2B7E" w:rsidRPr="00486FF5" w:rsidRDefault="003B2B7E">
            <w:pPr>
              <w:spacing w:line="360" w:lineRule="auto"/>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rsidP="007B1B80">
            <w:pPr>
              <w:pStyle w:val="af"/>
              <w:tabs>
                <w:tab w:val="left" w:pos="531"/>
              </w:tabs>
              <w:spacing w:line="360" w:lineRule="auto"/>
              <w:ind w:firstLineChars="0" w:firstLine="0"/>
              <w:rPr>
                <w:rFonts w:ascii="仿宋" w:eastAsia="仿宋" w:hAnsi="仿宋"/>
                <w:sz w:val="28"/>
                <w:szCs w:val="28"/>
              </w:rPr>
            </w:pPr>
            <w:r w:rsidRPr="00486FF5">
              <w:rPr>
                <w:rFonts w:ascii="仿宋" w:eastAsia="仿宋" w:hAnsi="仿宋" w:hint="eastAsia"/>
                <w:sz w:val="28"/>
                <w:szCs w:val="28"/>
              </w:rPr>
              <w:t>参加单位需配备收银机收款，</w:t>
            </w:r>
            <w:r w:rsidRPr="00486FF5">
              <w:rPr>
                <w:rFonts w:ascii="仿宋" w:eastAsia="仿宋" w:hAnsi="仿宋" w:cs="宋体" w:hint="eastAsia"/>
                <w:sz w:val="28"/>
                <w:szCs w:val="28"/>
              </w:rPr>
              <w:t>微信、支付宝等收款码并入收银系统，</w:t>
            </w:r>
            <w:r w:rsidRPr="00486FF5">
              <w:rPr>
                <w:rFonts w:ascii="仿宋" w:eastAsia="仿宋" w:hAnsi="仿宋" w:hint="eastAsia"/>
                <w:sz w:val="28"/>
                <w:szCs w:val="28"/>
              </w:rPr>
              <w:t>以便销售数据的统计。如出现收款未入收银系统的情况，应及时补交相应管理费。合同期内累计发现3次及以上者，采购人有权取消其服务资格，合同终止。</w:t>
            </w:r>
          </w:p>
        </w:tc>
        <w:tc>
          <w:tcPr>
            <w:tcW w:w="784"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t>不可偏离</w:t>
            </w:r>
          </w:p>
        </w:tc>
      </w:tr>
      <w:tr w:rsidR="003B2B7E" w:rsidRPr="00486FF5" w:rsidTr="007B1B80">
        <w:trPr>
          <w:trHeight w:val="553"/>
          <w:jc w:val="center"/>
        </w:trPr>
        <w:tc>
          <w:tcPr>
            <w:tcW w:w="709" w:type="dxa"/>
            <w:vMerge/>
            <w:tcBorders>
              <w:left w:val="single" w:sz="4" w:space="0" w:color="auto"/>
              <w:right w:val="single" w:sz="4" w:space="0" w:color="auto"/>
            </w:tcBorders>
            <w:vAlign w:val="center"/>
          </w:tcPr>
          <w:p w:rsidR="003B2B7E" w:rsidRPr="00486FF5" w:rsidRDefault="003B2B7E">
            <w:pPr>
              <w:spacing w:line="360" w:lineRule="auto"/>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3B2B7E" w:rsidRPr="00486FF5" w:rsidRDefault="003B2B7E">
            <w:pPr>
              <w:spacing w:line="360" w:lineRule="auto"/>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rsidP="007B1B80">
            <w:pPr>
              <w:numPr>
                <w:ilvl w:val="255"/>
                <w:numId w:val="0"/>
              </w:numPr>
              <w:spacing w:line="360" w:lineRule="auto"/>
              <w:rPr>
                <w:rFonts w:ascii="仿宋" w:eastAsia="仿宋" w:hAnsi="仿宋" w:cs="宋体"/>
                <w:kern w:val="0"/>
                <w:sz w:val="28"/>
                <w:szCs w:val="28"/>
                <w:highlight w:val="yellow"/>
              </w:rPr>
            </w:pPr>
            <w:r w:rsidRPr="00486FF5">
              <w:rPr>
                <w:rFonts w:ascii="仿宋" w:eastAsia="仿宋" w:hAnsi="仿宋" w:cs="宋体" w:hint="eastAsia"/>
                <w:sz w:val="28"/>
                <w:szCs w:val="28"/>
              </w:rPr>
              <w:t>参加单位作为专业的餐饮公司，对于特殊状况下人流量突然变化和食品卫生安全方面应有充分的保障措施，并设有应急预案。参加单位应充分考虑到所有可能存在的风险并做好风险管控。在服务过程中由中选单位原因所造成的</w:t>
            </w:r>
            <w:r w:rsidR="007B1B80" w:rsidRPr="00486FF5">
              <w:rPr>
                <w:rFonts w:ascii="仿宋" w:eastAsia="仿宋" w:hAnsi="仿宋" w:cs="宋体" w:hint="eastAsia"/>
                <w:sz w:val="28"/>
                <w:szCs w:val="28"/>
              </w:rPr>
              <w:t>食品安全问题</w:t>
            </w:r>
            <w:r w:rsidRPr="00486FF5">
              <w:rPr>
                <w:rFonts w:ascii="仿宋" w:eastAsia="仿宋" w:hAnsi="仿宋" w:cs="宋体" w:hint="eastAsia"/>
                <w:sz w:val="28"/>
                <w:szCs w:val="28"/>
              </w:rPr>
              <w:t>、人员及财产损失、安全责任事故等均由中选单位承担全</w:t>
            </w:r>
            <w:r w:rsidRPr="00486FF5">
              <w:rPr>
                <w:rFonts w:ascii="仿宋" w:eastAsia="仿宋" w:hAnsi="仿宋" w:cs="宋体" w:hint="eastAsia"/>
                <w:sz w:val="28"/>
                <w:szCs w:val="28"/>
              </w:rPr>
              <w:lastRenderedPageBreak/>
              <w:t>部责任。</w:t>
            </w:r>
          </w:p>
        </w:tc>
        <w:tc>
          <w:tcPr>
            <w:tcW w:w="784"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lastRenderedPageBreak/>
              <w:t>不可偏离</w:t>
            </w:r>
          </w:p>
        </w:tc>
      </w:tr>
      <w:tr w:rsidR="003B2B7E" w:rsidRPr="00486FF5">
        <w:trPr>
          <w:trHeight w:val="1971"/>
          <w:jc w:val="center"/>
        </w:trPr>
        <w:tc>
          <w:tcPr>
            <w:tcW w:w="709" w:type="dxa"/>
            <w:vMerge/>
            <w:tcBorders>
              <w:left w:val="single" w:sz="4" w:space="0" w:color="auto"/>
              <w:right w:val="single" w:sz="4" w:space="0" w:color="auto"/>
            </w:tcBorders>
            <w:vAlign w:val="center"/>
          </w:tcPr>
          <w:p w:rsidR="003B2B7E" w:rsidRPr="00486FF5" w:rsidRDefault="003B2B7E">
            <w:pPr>
              <w:spacing w:line="360" w:lineRule="auto"/>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3B2B7E" w:rsidRPr="00486FF5" w:rsidRDefault="003B2B7E">
            <w:pPr>
              <w:spacing w:line="360" w:lineRule="auto"/>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rsidP="007B1B80">
            <w:pPr>
              <w:numPr>
                <w:ilvl w:val="255"/>
                <w:numId w:val="0"/>
              </w:numPr>
              <w:spacing w:line="360" w:lineRule="auto"/>
              <w:rPr>
                <w:rFonts w:ascii="仿宋" w:eastAsia="仿宋" w:hAnsi="仿宋" w:cs="宋体"/>
                <w:sz w:val="28"/>
                <w:szCs w:val="28"/>
              </w:rPr>
            </w:pPr>
            <w:r w:rsidRPr="00486FF5">
              <w:rPr>
                <w:rFonts w:ascii="仿宋" w:eastAsia="仿宋" w:hAnsi="仿宋" w:cs="宋体" w:hint="eastAsia"/>
                <w:sz w:val="28"/>
                <w:szCs w:val="28"/>
              </w:rPr>
              <w:t>参加单位提供</w:t>
            </w:r>
            <w:r w:rsidR="007B1B80" w:rsidRPr="00486FF5">
              <w:rPr>
                <w:rFonts w:ascii="仿宋" w:eastAsia="仿宋" w:hAnsi="仿宋" w:cs="宋体" w:hint="eastAsia"/>
                <w:sz w:val="28"/>
                <w:szCs w:val="28"/>
              </w:rPr>
              <w:t>的</w:t>
            </w:r>
            <w:r w:rsidRPr="00486FF5">
              <w:rPr>
                <w:rFonts w:ascii="仿宋" w:eastAsia="仿宋" w:hAnsi="仿宋" w:hint="eastAsia"/>
                <w:sz w:val="28"/>
                <w:szCs w:val="28"/>
              </w:rPr>
              <w:t>所有原材料、辅料、调料</w:t>
            </w:r>
            <w:r w:rsidRPr="00486FF5">
              <w:rPr>
                <w:rFonts w:ascii="仿宋" w:eastAsia="仿宋" w:hAnsi="仿宋" w:cs="宋体" w:hint="eastAsia"/>
                <w:sz w:val="28"/>
                <w:szCs w:val="28"/>
              </w:rPr>
              <w:t>应满足国家及属地</w:t>
            </w:r>
            <w:r w:rsidRPr="00486FF5">
              <w:rPr>
                <w:rFonts w:ascii="仿宋" w:eastAsia="仿宋" w:hAnsi="仿宋" w:hint="eastAsia"/>
                <w:sz w:val="28"/>
                <w:szCs w:val="28"/>
              </w:rPr>
              <w:t>卫生监督管理部门</w:t>
            </w:r>
            <w:r w:rsidRPr="00486FF5">
              <w:rPr>
                <w:rFonts w:ascii="仿宋" w:eastAsia="仿宋" w:hAnsi="仿宋" w:cs="宋体" w:hint="eastAsia"/>
                <w:sz w:val="28"/>
                <w:szCs w:val="28"/>
              </w:rPr>
              <w:t>监督管理要求，</w:t>
            </w:r>
            <w:r w:rsidRPr="00486FF5">
              <w:rPr>
                <w:rFonts w:ascii="仿宋" w:eastAsia="仿宋" w:hAnsi="仿宋" w:hint="eastAsia"/>
                <w:sz w:val="28"/>
                <w:szCs w:val="28"/>
              </w:rPr>
              <w:t>需检验检疫</w:t>
            </w:r>
            <w:r w:rsidR="007B1B80" w:rsidRPr="00486FF5">
              <w:rPr>
                <w:rFonts w:ascii="仿宋" w:eastAsia="仿宋" w:hAnsi="仿宋" w:hint="eastAsia"/>
                <w:sz w:val="28"/>
                <w:szCs w:val="28"/>
              </w:rPr>
              <w:t>的</w:t>
            </w:r>
            <w:r w:rsidRPr="00486FF5">
              <w:rPr>
                <w:rFonts w:ascii="仿宋" w:eastAsia="仿宋" w:hAnsi="仿宋" w:hint="eastAsia"/>
                <w:sz w:val="28"/>
                <w:szCs w:val="28"/>
              </w:rPr>
              <w:t>材料应及时提供相关检疫证书备案。</w:t>
            </w:r>
          </w:p>
        </w:tc>
        <w:tc>
          <w:tcPr>
            <w:tcW w:w="784"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t>不可偏离</w:t>
            </w:r>
          </w:p>
        </w:tc>
      </w:tr>
      <w:tr w:rsidR="003B2B7E" w:rsidRPr="00486FF5">
        <w:trPr>
          <w:trHeight w:val="1971"/>
          <w:jc w:val="center"/>
        </w:trPr>
        <w:tc>
          <w:tcPr>
            <w:tcW w:w="709" w:type="dxa"/>
            <w:vMerge/>
            <w:tcBorders>
              <w:left w:val="single" w:sz="4" w:space="0" w:color="auto"/>
              <w:right w:val="single" w:sz="4" w:space="0" w:color="auto"/>
            </w:tcBorders>
            <w:vAlign w:val="center"/>
          </w:tcPr>
          <w:p w:rsidR="003B2B7E" w:rsidRPr="00486FF5" w:rsidRDefault="003B2B7E">
            <w:pPr>
              <w:spacing w:line="360" w:lineRule="auto"/>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3B2B7E" w:rsidRPr="00486FF5" w:rsidRDefault="003B2B7E">
            <w:pPr>
              <w:spacing w:line="360" w:lineRule="auto"/>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rsidP="007B1B80">
            <w:pPr>
              <w:numPr>
                <w:ilvl w:val="255"/>
                <w:numId w:val="0"/>
              </w:numPr>
              <w:spacing w:line="360" w:lineRule="auto"/>
              <w:rPr>
                <w:rFonts w:ascii="仿宋" w:eastAsia="仿宋" w:hAnsi="仿宋" w:cs="宋体"/>
                <w:sz w:val="28"/>
                <w:szCs w:val="28"/>
              </w:rPr>
            </w:pPr>
            <w:r w:rsidRPr="00486FF5">
              <w:rPr>
                <w:rFonts w:ascii="仿宋" w:eastAsia="仿宋" w:hAnsi="仿宋" w:cs="宋体" w:hint="eastAsia"/>
                <w:sz w:val="28"/>
                <w:szCs w:val="28"/>
              </w:rPr>
              <w:t>参加单位在合同期内需对拟投入本项目人员要进行上岗前培训。培训合格才可入馆服务。参加单位需提供上岗培训简介。以保</w:t>
            </w:r>
            <w:r w:rsidR="007B1B80" w:rsidRPr="00486FF5">
              <w:rPr>
                <w:rFonts w:ascii="仿宋" w:eastAsia="仿宋" w:hAnsi="仿宋" w:cs="宋体" w:hint="eastAsia"/>
                <w:sz w:val="28"/>
                <w:szCs w:val="28"/>
              </w:rPr>
              <w:t>障参展人员对</w:t>
            </w:r>
            <w:r w:rsidRPr="00486FF5">
              <w:rPr>
                <w:rFonts w:ascii="仿宋" w:eastAsia="仿宋" w:hAnsi="仿宋" w:cs="宋体" w:hint="eastAsia"/>
                <w:sz w:val="28"/>
                <w:szCs w:val="28"/>
              </w:rPr>
              <w:t>展会服务满意度。</w:t>
            </w:r>
          </w:p>
        </w:tc>
        <w:tc>
          <w:tcPr>
            <w:tcW w:w="784"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t>不可偏离</w:t>
            </w:r>
          </w:p>
        </w:tc>
      </w:tr>
      <w:tr w:rsidR="003B2B7E" w:rsidRPr="00486FF5">
        <w:trPr>
          <w:trHeight w:val="1971"/>
          <w:jc w:val="center"/>
        </w:trPr>
        <w:tc>
          <w:tcPr>
            <w:tcW w:w="709" w:type="dxa"/>
            <w:tcBorders>
              <w:left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t>2</w:t>
            </w:r>
          </w:p>
        </w:tc>
        <w:tc>
          <w:tcPr>
            <w:tcW w:w="1341" w:type="dxa"/>
            <w:tcBorders>
              <w:left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t>项目负责人要求</w:t>
            </w:r>
          </w:p>
        </w:tc>
        <w:tc>
          <w:tcPr>
            <w:tcW w:w="7438" w:type="dxa"/>
            <w:tcBorders>
              <w:top w:val="single" w:sz="4" w:space="0" w:color="auto"/>
              <w:left w:val="single" w:sz="4" w:space="0" w:color="auto"/>
              <w:right w:val="single" w:sz="4" w:space="0" w:color="auto"/>
            </w:tcBorders>
            <w:vAlign w:val="center"/>
          </w:tcPr>
          <w:p w:rsidR="003B2B7E" w:rsidRPr="00486FF5" w:rsidRDefault="00C462CB">
            <w:pPr>
              <w:numPr>
                <w:ilvl w:val="255"/>
                <w:numId w:val="0"/>
              </w:numPr>
              <w:spacing w:line="360" w:lineRule="auto"/>
              <w:ind w:firstLineChars="200" w:firstLine="560"/>
              <w:rPr>
                <w:rFonts w:ascii="仿宋" w:eastAsia="仿宋" w:hAnsi="仿宋" w:cs="宋体"/>
                <w:sz w:val="28"/>
                <w:szCs w:val="28"/>
              </w:rPr>
            </w:pPr>
            <w:r w:rsidRPr="00486FF5">
              <w:rPr>
                <w:rFonts w:ascii="仿宋" w:eastAsia="仿宋" w:hAnsi="仿宋" w:cs="宋体" w:hint="eastAsia"/>
                <w:sz w:val="28"/>
                <w:szCs w:val="28"/>
              </w:rPr>
              <w:t>1、参加单</w:t>
            </w:r>
            <w:proofErr w:type="gramStart"/>
            <w:r w:rsidRPr="00486FF5">
              <w:rPr>
                <w:rFonts w:ascii="仿宋" w:eastAsia="仿宋" w:hAnsi="仿宋" w:cs="宋体" w:hint="eastAsia"/>
                <w:sz w:val="28"/>
                <w:szCs w:val="28"/>
              </w:rPr>
              <w:t>位拟</w:t>
            </w:r>
            <w:proofErr w:type="gramEnd"/>
            <w:r w:rsidRPr="00486FF5">
              <w:rPr>
                <w:rFonts w:ascii="仿宋" w:eastAsia="仿宋" w:hAnsi="仿宋" w:cs="宋体" w:hint="eastAsia"/>
                <w:sz w:val="28"/>
                <w:szCs w:val="28"/>
              </w:rPr>
              <w:t>担任本项目的项目负责人应为本单位在岗人员，须提供所属社保机构出具的以上人员在采购公告发布当日之前连续3个月缴纳社保的有效证明材料，并加盖社保机构单位章，未按要求提供或提供不清晰导致专家无法判断的，证明材料作无效处理(如公告日上一个月的社保材料因社保部门原因暂时无法取得，则可以往前顺延一个月。如受疫情影响，行政主管部门准许企业延期缴纳疫情期间社保的，可自延期缴纳报备之月起向前顺推三个月的社保清单。上述情况均需提供相关的证明文件，否则向前顺推的清单视同未按“近三个月”的要求提供）)。并提供该负责人姓名、电话、职务、职称或执业资格、主要简历及承担过的项目情况、以及身份证扫描件、最高学历证明扫描件等信息，负责联络协调及跟进该项目具体实施。（职称、执业资格需提供有效证明材料，以上资料均需加盖参加单位公章）</w:t>
            </w:r>
          </w:p>
        </w:tc>
        <w:tc>
          <w:tcPr>
            <w:tcW w:w="784" w:type="dxa"/>
            <w:tcBorders>
              <w:top w:val="single" w:sz="4" w:space="0" w:color="auto"/>
              <w:left w:val="single" w:sz="4" w:space="0" w:color="auto"/>
              <w:bottom w:val="single" w:sz="4" w:space="0" w:color="auto"/>
              <w:right w:val="single" w:sz="4" w:space="0" w:color="auto"/>
            </w:tcBorders>
            <w:vAlign w:val="center"/>
          </w:tcPr>
          <w:p w:rsidR="003B2B7E" w:rsidRPr="00486FF5" w:rsidRDefault="00C462CB">
            <w:pPr>
              <w:spacing w:line="360" w:lineRule="auto"/>
              <w:jc w:val="center"/>
              <w:rPr>
                <w:rFonts w:ascii="仿宋" w:eastAsia="仿宋" w:hAnsi="仿宋"/>
                <w:sz w:val="28"/>
                <w:szCs w:val="28"/>
              </w:rPr>
            </w:pPr>
            <w:r w:rsidRPr="00486FF5">
              <w:rPr>
                <w:rFonts w:ascii="仿宋" w:eastAsia="仿宋" w:hAnsi="仿宋" w:hint="eastAsia"/>
                <w:sz w:val="28"/>
                <w:szCs w:val="28"/>
              </w:rPr>
              <w:t>不可偏离</w:t>
            </w:r>
          </w:p>
        </w:tc>
      </w:tr>
    </w:tbl>
    <w:p w:rsidR="007B1B80" w:rsidRPr="007B1B80" w:rsidRDefault="007B1B80" w:rsidP="008255ED">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43" w:name="_Toc45028465"/>
      <w:r>
        <w:rPr>
          <w:rFonts w:ascii="仿宋" w:eastAsia="仿宋" w:hAnsi="仿宋" w:hint="eastAsia"/>
          <w:b/>
          <w:sz w:val="28"/>
          <w:szCs w:val="28"/>
        </w:rPr>
        <w:lastRenderedPageBreak/>
        <w:t>其他项目说明资料</w:t>
      </w:r>
    </w:p>
    <w:bookmarkEnd w:id="43"/>
    <w:p w:rsidR="003B2B7E" w:rsidRDefault="00C462CB" w:rsidP="008255ED">
      <w:pPr>
        <w:spacing w:beforeLines="100" w:line="276" w:lineRule="auto"/>
        <w:ind w:firstLineChars="200" w:firstLine="560"/>
        <w:jc w:val="left"/>
        <w:outlineLvl w:val="1"/>
        <w:rPr>
          <w:rFonts w:ascii="仿宋" w:eastAsia="仿宋" w:hAnsi="仿宋"/>
          <w:sz w:val="28"/>
          <w:szCs w:val="28"/>
        </w:rPr>
      </w:pPr>
      <w:r>
        <w:rPr>
          <w:rFonts w:ascii="仿宋" w:eastAsia="仿宋" w:hAnsi="仿宋" w:hint="eastAsia"/>
          <w:sz w:val="28"/>
          <w:szCs w:val="28"/>
        </w:rPr>
        <w:t>深圳会展中心馆内展会咖啡休闲服务供应商年度考核细则</w:t>
      </w:r>
    </w:p>
    <w:tbl>
      <w:tblPr>
        <w:tblW w:w="10392"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750"/>
        <w:gridCol w:w="7410"/>
        <w:gridCol w:w="915"/>
        <w:gridCol w:w="657"/>
      </w:tblGrid>
      <w:tr w:rsidR="003B2B7E" w:rsidTr="007B1B80">
        <w:trPr>
          <w:trHeight w:val="986"/>
        </w:trPr>
        <w:tc>
          <w:tcPr>
            <w:tcW w:w="1410" w:type="dxa"/>
            <w:gridSpan w:val="2"/>
            <w:vAlign w:val="center"/>
          </w:tcPr>
          <w:p w:rsidR="003B2B7E" w:rsidRDefault="00C462CB">
            <w:pPr>
              <w:spacing w:line="580" w:lineRule="exact"/>
              <w:jc w:val="center"/>
              <w:rPr>
                <w:rFonts w:ascii="仿宋" w:eastAsia="仿宋" w:hAnsi="仿宋"/>
                <w:sz w:val="28"/>
                <w:szCs w:val="28"/>
              </w:rPr>
            </w:pPr>
            <w:r>
              <w:rPr>
                <w:rFonts w:ascii="仿宋" w:eastAsia="仿宋" w:hAnsi="仿宋" w:hint="eastAsia"/>
                <w:sz w:val="28"/>
                <w:szCs w:val="28"/>
              </w:rPr>
              <w:t>考核项目</w:t>
            </w:r>
          </w:p>
        </w:tc>
        <w:tc>
          <w:tcPr>
            <w:tcW w:w="7410" w:type="dxa"/>
            <w:vAlign w:val="center"/>
          </w:tcPr>
          <w:p w:rsidR="003B2B7E" w:rsidRDefault="00C462CB">
            <w:pPr>
              <w:spacing w:line="580" w:lineRule="exact"/>
              <w:jc w:val="center"/>
              <w:rPr>
                <w:rFonts w:ascii="仿宋" w:eastAsia="仿宋" w:hAnsi="仿宋"/>
                <w:sz w:val="28"/>
                <w:szCs w:val="28"/>
              </w:rPr>
            </w:pPr>
            <w:r>
              <w:rPr>
                <w:rFonts w:ascii="仿宋" w:eastAsia="仿宋" w:hAnsi="仿宋" w:hint="eastAsia"/>
                <w:sz w:val="28"/>
                <w:szCs w:val="28"/>
              </w:rPr>
              <w:t>标准要求</w:t>
            </w:r>
          </w:p>
        </w:tc>
        <w:tc>
          <w:tcPr>
            <w:tcW w:w="915" w:type="dxa"/>
            <w:vAlign w:val="center"/>
          </w:tcPr>
          <w:p w:rsidR="003B2B7E" w:rsidRDefault="00C462CB">
            <w:pPr>
              <w:spacing w:line="580" w:lineRule="exact"/>
              <w:jc w:val="center"/>
              <w:rPr>
                <w:rFonts w:ascii="仿宋" w:eastAsia="仿宋" w:hAnsi="仿宋"/>
                <w:sz w:val="28"/>
                <w:szCs w:val="28"/>
              </w:rPr>
            </w:pPr>
            <w:r>
              <w:rPr>
                <w:rFonts w:ascii="仿宋" w:eastAsia="仿宋" w:hAnsi="仿宋" w:hint="eastAsia"/>
                <w:sz w:val="28"/>
                <w:szCs w:val="28"/>
              </w:rPr>
              <w:t>标准分</w:t>
            </w:r>
          </w:p>
        </w:tc>
        <w:tc>
          <w:tcPr>
            <w:tcW w:w="657" w:type="dxa"/>
            <w:vAlign w:val="center"/>
          </w:tcPr>
          <w:p w:rsidR="003B2B7E" w:rsidRDefault="00C462CB">
            <w:pPr>
              <w:spacing w:line="580" w:lineRule="exact"/>
              <w:jc w:val="center"/>
              <w:rPr>
                <w:rFonts w:ascii="仿宋" w:eastAsia="仿宋" w:hAnsi="仿宋"/>
                <w:sz w:val="28"/>
                <w:szCs w:val="28"/>
              </w:rPr>
            </w:pPr>
            <w:r>
              <w:rPr>
                <w:rFonts w:ascii="仿宋" w:eastAsia="仿宋" w:hAnsi="仿宋" w:hint="eastAsia"/>
                <w:sz w:val="28"/>
                <w:szCs w:val="28"/>
              </w:rPr>
              <w:t>得分</w:t>
            </w:r>
          </w:p>
        </w:tc>
      </w:tr>
      <w:tr w:rsidR="007B1B80">
        <w:trPr>
          <w:trHeight w:val="572"/>
        </w:trPr>
        <w:tc>
          <w:tcPr>
            <w:tcW w:w="660" w:type="dxa"/>
            <w:vMerge w:val="restart"/>
            <w:vAlign w:val="center"/>
          </w:tcPr>
          <w:p w:rsidR="007B1B80" w:rsidRDefault="007B1B80">
            <w:pPr>
              <w:spacing w:line="580" w:lineRule="exact"/>
              <w:jc w:val="center"/>
              <w:rPr>
                <w:rFonts w:ascii="仿宋" w:eastAsia="仿宋" w:hAnsi="仿宋"/>
                <w:sz w:val="28"/>
                <w:szCs w:val="28"/>
              </w:rPr>
            </w:pPr>
            <w:r>
              <w:rPr>
                <w:rFonts w:ascii="仿宋" w:eastAsia="仿宋" w:hAnsi="仿宋" w:hint="eastAsia"/>
                <w:sz w:val="28"/>
                <w:szCs w:val="28"/>
              </w:rPr>
              <w:t>服务质量</w:t>
            </w:r>
          </w:p>
        </w:tc>
        <w:tc>
          <w:tcPr>
            <w:tcW w:w="750" w:type="dxa"/>
            <w:vAlign w:val="center"/>
          </w:tcPr>
          <w:p w:rsidR="007B1B80" w:rsidRDefault="007B1B80">
            <w:pPr>
              <w:spacing w:line="580" w:lineRule="exact"/>
              <w:jc w:val="center"/>
              <w:rPr>
                <w:rFonts w:ascii="仿宋" w:eastAsia="仿宋" w:hAnsi="仿宋"/>
                <w:sz w:val="28"/>
                <w:szCs w:val="28"/>
              </w:rPr>
            </w:pPr>
            <w:proofErr w:type="gramStart"/>
            <w:r>
              <w:rPr>
                <w:rFonts w:ascii="仿宋" w:eastAsia="仿宋" w:hAnsi="仿宋" w:hint="eastAsia"/>
                <w:sz w:val="28"/>
                <w:szCs w:val="28"/>
              </w:rPr>
              <w:t>一</w:t>
            </w:r>
            <w:proofErr w:type="gramEnd"/>
          </w:p>
        </w:tc>
        <w:tc>
          <w:tcPr>
            <w:tcW w:w="7410" w:type="dxa"/>
            <w:vAlign w:val="center"/>
          </w:tcPr>
          <w:p w:rsidR="007B1B80" w:rsidRDefault="007B1B80">
            <w:pPr>
              <w:spacing w:line="580" w:lineRule="exact"/>
              <w:jc w:val="center"/>
              <w:rPr>
                <w:rFonts w:ascii="仿宋" w:eastAsia="仿宋" w:hAnsi="仿宋"/>
                <w:sz w:val="28"/>
                <w:szCs w:val="28"/>
              </w:rPr>
            </w:pPr>
            <w:r>
              <w:rPr>
                <w:rFonts w:ascii="仿宋" w:eastAsia="仿宋" w:hAnsi="仿宋" w:hint="eastAsia"/>
                <w:sz w:val="28"/>
                <w:szCs w:val="28"/>
              </w:rPr>
              <w:t>环境卫生</w:t>
            </w:r>
          </w:p>
        </w:tc>
        <w:tc>
          <w:tcPr>
            <w:tcW w:w="915" w:type="dxa"/>
            <w:vAlign w:val="center"/>
          </w:tcPr>
          <w:p w:rsidR="007B1B80" w:rsidRDefault="007B1B80">
            <w:pPr>
              <w:spacing w:line="580" w:lineRule="exact"/>
              <w:jc w:val="center"/>
              <w:rPr>
                <w:rFonts w:ascii="仿宋" w:eastAsia="仿宋" w:hAnsi="仿宋"/>
                <w:sz w:val="28"/>
                <w:szCs w:val="28"/>
              </w:rPr>
            </w:pPr>
            <w:r>
              <w:rPr>
                <w:rFonts w:ascii="仿宋" w:eastAsia="仿宋" w:hAnsi="仿宋" w:hint="eastAsia"/>
                <w:sz w:val="28"/>
                <w:szCs w:val="28"/>
              </w:rPr>
              <w:t>20</w:t>
            </w:r>
          </w:p>
        </w:tc>
        <w:tc>
          <w:tcPr>
            <w:tcW w:w="657" w:type="dxa"/>
          </w:tcPr>
          <w:p w:rsidR="007B1B80" w:rsidRDefault="007B1B80">
            <w:pPr>
              <w:spacing w:line="580" w:lineRule="exact"/>
              <w:jc w:val="center"/>
              <w:rPr>
                <w:rFonts w:ascii="仿宋" w:eastAsia="仿宋" w:hAnsi="仿宋"/>
                <w:sz w:val="28"/>
                <w:szCs w:val="28"/>
              </w:rPr>
            </w:pPr>
          </w:p>
        </w:tc>
      </w:tr>
      <w:tr w:rsidR="007B1B80">
        <w:tc>
          <w:tcPr>
            <w:tcW w:w="660" w:type="dxa"/>
            <w:vMerge/>
            <w:vAlign w:val="center"/>
          </w:tcPr>
          <w:p w:rsidR="007B1B80" w:rsidRDefault="007B1B80">
            <w:pPr>
              <w:spacing w:line="580" w:lineRule="exact"/>
              <w:jc w:val="center"/>
              <w:rPr>
                <w:rFonts w:ascii="仿宋" w:eastAsia="仿宋" w:hAnsi="仿宋"/>
                <w:sz w:val="28"/>
                <w:szCs w:val="28"/>
              </w:rPr>
            </w:pPr>
          </w:p>
        </w:tc>
        <w:tc>
          <w:tcPr>
            <w:tcW w:w="750" w:type="dxa"/>
            <w:vAlign w:val="center"/>
          </w:tcPr>
          <w:p w:rsidR="007B1B80" w:rsidRDefault="007B1B80">
            <w:pPr>
              <w:spacing w:line="580" w:lineRule="exact"/>
              <w:jc w:val="center"/>
              <w:rPr>
                <w:rFonts w:ascii="仿宋" w:eastAsia="仿宋" w:hAnsi="仿宋"/>
                <w:sz w:val="28"/>
                <w:szCs w:val="28"/>
              </w:rPr>
            </w:pPr>
            <w:r>
              <w:rPr>
                <w:rFonts w:ascii="仿宋" w:eastAsia="仿宋" w:hAnsi="仿宋"/>
                <w:sz w:val="28"/>
                <w:szCs w:val="28"/>
              </w:rPr>
              <w:t>1</w:t>
            </w:r>
          </w:p>
        </w:tc>
        <w:tc>
          <w:tcPr>
            <w:tcW w:w="7410" w:type="dxa"/>
            <w:vAlign w:val="center"/>
          </w:tcPr>
          <w:p w:rsidR="007B1B80" w:rsidRDefault="007B1B80">
            <w:pPr>
              <w:spacing w:line="580" w:lineRule="exact"/>
              <w:jc w:val="left"/>
              <w:rPr>
                <w:rFonts w:ascii="仿宋" w:eastAsia="仿宋" w:hAnsi="仿宋"/>
                <w:sz w:val="28"/>
                <w:szCs w:val="28"/>
              </w:rPr>
            </w:pPr>
            <w:r>
              <w:rPr>
                <w:rFonts w:ascii="仿宋" w:eastAsia="仿宋" w:hAnsi="仿宋" w:hint="eastAsia"/>
                <w:sz w:val="28"/>
                <w:szCs w:val="28"/>
              </w:rPr>
              <w:t>地面干净、无杂物、桌椅无破损、桌面清洁是否及时</w:t>
            </w:r>
          </w:p>
        </w:tc>
        <w:tc>
          <w:tcPr>
            <w:tcW w:w="915" w:type="dxa"/>
            <w:vAlign w:val="center"/>
          </w:tcPr>
          <w:p w:rsidR="007B1B80" w:rsidRDefault="007B1B80">
            <w:pPr>
              <w:spacing w:line="580" w:lineRule="exact"/>
              <w:jc w:val="center"/>
              <w:rPr>
                <w:rFonts w:ascii="仿宋" w:eastAsia="仿宋" w:hAnsi="仿宋"/>
                <w:sz w:val="28"/>
                <w:szCs w:val="28"/>
              </w:rPr>
            </w:pPr>
            <w:r>
              <w:rPr>
                <w:rFonts w:ascii="仿宋" w:eastAsia="仿宋" w:hAnsi="仿宋"/>
                <w:sz w:val="28"/>
                <w:szCs w:val="28"/>
              </w:rPr>
              <w:t>5</w:t>
            </w:r>
          </w:p>
        </w:tc>
        <w:tc>
          <w:tcPr>
            <w:tcW w:w="657" w:type="dxa"/>
          </w:tcPr>
          <w:p w:rsidR="007B1B80" w:rsidRDefault="007B1B80">
            <w:pPr>
              <w:spacing w:line="580" w:lineRule="exact"/>
              <w:jc w:val="center"/>
              <w:rPr>
                <w:rFonts w:ascii="仿宋" w:eastAsia="仿宋" w:hAnsi="仿宋"/>
                <w:sz w:val="28"/>
                <w:szCs w:val="28"/>
              </w:rPr>
            </w:pPr>
          </w:p>
        </w:tc>
      </w:tr>
      <w:tr w:rsidR="007B1B80">
        <w:tc>
          <w:tcPr>
            <w:tcW w:w="660" w:type="dxa"/>
            <w:vMerge/>
            <w:vAlign w:val="center"/>
          </w:tcPr>
          <w:p w:rsidR="007B1B80" w:rsidRDefault="007B1B80">
            <w:pPr>
              <w:spacing w:line="580" w:lineRule="exact"/>
              <w:jc w:val="center"/>
              <w:rPr>
                <w:rFonts w:ascii="仿宋" w:eastAsia="仿宋" w:hAnsi="仿宋"/>
                <w:sz w:val="28"/>
                <w:szCs w:val="28"/>
              </w:rPr>
            </w:pPr>
          </w:p>
        </w:tc>
        <w:tc>
          <w:tcPr>
            <w:tcW w:w="750" w:type="dxa"/>
            <w:vAlign w:val="center"/>
          </w:tcPr>
          <w:p w:rsidR="007B1B80" w:rsidRDefault="007B1B80">
            <w:pPr>
              <w:spacing w:line="580" w:lineRule="exact"/>
              <w:jc w:val="center"/>
              <w:rPr>
                <w:rFonts w:ascii="仿宋" w:eastAsia="仿宋" w:hAnsi="仿宋"/>
                <w:sz w:val="28"/>
                <w:szCs w:val="28"/>
              </w:rPr>
            </w:pPr>
            <w:r>
              <w:rPr>
                <w:rFonts w:ascii="仿宋" w:eastAsia="仿宋" w:hAnsi="仿宋"/>
                <w:sz w:val="28"/>
                <w:szCs w:val="28"/>
              </w:rPr>
              <w:t>2</w:t>
            </w:r>
          </w:p>
        </w:tc>
        <w:tc>
          <w:tcPr>
            <w:tcW w:w="7410" w:type="dxa"/>
            <w:vAlign w:val="center"/>
          </w:tcPr>
          <w:p w:rsidR="007B1B80" w:rsidRDefault="007B1B80">
            <w:pPr>
              <w:spacing w:line="580" w:lineRule="exact"/>
              <w:jc w:val="left"/>
              <w:rPr>
                <w:rFonts w:ascii="仿宋" w:eastAsia="仿宋" w:hAnsi="仿宋"/>
                <w:sz w:val="28"/>
                <w:szCs w:val="28"/>
              </w:rPr>
            </w:pPr>
            <w:r>
              <w:rPr>
                <w:rFonts w:ascii="仿宋" w:eastAsia="仿宋" w:hAnsi="仿宋" w:hint="eastAsia"/>
                <w:sz w:val="28"/>
                <w:szCs w:val="28"/>
              </w:rPr>
              <w:t>备餐间物品摆放整洁，无杂物，现场生产及销售是否达到食品卫生要求</w:t>
            </w:r>
          </w:p>
        </w:tc>
        <w:tc>
          <w:tcPr>
            <w:tcW w:w="915" w:type="dxa"/>
            <w:vAlign w:val="center"/>
          </w:tcPr>
          <w:p w:rsidR="007B1B80" w:rsidRDefault="007B1B80">
            <w:pPr>
              <w:spacing w:line="580" w:lineRule="exact"/>
              <w:jc w:val="center"/>
              <w:rPr>
                <w:rFonts w:ascii="仿宋" w:eastAsia="仿宋" w:hAnsi="仿宋"/>
                <w:sz w:val="28"/>
                <w:szCs w:val="28"/>
              </w:rPr>
            </w:pPr>
            <w:r>
              <w:rPr>
                <w:rFonts w:ascii="仿宋" w:eastAsia="仿宋" w:hAnsi="仿宋" w:hint="eastAsia"/>
                <w:sz w:val="28"/>
                <w:szCs w:val="28"/>
              </w:rPr>
              <w:t>10</w:t>
            </w:r>
          </w:p>
        </w:tc>
        <w:tc>
          <w:tcPr>
            <w:tcW w:w="657" w:type="dxa"/>
          </w:tcPr>
          <w:p w:rsidR="007B1B80" w:rsidRDefault="007B1B80">
            <w:pPr>
              <w:spacing w:line="580" w:lineRule="exact"/>
              <w:jc w:val="center"/>
              <w:rPr>
                <w:rFonts w:ascii="仿宋" w:eastAsia="仿宋" w:hAnsi="仿宋"/>
                <w:sz w:val="28"/>
                <w:szCs w:val="28"/>
              </w:rPr>
            </w:pPr>
          </w:p>
        </w:tc>
      </w:tr>
      <w:tr w:rsidR="007B1B80" w:rsidTr="007B1B80">
        <w:trPr>
          <w:trHeight w:val="1008"/>
        </w:trPr>
        <w:tc>
          <w:tcPr>
            <w:tcW w:w="660" w:type="dxa"/>
            <w:vMerge/>
            <w:vAlign w:val="center"/>
          </w:tcPr>
          <w:p w:rsidR="007B1B80" w:rsidRDefault="007B1B80">
            <w:pPr>
              <w:spacing w:line="580" w:lineRule="exact"/>
              <w:jc w:val="center"/>
              <w:rPr>
                <w:rFonts w:ascii="仿宋" w:eastAsia="仿宋" w:hAnsi="仿宋"/>
                <w:sz w:val="28"/>
                <w:szCs w:val="28"/>
              </w:rPr>
            </w:pPr>
          </w:p>
        </w:tc>
        <w:tc>
          <w:tcPr>
            <w:tcW w:w="750" w:type="dxa"/>
            <w:vAlign w:val="center"/>
          </w:tcPr>
          <w:p w:rsidR="007B1B80" w:rsidRDefault="007B1B80">
            <w:pPr>
              <w:spacing w:line="580" w:lineRule="exact"/>
              <w:jc w:val="center"/>
              <w:rPr>
                <w:rFonts w:ascii="仿宋" w:eastAsia="仿宋" w:hAnsi="仿宋"/>
                <w:sz w:val="28"/>
                <w:szCs w:val="28"/>
              </w:rPr>
            </w:pPr>
            <w:r>
              <w:rPr>
                <w:rFonts w:ascii="仿宋" w:eastAsia="仿宋" w:hAnsi="仿宋"/>
                <w:sz w:val="28"/>
                <w:szCs w:val="28"/>
              </w:rPr>
              <w:t>3</w:t>
            </w:r>
          </w:p>
        </w:tc>
        <w:tc>
          <w:tcPr>
            <w:tcW w:w="7410" w:type="dxa"/>
            <w:vAlign w:val="center"/>
          </w:tcPr>
          <w:p w:rsidR="007B1B80" w:rsidRDefault="007B1B80">
            <w:pPr>
              <w:spacing w:line="580" w:lineRule="exact"/>
              <w:jc w:val="left"/>
              <w:rPr>
                <w:rFonts w:ascii="仿宋" w:eastAsia="仿宋" w:hAnsi="仿宋"/>
                <w:sz w:val="28"/>
                <w:szCs w:val="28"/>
              </w:rPr>
            </w:pPr>
            <w:r>
              <w:rPr>
                <w:rFonts w:ascii="仿宋" w:eastAsia="仿宋" w:hAnsi="仿宋" w:hint="eastAsia"/>
                <w:sz w:val="28"/>
                <w:szCs w:val="28"/>
              </w:rPr>
              <w:t>柜台玻璃镜面干净、无灰尘、无裂痕。废弃物处理是否符合要求。</w:t>
            </w:r>
          </w:p>
        </w:tc>
        <w:tc>
          <w:tcPr>
            <w:tcW w:w="915" w:type="dxa"/>
            <w:vAlign w:val="center"/>
          </w:tcPr>
          <w:p w:rsidR="007B1B80" w:rsidRDefault="007B1B80">
            <w:pPr>
              <w:spacing w:line="580" w:lineRule="exact"/>
              <w:jc w:val="center"/>
              <w:rPr>
                <w:rFonts w:ascii="仿宋" w:eastAsia="仿宋" w:hAnsi="仿宋"/>
                <w:sz w:val="28"/>
                <w:szCs w:val="28"/>
              </w:rPr>
            </w:pPr>
            <w:r>
              <w:rPr>
                <w:rFonts w:ascii="仿宋" w:eastAsia="仿宋" w:hAnsi="仿宋"/>
                <w:sz w:val="28"/>
                <w:szCs w:val="28"/>
              </w:rPr>
              <w:t>5</w:t>
            </w:r>
          </w:p>
        </w:tc>
        <w:tc>
          <w:tcPr>
            <w:tcW w:w="657" w:type="dxa"/>
          </w:tcPr>
          <w:p w:rsidR="007B1B80" w:rsidRDefault="007B1B80">
            <w:pPr>
              <w:spacing w:line="580" w:lineRule="exact"/>
              <w:jc w:val="center"/>
              <w:rPr>
                <w:rFonts w:ascii="仿宋" w:eastAsia="仿宋" w:hAnsi="仿宋"/>
                <w:sz w:val="28"/>
                <w:szCs w:val="28"/>
              </w:rPr>
            </w:pPr>
          </w:p>
        </w:tc>
      </w:tr>
      <w:tr w:rsidR="007B1B80">
        <w:tc>
          <w:tcPr>
            <w:tcW w:w="660" w:type="dxa"/>
            <w:vMerge/>
            <w:vAlign w:val="center"/>
          </w:tcPr>
          <w:p w:rsidR="007B1B80" w:rsidRDefault="007B1B80">
            <w:pPr>
              <w:spacing w:line="580" w:lineRule="exact"/>
              <w:jc w:val="center"/>
              <w:rPr>
                <w:rFonts w:ascii="仿宋" w:eastAsia="仿宋" w:hAnsi="仿宋"/>
                <w:sz w:val="28"/>
                <w:szCs w:val="28"/>
              </w:rPr>
            </w:pPr>
          </w:p>
        </w:tc>
        <w:tc>
          <w:tcPr>
            <w:tcW w:w="750" w:type="dxa"/>
            <w:vAlign w:val="center"/>
          </w:tcPr>
          <w:p w:rsidR="007B1B80" w:rsidRDefault="007B1B80">
            <w:pPr>
              <w:spacing w:line="580" w:lineRule="exact"/>
              <w:jc w:val="center"/>
              <w:rPr>
                <w:rFonts w:ascii="仿宋" w:eastAsia="仿宋" w:hAnsi="仿宋"/>
                <w:sz w:val="28"/>
                <w:szCs w:val="28"/>
              </w:rPr>
            </w:pPr>
            <w:r>
              <w:rPr>
                <w:rFonts w:ascii="仿宋" w:eastAsia="仿宋" w:hAnsi="仿宋" w:hint="eastAsia"/>
                <w:sz w:val="28"/>
                <w:szCs w:val="28"/>
              </w:rPr>
              <w:t>二</w:t>
            </w:r>
          </w:p>
        </w:tc>
        <w:tc>
          <w:tcPr>
            <w:tcW w:w="7410" w:type="dxa"/>
            <w:vAlign w:val="center"/>
          </w:tcPr>
          <w:p w:rsidR="007B1B80" w:rsidRDefault="007B1B80">
            <w:pPr>
              <w:spacing w:line="580" w:lineRule="exact"/>
              <w:jc w:val="center"/>
              <w:rPr>
                <w:rFonts w:ascii="仿宋" w:eastAsia="仿宋" w:hAnsi="仿宋"/>
                <w:sz w:val="28"/>
                <w:szCs w:val="28"/>
              </w:rPr>
            </w:pPr>
            <w:r>
              <w:rPr>
                <w:rFonts w:ascii="仿宋" w:eastAsia="仿宋" w:hAnsi="仿宋" w:hint="eastAsia"/>
                <w:sz w:val="28"/>
                <w:szCs w:val="28"/>
              </w:rPr>
              <w:t>安全管理</w:t>
            </w:r>
          </w:p>
        </w:tc>
        <w:tc>
          <w:tcPr>
            <w:tcW w:w="915" w:type="dxa"/>
            <w:vAlign w:val="center"/>
          </w:tcPr>
          <w:p w:rsidR="007B1B80" w:rsidRDefault="007B1B80">
            <w:pPr>
              <w:spacing w:line="580" w:lineRule="exact"/>
              <w:jc w:val="center"/>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0</w:t>
            </w:r>
          </w:p>
        </w:tc>
        <w:tc>
          <w:tcPr>
            <w:tcW w:w="657" w:type="dxa"/>
          </w:tcPr>
          <w:p w:rsidR="007B1B80" w:rsidRDefault="007B1B80">
            <w:pPr>
              <w:spacing w:line="580" w:lineRule="exact"/>
              <w:jc w:val="center"/>
              <w:rPr>
                <w:rFonts w:ascii="仿宋" w:eastAsia="仿宋" w:hAnsi="仿宋"/>
                <w:sz w:val="28"/>
                <w:szCs w:val="28"/>
              </w:rPr>
            </w:pPr>
          </w:p>
        </w:tc>
      </w:tr>
      <w:tr w:rsidR="007B1B80">
        <w:tc>
          <w:tcPr>
            <w:tcW w:w="660" w:type="dxa"/>
            <w:vMerge/>
            <w:vAlign w:val="center"/>
          </w:tcPr>
          <w:p w:rsidR="007B1B80" w:rsidRDefault="007B1B80">
            <w:pPr>
              <w:spacing w:line="580" w:lineRule="exact"/>
              <w:jc w:val="center"/>
              <w:rPr>
                <w:rFonts w:ascii="仿宋" w:eastAsia="仿宋" w:hAnsi="仿宋"/>
                <w:sz w:val="28"/>
                <w:szCs w:val="28"/>
              </w:rPr>
            </w:pPr>
          </w:p>
        </w:tc>
        <w:tc>
          <w:tcPr>
            <w:tcW w:w="750" w:type="dxa"/>
            <w:vAlign w:val="center"/>
          </w:tcPr>
          <w:p w:rsidR="007B1B80" w:rsidRDefault="007B1B80">
            <w:pPr>
              <w:spacing w:line="580" w:lineRule="exact"/>
              <w:jc w:val="center"/>
              <w:rPr>
                <w:rFonts w:ascii="仿宋" w:eastAsia="仿宋" w:hAnsi="仿宋"/>
                <w:sz w:val="28"/>
                <w:szCs w:val="28"/>
              </w:rPr>
            </w:pPr>
            <w:r>
              <w:rPr>
                <w:rFonts w:ascii="仿宋" w:eastAsia="仿宋" w:hAnsi="仿宋"/>
                <w:sz w:val="28"/>
                <w:szCs w:val="28"/>
              </w:rPr>
              <w:t>1</w:t>
            </w:r>
          </w:p>
        </w:tc>
        <w:tc>
          <w:tcPr>
            <w:tcW w:w="7410" w:type="dxa"/>
            <w:vAlign w:val="center"/>
          </w:tcPr>
          <w:p w:rsidR="007B1B80" w:rsidRDefault="007B1B80">
            <w:pPr>
              <w:spacing w:line="580" w:lineRule="exact"/>
              <w:jc w:val="left"/>
              <w:rPr>
                <w:rFonts w:ascii="仿宋" w:eastAsia="仿宋" w:hAnsi="仿宋"/>
                <w:sz w:val="28"/>
                <w:szCs w:val="28"/>
              </w:rPr>
            </w:pPr>
            <w:r>
              <w:rPr>
                <w:rFonts w:ascii="仿宋" w:eastAsia="仿宋" w:hAnsi="仿宋" w:hint="eastAsia"/>
                <w:sz w:val="28"/>
                <w:szCs w:val="28"/>
              </w:rPr>
              <w:t>是否销售的品种超出许可的经营范围？</w:t>
            </w:r>
          </w:p>
        </w:tc>
        <w:tc>
          <w:tcPr>
            <w:tcW w:w="915" w:type="dxa"/>
            <w:vAlign w:val="center"/>
          </w:tcPr>
          <w:p w:rsidR="007B1B80" w:rsidRDefault="007B1B80">
            <w:pPr>
              <w:spacing w:line="580" w:lineRule="exact"/>
              <w:jc w:val="center"/>
              <w:rPr>
                <w:rFonts w:ascii="仿宋" w:eastAsia="仿宋" w:hAnsi="仿宋"/>
                <w:sz w:val="28"/>
                <w:szCs w:val="28"/>
              </w:rPr>
            </w:pPr>
            <w:r>
              <w:rPr>
                <w:rFonts w:ascii="仿宋" w:eastAsia="仿宋" w:hAnsi="仿宋"/>
                <w:sz w:val="28"/>
                <w:szCs w:val="28"/>
              </w:rPr>
              <w:t>20</w:t>
            </w:r>
          </w:p>
        </w:tc>
        <w:tc>
          <w:tcPr>
            <w:tcW w:w="657" w:type="dxa"/>
          </w:tcPr>
          <w:p w:rsidR="007B1B80" w:rsidRDefault="007B1B80">
            <w:pPr>
              <w:spacing w:line="580" w:lineRule="exact"/>
              <w:jc w:val="center"/>
              <w:rPr>
                <w:rFonts w:ascii="仿宋" w:eastAsia="仿宋" w:hAnsi="仿宋"/>
                <w:sz w:val="28"/>
                <w:szCs w:val="28"/>
              </w:rPr>
            </w:pPr>
          </w:p>
        </w:tc>
      </w:tr>
      <w:tr w:rsidR="007B1B80">
        <w:tc>
          <w:tcPr>
            <w:tcW w:w="660" w:type="dxa"/>
            <w:vMerge/>
            <w:vAlign w:val="center"/>
          </w:tcPr>
          <w:p w:rsidR="007B1B80" w:rsidRDefault="007B1B80">
            <w:pPr>
              <w:spacing w:line="580" w:lineRule="exact"/>
              <w:jc w:val="center"/>
              <w:rPr>
                <w:rFonts w:ascii="仿宋" w:eastAsia="仿宋" w:hAnsi="仿宋"/>
                <w:sz w:val="28"/>
                <w:szCs w:val="28"/>
              </w:rPr>
            </w:pPr>
          </w:p>
        </w:tc>
        <w:tc>
          <w:tcPr>
            <w:tcW w:w="750" w:type="dxa"/>
            <w:vAlign w:val="center"/>
          </w:tcPr>
          <w:p w:rsidR="007B1B80" w:rsidRDefault="007B1B80">
            <w:pPr>
              <w:spacing w:line="580" w:lineRule="exact"/>
              <w:jc w:val="center"/>
              <w:rPr>
                <w:rFonts w:ascii="仿宋" w:eastAsia="仿宋" w:hAnsi="仿宋"/>
                <w:sz w:val="28"/>
                <w:szCs w:val="28"/>
              </w:rPr>
            </w:pPr>
            <w:r>
              <w:rPr>
                <w:rFonts w:ascii="仿宋" w:eastAsia="仿宋" w:hAnsi="仿宋"/>
                <w:sz w:val="28"/>
                <w:szCs w:val="28"/>
              </w:rPr>
              <w:t>2</w:t>
            </w:r>
          </w:p>
        </w:tc>
        <w:tc>
          <w:tcPr>
            <w:tcW w:w="7410" w:type="dxa"/>
            <w:vAlign w:val="center"/>
          </w:tcPr>
          <w:p w:rsidR="007B1B80" w:rsidRDefault="007B1B80">
            <w:pPr>
              <w:spacing w:line="580" w:lineRule="exact"/>
              <w:jc w:val="left"/>
              <w:rPr>
                <w:rFonts w:ascii="仿宋" w:eastAsia="仿宋" w:hAnsi="仿宋"/>
                <w:sz w:val="28"/>
                <w:szCs w:val="28"/>
              </w:rPr>
            </w:pPr>
            <w:r>
              <w:rPr>
                <w:rFonts w:ascii="仿宋" w:eastAsia="仿宋" w:hAnsi="仿宋" w:hint="eastAsia"/>
                <w:sz w:val="28"/>
                <w:szCs w:val="28"/>
              </w:rPr>
              <w:t>加工用设施、设备工具清洁，使用前是否经有效清洗消毒</w:t>
            </w:r>
          </w:p>
        </w:tc>
        <w:tc>
          <w:tcPr>
            <w:tcW w:w="915" w:type="dxa"/>
            <w:vAlign w:val="center"/>
          </w:tcPr>
          <w:p w:rsidR="007B1B80" w:rsidRDefault="007B1B80">
            <w:pPr>
              <w:spacing w:line="580" w:lineRule="exact"/>
              <w:jc w:val="center"/>
              <w:rPr>
                <w:rFonts w:ascii="仿宋" w:eastAsia="仿宋" w:hAnsi="仿宋"/>
                <w:sz w:val="28"/>
                <w:szCs w:val="28"/>
              </w:rPr>
            </w:pPr>
            <w:r>
              <w:rPr>
                <w:rFonts w:ascii="仿宋" w:eastAsia="仿宋" w:hAnsi="仿宋"/>
                <w:sz w:val="28"/>
                <w:szCs w:val="28"/>
              </w:rPr>
              <w:t>5</w:t>
            </w:r>
          </w:p>
        </w:tc>
        <w:tc>
          <w:tcPr>
            <w:tcW w:w="657" w:type="dxa"/>
          </w:tcPr>
          <w:p w:rsidR="007B1B80" w:rsidRDefault="007B1B80">
            <w:pPr>
              <w:spacing w:line="580" w:lineRule="exact"/>
              <w:jc w:val="center"/>
              <w:rPr>
                <w:rFonts w:ascii="仿宋" w:eastAsia="仿宋" w:hAnsi="仿宋"/>
                <w:sz w:val="28"/>
                <w:szCs w:val="28"/>
              </w:rPr>
            </w:pPr>
          </w:p>
        </w:tc>
      </w:tr>
      <w:tr w:rsidR="007B1B80">
        <w:tc>
          <w:tcPr>
            <w:tcW w:w="660" w:type="dxa"/>
            <w:vMerge/>
            <w:vAlign w:val="center"/>
          </w:tcPr>
          <w:p w:rsidR="007B1B80" w:rsidRDefault="007B1B80">
            <w:pPr>
              <w:spacing w:line="580" w:lineRule="exact"/>
              <w:jc w:val="center"/>
              <w:rPr>
                <w:rFonts w:ascii="仿宋" w:eastAsia="仿宋" w:hAnsi="仿宋"/>
                <w:sz w:val="28"/>
                <w:szCs w:val="28"/>
              </w:rPr>
            </w:pPr>
          </w:p>
        </w:tc>
        <w:tc>
          <w:tcPr>
            <w:tcW w:w="750" w:type="dxa"/>
            <w:vAlign w:val="center"/>
          </w:tcPr>
          <w:p w:rsidR="007B1B80" w:rsidRDefault="007B1B80">
            <w:pPr>
              <w:spacing w:line="580" w:lineRule="exact"/>
              <w:jc w:val="center"/>
              <w:rPr>
                <w:rFonts w:ascii="仿宋" w:eastAsia="仿宋" w:hAnsi="仿宋"/>
                <w:sz w:val="28"/>
                <w:szCs w:val="28"/>
              </w:rPr>
            </w:pPr>
            <w:r>
              <w:rPr>
                <w:rFonts w:ascii="仿宋" w:eastAsia="仿宋" w:hAnsi="仿宋"/>
                <w:sz w:val="28"/>
                <w:szCs w:val="28"/>
              </w:rPr>
              <w:t>3</w:t>
            </w:r>
          </w:p>
        </w:tc>
        <w:tc>
          <w:tcPr>
            <w:tcW w:w="7410" w:type="dxa"/>
            <w:vAlign w:val="center"/>
          </w:tcPr>
          <w:p w:rsidR="007B1B80" w:rsidRDefault="007B1B80">
            <w:pPr>
              <w:spacing w:line="580" w:lineRule="exact"/>
              <w:jc w:val="left"/>
              <w:rPr>
                <w:rFonts w:ascii="仿宋" w:eastAsia="仿宋" w:hAnsi="仿宋"/>
                <w:sz w:val="28"/>
                <w:szCs w:val="28"/>
              </w:rPr>
            </w:pPr>
            <w:r>
              <w:rPr>
                <w:rFonts w:ascii="仿宋" w:eastAsia="仿宋" w:hAnsi="仿宋" w:hint="eastAsia"/>
                <w:sz w:val="28"/>
                <w:szCs w:val="28"/>
              </w:rPr>
              <w:t>冷冻、冷藏设施是否能正常运转，贮存温度是否符合要求</w:t>
            </w:r>
          </w:p>
        </w:tc>
        <w:tc>
          <w:tcPr>
            <w:tcW w:w="915" w:type="dxa"/>
            <w:vAlign w:val="center"/>
          </w:tcPr>
          <w:p w:rsidR="007B1B80" w:rsidRDefault="007B1B80">
            <w:pPr>
              <w:spacing w:line="580" w:lineRule="exact"/>
              <w:jc w:val="center"/>
              <w:rPr>
                <w:rFonts w:ascii="仿宋" w:eastAsia="仿宋" w:hAnsi="仿宋"/>
                <w:sz w:val="28"/>
                <w:szCs w:val="28"/>
              </w:rPr>
            </w:pPr>
            <w:r>
              <w:rPr>
                <w:rFonts w:ascii="仿宋" w:eastAsia="仿宋" w:hAnsi="仿宋"/>
                <w:sz w:val="28"/>
                <w:szCs w:val="28"/>
              </w:rPr>
              <w:t>5</w:t>
            </w:r>
          </w:p>
        </w:tc>
        <w:tc>
          <w:tcPr>
            <w:tcW w:w="657" w:type="dxa"/>
          </w:tcPr>
          <w:p w:rsidR="007B1B80" w:rsidRDefault="007B1B80">
            <w:pPr>
              <w:spacing w:line="580" w:lineRule="exact"/>
              <w:jc w:val="center"/>
              <w:rPr>
                <w:rFonts w:ascii="仿宋" w:eastAsia="仿宋" w:hAnsi="仿宋"/>
                <w:sz w:val="28"/>
                <w:szCs w:val="28"/>
              </w:rPr>
            </w:pPr>
          </w:p>
        </w:tc>
      </w:tr>
      <w:tr w:rsidR="007B1B80">
        <w:tc>
          <w:tcPr>
            <w:tcW w:w="660" w:type="dxa"/>
            <w:vMerge/>
            <w:vAlign w:val="center"/>
          </w:tcPr>
          <w:p w:rsidR="007B1B80" w:rsidRDefault="007B1B80">
            <w:pPr>
              <w:spacing w:line="580" w:lineRule="exact"/>
              <w:jc w:val="center"/>
              <w:rPr>
                <w:rFonts w:ascii="仿宋" w:eastAsia="仿宋" w:hAnsi="仿宋"/>
                <w:sz w:val="28"/>
                <w:szCs w:val="28"/>
              </w:rPr>
            </w:pPr>
          </w:p>
        </w:tc>
        <w:tc>
          <w:tcPr>
            <w:tcW w:w="750" w:type="dxa"/>
            <w:vAlign w:val="center"/>
          </w:tcPr>
          <w:p w:rsidR="007B1B80" w:rsidRDefault="007B1B80">
            <w:pPr>
              <w:spacing w:line="580" w:lineRule="exact"/>
              <w:jc w:val="center"/>
              <w:rPr>
                <w:rFonts w:ascii="仿宋" w:eastAsia="仿宋" w:hAnsi="仿宋"/>
                <w:sz w:val="28"/>
                <w:szCs w:val="28"/>
              </w:rPr>
            </w:pPr>
            <w:r>
              <w:rPr>
                <w:rFonts w:ascii="仿宋" w:eastAsia="仿宋" w:hAnsi="仿宋"/>
                <w:sz w:val="28"/>
                <w:szCs w:val="28"/>
              </w:rPr>
              <w:t>4</w:t>
            </w:r>
          </w:p>
        </w:tc>
        <w:tc>
          <w:tcPr>
            <w:tcW w:w="7410" w:type="dxa"/>
            <w:vAlign w:val="center"/>
          </w:tcPr>
          <w:p w:rsidR="007B1B80" w:rsidRDefault="007B1B80">
            <w:pPr>
              <w:spacing w:line="580" w:lineRule="exact"/>
              <w:jc w:val="left"/>
              <w:rPr>
                <w:rFonts w:ascii="仿宋" w:eastAsia="仿宋" w:hAnsi="仿宋"/>
                <w:sz w:val="28"/>
                <w:szCs w:val="28"/>
              </w:rPr>
            </w:pPr>
            <w:r>
              <w:rPr>
                <w:rFonts w:ascii="仿宋" w:eastAsia="仿宋" w:hAnsi="仿宋" w:cs="仿宋" w:hint="eastAsia"/>
                <w:bCs/>
                <w:color w:val="000000"/>
                <w:sz w:val="28"/>
                <w:szCs w:val="28"/>
              </w:rPr>
              <w:t>积极配合招标单位做好相关消防安全工作，保证服务区域内配置的消防安全设施能正常使用。</w:t>
            </w:r>
          </w:p>
        </w:tc>
        <w:tc>
          <w:tcPr>
            <w:tcW w:w="915" w:type="dxa"/>
            <w:vAlign w:val="center"/>
          </w:tcPr>
          <w:p w:rsidR="007B1B80" w:rsidRDefault="007B1B80">
            <w:pPr>
              <w:spacing w:line="580" w:lineRule="exact"/>
              <w:jc w:val="center"/>
              <w:rPr>
                <w:rFonts w:ascii="仿宋" w:eastAsia="仿宋" w:hAnsi="仿宋"/>
                <w:sz w:val="28"/>
                <w:szCs w:val="28"/>
              </w:rPr>
            </w:pPr>
            <w:r>
              <w:rPr>
                <w:rFonts w:ascii="仿宋" w:eastAsia="仿宋" w:hAnsi="仿宋"/>
                <w:sz w:val="28"/>
                <w:szCs w:val="28"/>
              </w:rPr>
              <w:t>10</w:t>
            </w:r>
          </w:p>
        </w:tc>
        <w:tc>
          <w:tcPr>
            <w:tcW w:w="657" w:type="dxa"/>
          </w:tcPr>
          <w:p w:rsidR="007B1B80" w:rsidRDefault="007B1B80">
            <w:pPr>
              <w:spacing w:line="580" w:lineRule="exact"/>
              <w:jc w:val="center"/>
              <w:rPr>
                <w:rFonts w:ascii="仿宋" w:eastAsia="仿宋" w:hAnsi="仿宋"/>
                <w:sz w:val="28"/>
                <w:szCs w:val="28"/>
              </w:rPr>
            </w:pPr>
          </w:p>
        </w:tc>
      </w:tr>
      <w:tr w:rsidR="007B1B80">
        <w:tc>
          <w:tcPr>
            <w:tcW w:w="660" w:type="dxa"/>
            <w:vMerge/>
            <w:vAlign w:val="center"/>
          </w:tcPr>
          <w:p w:rsidR="007B1B80" w:rsidRDefault="007B1B80">
            <w:pPr>
              <w:spacing w:line="580" w:lineRule="exact"/>
              <w:jc w:val="center"/>
              <w:rPr>
                <w:rFonts w:ascii="仿宋" w:eastAsia="仿宋" w:hAnsi="仿宋"/>
                <w:sz w:val="28"/>
                <w:szCs w:val="28"/>
              </w:rPr>
            </w:pPr>
          </w:p>
        </w:tc>
        <w:tc>
          <w:tcPr>
            <w:tcW w:w="750" w:type="dxa"/>
            <w:vAlign w:val="center"/>
          </w:tcPr>
          <w:p w:rsidR="007B1B80" w:rsidRDefault="007B1B80">
            <w:pPr>
              <w:spacing w:line="580" w:lineRule="exact"/>
              <w:jc w:val="center"/>
              <w:rPr>
                <w:rFonts w:ascii="仿宋" w:eastAsia="仿宋" w:hAnsi="仿宋"/>
                <w:sz w:val="28"/>
                <w:szCs w:val="28"/>
              </w:rPr>
            </w:pPr>
            <w:r>
              <w:rPr>
                <w:rFonts w:ascii="仿宋" w:eastAsia="仿宋" w:hAnsi="仿宋" w:hint="eastAsia"/>
                <w:sz w:val="28"/>
                <w:szCs w:val="28"/>
              </w:rPr>
              <w:t>5</w:t>
            </w:r>
          </w:p>
        </w:tc>
        <w:tc>
          <w:tcPr>
            <w:tcW w:w="7410" w:type="dxa"/>
            <w:vAlign w:val="center"/>
          </w:tcPr>
          <w:p w:rsidR="007B1B80" w:rsidRDefault="007B1B80">
            <w:pPr>
              <w:spacing w:line="580" w:lineRule="exact"/>
              <w:jc w:val="left"/>
              <w:rPr>
                <w:rFonts w:ascii="仿宋" w:eastAsia="仿宋" w:hAnsi="仿宋"/>
                <w:sz w:val="28"/>
                <w:szCs w:val="28"/>
              </w:rPr>
            </w:pPr>
            <w:r>
              <w:rPr>
                <w:rFonts w:ascii="仿宋" w:eastAsia="仿宋" w:hAnsi="仿宋" w:hint="eastAsia"/>
                <w:sz w:val="28"/>
                <w:szCs w:val="28"/>
              </w:rPr>
              <w:t>是否按疫情常态化管理要求做好防疫措施，配备防疫物资。</w:t>
            </w:r>
          </w:p>
        </w:tc>
        <w:tc>
          <w:tcPr>
            <w:tcW w:w="915" w:type="dxa"/>
            <w:vAlign w:val="center"/>
          </w:tcPr>
          <w:p w:rsidR="007B1B80" w:rsidRDefault="007B1B80">
            <w:pPr>
              <w:spacing w:line="580" w:lineRule="exact"/>
              <w:jc w:val="center"/>
              <w:rPr>
                <w:rFonts w:ascii="仿宋" w:eastAsia="仿宋" w:hAnsi="仿宋"/>
                <w:sz w:val="28"/>
                <w:szCs w:val="28"/>
              </w:rPr>
            </w:pPr>
            <w:r>
              <w:rPr>
                <w:rFonts w:ascii="仿宋" w:eastAsia="仿宋" w:hAnsi="仿宋" w:hint="eastAsia"/>
                <w:sz w:val="28"/>
                <w:szCs w:val="28"/>
              </w:rPr>
              <w:t>10</w:t>
            </w:r>
          </w:p>
        </w:tc>
        <w:tc>
          <w:tcPr>
            <w:tcW w:w="657" w:type="dxa"/>
          </w:tcPr>
          <w:p w:rsidR="007B1B80" w:rsidRDefault="007B1B80">
            <w:pPr>
              <w:spacing w:line="580" w:lineRule="exact"/>
              <w:jc w:val="center"/>
              <w:rPr>
                <w:rFonts w:ascii="仿宋" w:eastAsia="仿宋" w:hAnsi="仿宋"/>
                <w:sz w:val="28"/>
                <w:szCs w:val="28"/>
              </w:rPr>
            </w:pPr>
          </w:p>
        </w:tc>
      </w:tr>
      <w:tr w:rsidR="003B2B7E">
        <w:tc>
          <w:tcPr>
            <w:tcW w:w="660" w:type="dxa"/>
            <w:vMerge w:val="restart"/>
            <w:vAlign w:val="center"/>
          </w:tcPr>
          <w:p w:rsidR="003B2B7E" w:rsidRDefault="00C462CB">
            <w:pPr>
              <w:spacing w:line="580" w:lineRule="exact"/>
              <w:jc w:val="center"/>
              <w:rPr>
                <w:rFonts w:ascii="仿宋" w:eastAsia="仿宋" w:hAnsi="仿宋"/>
                <w:sz w:val="28"/>
                <w:szCs w:val="28"/>
              </w:rPr>
            </w:pPr>
            <w:r>
              <w:rPr>
                <w:rFonts w:ascii="仿宋" w:eastAsia="仿宋" w:hAnsi="仿宋" w:hint="eastAsia"/>
                <w:sz w:val="28"/>
                <w:szCs w:val="28"/>
              </w:rPr>
              <w:t>日常管理</w:t>
            </w:r>
          </w:p>
        </w:tc>
        <w:tc>
          <w:tcPr>
            <w:tcW w:w="750" w:type="dxa"/>
            <w:vAlign w:val="center"/>
          </w:tcPr>
          <w:p w:rsidR="003B2B7E" w:rsidRDefault="00C462CB">
            <w:pPr>
              <w:spacing w:line="580" w:lineRule="exact"/>
              <w:jc w:val="center"/>
              <w:rPr>
                <w:rFonts w:ascii="仿宋" w:eastAsia="仿宋" w:hAnsi="仿宋"/>
                <w:sz w:val="28"/>
                <w:szCs w:val="28"/>
              </w:rPr>
            </w:pPr>
            <w:r>
              <w:rPr>
                <w:rFonts w:ascii="仿宋" w:eastAsia="仿宋" w:hAnsi="仿宋"/>
                <w:sz w:val="28"/>
                <w:szCs w:val="28"/>
              </w:rPr>
              <w:t>1</w:t>
            </w:r>
          </w:p>
        </w:tc>
        <w:tc>
          <w:tcPr>
            <w:tcW w:w="7410" w:type="dxa"/>
            <w:vAlign w:val="center"/>
          </w:tcPr>
          <w:p w:rsidR="003B2B7E" w:rsidRDefault="00C462CB">
            <w:pPr>
              <w:spacing w:line="580" w:lineRule="exact"/>
              <w:jc w:val="left"/>
              <w:rPr>
                <w:rFonts w:ascii="仿宋" w:eastAsia="仿宋" w:hAnsi="仿宋"/>
                <w:sz w:val="28"/>
                <w:szCs w:val="28"/>
              </w:rPr>
            </w:pPr>
            <w:r>
              <w:rPr>
                <w:rFonts w:ascii="仿宋" w:eastAsia="仿宋" w:hAnsi="仿宋" w:hint="eastAsia"/>
                <w:sz w:val="28"/>
                <w:szCs w:val="28"/>
              </w:rPr>
              <w:t>办理相关资质证书及食品卫生许可证、有效健康培训证明，亮证经营，明码标价。</w:t>
            </w:r>
          </w:p>
        </w:tc>
        <w:tc>
          <w:tcPr>
            <w:tcW w:w="915" w:type="dxa"/>
            <w:vAlign w:val="center"/>
          </w:tcPr>
          <w:p w:rsidR="003B2B7E" w:rsidRDefault="00C462CB">
            <w:pPr>
              <w:spacing w:line="580" w:lineRule="exact"/>
              <w:jc w:val="center"/>
              <w:rPr>
                <w:rFonts w:ascii="仿宋" w:eastAsia="仿宋" w:hAnsi="仿宋"/>
                <w:sz w:val="28"/>
                <w:szCs w:val="28"/>
              </w:rPr>
            </w:pPr>
            <w:r>
              <w:rPr>
                <w:rFonts w:ascii="仿宋" w:eastAsia="仿宋" w:hAnsi="仿宋"/>
                <w:sz w:val="28"/>
                <w:szCs w:val="28"/>
              </w:rPr>
              <w:t>5</w:t>
            </w:r>
          </w:p>
        </w:tc>
        <w:tc>
          <w:tcPr>
            <w:tcW w:w="657" w:type="dxa"/>
          </w:tcPr>
          <w:p w:rsidR="003B2B7E" w:rsidRDefault="003B2B7E">
            <w:pPr>
              <w:spacing w:line="580" w:lineRule="exact"/>
              <w:jc w:val="center"/>
              <w:rPr>
                <w:rFonts w:ascii="仿宋" w:eastAsia="仿宋" w:hAnsi="仿宋"/>
                <w:sz w:val="28"/>
                <w:szCs w:val="28"/>
              </w:rPr>
            </w:pPr>
          </w:p>
        </w:tc>
      </w:tr>
      <w:tr w:rsidR="003B2B7E">
        <w:tc>
          <w:tcPr>
            <w:tcW w:w="660" w:type="dxa"/>
            <w:vMerge/>
          </w:tcPr>
          <w:p w:rsidR="003B2B7E" w:rsidRDefault="003B2B7E">
            <w:pPr>
              <w:spacing w:line="580" w:lineRule="exact"/>
              <w:jc w:val="center"/>
              <w:rPr>
                <w:rFonts w:ascii="仿宋" w:eastAsia="仿宋" w:hAnsi="仿宋"/>
                <w:sz w:val="28"/>
                <w:szCs w:val="28"/>
              </w:rPr>
            </w:pPr>
          </w:p>
        </w:tc>
        <w:tc>
          <w:tcPr>
            <w:tcW w:w="750" w:type="dxa"/>
            <w:vAlign w:val="center"/>
          </w:tcPr>
          <w:p w:rsidR="003B2B7E" w:rsidRDefault="00C462CB">
            <w:pPr>
              <w:spacing w:line="580" w:lineRule="exact"/>
              <w:jc w:val="center"/>
              <w:rPr>
                <w:rFonts w:ascii="仿宋" w:eastAsia="仿宋" w:hAnsi="仿宋"/>
                <w:sz w:val="28"/>
                <w:szCs w:val="28"/>
              </w:rPr>
            </w:pPr>
            <w:r>
              <w:rPr>
                <w:rFonts w:ascii="仿宋" w:eastAsia="仿宋" w:hAnsi="仿宋"/>
                <w:sz w:val="28"/>
                <w:szCs w:val="28"/>
              </w:rPr>
              <w:t>2</w:t>
            </w:r>
          </w:p>
        </w:tc>
        <w:tc>
          <w:tcPr>
            <w:tcW w:w="7410" w:type="dxa"/>
            <w:vAlign w:val="center"/>
          </w:tcPr>
          <w:p w:rsidR="003B2B7E" w:rsidRDefault="00C462CB">
            <w:pPr>
              <w:spacing w:line="580" w:lineRule="exact"/>
              <w:jc w:val="left"/>
              <w:rPr>
                <w:rFonts w:ascii="仿宋" w:eastAsia="仿宋" w:hAnsi="仿宋"/>
                <w:sz w:val="28"/>
                <w:szCs w:val="28"/>
              </w:rPr>
            </w:pPr>
            <w:r>
              <w:rPr>
                <w:rFonts w:ascii="仿宋" w:eastAsia="仿宋" w:hAnsi="仿宋" w:hint="eastAsia"/>
                <w:sz w:val="28"/>
                <w:szCs w:val="28"/>
              </w:rPr>
              <w:t>当日所交收银单是否与实际营业额相符。</w:t>
            </w:r>
          </w:p>
        </w:tc>
        <w:tc>
          <w:tcPr>
            <w:tcW w:w="915" w:type="dxa"/>
            <w:vAlign w:val="center"/>
          </w:tcPr>
          <w:p w:rsidR="003B2B7E" w:rsidRDefault="00C462CB">
            <w:pPr>
              <w:spacing w:line="580" w:lineRule="exact"/>
              <w:jc w:val="center"/>
              <w:rPr>
                <w:rFonts w:ascii="仿宋" w:eastAsia="仿宋" w:hAnsi="仿宋"/>
                <w:sz w:val="28"/>
                <w:szCs w:val="28"/>
              </w:rPr>
            </w:pPr>
            <w:r>
              <w:rPr>
                <w:rFonts w:ascii="仿宋" w:eastAsia="仿宋" w:hAnsi="仿宋"/>
                <w:sz w:val="28"/>
                <w:szCs w:val="28"/>
              </w:rPr>
              <w:t>20</w:t>
            </w:r>
          </w:p>
        </w:tc>
        <w:tc>
          <w:tcPr>
            <w:tcW w:w="657" w:type="dxa"/>
          </w:tcPr>
          <w:p w:rsidR="003B2B7E" w:rsidRDefault="003B2B7E">
            <w:pPr>
              <w:spacing w:line="580" w:lineRule="exact"/>
              <w:jc w:val="center"/>
              <w:rPr>
                <w:rFonts w:ascii="仿宋" w:eastAsia="仿宋" w:hAnsi="仿宋"/>
                <w:sz w:val="28"/>
                <w:szCs w:val="28"/>
              </w:rPr>
            </w:pPr>
          </w:p>
        </w:tc>
      </w:tr>
      <w:tr w:rsidR="003B2B7E">
        <w:tc>
          <w:tcPr>
            <w:tcW w:w="660" w:type="dxa"/>
            <w:vMerge/>
          </w:tcPr>
          <w:p w:rsidR="003B2B7E" w:rsidRDefault="003B2B7E">
            <w:pPr>
              <w:spacing w:line="580" w:lineRule="exact"/>
              <w:jc w:val="center"/>
              <w:rPr>
                <w:rFonts w:ascii="仿宋" w:eastAsia="仿宋" w:hAnsi="仿宋"/>
                <w:sz w:val="28"/>
                <w:szCs w:val="28"/>
              </w:rPr>
            </w:pPr>
          </w:p>
        </w:tc>
        <w:tc>
          <w:tcPr>
            <w:tcW w:w="750" w:type="dxa"/>
            <w:vAlign w:val="center"/>
          </w:tcPr>
          <w:p w:rsidR="003B2B7E" w:rsidRDefault="00C462CB">
            <w:pPr>
              <w:spacing w:line="580" w:lineRule="exact"/>
              <w:jc w:val="center"/>
              <w:rPr>
                <w:rFonts w:ascii="仿宋" w:eastAsia="仿宋" w:hAnsi="仿宋"/>
                <w:sz w:val="28"/>
                <w:szCs w:val="28"/>
              </w:rPr>
            </w:pPr>
            <w:r>
              <w:rPr>
                <w:rFonts w:ascii="仿宋" w:eastAsia="仿宋" w:hAnsi="仿宋"/>
                <w:sz w:val="28"/>
                <w:szCs w:val="28"/>
              </w:rPr>
              <w:t>3</w:t>
            </w:r>
          </w:p>
        </w:tc>
        <w:tc>
          <w:tcPr>
            <w:tcW w:w="7410" w:type="dxa"/>
            <w:vAlign w:val="center"/>
          </w:tcPr>
          <w:p w:rsidR="003B2B7E" w:rsidRDefault="00C462CB">
            <w:pPr>
              <w:spacing w:line="580" w:lineRule="exact"/>
              <w:jc w:val="left"/>
              <w:rPr>
                <w:rFonts w:ascii="仿宋" w:eastAsia="仿宋" w:hAnsi="仿宋"/>
                <w:sz w:val="28"/>
                <w:szCs w:val="28"/>
              </w:rPr>
            </w:pPr>
            <w:r>
              <w:rPr>
                <w:rFonts w:ascii="仿宋" w:eastAsia="仿宋" w:hAnsi="仿宋" w:hint="eastAsia"/>
                <w:sz w:val="28"/>
                <w:szCs w:val="28"/>
              </w:rPr>
              <w:t>对食品及原材料、辅料、调料等检疫证及采购发票进行抽检。要求所有原材料、辅料、调料必须为正式厂家生产，相关检疫证书齐全，有正式发票。</w:t>
            </w:r>
          </w:p>
        </w:tc>
        <w:tc>
          <w:tcPr>
            <w:tcW w:w="915" w:type="dxa"/>
            <w:vAlign w:val="center"/>
          </w:tcPr>
          <w:p w:rsidR="003B2B7E" w:rsidRDefault="00C462CB">
            <w:pPr>
              <w:spacing w:line="580" w:lineRule="exact"/>
              <w:jc w:val="center"/>
              <w:rPr>
                <w:rFonts w:ascii="仿宋" w:eastAsia="仿宋" w:hAnsi="仿宋"/>
                <w:sz w:val="28"/>
                <w:szCs w:val="28"/>
              </w:rPr>
            </w:pPr>
            <w:r>
              <w:rPr>
                <w:rFonts w:ascii="仿宋" w:eastAsia="仿宋" w:hAnsi="仿宋"/>
                <w:sz w:val="28"/>
                <w:szCs w:val="28"/>
              </w:rPr>
              <w:t>5</w:t>
            </w:r>
          </w:p>
        </w:tc>
        <w:tc>
          <w:tcPr>
            <w:tcW w:w="657" w:type="dxa"/>
          </w:tcPr>
          <w:p w:rsidR="003B2B7E" w:rsidRDefault="003B2B7E">
            <w:pPr>
              <w:spacing w:line="580" w:lineRule="exact"/>
              <w:jc w:val="center"/>
              <w:rPr>
                <w:rFonts w:ascii="仿宋" w:eastAsia="仿宋" w:hAnsi="仿宋"/>
                <w:sz w:val="28"/>
                <w:szCs w:val="28"/>
              </w:rPr>
            </w:pPr>
          </w:p>
        </w:tc>
      </w:tr>
      <w:tr w:rsidR="003B2B7E">
        <w:trPr>
          <w:trHeight w:val="629"/>
        </w:trPr>
        <w:tc>
          <w:tcPr>
            <w:tcW w:w="8820" w:type="dxa"/>
            <w:gridSpan w:val="3"/>
          </w:tcPr>
          <w:p w:rsidR="003B2B7E" w:rsidRDefault="00C462CB">
            <w:pPr>
              <w:spacing w:line="580" w:lineRule="exact"/>
              <w:jc w:val="left"/>
              <w:rPr>
                <w:rFonts w:ascii="仿宋" w:eastAsia="仿宋" w:hAnsi="仿宋"/>
                <w:sz w:val="28"/>
                <w:szCs w:val="28"/>
              </w:rPr>
            </w:pPr>
            <w:r>
              <w:rPr>
                <w:rFonts w:ascii="仿宋" w:eastAsia="仿宋" w:hAnsi="仿宋" w:hint="eastAsia"/>
                <w:sz w:val="28"/>
                <w:szCs w:val="28"/>
              </w:rPr>
              <w:lastRenderedPageBreak/>
              <w:t>总评分：</w:t>
            </w:r>
          </w:p>
        </w:tc>
        <w:tc>
          <w:tcPr>
            <w:tcW w:w="915" w:type="dxa"/>
            <w:vAlign w:val="center"/>
          </w:tcPr>
          <w:p w:rsidR="003B2B7E" w:rsidRDefault="00C462CB">
            <w:pPr>
              <w:spacing w:line="580" w:lineRule="exact"/>
              <w:jc w:val="center"/>
              <w:rPr>
                <w:rFonts w:ascii="仿宋" w:eastAsia="仿宋" w:hAnsi="仿宋"/>
                <w:sz w:val="28"/>
                <w:szCs w:val="28"/>
              </w:rPr>
            </w:pPr>
            <w:r>
              <w:rPr>
                <w:rFonts w:ascii="仿宋" w:eastAsia="仿宋" w:hAnsi="仿宋"/>
                <w:sz w:val="28"/>
                <w:szCs w:val="28"/>
              </w:rPr>
              <w:t>100</w:t>
            </w:r>
          </w:p>
        </w:tc>
        <w:tc>
          <w:tcPr>
            <w:tcW w:w="657" w:type="dxa"/>
          </w:tcPr>
          <w:p w:rsidR="003B2B7E" w:rsidRDefault="003B2B7E">
            <w:pPr>
              <w:spacing w:line="580" w:lineRule="exact"/>
              <w:jc w:val="center"/>
              <w:rPr>
                <w:rFonts w:ascii="仿宋" w:eastAsia="仿宋" w:hAnsi="仿宋"/>
                <w:sz w:val="28"/>
                <w:szCs w:val="28"/>
              </w:rPr>
            </w:pPr>
          </w:p>
        </w:tc>
      </w:tr>
    </w:tbl>
    <w:p w:rsidR="003B2B7E" w:rsidRDefault="00C462CB">
      <w:pPr>
        <w:jc w:val="left"/>
        <w:rPr>
          <w:rFonts w:ascii="宋体" w:hAnsi="宋体"/>
          <w:b/>
          <w:sz w:val="32"/>
          <w:szCs w:val="32"/>
        </w:rPr>
      </w:pPr>
      <w:r>
        <w:rPr>
          <w:rFonts w:ascii="仿宋" w:eastAsia="仿宋" w:hAnsi="仿宋" w:hint="eastAsia"/>
          <w:sz w:val="28"/>
          <w:szCs w:val="28"/>
        </w:rPr>
        <w:t>考核总分为</w:t>
      </w:r>
      <w:r>
        <w:rPr>
          <w:rFonts w:ascii="仿宋" w:eastAsia="仿宋" w:hAnsi="仿宋"/>
          <w:sz w:val="28"/>
          <w:szCs w:val="28"/>
        </w:rPr>
        <w:t>100</w:t>
      </w:r>
      <w:r>
        <w:rPr>
          <w:rFonts w:ascii="仿宋" w:eastAsia="仿宋" w:hAnsi="仿宋" w:hint="eastAsia"/>
          <w:sz w:val="28"/>
          <w:szCs w:val="28"/>
        </w:rPr>
        <w:t>分，得分达到</w:t>
      </w:r>
      <w:r>
        <w:rPr>
          <w:rFonts w:ascii="仿宋" w:eastAsia="仿宋" w:hAnsi="仿宋"/>
          <w:sz w:val="28"/>
          <w:szCs w:val="28"/>
        </w:rPr>
        <w:t>85</w:t>
      </w:r>
      <w:r>
        <w:rPr>
          <w:rFonts w:ascii="仿宋" w:eastAsia="仿宋" w:hAnsi="仿宋" w:hint="eastAsia"/>
          <w:sz w:val="28"/>
          <w:szCs w:val="28"/>
        </w:rPr>
        <w:t>分以上为合格。</w:t>
      </w:r>
      <w:r>
        <w:rPr>
          <w:rFonts w:ascii="仿宋" w:eastAsia="仿宋" w:hAnsi="仿宋" w:hint="eastAsia"/>
          <w:b/>
          <w:sz w:val="28"/>
          <w:szCs w:val="28"/>
        </w:rPr>
        <w:br w:type="page"/>
      </w:r>
      <w:bookmarkStart w:id="44" w:name="_Toc45028467"/>
      <w:r>
        <w:rPr>
          <w:rFonts w:ascii="宋体" w:hAnsi="宋体" w:hint="eastAsia"/>
          <w:b/>
          <w:sz w:val="32"/>
          <w:szCs w:val="32"/>
        </w:rPr>
        <w:lastRenderedPageBreak/>
        <w:t>第二部分：谈判流程</w:t>
      </w:r>
      <w:bookmarkEnd w:id="44"/>
    </w:p>
    <w:p w:rsidR="003B2B7E" w:rsidRDefault="00C462CB">
      <w:pPr>
        <w:numPr>
          <w:ilvl w:val="0"/>
          <w:numId w:val="1"/>
        </w:numPr>
        <w:spacing w:line="360" w:lineRule="auto"/>
        <w:outlineLvl w:val="1"/>
        <w:rPr>
          <w:rFonts w:ascii="仿宋" w:eastAsia="仿宋" w:hAnsi="仿宋"/>
          <w:b/>
          <w:sz w:val="28"/>
          <w:szCs w:val="28"/>
        </w:rPr>
      </w:pPr>
      <w:bookmarkStart w:id="45" w:name="_Toc45028468"/>
      <w:r>
        <w:rPr>
          <w:rFonts w:ascii="仿宋" w:eastAsia="仿宋" w:hAnsi="仿宋" w:hint="eastAsia"/>
          <w:b/>
          <w:sz w:val="28"/>
          <w:szCs w:val="28"/>
        </w:rPr>
        <w:t>谈判流程</w:t>
      </w:r>
      <w:bookmarkEnd w:id="45"/>
    </w:p>
    <w:p w:rsidR="003B2B7E" w:rsidRDefault="00C462CB">
      <w:pPr>
        <w:pStyle w:val="af"/>
        <w:numPr>
          <w:ilvl w:val="0"/>
          <w:numId w:val="5"/>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3B2B7E" w:rsidRDefault="00C462CB">
      <w:pPr>
        <w:pStyle w:val="af"/>
        <w:numPr>
          <w:ilvl w:val="0"/>
          <w:numId w:val="5"/>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3B2B7E" w:rsidRDefault="00C462CB">
      <w:pPr>
        <w:pStyle w:val="af"/>
        <w:numPr>
          <w:ilvl w:val="0"/>
          <w:numId w:val="5"/>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w:t>
      </w:r>
      <w:proofErr w:type="gramStart"/>
      <w:r>
        <w:rPr>
          <w:rFonts w:ascii="仿宋" w:eastAsia="仿宋" w:hAnsi="仿宋" w:hint="eastAsia"/>
          <w:b/>
          <w:bCs/>
          <w:sz w:val="28"/>
          <w:szCs w:val="28"/>
        </w:rPr>
        <w:t>谈注意</w:t>
      </w:r>
      <w:proofErr w:type="gramEnd"/>
      <w:r>
        <w:rPr>
          <w:rFonts w:ascii="仿宋" w:eastAsia="仿宋" w:hAnsi="仿宋" w:hint="eastAsia"/>
          <w:b/>
          <w:bCs/>
          <w:sz w:val="28"/>
          <w:szCs w:val="28"/>
        </w:rPr>
        <w:t>事项、流程；</w:t>
      </w:r>
    </w:p>
    <w:p w:rsidR="003B2B7E" w:rsidRDefault="00C462CB">
      <w:pPr>
        <w:pStyle w:val="af"/>
        <w:numPr>
          <w:ilvl w:val="0"/>
          <w:numId w:val="5"/>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3B2B7E" w:rsidRDefault="00C462CB">
      <w:pPr>
        <w:pStyle w:val="af"/>
        <w:numPr>
          <w:ilvl w:val="0"/>
          <w:numId w:val="5"/>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3B2B7E" w:rsidRDefault="00C462CB">
      <w:pPr>
        <w:pStyle w:val="af"/>
        <w:numPr>
          <w:ilvl w:val="0"/>
          <w:numId w:val="5"/>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3B2B7E" w:rsidRDefault="00C462CB">
      <w:pPr>
        <w:pStyle w:val="af"/>
        <w:numPr>
          <w:ilvl w:val="0"/>
          <w:numId w:val="5"/>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3B2B7E" w:rsidRDefault="00C462CB">
      <w:pPr>
        <w:pStyle w:val="af"/>
        <w:numPr>
          <w:ilvl w:val="0"/>
          <w:numId w:val="5"/>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作项目的讲解和演示，以及现场回答谈判小组成员的提问，限时20分钟；</w:t>
      </w:r>
    </w:p>
    <w:p w:rsidR="003B2B7E" w:rsidRDefault="00C462CB">
      <w:pPr>
        <w:pStyle w:val="af"/>
        <w:numPr>
          <w:ilvl w:val="0"/>
          <w:numId w:val="5"/>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46" w:name="_Hlk45697410"/>
      <w:r>
        <w:rPr>
          <w:rFonts w:ascii="仿宋" w:eastAsia="仿宋" w:hAnsi="仿宋" w:hint="eastAsia"/>
          <w:b/>
          <w:bCs/>
          <w:sz w:val="28"/>
          <w:szCs w:val="28"/>
        </w:rPr>
        <w:t>并按要求签名或盖章后将扫描件发送至采购联系人邮箱</w:t>
      </w:r>
      <w:bookmarkEnd w:id="46"/>
      <w:r>
        <w:rPr>
          <w:rFonts w:ascii="仿宋" w:eastAsia="仿宋" w:hAnsi="仿宋" w:hint="eastAsia"/>
          <w:sz w:val="28"/>
          <w:szCs w:val="28"/>
        </w:rPr>
        <w:t>；</w:t>
      </w:r>
    </w:p>
    <w:p w:rsidR="003B2B7E" w:rsidRDefault="00C462CB">
      <w:pPr>
        <w:pStyle w:val="af"/>
        <w:numPr>
          <w:ilvl w:val="0"/>
          <w:numId w:val="5"/>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3B2B7E" w:rsidRDefault="00C462CB">
      <w:pPr>
        <w:pStyle w:val="af"/>
        <w:numPr>
          <w:ilvl w:val="0"/>
          <w:numId w:val="5"/>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3B2B7E" w:rsidRDefault="00C462CB">
      <w:pPr>
        <w:pStyle w:val="af"/>
        <w:numPr>
          <w:ilvl w:val="0"/>
          <w:numId w:val="5"/>
        </w:numPr>
        <w:tabs>
          <w:tab w:val="left" w:pos="851"/>
          <w:tab w:val="left" w:pos="993"/>
        </w:tabs>
        <w:spacing w:line="360" w:lineRule="auto"/>
        <w:ind w:firstLineChars="0" w:firstLine="147"/>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3B2B7E" w:rsidRDefault="00C462CB">
      <w:pPr>
        <w:spacing w:line="360" w:lineRule="auto"/>
        <w:jc w:val="center"/>
        <w:outlineLvl w:val="0"/>
        <w:rPr>
          <w:b/>
          <w:sz w:val="32"/>
          <w:szCs w:val="32"/>
        </w:rPr>
      </w:pPr>
      <w:r>
        <w:rPr>
          <w:b/>
          <w:sz w:val="28"/>
        </w:rPr>
        <w:br w:type="page"/>
      </w:r>
      <w:bookmarkStart w:id="47" w:name="_Toc45028469"/>
      <w:r>
        <w:rPr>
          <w:rFonts w:hint="eastAsia"/>
          <w:b/>
          <w:sz w:val="32"/>
          <w:szCs w:val="32"/>
        </w:rPr>
        <w:lastRenderedPageBreak/>
        <w:t>第三部分：评审办法</w:t>
      </w:r>
      <w:bookmarkEnd w:id="47"/>
    </w:p>
    <w:p w:rsidR="003B2B7E" w:rsidRDefault="00C462CB">
      <w:pPr>
        <w:numPr>
          <w:ilvl w:val="0"/>
          <w:numId w:val="1"/>
        </w:numPr>
        <w:spacing w:line="360" w:lineRule="auto"/>
        <w:outlineLvl w:val="1"/>
        <w:rPr>
          <w:rFonts w:ascii="仿宋" w:eastAsia="仿宋" w:hAnsi="仿宋"/>
          <w:sz w:val="28"/>
          <w:szCs w:val="28"/>
        </w:rPr>
      </w:pPr>
      <w:bookmarkStart w:id="48" w:name="_Toc45028470"/>
      <w:r>
        <w:rPr>
          <w:rFonts w:ascii="仿宋" w:eastAsia="仿宋" w:hAnsi="仿宋" w:hint="eastAsia"/>
          <w:sz w:val="28"/>
          <w:szCs w:val="28"/>
        </w:rPr>
        <w:t>评审办法：</w:t>
      </w:r>
      <w:bookmarkEnd w:id="48"/>
    </w:p>
    <w:p w:rsidR="003B2B7E" w:rsidRDefault="00C462CB">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3B2B7E" w:rsidRDefault="00C462CB">
      <w:pPr>
        <w:spacing w:line="360" w:lineRule="auto"/>
        <w:ind w:firstLineChars="200" w:firstLine="560"/>
        <w:rPr>
          <w:rFonts w:ascii="仿宋" w:eastAsia="仿宋" w:hAnsi="仿宋"/>
          <w:sz w:val="28"/>
          <w:szCs w:val="28"/>
        </w:rPr>
      </w:pPr>
      <w:r>
        <w:rPr>
          <w:rFonts w:ascii="仿宋" w:eastAsia="仿宋" w:hAnsi="仿宋" w:hint="eastAsia"/>
          <w:sz w:val="28"/>
          <w:szCs w:val="28"/>
        </w:rPr>
        <w:t>按评审综合得分从高到低排序，排名前四名为候选供应商，排名第五名为备选供应商。若出现评审综合得分相同的情形，按报价由高至低的顺序排列；如报价得分仍然相同，则采用抽签的方法确定候选供应商的排序。</w:t>
      </w:r>
    </w:p>
    <w:p w:rsidR="003B2B7E" w:rsidRDefault="00C462CB">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 若至投标文件递交截止时间，</w:t>
      </w:r>
      <w:r w:rsidRPr="007B1B80">
        <w:rPr>
          <w:rFonts w:ascii="仿宋" w:eastAsia="仿宋" w:hAnsi="仿宋" w:hint="eastAsia"/>
          <w:color w:val="FF0000"/>
          <w:sz w:val="28"/>
          <w:szCs w:val="28"/>
        </w:rPr>
        <w:t>参与竞</w:t>
      </w:r>
      <w:proofErr w:type="gramStart"/>
      <w:r w:rsidRPr="007B1B80">
        <w:rPr>
          <w:rFonts w:ascii="仿宋" w:eastAsia="仿宋" w:hAnsi="仿宋" w:hint="eastAsia"/>
          <w:color w:val="FF0000"/>
          <w:sz w:val="28"/>
          <w:szCs w:val="28"/>
        </w:rPr>
        <w:t>谈单位</w:t>
      </w:r>
      <w:proofErr w:type="gramEnd"/>
      <w:r w:rsidR="007B1B80" w:rsidRPr="007B1B80">
        <w:rPr>
          <w:rFonts w:ascii="仿宋" w:eastAsia="仿宋" w:hAnsi="仿宋" w:hint="eastAsia"/>
          <w:color w:val="FF0000"/>
          <w:sz w:val="28"/>
          <w:szCs w:val="28"/>
        </w:rPr>
        <w:t>有6家或7家时，则推荐排名前3位的</w:t>
      </w:r>
      <w:r w:rsidR="00B141E4">
        <w:rPr>
          <w:rFonts w:ascii="仿宋" w:eastAsia="仿宋" w:hAnsi="仿宋" w:hint="eastAsia"/>
          <w:color w:val="FF0000"/>
          <w:sz w:val="28"/>
          <w:szCs w:val="28"/>
        </w:rPr>
        <w:t>参加单位</w:t>
      </w:r>
      <w:r w:rsidR="007B1B80" w:rsidRPr="007B1B80">
        <w:rPr>
          <w:rFonts w:ascii="仿宋" w:eastAsia="仿宋" w:hAnsi="仿宋" w:hint="eastAsia"/>
          <w:color w:val="FF0000"/>
          <w:sz w:val="28"/>
          <w:szCs w:val="28"/>
        </w:rPr>
        <w:t>为中选供应商，</w:t>
      </w:r>
      <w:r w:rsidRPr="007B1B80">
        <w:rPr>
          <w:rFonts w:ascii="仿宋" w:eastAsia="仿宋" w:hAnsi="仿宋" w:hint="eastAsia"/>
          <w:color w:val="FF0000"/>
          <w:sz w:val="28"/>
          <w:szCs w:val="28"/>
        </w:rPr>
        <w:t>有8家或以上时，则推荐排名前4位的</w:t>
      </w:r>
      <w:r w:rsidR="00B141E4">
        <w:rPr>
          <w:rFonts w:ascii="仿宋" w:eastAsia="仿宋" w:hAnsi="仿宋" w:hint="eastAsia"/>
          <w:color w:val="FF0000"/>
          <w:sz w:val="28"/>
          <w:szCs w:val="28"/>
        </w:rPr>
        <w:t>参加单位</w:t>
      </w:r>
      <w:r w:rsidRPr="007B1B80">
        <w:rPr>
          <w:rFonts w:ascii="仿宋" w:eastAsia="仿宋" w:hAnsi="仿宋" w:hint="eastAsia"/>
          <w:color w:val="FF0000"/>
          <w:sz w:val="28"/>
          <w:szCs w:val="28"/>
        </w:rPr>
        <w:t>为中选供应商，并</w:t>
      </w:r>
      <w:proofErr w:type="gramStart"/>
      <w:r w:rsidRPr="007B1B80">
        <w:rPr>
          <w:rFonts w:ascii="仿宋" w:eastAsia="仿宋" w:hAnsi="仿宋" w:hint="eastAsia"/>
          <w:color w:val="FF0000"/>
          <w:sz w:val="28"/>
          <w:szCs w:val="28"/>
        </w:rPr>
        <w:t>作出</w:t>
      </w:r>
      <w:proofErr w:type="gramEnd"/>
      <w:r w:rsidRPr="007B1B80">
        <w:rPr>
          <w:rFonts w:ascii="仿宋" w:eastAsia="仿宋" w:hAnsi="仿宋" w:hint="eastAsia"/>
          <w:color w:val="FF0000"/>
          <w:sz w:val="28"/>
          <w:szCs w:val="28"/>
        </w:rPr>
        <w:t>评标结论。若至投标文件递交截止时间，参与</w:t>
      </w:r>
      <w:r w:rsidR="00B141E4">
        <w:rPr>
          <w:rFonts w:ascii="仿宋" w:eastAsia="仿宋" w:hAnsi="仿宋" w:hint="eastAsia"/>
          <w:color w:val="FF0000"/>
          <w:sz w:val="28"/>
          <w:szCs w:val="28"/>
        </w:rPr>
        <w:t>参加单位</w:t>
      </w:r>
      <w:r w:rsidRPr="007B1B80">
        <w:rPr>
          <w:rFonts w:ascii="仿宋" w:eastAsia="仿宋" w:hAnsi="仿宋" w:hint="eastAsia"/>
          <w:color w:val="FF0000"/>
          <w:sz w:val="28"/>
          <w:szCs w:val="28"/>
        </w:rPr>
        <w:t>为</w:t>
      </w:r>
      <w:r w:rsidR="007B1B80" w:rsidRPr="007B1B80">
        <w:rPr>
          <w:rFonts w:ascii="仿宋" w:eastAsia="仿宋" w:hAnsi="仿宋" w:hint="eastAsia"/>
          <w:color w:val="FF0000"/>
          <w:sz w:val="28"/>
          <w:szCs w:val="28"/>
        </w:rPr>
        <w:t>5</w:t>
      </w:r>
      <w:r w:rsidRPr="007B1B80">
        <w:rPr>
          <w:rFonts w:ascii="仿宋" w:eastAsia="仿宋" w:hAnsi="仿宋" w:hint="eastAsia"/>
          <w:color w:val="FF0000"/>
          <w:sz w:val="28"/>
          <w:szCs w:val="28"/>
        </w:rPr>
        <w:t>家及以下时，则该项目按流标处理</w:t>
      </w:r>
      <w:r>
        <w:rPr>
          <w:rFonts w:ascii="仿宋" w:eastAsia="仿宋" w:hAnsi="仿宋" w:hint="eastAsia"/>
          <w:sz w:val="28"/>
          <w:szCs w:val="28"/>
        </w:rPr>
        <w:t>。</w:t>
      </w:r>
    </w:p>
    <w:p w:rsidR="003B2B7E" w:rsidRDefault="00C462CB">
      <w:pPr>
        <w:numPr>
          <w:ilvl w:val="0"/>
          <w:numId w:val="6"/>
        </w:numPr>
        <w:spacing w:line="360" w:lineRule="auto"/>
        <w:jc w:val="left"/>
        <w:outlineLvl w:val="2"/>
        <w:rPr>
          <w:rStyle w:val="title"/>
          <w:rFonts w:ascii="仿宋" w:eastAsia="仿宋" w:hAnsi="仿宋"/>
          <w:b/>
          <w:sz w:val="28"/>
          <w:szCs w:val="28"/>
        </w:rPr>
      </w:pPr>
      <w:bookmarkStart w:id="49" w:name="_Toc45028471"/>
      <w:r>
        <w:rPr>
          <w:rStyle w:val="title"/>
          <w:rFonts w:ascii="仿宋" w:eastAsia="仿宋" w:hAnsi="仿宋" w:hint="eastAsia"/>
          <w:b/>
          <w:bCs/>
          <w:sz w:val="28"/>
          <w:szCs w:val="28"/>
        </w:rPr>
        <w:t>符合性检查</w:t>
      </w:r>
      <w:bookmarkEnd w:id="49"/>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3B2B7E">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3B2B7E" w:rsidRDefault="00C462CB">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3B2B7E" w:rsidRDefault="00C462CB">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3B2B7E">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B2B7E" w:rsidRDefault="00C462CB">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3B2B7E" w:rsidRDefault="00C462CB">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参加单位提交的响应文件是否按要求编制目录、加密；投标文件的加密密码在规定时间内发给采购人（开标后15分钟内）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完整可正常打开；参加单位必须提供由法人代表或其书面授权人签署并加盖参加单位公章的响应文件</w:t>
            </w:r>
            <w:r>
              <w:rPr>
                <w:rFonts w:ascii="仿宋" w:eastAsia="仿宋" w:hAnsi="仿宋" w:hint="eastAsia"/>
                <w:sz w:val="28"/>
                <w:szCs w:val="28"/>
              </w:rPr>
              <w:t>。</w:t>
            </w:r>
          </w:p>
        </w:tc>
      </w:tr>
      <w:tr w:rsidR="003B2B7E">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B2B7E" w:rsidRDefault="00C462CB">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3B2B7E" w:rsidRDefault="00C462CB">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3B2B7E">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B2B7E" w:rsidRDefault="00C462CB">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3B2B7E" w:rsidRDefault="00C462CB">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7B1B80" w:rsidRDefault="007B1B80" w:rsidP="007B1B80">
            <w:pPr>
              <w:numPr>
                <w:ilvl w:val="0"/>
                <w:numId w:val="1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lastRenderedPageBreak/>
              <w:t>参加单位必须为中华人民共和国境内注册且合法运作的企业。</w:t>
            </w:r>
            <w:r>
              <w:rPr>
                <w:rFonts w:ascii="仿宋_GB2312" w:eastAsia="仿宋_GB2312" w:hint="eastAsia"/>
                <w:bCs/>
                <w:sz w:val="28"/>
                <w:szCs w:val="28"/>
              </w:rPr>
              <w:t>提供企业营业执照复印件</w:t>
            </w:r>
            <w:r>
              <w:rPr>
                <w:rFonts w:ascii="仿宋" w:eastAsia="仿宋" w:hAnsi="仿宋" w:hint="eastAsia"/>
                <w:sz w:val="28"/>
                <w:szCs w:val="28"/>
              </w:rPr>
              <w:t>（复印件加盖参加单位公章）。</w:t>
            </w:r>
          </w:p>
          <w:p w:rsidR="007B1B80" w:rsidRPr="00486FF5" w:rsidRDefault="007B1B80" w:rsidP="007B1B80">
            <w:pPr>
              <w:numPr>
                <w:ilvl w:val="0"/>
                <w:numId w:val="1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w:t>
            </w:r>
            <w:r w:rsidRPr="00486FF5">
              <w:rPr>
                <w:rFonts w:ascii="仿宋" w:eastAsia="仿宋" w:hAnsi="仿宋" w:hint="eastAsia"/>
                <w:sz w:val="28"/>
                <w:szCs w:val="28"/>
              </w:rPr>
              <w:t>信息，无严重违法失信记录。</w:t>
            </w:r>
          </w:p>
          <w:p w:rsidR="007B1B80" w:rsidRPr="00486FF5" w:rsidRDefault="007B1B80" w:rsidP="007B1B80">
            <w:pPr>
              <w:numPr>
                <w:ilvl w:val="0"/>
                <w:numId w:val="16"/>
              </w:numPr>
              <w:tabs>
                <w:tab w:val="left" w:pos="531"/>
              </w:tabs>
              <w:snapToGrid w:val="0"/>
              <w:spacing w:line="360" w:lineRule="auto"/>
              <w:ind w:left="531" w:hanging="709"/>
              <w:rPr>
                <w:rFonts w:ascii="仿宋" w:eastAsia="仿宋" w:hAnsi="仿宋"/>
                <w:sz w:val="28"/>
                <w:szCs w:val="28"/>
              </w:rPr>
            </w:pPr>
            <w:r w:rsidRPr="00486FF5">
              <w:rPr>
                <w:rFonts w:ascii="仿宋" w:eastAsia="仿宋" w:hAnsi="仿宋" w:hint="eastAsia"/>
                <w:sz w:val="28"/>
                <w:szCs w:val="28"/>
              </w:rPr>
              <w:t>本项目不接受联合体投标。不得转包或非法分包。</w:t>
            </w:r>
          </w:p>
          <w:p w:rsidR="007B1B80" w:rsidRPr="00486FF5" w:rsidRDefault="007B1B80" w:rsidP="007B1B80">
            <w:pPr>
              <w:numPr>
                <w:ilvl w:val="0"/>
                <w:numId w:val="16"/>
              </w:numPr>
              <w:tabs>
                <w:tab w:val="left" w:pos="531"/>
              </w:tabs>
              <w:snapToGrid w:val="0"/>
              <w:spacing w:line="360" w:lineRule="auto"/>
              <w:ind w:left="531" w:hanging="709"/>
              <w:rPr>
                <w:rFonts w:ascii="仿宋" w:eastAsia="仿宋" w:hAnsi="仿宋"/>
                <w:sz w:val="28"/>
                <w:szCs w:val="28"/>
              </w:rPr>
            </w:pPr>
            <w:r w:rsidRPr="00486FF5">
              <w:rPr>
                <w:rFonts w:ascii="仿宋" w:eastAsia="仿宋" w:hAnsi="仿宋" w:cs="仿宋" w:hint="eastAsia"/>
                <w:sz w:val="28"/>
                <w:szCs w:val="28"/>
              </w:rPr>
              <w:t>参加单位具有有效的食品经营许可证，提供许可证复印件并加盖公章。</w:t>
            </w:r>
          </w:p>
          <w:p w:rsidR="007B1B80" w:rsidRPr="00486FF5" w:rsidRDefault="007B1B80" w:rsidP="007B1B80">
            <w:pPr>
              <w:numPr>
                <w:ilvl w:val="0"/>
                <w:numId w:val="16"/>
              </w:numPr>
              <w:tabs>
                <w:tab w:val="left" w:pos="531"/>
              </w:tabs>
              <w:snapToGrid w:val="0"/>
              <w:spacing w:line="360" w:lineRule="auto"/>
              <w:ind w:left="531" w:hanging="709"/>
              <w:rPr>
                <w:rFonts w:ascii="仿宋" w:eastAsia="仿宋" w:hAnsi="仿宋"/>
                <w:sz w:val="28"/>
                <w:szCs w:val="28"/>
              </w:rPr>
            </w:pPr>
            <w:r w:rsidRPr="00486FF5">
              <w:rPr>
                <w:rFonts w:ascii="仿宋" w:eastAsia="仿宋" w:hAnsi="仿宋" w:cs="仿宋" w:hint="eastAsia"/>
                <w:sz w:val="28"/>
                <w:szCs w:val="28"/>
              </w:rPr>
              <w:t>参加单位近三年内（2017年11月1日－2020年11月1日）没有发生过食品安全事故，并提供相应证明（提供食品安全责任承诺书，并加盖公章）。</w:t>
            </w:r>
          </w:p>
          <w:p w:rsidR="003B2B7E" w:rsidRDefault="007B1B80" w:rsidP="007B1B80">
            <w:pPr>
              <w:numPr>
                <w:ilvl w:val="0"/>
                <w:numId w:val="7"/>
              </w:numPr>
              <w:tabs>
                <w:tab w:val="left" w:pos="531"/>
              </w:tabs>
              <w:snapToGrid w:val="0"/>
              <w:spacing w:line="360" w:lineRule="auto"/>
              <w:ind w:left="531" w:hanging="709"/>
              <w:rPr>
                <w:rFonts w:ascii="仿宋" w:eastAsia="仿宋" w:hAnsi="仿宋"/>
                <w:sz w:val="28"/>
                <w:szCs w:val="28"/>
              </w:rPr>
            </w:pPr>
            <w:r w:rsidRPr="00486FF5">
              <w:rPr>
                <w:rFonts w:ascii="仿宋" w:eastAsia="仿宋" w:hAnsi="仿宋" w:cs="仿宋" w:hint="eastAsia"/>
                <w:sz w:val="28"/>
                <w:szCs w:val="28"/>
              </w:rPr>
              <w:t>参加单位依法按时为员工缴纳社保及缴纳企业税款，并提供2020年5月至2020年10月期间的社保及税收完税证明</w:t>
            </w:r>
            <w:r w:rsidR="007B57DE" w:rsidRPr="00486FF5">
              <w:rPr>
                <w:rFonts w:ascii="仿宋" w:eastAsia="仿宋" w:hAnsi="仿宋" w:cs="仿宋" w:hint="eastAsia"/>
                <w:sz w:val="28"/>
                <w:szCs w:val="28"/>
              </w:rPr>
              <w:t>加盖参加单位公章</w:t>
            </w:r>
            <w:r w:rsidRPr="00486FF5">
              <w:rPr>
                <w:rFonts w:ascii="仿宋" w:eastAsia="仿宋" w:hAnsi="仿宋" w:cs="仿宋" w:hint="eastAsia"/>
                <w:sz w:val="28"/>
                <w:szCs w:val="28"/>
              </w:rPr>
              <w:t>（若因疫情而获准延缴</w:t>
            </w:r>
            <w:r>
              <w:rPr>
                <w:rFonts w:ascii="仿宋" w:eastAsia="仿宋" w:hAnsi="仿宋" w:cs="仿宋" w:hint="eastAsia"/>
                <w:sz w:val="28"/>
                <w:szCs w:val="28"/>
              </w:rPr>
              <w:t>的，需同时提交相应的审批证明文件）。</w:t>
            </w:r>
          </w:p>
        </w:tc>
      </w:tr>
      <w:tr w:rsidR="003B2B7E">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B2B7E" w:rsidRPr="00486FF5" w:rsidRDefault="007B57DE" w:rsidP="007B57DE">
            <w:pPr>
              <w:spacing w:line="360" w:lineRule="auto"/>
              <w:jc w:val="center"/>
              <w:rPr>
                <w:rFonts w:ascii="仿宋" w:eastAsia="仿宋" w:hAnsi="仿宋"/>
                <w:sz w:val="28"/>
                <w:szCs w:val="28"/>
              </w:rPr>
            </w:pPr>
            <w:r w:rsidRPr="00486FF5">
              <w:rPr>
                <w:rFonts w:ascii="仿宋" w:eastAsia="仿宋" w:hAnsi="仿宋" w:hint="eastAsia"/>
                <w:sz w:val="28"/>
                <w:szCs w:val="28"/>
              </w:rPr>
              <w:lastRenderedPageBreak/>
              <w:t>竞谈报价</w:t>
            </w:r>
          </w:p>
        </w:tc>
        <w:tc>
          <w:tcPr>
            <w:tcW w:w="7635" w:type="dxa"/>
            <w:tcBorders>
              <w:top w:val="outset" w:sz="6" w:space="0" w:color="DDDDDD"/>
              <w:left w:val="outset" w:sz="6" w:space="0" w:color="DDDDDD"/>
              <w:bottom w:val="outset" w:sz="6" w:space="0" w:color="DDDDDD"/>
              <w:right w:val="outset" w:sz="6" w:space="0" w:color="DDDDDD"/>
            </w:tcBorders>
            <w:vAlign w:val="center"/>
          </w:tcPr>
          <w:p w:rsidR="003B2B7E" w:rsidRPr="00486FF5" w:rsidRDefault="007B57DE" w:rsidP="007B57DE">
            <w:pPr>
              <w:widowControl/>
              <w:spacing w:line="360" w:lineRule="auto"/>
              <w:rPr>
                <w:rFonts w:ascii="仿宋" w:eastAsia="仿宋" w:hAnsi="仿宋"/>
                <w:sz w:val="28"/>
                <w:szCs w:val="28"/>
              </w:rPr>
            </w:pPr>
            <w:r w:rsidRPr="00486FF5">
              <w:rPr>
                <w:rFonts w:ascii="仿宋" w:eastAsia="仿宋" w:hAnsi="仿宋" w:hint="eastAsia"/>
                <w:sz w:val="28"/>
                <w:szCs w:val="28"/>
              </w:rPr>
              <w:t>竞谈底价为参加单位投标年保底营业额50万元/年，参加单位所报竞谈报价不得低于竞谈底价，否则将导致其投标被拒绝。</w:t>
            </w:r>
          </w:p>
        </w:tc>
      </w:tr>
    </w:tbl>
    <w:p w:rsidR="003B2B7E" w:rsidRDefault="00C462CB" w:rsidP="008255ED">
      <w:pPr>
        <w:numPr>
          <w:ilvl w:val="0"/>
          <w:numId w:val="6"/>
        </w:numPr>
        <w:spacing w:beforeLines="300" w:line="360" w:lineRule="auto"/>
        <w:jc w:val="left"/>
        <w:outlineLvl w:val="2"/>
        <w:rPr>
          <w:rStyle w:val="title"/>
          <w:rFonts w:ascii="仿宋" w:eastAsia="仿宋" w:hAnsi="仿宋"/>
          <w:b/>
          <w:bCs/>
          <w:sz w:val="28"/>
          <w:szCs w:val="28"/>
        </w:rPr>
      </w:pPr>
      <w:bookmarkStart w:id="50" w:name="_Toc45028472"/>
      <w:r>
        <w:rPr>
          <w:rStyle w:val="title"/>
          <w:rFonts w:ascii="仿宋" w:eastAsia="仿宋" w:hAnsi="仿宋" w:hint="eastAsia"/>
          <w:b/>
          <w:bCs/>
          <w:sz w:val="28"/>
          <w:szCs w:val="28"/>
        </w:rPr>
        <w:t>综合评议指标表</w:t>
      </w:r>
      <w:bookmarkEnd w:id="50"/>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3B2B7E">
        <w:trPr>
          <w:tblCellSpacing w:w="0" w:type="dxa"/>
          <w:jc w:val="center"/>
        </w:trPr>
        <w:tc>
          <w:tcPr>
            <w:tcW w:w="1355" w:type="dxa"/>
            <w:shd w:val="clear" w:color="auto" w:fill="EEEEEE"/>
            <w:tcMar>
              <w:top w:w="15" w:type="dxa"/>
              <w:left w:w="15" w:type="dxa"/>
              <w:bottom w:w="15" w:type="dxa"/>
              <w:right w:w="15" w:type="dxa"/>
            </w:tcMar>
            <w:vAlign w:val="center"/>
          </w:tcPr>
          <w:p w:rsidR="003B2B7E" w:rsidRDefault="00C462CB">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3B2B7E" w:rsidRDefault="00C462CB">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3B2B7E" w:rsidRDefault="00C462CB">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3B2B7E">
        <w:trPr>
          <w:tblCellSpacing w:w="0" w:type="dxa"/>
          <w:jc w:val="center"/>
        </w:trPr>
        <w:tc>
          <w:tcPr>
            <w:tcW w:w="9030" w:type="dxa"/>
            <w:gridSpan w:val="3"/>
            <w:shd w:val="clear" w:color="auto" w:fill="EEEEEE"/>
            <w:tcMar>
              <w:top w:w="15" w:type="dxa"/>
              <w:left w:w="15" w:type="dxa"/>
              <w:bottom w:w="15" w:type="dxa"/>
              <w:right w:w="15" w:type="dxa"/>
            </w:tcMar>
            <w:vAlign w:val="center"/>
          </w:tcPr>
          <w:p w:rsidR="003B2B7E" w:rsidRDefault="00C462CB">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sz w:val="28"/>
                <w:szCs w:val="28"/>
              </w:rPr>
              <w:t>65</w:t>
            </w:r>
            <w:r>
              <w:rPr>
                <w:rFonts w:ascii="仿宋" w:eastAsia="仿宋" w:hAnsi="仿宋" w:hint="eastAsia"/>
                <w:b/>
                <w:sz w:val="28"/>
                <w:szCs w:val="28"/>
              </w:rPr>
              <w:t>分）</w:t>
            </w:r>
          </w:p>
        </w:tc>
      </w:tr>
      <w:tr w:rsidR="003B2B7E">
        <w:trPr>
          <w:trHeight w:val="374"/>
          <w:tblCellSpacing w:w="0" w:type="dxa"/>
          <w:jc w:val="center"/>
        </w:trPr>
        <w:tc>
          <w:tcPr>
            <w:tcW w:w="1355" w:type="dxa"/>
            <w:vMerge w:val="restart"/>
            <w:tcMar>
              <w:top w:w="15" w:type="dxa"/>
              <w:left w:w="15" w:type="dxa"/>
              <w:bottom w:w="15" w:type="dxa"/>
              <w:right w:w="15" w:type="dxa"/>
            </w:tcMar>
            <w:vAlign w:val="center"/>
          </w:tcPr>
          <w:p w:rsidR="003B2B7E" w:rsidRDefault="00C462CB">
            <w:pPr>
              <w:jc w:val="center"/>
              <w:rPr>
                <w:rFonts w:ascii="仿宋" w:eastAsia="仿宋" w:hAnsi="仿宋" w:cs="宋体"/>
                <w:sz w:val="24"/>
              </w:rPr>
            </w:pPr>
            <w:r>
              <w:rPr>
                <w:rFonts w:ascii="仿宋" w:eastAsia="仿宋" w:hAnsi="仿宋" w:cs="宋体" w:hint="eastAsia"/>
                <w:sz w:val="24"/>
              </w:rPr>
              <w:t>商务及</w:t>
            </w:r>
          </w:p>
          <w:p w:rsidR="003B2B7E" w:rsidRDefault="00C462CB">
            <w:pPr>
              <w:spacing w:line="360" w:lineRule="auto"/>
              <w:jc w:val="center"/>
              <w:rPr>
                <w:rFonts w:ascii="仿宋" w:eastAsia="仿宋" w:hAnsi="仿宋"/>
                <w:sz w:val="28"/>
                <w:szCs w:val="28"/>
              </w:rPr>
            </w:pPr>
            <w:r>
              <w:rPr>
                <w:rFonts w:ascii="仿宋" w:eastAsia="仿宋" w:hAnsi="仿宋" w:cs="宋体" w:hint="eastAsia"/>
                <w:sz w:val="24"/>
              </w:rPr>
              <w:lastRenderedPageBreak/>
              <w:t>服务部分</w:t>
            </w:r>
          </w:p>
        </w:tc>
        <w:tc>
          <w:tcPr>
            <w:tcW w:w="708" w:type="dxa"/>
            <w:tcMar>
              <w:top w:w="15" w:type="dxa"/>
              <w:left w:w="15" w:type="dxa"/>
              <w:bottom w:w="15" w:type="dxa"/>
              <w:right w:w="15" w:type="dxa"/>
            </w:tcMar>
            <w:vAlign w:val="center"/>
          </w:tcPr>
          <w:p w:rsidR="003B2B7E" w:rsidRDefault="00C462CB">
            <w:pPr>
              <w:spacing w:line="360" w:lineRule="auto"/>
              <w:jc w:val="center"/>
              <w:rPr>
                <w:rFonts w:ascii="仿宋" w:eastAsia="仿宋" w:hAnsi="仿宋"/>
                <w:sz w:val="28"/>
                <w:szCs w:val="28"/>
              </w:rPr>
            </w:pPr>
            <w:r>
              <w:rPr>
                <w:rFonts w:ascii="仿宋" w:eastAsia="仿宋" w:hAnsi="仿宋" w:hint="eastAsia"/>
                <w:sz w:val="28"/>
                <w:szCs w:val="28"/>
              </w:rPr>
              <w:lastRenderedPageBreak/>
              <w:t>5</w:t>
            </w:r>
          </w:p>
        </w:tc>
        <w:tc>
          <w:tcPr>
            <w:tcW w:w="6967" w:type="dxa"/>
            <w:tcMar>
              <w:top w:w="15" w:type="dxa"/>
              <w:left w:w="15" w:type="dxa"/>
              <w:bottom w:w="15" w:type="dxa"/>
              <w:right w:w="15" w:type="dxa"/>
            </w:tcMar>
            <w:vAlign w:val="center"/>
          </w:tcPr>
          <w:p w:rsidR="003B2B7E" w:rsidRDefault="00C462CB">
            <w:pPr>
              <w:pStyle w:val="af"/>
              <w:spacing w:line="360" w:lineRule="auto"/>
              <w:ind w:firstLine="560"/>
              <w:rPr>
                <w:rFonts w:ascii="仿宋" w:eastAsia="仿宋" w:hAnsi="仿宋"/>
                <w:sz w:val="28"/>
                <w:szCs w:val="28"/>
              </w:rPr>
            </w:pPr>
            <w:r>
              <w:rPr>
                <w:rFonts w:ascii="仿宋" w:eastAsia="仿宋" w:hAnsi="仿宋" w:hint="eastAsia"/>
                <w:sz w:val="28"/>
                <w:szCs w:val="28"/>
              </w:rPr>
              <w:t>参加单位注册资金在50万的基础上，每多10万元加</w:t>
            </w:r>
            <w:r>
              <w:rPr>
                <w:rFonts w:ascii="仿宋" w:eastAsia="仿宋" w:hAnsi="仿宋" w:hint="eastAsia"/>
                <w:sz w:val="28"/>
                <w:szCs w:val="28"/>
              </w:rPr>
              <w:lastRenderedPageBreak/>
              <w:t>1分，最多得5分。</w:t>
            </w:r>
          </w:p>
        </w:tc>
      </w:tr>
      <w:tr w:rsidR="003B2B7E">
        <w:trPr>
          <w:trHeight w:val="374"/>
          <w:tblCellSpacing w:w="0" w:type="dxa"/>
          <w:jc w:val="center"/>
        </w:trPr>
        <w:tc>
          <w:tcPr>
            <w:tcW w:w="1355" w:type="dxa"/>
            <w:vMerge/>
            <w:tcMar>
              <w:top w:w="15" w:type="dxa"/>
              <w:left w:w="15" w:type="dxa"/>
              <w:bottom w:w="15" w:type="dxa"/>
              <w:right w:w="15" w:type="dxa"/>
            </w:tcMar>
            <w:vAlign w:val="center"/>
          </w:tcPr>
          <w:p w:rsidR="003B2B7E" w:rsidRDefault="003B2B7E">
            <w:pPr>
              <w:spacing w:line="360" w:lineRule="auto"/>
              <w:jc w:val="center"/>
              <w:rPr>
                <w:rFonts w:ascii="仿宋" w:eastAsia="仿宋" w:hAnsi="仿宋"/>
                <w:sz w:val="28"/>
                <w:szCs w:val="28"/>
                <w:highlight w:val="yellow"/>
              </w:rPr>
            </w:pPr>
          </w:p>
        </w:tc>
        <w:tc>
          <w:tcPr>
            <w:tcW w:w="708" w:type="dxa"/>
            <w:tcMar>
              <w:top w:w="15" w:type="dxa"/>
              <w:left w:w="15" w:type="dxa"/>
              <w:bottom w:w="15" w:type="dxa"/>
              <w:right w:w="15" w:type="dxa"/>
            </w:tcMar>
            <w:vAlign w:val="center"/>
          </w:tcPr>
          <w:p w:rsidR="003B2B7E" w:rsidRDefault="00C462CB">
            <w:pPr>
              <w:spacing w:line="360" w:lineRule="auto"/>
              <w:jc w:val="center"/>
              <w:rPr>
                <w:rFonts w:ascii="仿宋" w:eastAsia="仿宋" w:hAnsi="仿宋"/>
                <w:color w:val="FF0000"/>
                <w:sz w:val="28"/>
                <w:szCs w:val="28"/>
                <w:highlight w:val="yellow"/>
              </w:rPr>
            </w:pPr>
            <w:r>
              <w:rPr>
                <w:rFonts w:ascii="仿宋" w:eastAsia="仿宋" w:hAnsi="仿宋" w:hint="eastAsia"/>
                <w:sz w:val="28"/>
                <w:szCs w:val="28"/>
              </w:rPr>
              <w:t>6</w:t>
            </w:r>
          </w:p>
        </w:tc>
        <w:tc>
          <w:tcPr>
            <w:tcW w:w="6967" w:type="dxa"/>
            <w:tcMar>
              <w:top w:w="15" w:type="dxa"/>
              <w:left w:w="15" w:type="dxa"/>
              <w:bottom w:w="15" w:type="dxa"/>
              <w:right w:w="15" w:type="dxa"/>
            </w:tcMar>
            <w:vAlign w:val="center"/>
          </w:tcPr>
          <w:p w:rsidR="003B2B7E" w:rsidRDefault="00C462CB" w:rsidP="007B57DE">
            <w:pPr>
              <w:spacing w:line="360" w:lineRule="auto"/>
              <w:rPr>
                <w:rFonts w:ascii="仿宋" w:eastAsia="仿宋" w:hAnsi="仿宋"/>
                <w:sz w:val="28"/>
                <w:szCs w:val="28"/>
                <w:highlight w:val="yellow"/>
              </w:rPr>
            </w:pPr>
            <w:r>
              <w:rPr>
                <w:rFonts w:ascii="仿宋" w:eastAsia="仿宋" w:hAnsi="仿宋" w:hint="eastAsia"/>
                <w:color w:val="000000"/>
                <w:sz w:val="28"/>
                <w:szCs w:val="28"/>
              </w:rPr>
              <w:t>根据参加单位拥有的经营场所数量进行评议，每拥有1家得2分，最多6分。需提供场地自购房产证明或租用合同的复印件、餐饮经营许可证等必要的辅助证明资料并加盖公章。未提供及提供资料不清晰无法判断的，该份资料不得分。</w:t>
            </w:r>
          </w:p>
        </w:tc>
      </w:tr>
      <w:tr w:rsidR="003B2B7E">
        <w:trPr>
          <w:trHeight w:val="663"/>
          <w:tblCellSpacing w:w="0" w:type="dxa"/>
          <w:jc w:val="center"/>
        </w:trPr>
        <w:tc>
          <w:tcPr>
            <w:tcW w:w="1355" w:type="dxa"/>
            <w:vMerge/>
            <w:tcMar>
              <w:top w:w="15" w:type="dxa"/>
              <w:left w:w="15" w:type="dxa"/>
              <w:bottom w:w="15" w:type="dxa"/>
              <w:right w:w="15" w:type="dxa"/>
            </w:tcMar>
            <w:vAlign w:val="center"/>
          </w:tcPr>
          <w:p w:rsidR="003B2B7E" w:rsidRDefault="003B2B7E">
            <w:pPr>
              <w:spacing w:line="360" w:lineRule="auto"/>
              <w:jc w:val="center"/>
              <w:rPr>
                <w:rFonts w:ascii="仿宋" w:eastAsia="仿宋" w:hAnsi="仿宋"/>
                <w:sz w:val="28"/>
                <w:szCs w:val="28"/>
              </w:rPr>
            </w:pPr>
          </w:p>
        </w:tc>
        <w:tc>
          <w:tcPr>
            <w:tcW w:w="708" w:type="dxa"/>
            <w:tcMar>
              <w:top w:w="15" w:type="dxa"/>
              <w:left w:w="15" w:type="dxa"/>
              <w:bottom w:w="15" w:type="dxa"/>
              <w:right w:w="15" w:type="dxa"/>
            </w:tcMar>
            <w:vAlign w:val="center"/>
          </w:tcPr>
          <w:p w:rsidR="003B2B7E" w:rsidRDefault="00C462CB">
            <w:pPr>
              <w:spacing w:line="360" w:lineRule="auto"/>
              <w:jc w:val="center"/>
              <w:rPr>
                <w:rFonts w:ascii="仿宋" w:eastAsia="仿宋" w:hAnsi="仿宋"/>
                <w:sz w:val="28"/>
                <w:szCs w:val="28"/>
              </w:rPr>
            </w:pPr>
            <w:r>
              <w:rPr>
                <w:rFonts w:ascii="仿宋" w:eastAsia="仿宋" w:hAnsi="仿宋" w:hint="eastAsia"/>
                <w:sz w:val="28"/>
                <w:szCs w:val="28"/>
              </w:rPr>
              <w:t>8</w:t>
            </w:r>
          </w:p>
        </w:tc>
        <w:tc>
          <w:tcPr>
            <w:tcW w:w="6967" w:type="dxa"/>
            <w:tcMar>
              <w:top w:w="15" w:type="dxa"/>
              <w:left w:w="15" w:type="dxa"/>
              <w:bottom w:w="15" w:type="dxa"/>
              <w:right w:w="15" w:type="dxa"/>
            </w:tcMar>
            <w:vAlign w:val="center"/>
          </w:tcPr>
          <w:p w:rsidR="003B2B7E" w:rsidRDefault="00C462CB" w:rsidP="009717B5">
            <w:pPr>
              <w:widowControl/>
              <w:spacing w:line="360" w:lineRule="auto"/>
              <w:ind w:right="30"/>
              <w:jc w:val="left"/>
              <w:rPr>
                <w:rFonts w:ascii="仿宋" w:eastAsia="仿宋" w:hAnsi="仿宋" w:cs="宋体"/>
                <w:kern w:val="0"/>
                <w:sz w:val="28"/>
                <w:szCs w:val="28"/>
              </w:rPr>
            </w:pPr>
            <w:r>
              <w:rPr>
                <w:rFonts w:ascii="仿宋" w:eastAsia="仿宋" w:hAnsi="仿宋" w:hint="eastAsia"/>
                <w:color w:val="000000"/>
                <w:sz w:val="28"/>
                <w:szCs w:val="28"/>
              </w:rPr>
              <w:t>参加单位具有自有糕点制</w:t>
            </w:r>
            <w:proofErr w:type="gramStart"/>
            <w:r>
              <w:rPr>
                <w:rFonts w:ascii="仿宋" w:eastAsia="仿宋" w:hAnsi="仿宋" w:hint="eastAsia"/>
                <w:color w:val="000000"/>
                <w:sz w:val="28"/>
                <w:szCs w:val="28"/>
              </w:rPr>
              <w:t>作工</w:t>
            </w:r>
            <w:proofErr w:type="gramEnd"/>
            <w:r>
              <w:rPr>
                <w:rFonts w:ascii="仿宋" w:eastAsia="仿宋" w:hAnsi="仿宋" w:hint="eastAsia"/>
                <w:color w:val="000000"/>
                <w:sz w:val="28"/>
                <w:szCs w:val="28"/>
              </w:rPr>
              <w:t>坊，得8分；有固定合作制作糕点的，得5分。需提供相关合作证明材料，并加盖公章。</w:t>
            </w:r>
          </w:p>
        </w:tc>
      </w:tr>
      <w:tr w:rsidR="003B2B7E">
        <w:trPr>
          <w:trHeight w:val="663"/>
          <w:tblCellSpacing w:w="0" w:type="dxa"/>
          <w:jc w:val="center"/>
        </w:trPr>
        <w:tc>
          <w:tcPr>
            <w:tcW w:w="1355" w:type="dxa"/>
            <w:vMerge/>
            <w:tcMar>
              <w:top w:w="15" w:type="dxa"/>
              <w:left w:w="15" w:type="dxa"/>
              <w:bottom w:w="15" w:type="dxa"/>
              <w:right w:w="15" w:type="dxa"/>
            </w:tcMar>
            <w:vAlign w:val="center"/>
          </w:tcPr>
          <w:p w:rsidR="003B2B7E" w:rsidRDefault="003B2B7E">
            <w:pPr>
              <w:spacing w:line="360" w:lineRule="auto"/>
              <w:jc w:val="center"/>
              <w:rPr>
                <w:rFonts w:ascii="仿宋" w:eastAsia="仿宋" w:hAnsi="仿宋"/>
                <w:sz w:val="28"/>
                <w:szCs w:val="28"/>
              </w:rPr>
            </w:pPr>
          </w:p>
        </w:tc>
        <w:tc>
          <w:tcPr>
            <w:tcW w:w="708" w:type="dxa"/>
            <w:tcMar>
              <w:top w:w="15" w:type="dxa"/>
              <w:left w:w="15" w:type="dxa"/>
              <w:bottom w:w="15" w:type="dxa"/>
              <w:right w:w="15" w:type="dxa"/>
            </w:tcMar>
            <w:vAlign w:val="center"/>
          </w:tcPr>
          <w:p w:rsidR="003B2B7E" w:rsidRDefault="00C462CB">
            <w:pPr>
              <w:spacing w:line="360" w:lineRule="auto"/>
              <w:jc w:val="center"/>
              <w:rPr>
                <w:rFonts w:ascii="仿宋" w:eastAsia="仿宋" w:hAnsi="仿宋"/>
                <w:sz w:val="28"/>
                <w:szCs w:val="28"/>
              </w:rPr>
            </w:pPr>
            <w:r>
              <w:rPr>
                <w:rFonts w:ascii="仿宋" w:eastAsia="仿宋" w:hAnsi="仿宋" w:hint="eastAsia"/>
                <w:sz w:val="28"/>
                <w:szCs w:val="28"/>
              </w:rPr>
              <w:t>20</w:t>
            </w:r>
          </w:p>
        </w:tc>
        <w:tc>
          <w:tcPr>
            <w:tcW w:w="6967" w:type="dxa"/>
            <w:tcMar>
              <w:top w:w="15" w:type="dxa"/>
              <w:left w:w="15" w:type="dxa"/>
              <w:bottom w:w="15" w:type="dxa"/>
              <w:right w:w="15" w:type="dxa"/>
            </w:tcMar>
            <w:vAlign w:val="center"/>
          </w:tcPr>
          <w:p w:rsidR="003B2B7E" w:rsidRPr="00486FF5" w:rsidRDefault="00C462CB" w:rsidP="009717B5">
            <w:pPr>
              <w:widowControl/>
              <w:spacing w:line="360" w:lineRule="auto"/>
              <w:ind w:right="30"/>
              <w:jc w:val="left"/>
              <w:rPr>
                <w:rFonts w:ascii="仿宋" w:eastAsia="仿宋" w:hAnsi="仿宋" w:cs="仿宋"/>
                <w:sz w:val="28"/>
                <w:szCs w:val="28"/>
              </w:rPr>
            </w:pPr>
            <w:r w:rsidRPr="00486FF5">
              <w:rPr>
                <w:rFonts w:ascii="仿宋" w:eastAsia="仿宋" w:hAnsi="仿宋" w:cs="仿宋" w:hint="eastAsia"/>
                <w:sz w:val="28"/>
                <w:szCs w:val="28"/>
              </w:rPr>
              <w:t>根据投标单位提供的服务方案进行综合评议（包括服务标准、服务内容、安全保障措施等）。</w:t>
            </w:r>
          </w:p>
          <w:p w:rsidR="003B2B7E" w:rsidRPr="00486FF5" w:rsidRDefault="00C462CB" w:rsidP="003B2B7E">
            <w:pPr>
              <w:widowControl/>
              <w:numPr>
                <w:ilvl w:val="255"/>
                <w:numId w:val="0"/>
              </w:numPr>
              <w:spacing w:line="360" w:lineRule="auto"/>
              <w:ind w:right="30" w:firstLineChars="200" w:firstLine="560"/>
              <w:jc w:val="left"/>
              <w:rPr>
                <w:rFonts w:ascii="仿宋" w:eastAsia="仿宋" w:hAnsi="仿宋" w:cs="仿宋"/>
                <w:b/>
                <w:bCs/>
                <w:sz w:val="28"/>
                <w:szCs w:val="28"/>
              </w:rPr>
            </w:pPr>
            <w:r w:rsidRPr="00486FF5">
              <w:rPr>
                <w:rFonts w:ascii="仿宋" w:eastAsia="仿宋" w:hAnsi="仿宋" w:cs="仿宋" w:hint="eastAsia"/>
                <w:sz w:val="28"/>
                <w:szCs w:val="28"/>
              </w:rPr>
              <w:t>1.根据“服务标准</w:t>
            </w:r>
            <w:r w:rsidR="009717B5" w:rsidRPr="00486FF5">
              <w:rPr>
                <w:rFonts w:ascii="仿宋" w:eastAsia="仿宋" w:hAnsi="仿宋" w:cs="仿宋" w:hint="eastAsia"/>
                <w:sz w:val="28"/>
                <w:szCs w:val="28"/>
              </w:rPr>
              <w:t>以及服务承诺</w:t>
            </w:r>
            <w:r w:rsidRPr="00486FF5">
              <w:rPr>
                <w:rFonts w:ascii="仿宋" w:eastAsia="仿宋" w:hAnsi="仿宋" w:cs="仿宋" w:hint="eastAsia"/>
                <w:sz w:val="28"/>
                <w:szCs w:val="28"/>
              </w:rPr>
              <w:t>”的内容，</w:t>
            </w:r>
            <w:r w:rsidR="009717B5" w:rsidRPr="00486FF5">
              <w:rPr>
                <w:rFonts w:ascii="仿宋" w:eastAsia="仿宋" w:hAnsi="仿宋" w:cs="仿宋" w:hint="eastAsia"/>
                <w:sz w:val="28"/>
                <w:szCs w:val="28"/>
              </w:rPr>
              <w:t>优4分、良3分、一般2分、</w:t>
            </w:r>
            <w:proofErr w:type="gramStart"/>
            <w:r w:rsidR="009717B5" w:rsidRPr="00486FF5">
              <w:rPr>
                <w:rFonts w:ascii="仿宋" w:eastAsia="仿宋" w:hAnsi="仿宋" w:cs="仿宋" w:hint="eastAsia"/>
                <w:sz w:val="28"/>
                <w:szCs w:val="28"/>
              </w:rPr>
              <w:t>较基础</w:t>
            </w:r>
            <w:proofErr w:type="gramEnd"/>
            <w:r w:rsidR="009717B5" w:rsidRPr="00486FF5">
              <w:rPr>
                <w:rFonts w:ascii="仿宋" w:eastAsia="仿宋" w:hAnsi="仿宋" w:cs="仿宋" w:hint="eastAsia"/>
                <w:sz w:val="28"/>
                <w:szCs w:val="28"/>
              </w:rPr>
              <w:t>1分、差0分</w:t>
            </w:r>
            <w:r w:rsidRPr="00486FF5">
              <w:rPr>
                <w:rFonts w:ascii="仿宋" w:eastAsia="仿宋" w:hAnsi="仿宋" w:cs="仿宋" w:hint="eastAsia"/>
                <w:sz w:val="28"/>
                <w:szCs w:val="28"/>
              </w:rPr>
              <w:t>；</w:t>
            </w:r>
          </w:p>
          <w:p w:rsidR="003B2B7E" w:rsidRPr="00486FF5" w:rsidRDefault="009717B5" w:rsidP="003B2B7E">
            <w:pPr>
              <w:widowControl/>
              <w:numPr>
                <w:ilvl w:val="255"/>
                <w:numId w:val="0"/>
              </w:numPr>
              <w:spacing w:line="360" w:lineRule="auto"/>
              <w:ind w:right="30" w:firstLine="560"/>
              <w:jc w:val="left"/>
              <w:rPr>
                <w:rFonts w:ascii="仿宋" w:eastAsia="仿宋" w:hAnsi="仿宋" w:cs="仿宋"/>
                <w:b/>
                <w:bCs/>
                <w:sz w:val="28"/>
                <w:szCs w:val="28"/>
              </w:rPr>
            </w:pPr>
            <w:r w:rsidRPr="00486FF5">
              <w:rPr>
                <w:rFonts w:ascii="仿宋" w:eastAsia="仿宋" w:hAnsi="仿宋" w:cs="宋体" w:hint="eastAsia"/>
                <w:sz w:val="28"/>
                <w:szCs w:val="28"/>
              </w:rPr>
              <w:t>2</w:t>
            </w:r>
            <w:r w:rsidR="00C462CB" w:rsidRPr="00486FF5">
              <w:rPr>
                <w:rFonts w:ascii="仿宋" w:eastAsia="仿宋" w:hAnsi="仿宋" w:cs="宋体" w:hint="eastAsia"/>
                <w:sz w:val="28"/>
                <w:szCs w:val="28"/>
              </w:rPr>
              <w:t>.根据投标单位针对本项目拟配备的人员数量、档次、综合素养</w:t>
            </w:r>
            <w:r w:rsidRPr="00486FF5">
              <w:rPr>
                <w:rFonts w:ascii="仿宋" w:eastAsia="仿宋" w:hAnsi="仿宋" w:cs="宋体" w:hint="eastAsia"/>
                <w:sz w:val="28"/>
                <w:szCs w:val="28"/>
              </w:rPr>
              <w:t>、人员管理制度</w:t>
            </w:r>
            <w:r w:rsidR="00301B12" w:rsidRPr="00486FF5">
              <w:rPr>
                <w:rFonts w:ascii="仿宋" w:eastAsia="仿宋" w:hAnsi="仿宋" w:cs="宋体" w:hint="eastAsia"/>
                <w:sz w:val="28"/>
                <w:szCs w:val="28"/>
              </w:rPr>
              <w:t>、培训计划</w:t>
            </w:r>
            <w:r w:rsidR="00C462CB" w:rsidRPr="00486FF5">
              <w:rPr>
                <w:rFonts w:ascii="仿宋" w:eastAsia="仿宋" w:hAnsi="仿宋" w:cs="宋体" w:hint="eastAsia"/>
                <w:sz w:val="28"/>
                <w:szCs w:val="28"/>
              </w:rPr>
              <w:t>等内容</w:t>
            </w:r>
            <w:r w:rsidR="00301B12" w:rsidRPr="00486FF5">
              <w:rPr>
                <w:rFonts w:ascii="仿宋" w:eastAsia="仿宋" w:hAnsi="仿宋" w:cs="宋体" w:hint="eastAsia"/>
                <w:sz w:val="28"/>
                <w:szCs w:val="28"/>
              </w:rPr>
              <w:t>综合打分</w:t>
            </w:r>
            <w:r w:rsidR="00C462CB" w:rsidRPr="00486FF5">
              <w:rPr>
                <w:rFonts w:ascii="仿宋" w:eastAsia="仿宋" w:hAnsi="仿宋" w:cs="宋体" w:hint="eastAsia"/>
                <w:sz w:val="28"/>
                <w:szCs w:val="28"/>
              </w:rPr>
              <w:t>，</w:t>
            </w:r>
            <w:r w:rsidRPr="00486FF5">
              <w:rPr>
                <w:rFonts w:ascii="仿宋" w:eastAsia="仿宋" w:hAnsi="仿宋" w:cs="仿宋" w:hint="eastAsia"/>
                <w:sz w:val="28"/>
                <w:szCs w:val="28"/>
              </w:rPr>
              <w:t>优</w:t>
            </w:r>
            <w:r w:rsidR="00301B12" w:rsidRPr="00486FF5">
              <w:rPr>
                <w:rFonts w:ascii="仿宋" w:eastAsia="仿宋" w:hAnsi="仿宋" w:cs="仿宋" w:hint="eastAsia"/>
                <w:sz w:val="28"/>
                <w:szCs w:val="28"/>
              </w:rPr>
              <w:t>7</w:t>
            </w:r>
            <w:r w:rsidRPr="00486FF5">
              <w:rPr>
                <w:rFonts w:ascii="仿宋" w:eastAsia="仿宋" w:hAnsi="仿宋" w:cs="仿宋" w:hint="eastAsia"/>
                <w:sz w:val="28"/>
                <w:szCs w:val="28"/>
              </w:rPr>
              <w:t>分、良</w:t>
            </w:r>
            <w:r w:rsidR="00301B12" w:rsidRPr="00486FF5">
              <w:rPr>
                <w:rFonts w:ascii="仿宋" w:eastAsia="仿宋" w:hAnsi="仿宋" w:cs="仿宋" w:hint="eastAsia"/>
                <w:sz w:val="28"/>
                <w:szCs w:val="28"/>
              </w:rPr>
              <w:t>5</w:t>
            </w:r>
            <w:r w:rsidRPr="00486FF5">
              <w:rPr>
                <w:rFonts w:ascii="仿宋" w:eastAsia="仿宋" w:hAnsi="仿宋" w:cs="仿宋" w:hint="eastAsia"/>
                <w:sz w:val="28"/>
                <w:szCs w:val="28"/>
              </w:rPr>
              <w:t>分、一般</w:t>
            </w:r>
            <w:r w:rsidR="00301B12" w:rsidRPr="00486FF5">
              <w:rPr>
                <w:rFonts w:ascii="仿宋" w:eastAsia="仿宋" w:hAnsi="仿宋" w:cs="仿宋" w:hint="eastAsia"/>
                <w:sz w:val="28"/>
                <w:szCs w:val="28"/>
              </w:rPr>
              <w:t>3</w:t>
            </w:r>
            <w:r w:rsidRPr="00486FF5">
              <w:rPr>
                <w:rFonts w:ascii="仿宋" w:eastAsia="仿宋" w:hAnsi="仿宋" w:cs="仿宋" w:hint="eastAsia"/>
                <w:sz w:val="28"/>
                <w:szCs w:val="28"/>
              </w:rPr>
              <w:t>分、</w:t>
            </w:r>
            <w:proofErr w:type="gramStart"/>
            <w:r w:rsidRPr="00486FF5">
              <w:rPr>
                <w:rFonts w:ascii="仿宋" w:eastAsia="仿宋" w:hAnsi="仿宋" w:cs="仿宋" w:hint="eastAsia"/>
                <w:sz w:val="28"/>
                <w:szCs w:val="28"/>
              </w:rPr>
              <w:t>较基础</w:t>
            </w:r>
            <w:proofErr w:type="gramEnd"/>
            <w:r w:rsidRPr="00486FF5">
              <w:rPr>
                <w:rFonts w:ascii="仿宋" w:eastAsia="仿宋" w:hAnsi="仿宋" w:cs="仿宋" w:hint="eastAsia"/>
                <w:sz w:val="28"/>
                <w:szCs w:val="28"/>
              </w:rPr>
              <w:t>1分、差0分</w:t>
            </w:r>
            <w:r w:rsidR="00C462CB" w:rsidRPr="00486FF5">
              <w:rPr>
                <w:rFonts w:ascii="仿宋" w:eastAsia="仿宋" w:hAnsi="仿宋" w:cs="宋体" w:hint="eastAsia"/>
                <w:sz w:val="28"/>
                <w:szCs w:val="28"/>
              </w:rPr>
              <w:t>；</w:t>
            </w:r>
          </w:p>
          <w:p w:rsidR="003B2B7E" w:rsidRPr="00486FF5" w:rsidRDefault="00301B12">
            <w:pPr>
              <w:widowControl/>
              <w:spacing w:line="360" w:lineRule="auto"/>
              <w:ind w:right="30" w:firstLineChars="200" w:firstLine="560"/>
              <w:jc w:val="left"/>
              <w:rPr>
                <w:rFonts w:ascii="仿宋" w:eastAsia="仿宋" w:hAnsi="仿宋" w:cs="宋体"/>
                <w:sz w:val="28"/>
                <w:szCs w:val="28"/>
              </w:rPr>
            </w:pPr>
            <w:r w:rsidRPr="00486FF5">
              <w:rPr>
                <w:rFonts w:ascii="仿宋" w:eastAsia="仿宋" w:hAnsi="仿宋" w:cs="宋体" w:hint="eastAsia"/>
                <w:sz w:val="28"/>
                <w:szCs w:val="28"/>
              </w:rPr>
              <w:t>3</w:t>
            </w:r>
            <w:r w:rsidR="00C462CB" w:rsidRPr="00486FF5">
              <w:rPr>
                <w:rFonts w:ascii="仿宋" w:eastAsia="仿宋" w:hAnsi="仿宋" w:cs="宋体" w:hint="eastAsia"/>
                <w:sz w:val="28"/>
                <w:szCs w:val="28"/>
              </w:rPr>
              <w:t>.根据“卫生管理制度”</w:t>
            </w:r>
            <w:r w:rsidR="00CE0BD5" w:rsidRPr="00486FF5">
              <w:rPr>
                <w:rFonts w:ascii="仿宋" w:eastAsia="仿宋" w:hAnsi="仿宋" w:cs="仿宋" w:hint="eastAsia"/>
                <w:sz w:val="28"/>
                <w:szCs w:val="28"/>
              </w:rPr>
              <w:t>如</w:t>
            </w:r>
            <w:r w:rsidR="00CE0BD5" w:rsidRPr="00486FF5">
              <w:rPr>
                <w:rFonts w:ascii="仿宋" w:eastAsia="仿宋" w:hAnsi="仿宋" w:cs="仿宋"/>
                <w:sz w:val="28"/>
                <w:szCs w:val="28"/>
              </w:rPr>
              <w:t>个人卫生管理、物品及设备卫生管理和食品卫生管理</w:t>
            </w:r>
            <w:r w:rsidR="00E07764" w:rsidRPr="00486FF5">
              <w:rPr>
                <w:rFonts w:ascii="仿宋" w:eastAsia="仿宋" w:hAnsi="仿宋" w:cs="仿宋" w:hint="eastAsia"/>
                <w:sz w:val="28"/>
                <w:szCs w:val="28"/>
              </w:rPr>
              <w:t>等</w:t>
            </w:r>
            <w:r w:rsidR="00C462CB" w:rsidRPr="00486FF5">
              <w:rPr>
                <w:rFonts w:ascii="仿宋" w:eastAsia="仿宋" w:hAnsi="仿宋" w:cs="仿宋" w:hint="eastAsia"/>
                <w:sz w:val="28"/>
                <w:szCs w:val="28"/>
              </w:rPr>
              <w:t>的</w:t>
            </w:r>
            <w:r w:rsidR="009717B5" w:rsidRPr="00486FF5">
              <w:rPr>
                <w:rFonts w:ascii="仿宋" w:eastAsia="仿宋" w:hAnsi="仿宋" w:cs="仿宋" w:hint="eastAsia"/>
                <w:sz w:val="28"/>
                <w:szCs w:val="28"/>
              </w:rPr>
              <w:t>优</w:t>
            </w:r>
            <w:r w:rsidR="009717B5" w:rsidRPr="00486FF5">
              <w:rPr>
                <w:rFonts w:ascii="仿宋" w:eastAsia="仿宋" w:hAnsi="仿宋" w:cs="宋体" w:hint="eastAsia"/>
                <w:sz w:val="28"/>
                <w:szCs w:val="28"/>
              </w:rPr>
              <w:t>劣</w:t>
            </w:r>
            <w:r w:rsidR="00E07764" w:rsidRPr="00486FF5">
              <w:rPr>
                <w:rFonts w:ascii="仿宋" w:eastAsia="仿宋" w:hAnsi="仿宋" w:cs="宋体" w:hint="eastAsia"/>
                <w:sz w:val="28"/>
                <w:szCs w:val="28"/>
              </w:rPr>
              <w:t>综合打分</w:t>
            </w:r>
            <w:r w:rsidR="00C462CB" w:rsidRPr="00486FF5">
              <w:rPr>
                <w:rFonts w:ascii="仿宋" w:eastAsia="仿宋" w:hAnsi="仿宋" w:cs="宋体" w:hint="eastAsia"/>
                <w:sz w:val="28"/>
                <w:szCs w:val="28"/>
              </w:rPr>
              <w:t>，</w:t>
            </w:r>
            <w:r w:rsidR="00E07764" w:rsidRPr="00486FF5">
              <w:rPr>
                <w:rFonts w:ascii="仿宋" w:eastAsia="仿宋" w:hAnsi="仿宋" w:cs="仿宋" w:hint="eastAsia"/>
                <w:sz w:val="28"/>
                <w:szCs w:val="28"/>
              </w:rPr>
              <w:t>优2分、良1分、差0分</w:t>
            </w:r>
            <w:r w:rsidR="00C462CB" w:rsidRPr="00486FF5">
              <w:rPr>
                <w:rFonts w:ascii="仿宋" w:eastAsia="仿宋" w:hAnsi="仿宋" w:cs="宋体" w:hint="eastAsia"/>
                <w:sz w:val="28"/>
                <w:szCs w:val="28"/>
              </w:rPr>
              <w:t>；</w:t>
            </w:r>
          </w:p>
          <w:p w:rsidR="003B2B7E" w:rsidRPr="00486FF5" w:rsidRDefault="00301B12">
            <w:pPr>
              <w:widowControl/>
              <w:spacing w:line="360" w:lineRule="auto"/>
              <w:ind w:right="30" w:firstLineChars="200" w:firstLine="560"/>
              <w:jc w:val="left"/>
              <w:rPr>
                <w:rFonts w:ascii="仿宋" w:eastAsia="仿宋" w:hAnsi="仿宋" w:cs="仿宋"/>
                <w:sz w:val="28"/>
                <w:szCs w:val="28"/>
              </w:rPr>
            </w:pPr>
            <w:r w:rsidRPr="00486FF5">
              <w:rPr>
                <w:rFonts w:ascii="仿宋" w:eastAsia="仿宋" w:hAnsi="仿宋" w:cs="宋体" w:hint="eastAsia"/>
                <w:sz w:val="28"/>
                <w:szCs w:val="28"/>
              </w:rPr>
              <w:t>4</w:t>
            </w:r>
            <w:r w:rsidR="00C462CB" w:rsidRPr="00486FF5">
              <w:rPr>
                <w:rFonts w:ascii="仿宋" w:eastAsia="仿宋" w:hAnsi="仿宋" w:cs="宋体" w:hint="eastAsia"/>
                <w:sz w:val="28"/>
                <w:szCs w:val="28"/>
              </w:rPr>
              <w:t>.根据投标单</w:t>
            </w:r>
            <w:proofErr w:type="gramStart"/>
            <w:r w:rsidR="00C462CB" w:rsidRPr="00486FF5">
              <w:rPr>
                <w:rFonts w:ascii="仿宋" w:eastAsia="仿宋" w:hAnsi="仿宋" w:cs="宋体" w:hint="eastAsia"/>
                <w:sz w:val="28"/>
                <w:szCs w:val="28"/>
              </w:rPr>
              <w:t>位拟</w:t>
            </w:r>
            <w:proofErr w:type="gramEnd"/>
            <w:r w:rsidRPr="00486FF5">
              <w:rPr>
                <w:rFonts w:ascii="仿宋" w:eastAsia="仿宋" w:hAnsi="仿宋" w:cs="宋体" w:hint="eastAsia"/>
                <w:sz w:val="28"/>
                <w:szCs w:val="28"/>
              </w:rPr>
              <w:t>投入</w:t>
            </w:r>
            <w:r w:rsidR="00C462CB" w:rsidRPr="00486FF5">
              <w:rPr>
                <w:rFonts w:ascii="仿宋" w:eastAsia="仿宋" w:hAnsi="仿宋" w:cs="宋体" w:hint="eastAsia"/>
                <w:sz w:val="28"/>
                <w:szCs w:val="28"/>
              </w:rPr>
              <w:t>本项目的</w:t>
            </w:r>
            <w:r w:rsidRPr="00486FF5">
              <w:rPr>
                <w:rFonts w:ascii="仿宋" w:eastAsia="仿宋" w:hAnsi="仿宋" w:cs="仿宋" w:hint="eastAsia"/>
                <w:sz w:val="28"/>
                <w:szCs w:val="28"/>
              </w:rPr>
              <w:t>设备设施（咖啡机、吧台、咖啡桌椅、伞、餐具等）质量和形象设计档次优劣打分</w:t>
            </w:r>
            <w:r w:rsidR="00C462CB" w:rsidRPr="00486FF5">
              <w:rPr>
                <w:rFonts w:ascii="仿宋" w:eastAsia="仿宋" w:hAnsi="仿宋" w:cs="仿宋" w:hint="eastAsia"/>
                <w:sz w:val="28"/>
                <w:szCs w:val="28"/>
              </w:rPr>
              <w:t>，</w:t>
            </w:r>
            <w:r w:rsidRPr="00486FF5">
              <w:rPr>
                <w:rFonts w:ascii="仿宋" w:eastAsia="仿宋" w:hAnsi="仿宋" w:cs="仿宋" w:hint="eastAsia"/>
                <w:sz w:val="28"/>
                <w:szCs w:val="28"/>
              </w:rPr>
              <w:t>优5分、良4分、一般2分、</w:t>
            </w:r>
            <w:proofErr w:type="gramStart"/>
            <w:r w:rsidRPr="00486FF5">
              <w:rPr>
                <w:rFonts w:ascii="仿宋" w:eastAsia="仿宋" w:hAnsi="仿宋" w:cs="仿宋" w:hint="eastAsia"/>
                <w:sz w:val="28"/>
                <w:szCs w:val="28"/>
              </w:rPr>
              <w:t>较基础</w:t>
            </w:r>
            <w:proofErr w:type="gramEnd"/>
            <w:r w:rsidRPr="00486FF5">
              <w:rPr>
                <w:rFonts w:ascii="仿宋" w:eastAsia="仿宋" w:hAnsi="仿宋" w:cs="仿宋" w:hint="eastAsia"/>
                <w:sz w:val="28"/>
                <w:szCs w:val="28"/>
              </w:rPr>
              <w:t>1分、差0</w:t>
            </w:r>
            <w:r w:rsidRPr="00486FF5">
              <w:rPr>
                <w:rFonts w:ascii="仿宋" w:eastAsia="仿宋" w:hAnsi="仿宋" w:cs="仿宋" w:hint="eastAsia"/>
                <w:sz w:val="28"/>
                <w:szCs w:val="28"/>
              </w:rPr>
              <w:lastRenderedPageBreak/>
              <w:t>分</w:t>
            </w:r>
            <w:r w:rsidRPr="00486FF5">
              <w:rPr>
                <w:rFonts w:ascii="仿宋" w:eastAsia="仿宋" w:hAnsi="仿宋" w:cs="宋体" w:hint="eastAsia"/>
                <w:sz w:val="28"/>
                <w:szCs w:val="28"/>
              </w:rPr>
              <w:t>；</w:t>
            </w:r>
          </w:p>
          <w:p w:rsidR="003B2B7E" w:rsidRPr="00486FF5" w:rsidRDefault="00301B12" w:rsidP="00301B12">
            <w:pPr>
              <w:widowControl/>
              <w:spacing w:line="360" w:lineRule="auto"/>
              <w:ind w:right="30" w:firstLineChars="200" w:firstLine="560"/>
              <w:jc w:val="left"/>
              <w:rPr>
                <w:rFonts w:ascii="仿宋" w:eastAsia="仿宋" w:hAnsi="仿宋" w:cs="宋体"/>
                <w:sz w:val="28"/>
                <w:szCs w:val="28"/>
              </w:rPr>
            </w:pPr>
            <w:r w:rsidRPr="00486FF5">
              <w:rPr>
                <w:rFonts w:ascii="仿宋" w:eastAsia="仿宋" w:hAnsi="仿宋" w:cs="宋体" w:hint="eastAsia"/>
                <w:sz w:val="28"/>
                <w:szCs w:val="28"/>
              </w:rPr>
              <w:t>5</w:t>
            </w:r>
            <w:r w:rsidR="00C462CB" w:rsidRPr="00486FF5">
              <w:rPr>
                <w:rFonts w:ascii="仿宋" w:eastAsia="仿宋" w:hAnsi="仿宋" w:cs="宋体" w:hint="eastAsia"/>
                <w:sz w:val="28"/>
                <w:szCs w:val="28"/>
              </w:rPr>
              <w:t>.根据“常态化防疫方案”的内容，</w:t>
            </w:r>
            <w:r w:rsidRPr="00486FF5">
              <w:rPr>
                <w:rFonts w:ascii="仿宋" w:eastAsia="仿宋" w:hAnsi="仿宋" w:cs="仿宋" w:hint="eastAsia"/>
                <w:sz w:val="28"/>
                <w:szCs w:val="28"/>
              </w:rPr>
              <w:t>优2分、良1分、差0分</w:t>
            </w:r>
            <w:r w:rsidR="00C462CB" w:rsidRPr="00486FF5">
              <w:rPr>
                <w:rFonts w:ascii="仿宋" w:eastAsia="仿宋" w:hAnsi="仿宋" w:cs="宋体" w:hint="eastAsia"/>
                <w:sz w:val="28"/>
                <w:szCs w:val="28"/>
              </w:rPr>
              <w:t>。</w:t>
            </w:r>
          </w:p>
        </w:tc>
      </w:tr>
      <w:tr w:rsidR="003B2B7E">
        <w:trPr>
          <w:trHeight w:val="663"/>
          <w:tblCellSpacing w:w="0" w:type="dxa"/>
          <w:jc w:val="center"/>
        </w:trPr>
        <w:tc>
          <w:tcPr>
            <w:tcW w:w="1355" w:type="dxa"/>
            <w:vMerge/>
            <w:tcMar>
              <w:top w:w="15" w:type="dxa"/>
              <w:left w:w="15" w:type="dxa"/>
              <w:bottom w:w="15" w:type="dxa"/>
              <w:right w:w="15" w:type="dxa"/>
            </w:tcMar>
            <w:vAlign w:val="center"/>
          </w:tcPr>
          <w:p w:rsidR="003B2B7E" w:rsidRDefault="003B2B7E">
            <w:pPr>
              <w:spacing w:line="360" w:lineRule="auto"/>
              <w:jc w:val="center"/>
              <w:rPr>
                <w:rFonts w:ascii="仿宋" w:eastAsia="仿宋" w:hAnsi="仿宋"/>
                <w:sz w:val="28"/>
                <w:szCs w:val="28"/>
              </w:rPr>
            </w:pPr>
          </w:p>
        </w:tc>
        <w:tc>
          <w:tcPr>
            <w:tcW w:w="708" w:type="dxa"/>
            <w:tcMar>
              <w:top w:w="15" w:type="dxa"/>
              <w:left w:w="15" w:type="dxa"/>
              <w:bottom w:w="15" w:type="dxa"/>
              <w:right w:w="15" w:type="dxa"/>
            </w:tcMar>
            <w:vAlign w:val="center"/>
          </w:tcPr>
          <w:p w:rsidR="003B2B7E" w:rsidRPr="003B2B7E" w:rsidRDefault="00C462CB">
            <w:pPr>
              <w:keepNext/>
              <w:keepLines/>
              <w:spacing w:before="260" w:after="260" w:line="360" w:lineRule="auto"/>
              <w:jc w:val="center"/>
              <w:rPr>
                <w:rFonts w:ascii="仿宋" w:eastAsia="仿宋" w:hAnsi="仿宋" w:cs="仿宋"/>
                <w:sz w:val="28"/>
                <w:szCs w:val="28"/>
              </w:rPr>
            </w:pPr>
            <w:r>
              <w:rPr>
                <w:rFonts w:ascii="仿宋" w:eastAsia="仿宋" w:hAnsi="仿宋" w:cs="仿宋" w:hint="eastAsia"/>
                <w:sz w:val="28"/>
                <w:szCs w:val="28"/>
              </w:rPr>
              <w:t>3</w:t>
            </w:r>
          </w:p>
        </w:tc>
        <w:tc>
          <w:tcPr>
            <w:tcW w:w="6967" w:type="dxa"/>
            <w:tcMar>
              <w:top w:w="15" w:type="dxa"/>
              <w:left w:w="15" w:type="dxa"/>
              <w:bottom w:w="15" w:type="dxa"/>
              <w:right w:w="15" w:type="dxa"/>
            </w:tcMar>
            <w:vAlign w:val="center"/>
          </w:tcPr>
          <w:p w:rsidR="006542A2" w:rsidRPr="00486FF5" w:rsidRDefault="006542A2" w:rsidP="006542A2">
            <w:pPr>
              <w:widowControl/>
              <w:spacing w:line="360" w:lineRule="auto"/>
              <w:ind w:right="30"/>
              <w:jc w:val="left"/>
              <w:rPr>
                <w:rFonts w:ascii="仿宋" w:eastAsia="仿宋" w:hAnsi="仿宋" w:cs="仿宋"/>
                <w:b/>
                <w:bCs/>
                <w:sz w:val="28"/>
                <w:szCs w:val="28"/>
              </w:rPr>
            </w:pPr>
            <w:r w:rsidRPr="00486FF5">
              <w:rPr>
                <w:rFonts w:ascii="仿宋" w:eastAsia="仿宋" w:hAnsi="仿宋" w:cs="仿宋" w:hint="eastAsia"/>
                <w:sz w:val="28"/>
                <w:szCs w:val="28"/>
              </w:rPr>
              <w:t>参加</w:t>
            </w:r>
            <w:r w:rsidR="003B2B7E" w:rsidRPr="00486FF5">
              <w:rPr>
                <w:rFonts w:ascii="仿宋" w:eastAsia="仿宋" w:hAnsi="仿宋" w:cs="仿宋" w:hint="eastAsia"/>
                <w:sz w:val="28"/>
                <w:szCs w:val="28"/>
              </w:rPr>
              <w:t>单</w:t>
            </w:r>
            <w:proofErr w:type="gramStart"/>
            <w:r w:rsidR="003B2B7E" w:rsidRPr="00486FF5">
              <w:rPr>
                <w:rFonts w:ascii="仿宋" w:eastAsia="仿宋" w:hAnsi="仿宋" w:cs="仿宋" w:hint="eastAsia"/>
                <w:sz w:val="28"/>
                <w:szCs w:val="28"/>
              </w:rPr>
              <w:t>位</w:t>
            </w:r>
            <w:r w:rsidR="00C462CB" w:rsidRPr="00486FF5">
              <w:rPr>
                <w:rFonts w:ascii="仿宋" w:eastAsia="仿宋" w:hAnsi="仿宋" w:cs="仿宋" w:hint="eastAsia"/>
                <w:sz w:val="28"/>
                <w:szCs w:val="28"/>
              </w:rPr>
              <w:t>拟</w:t>
            </w:r>
            <w:proofErr w:type="gramEnd"/>
            <w:r w:rsidR="00C462CB" w:rsidRPr="00486FF5">
              <w:rPr>
                <w:rFonts w:ascii="仿宋" w:eastAsia="仿宋" w:hAnsi="仿宋" w:cs="仿宋" w:hint="eastAsia"/>
                <w:sz w:val="28"/>
                <w:szCs w:val="28"/>
              </w:rPr>
              <w:t>投入本项目服务人员具有</w:t>
            </w:r>
            <w:r w:rsidR="003B2B7E" w:rsidRPr="00486FF5">
              <w:rPr>
                <w:rFonts w:ascii="仿宋" w:eastAsia="仿宋" w:hAnsi="仿宋" w:cs="仿宋" w:hint="eastAsia"/>
                <w:sz w:val="28"/>
                <w:szCs w:val="28"/>
              </w:rPr>
              <w:t>食品安全管理</w:t>
            </w:r>
            <w:r w:rsidR="00C462CB" w:rsidRPr="00486FF5">
              <w:rPr>
                <w:rFonts w:ascii="仿宋" w:eastAsia="仿宋" w:hAnsi="仿宋" w:cs="仿宋" w:hint="eastAsia"/>
                <w:sz w:val="28"/>
                <w:szCs w:val="28"/>
              </w:rPr>
              <w:t>员</w:t>
            </w:r>
            <w:r w:rsidRPr="00486FF5">
              <w:rPr>
                <w:rFonts w:ascii="仿宋" w:eastAsia="仿宋" w:hAnsi="仿宋" w:cs="仿宋" w:hint="eastAsia"/>
                <w:sz w:val="28"/>
                <w:szCs w:val="28"/>
              </w:rPr>
              <w:t>证书的</w:t>
            </w:r>
            <w:r w:rsidR="003B2B7E" w:rsidRPr="00486FF5">
              <w:rPr>
                <w:rFonts w:ascii="仿宋" w:eastAsia="仿宋" w:hAnsi="仿宋" w:cs="仿宋" w:hint="eastAsia"/>
                <w:sz w:val="28"/>
                <w:szCs w:val="28"/>
              </w:rPr>
              <w:t>，</w:t>
            </w:r>
            <w:r w:rsidRPr="00486FF5">
              <w:rPr>
                <w:rFonts w:ascii="仿宋" w:eastAsia="仿宋" w:hAnsi="仿宋" w:cs="仿宋" w:hint="eastAsia"/>
                <w:sz w:val="28"/>
                <w:szCs w:val="28"/>
              </w:rPr>
              <w:t>每张</w:t>
            </w:r>
            <w:r w:rsidR="00C462CB" w:rsidRPr="00486FF5">
              <w:rPr>
                <w:rFonts w:ascii="仿宋" w:eastAsia="仿宋" w:hAnsi="仿宋" w:cs="仿宋" w:hint="eastAsia"/>
                <w:sz w:val="28"/>
                <w:szCs w:val="28"/>
              </w:rPr>
              <w:t>初级</w:t>
            </w:r>
            <w:r w:rsidRPr="00486FF5">
              <w:rPr>
                <w:rFonts w:ascii="仿宋" w:eastAsia="仿宋" w:hAnsi="仿宋" w:cs="仿宋" w:hint="eastAsia"/>
                <w:sz w:val="28"/>
                <w:szCs w:val="28"/>
              </w:rPr>
              <w:t>证书</w:t>
            </w:r>
            <w:r w:rsidR="003B2B7E" w:rsidRPr="00486FF5">
              <w:rPr>
                <w:rFonts w:ascii="仿宋" w:eastAsia="仿宋" w:hAnsi="仿宋" w:cs="仿宋" w:hint="eastAsia"/>
                <w:sz w:val="28"/>
                <w:szCs w:val="28"/>
              </w:rPr>
              <w:t>得</w:t>
            </w:r>
            <w:r w:rsidR="00C462CB" w:rsidRPr="00486FF5">
              <w:rPr>
                <w:rFonts w:ascii="仿宋" w:eastAsia="仿宋" w:hAnsi="仿宋" w:cs="仿宋" w:hint="eastAsia"/>
                <w:sz w:val="28"/>
                <w:szCs w:val="28"/>
              </w:rPr>
              <w:t>1</w:t>
            </w:r>
            <w:r w:rsidR="003B2B7E" w:rsidRPr="00486FF5">
              <w:rPr>
                <w:rFonts w:ascii="仿宋" w:eastAsia="仿宋" w:hAnsi="仿宋" w:cs="仿宋" w:hint="eastAsia"/>
                <w:sz w:val="28"/>
                <w:szCs w:val="28"/>
              </w:rPr>
              <w:t>分</w:t>
            </w:r>
            <w:r w:rsidR="00C462CB" w:rsidRPr="00486FF5">
              <w:rPr>
                <w:rFonts w:ascii="仿宋" w:eastAsia="仿宋" w:hAnsi="仿宋" w:cs="仿宋" w:hint="eastAsia"/>
                <w:sz w:val="28"/>
                <w:szCs w:val="28"/>
              </w:rPr>
              <w:t>；</w:t>
            </w:r>
            <w:r w:rsidRPr="00486FF5">
              <w:rPr>
                <w:rFonts w:ascii="仿宋" w:eastAsia="仿宋" w:hAnsi="仿宋" w:cs="仿宋" w:hint="eastAsia"/>
                <w:sz w:val="28"/>
                <w:szCs w:val="28"/>
              </w:rPr>
              <w:t>每张</w:t>
            </w:r>
            <w:r w:rsidR="00C462CB" w:rsidRPr="00486FF5">
              <w:rPr>
                <w:rFonts w:ascii="仿宋" w:eastAsia="仿宋" w:hAnsi="仿宋" w:cs="仿宋" w:hint="eastAsia"/>
                <w:sz w:val="28"/>
                <w:szCs w:val="28"/>
              </w:rPr>
              <w:t>高级</w:t>
            </w:r>
            <w:r w:rsidRPr="00486FF5">
              <w:rPr>
                <w:rFonts w:ascii="仿宋" w:eastAsia="仿宋" w:hAnsi="仿宋" w:cs="仿宋" w:hint="eastAsia"/>
                <w:sz w:val="28"/>
                <w:szCs w:val="28"/>
              </w:rPr>
              <w:t>证书</w:t>
            </w:r>
            <w:r w:rsidR="00C462CB" w:rsidRPr="00486FF5">
              <w:rPr>
                <w:rFonts w:ascii="仿宋" w:eastAsia="仿宋" w:hAnsi="仿宋" w:cs="仿宋" w:hint="eastAsia"/>
                <w:sz w:val="28"/>
                <w:szCs w:val="28"/>
              </w:rPr>
              <w:t>得2分。</w:t>
            </w:r>
          </w:p>
          <w:p w:rsidR="003B2B7E" w:rsidRPr="00486FF5" w:rsidRDefault="006542A2" w:rsidP="00253202">
            <w:pPr>
              <w:widowControl/>
              <w:spacing w:line="360" w:lineRule="auto"/>
              <w:ind w:right="30" w:firstLineChars="150" w:firstLine="422"/>
              <w:jc w:val="left"/>
              <w:rPr>
                <w:rFonts w:ascii="仿宋" w:eastAsia="仿宋" w:hAnsi="仿宋" w:cs="仿宋"/>
                <w:b/>
                <w:bCs/>
                <w:sz w:val="28"/>
                <w:szCs w:val="28"/>
              </w:rPr>
            </w:pPr>
            <w:r w:rsidRPr="00486FF5">
              <w:rPr>
                <w:rFonts w:ascii="仿宋" w:eastAsia="仿宋" w:hAnsi="仿宋" w:cs="仿宋" w:hint="eastAsia"/>
                <w:b/>
                <w:bCs/>
                <w:sz w:val="28"/>
                <w:szCs w:val="28"/>
              </w:rPr>
              <w:t>备注：</w:t>
            </w:r>
            <w:r w:rsidR="003B2B7E" w:rsidRPr="00486FF5">
              <w:rPr>
                <w:rFonts w:ascii="仿宋" w:eastAsia="仿宋" w:hAnsi="仿宋" w:cs="仿宋" w:hint="eastAsia"/>
                <w:sz w:val="28"/>
                <w:szCs w:val="28"/>
              </w:rPr>
              <w:t>需提供</w:t>
            </w:r>
            <w:r w:rsidR="00C462CB" w:rsidRPr="00486FF5">
              <w:rPr>
                <w:rFonts w:ascii="仿宋" w:eastAsia="仿宋" w:hAnsi="仿宋" w:cs="仿宋" w:hint="eastAsia"/>
                <w:sz w:val="28"/>
                <w:szCs w:val="28"/>
              </w:rPr>
              <w:t>人员有效</w:t>
            </w:r>
            <w:r w:rsidR="00253202" w:rsidRPr="00486FF5">
              <w:rPr>
                <w:rFonts w:ascii="仿宋" w:eastAsia="仿宋" w:hAnsi="仿宋" w:cs="仿宋" w:hint="eastAsia"/>
                <w:sz w:val="28"/>
                <w:szCs w:val="28"/>
              </w:rPr>
              <w:t>食品安全管理员证书</w:t>
            </w:r>
            <w:r w:rsidR="00C462CB" w:rsidRPr="00486FF5">
              <w:rPr>
                <w:rFonts w:ascii="仿宋" w:eastAsia="仿宋" w:hAnsi="仿宋" w:cs="仿宋" w:hint="eastAsia"/>
                <w:sz w:val="28"/>
                <w:szCs w:val="28"/>
              </w:rPr>
              <w:t>复印件</w:t>
            </w:r>
            <w:r w:rsidR="00253202" w:rsidRPr="00486FF5">
              <w:rPr>
                <w:rFonts w:ascii="仿宋" w:eastAsia="仿宋" w:hAnsi="仿宋" w:cs="仿宋" w:hint="eastAsia"/>
                <w:sz w:val="28"/>
                <w:szCs w:val="28"/>
              </w:rPr>
              <w:t>，</w:t>
            </w:r>
            <w:r w:rsidR="00C462CB" w:rsidRPr="00486FF5">
              <w:rPr>
                <w:rFonts w:ascii="仿宋" w:eastAsia="仿宋" w:hAnsi="仿宋" w:cs="仿宋" w:hint="eastAsia"/>
                <w:sz w:val="28"/>
                <w:szCs w:val="28"/>
              </w:rPr>
              <w:t>及</w:t>
            </w:r>
            <w:r w:rsidR="00253202" w:rsidRPr="00486FF5">
              <w:rPr>
                <w:rFonts w:ascii="仿宋" w:eastAsia="仿宋" w:hAnsi="仿宋" w:cs="仿宋" w:hint="eastAsia"/>
                <w:sz w:val="28"/>
                <w:szCs w:val="28"/>
              </w:rPr>
              <w:t>该人员由参加单位购买的近3</w:t>
            </w:r>
            <w:r w:rsidR="00C462CB" w:rsidRPr="00486FF5">
              <w:rPr>
                <w:rFonts w:ascii="仿宋" w:eastAsia="仿宋" w:hAnsi="仿宋" w:cs="仿宋" w:hint="eastAsia"/>
                <w:sz w:val="28"/>
                <w:szCs w:val="28"/>
              </w:rPr>
              <w:t>个月</w:t>
            </w:r>
            <w:proofErr w:type="gramStart"/>
            <w:r w:rsidR="00C462CB" w:rsidRPr="00486FF5">
              <w:rPr>
                <w:rFonts w:ascii="仿宋" w:eastAsia="仿宋" w:hAnsi="仿宋" w:cs="仿宋" w:hint="eastAsia"/>
                <w:sz w:val="28"/>
                <w:szCs w:val="28"/>
              </w:rPr>
              <w:t>社保证明</w:t>
            </w:r>
            <w:proofErr w:type="gramEnd"/>
            <w:r w:rsidR="00C462CB" w:rsidRPr="00486FF5">
              <w:rPr>
                <w:rFonts w:ascii="仿宋" w:eastAsia="仿宋" w:hAnsi="仿宋" w:cs="仿宋" w:hint="eastAsia"/>
                <w:sz w:val="28"/>
                <w:szCs w:val="28"/>
              </w:rPr>
              <w:t>文件复印件，未按要求提供</w:t>
            </w:r>
            <w:r w:rsidR="00253202" w:rsidRPr="00486FF5">
              <w:rPr>
                <w:rFonts w:ascii="仿宋" w:eastAsia="仿宋" w:hAnsi="仿宋" w:cs="仿宋" w:hint="eastAsia"/>
                <w:sz w:val="28"/>
                <w:szCs w:val="28"/>
              </w:rPr>
              <w:t>或提供资料不清晰者</w:t>
            </w:r>
            <w:r w:rsidR="00C462CB" w:rsidRPr="00486FF5">
              <w:rPr>
                <w:rFonts w:ascii="仿宋" w:eastAsia="仿宋" w:hAnsi="仿宋" w:cs="仿宋" w:hint="eastAsia"/>
                <w:sz w:val="28"/>
                <w:szCs w:val="28"/>
              </w:rPr>
              <w:t>不得分。</w:t>
            </w:r>
          </w:p>
        </w:tc>
      </w:tr>
      <w:tr w:rsidR="003B2B7E">
        <w:trPr>
          <w:trHeight w:val="663"/>
          <w:tblCellSpacing w:w="0" w:type="dxa"/>
          <w:jc w:val="center"/>
        </w:trPr>
        <w:tc>
          <w:tcPr>
            <w:tcW w:w="1355" w:type="dxa"/>
            <w:vMerge/>
            <w:tcMar>
              <w:top w:w="15" w:type="dxa"/>
              <w:left w:w="15" w:type="dxa"/>
              <w:bottom w:w="15" w:type="dxa"/>
              <w:right w:w="15" w:type="dxa"/>
            </w:tcMar>
            <w:vAlign w:val="center"/>
          </w:tcPr>
          <w:p w:rsidR="003B2B7E" w:rsidRDefault="003B2B7E">
            <w:pPr>
              <w:spacing w:line="360" w:lineRule="auto"/>
              <w:jc w:val="center"/>
              <w:rPr>
                <w:rFonts w:ascii="仿宋" w:eastAsia="仿宋" w:hAnsi="仿宋"/>
                <w:sz w:val="28"/>
                <w:szCs w:val="28"/>
              </w:rPr>
            </w:pPr>
          </w:p>
        </w:tc>
        <w:tc>
          <w:tcPr>
            <w:tcW w:w="708" w:type="dxa"/>
            <w:tcMar>
              <w:top w:w="15" w:type="dxa"/>
              <w:left w:w="15" w:type="dxa"/>
              <w:bottom w:w="15" w:type="dxa"/>
              <w:right w:w="15" w:type="dxa"/>
            </w:tcMar>
            <w:vAlign w:val="center"/>
          </w:tcPr>
          <w:p w:rsidR="003B2B7E" w:rsidRDefault="00C462CB">
            <w:pPr>
              <w:spacing w:line="360" w:lineRule="auto"/>
              <w:jc w:val="center"/>
              <w:rPr>
                <w:rFonts w:ascii="仿宋" w:eastAsia="仿宋" w:hAnsi="仿宋"/>
                <w:sz w:val="28"/>
                <w:szCs w:val="28"/>
              </w:rPr>
            </w:pPr>
            <w:r>
              <w:rPr>
                <w:rFonts w:ascii="仿宋" w:eastAsia="仿宋" w:hAnsi="仿宋" w:hint="eastAsia"/>
                <w:sz w:val="28"/>
                <w:szCs w:val="28"/>
              </w:rPr>
              <w:t>3</w:t>
            </w:r>
          </w:p>
        </w:tc>
        <w:tc>
          <w:tcPr>
            <w:tcW w:w="6967" w:type="dxa"/>
            <w:tcMar>
              <w:top w:w="15" w:type="dxa"/>
              <w:left w:w="15" w:type="dxa"/>
              <w:bottom w:w="15" w:type="dxa"/>
              <w:right w:w="15" w:type="dxa"/>
            </w:tcMar>
            <w:vAlign w:val="center"/>
          </w:tcPr>
          <w:p w:rsidR="003B2B7E" w:rsidRPr="00486FF5" w:rsidRDefault="00C462CB" w:rsidP="00253202">
            <w:pPr>
              <w:widowControl/>
              <w:spacing w:line="360" w:lineRule="auto"/>
              <w:ind w:right="30"/>
              <w:jc w:val="left"/>
              <w:rPr>
                <w:rFonts w:ascii="仿宋" w:eastAsia="仿宋" w:hAnsi="仿宋" w:cs="仿宋"/>
                <w:sz w:val="28"/>
                <w:szCs w:val="28"/>
              </w:rPr>
            </w:pPr>
            <w:r w:rsidRPr="00486FF5">
              <w:rPr>
                <w:rFonts w:ascii="仿宋" w:eastAsia="仿宋" w:hAnsi="仿宋" w:cs="宋体" w:hint="eastAsia"/>
                <w:sz w:val="28"/>
                <w:szCs w:val="28"/>
              </w:rPr>
              <w:t>竞标单位承诺同类产品价格不</w:t>
            </w:r>
            <w:r w:rsidR="00253202" w:rsidRPr="00486FF5">
              <w:rPr>
                <w:rFonts w:ascii="仿宋" w:eastAsia="仿宋" w:hAnsi="仿宋" w:cs="宋体" w:hint="eastAsia"/>
                <w:sz w:val="28"/>
                <w:szCs w:val="28"/>
              </w:rPr>
              <w:t>超出现阶段</w:t>
            </w:r>
            <w:r w:rsidRPr="00486FF5">
              <w:rPr>
                <w:rFonts w:ascii="仿宋" w:eastAsia="仿宋" w:hAnsi="仿宋" w:cs="宋体" w:hint="eastAsia"/>
                <w:sz w:val="28"/>
                <w:szCs w:val="28"/>
              </w:rPr>
              <w:t>价格段（饮品：25-35元，糕点：10-40元）</w:t>
            </w:r>
            <w:r w:rsidR="00253202" w:rsidRPr="00486FF5">
              <w:rPr>
                <w:rFonts w:ascii="仿宋" w:eastAsia="仿宋" w:hAnsi="仿宋" w:cs="宋体" w:hint="eastAsia"/>
                <w:sz w:val="28"/>
                <w:szCs w:val="28"/>
              </w:rPr>
              <w:t>，依据参加单位给出的</w:t>
            </w:r>
            <w:r w:rsidRPr="00486FF5">
              <w:rPr>
                <w:rFonts w:ascii="仿宋" w:eastAsia="仿宋" w:hAnsi="仿宋" w:cs="宋体" w:hint="eastAsia"/>
                <w:sz w:val="28"/>
                <w:szCs w:val="28"/>
              </w:rPr>
              <w:t>咖啡、冷热饮品、点心等同类产品价格对比</w:t>
            </w:r>
            <w:bookmarkStart w:id="51" w:name="_GoBack"/>
            <w:bookmarkEnd w:id="51"/>
            <w:r w:rsidR="00253202" w:rsidRPr="00486FF5">
              <w:rPr>
                <w:rFonts w:ascii="仿宋" w:eastAsia="仿宋" w:hAnsi="仿宋" w:cs="仿宋" w:hint="eastAsia"/>
                <w:sz w:val="28"/>
                <w:szCs w:val="28"/>
              </w:rPr>
              <w:t>优3分、良2分、一般1分、差0分</w:t>
            </w:r>
            <w:r w:rsidRPr="00486FF5">
              <w:rPr>
                <w:rFonts w:ascii="仿宋" w:eastAsia="仿宋" w:hAnsi="仿宋" w:cs="宋体" w:hint="eastAsia"/>
                <w:sz w:val="28"/>
                <w:szCs w:val="28"/>
              </w:rPr>
              <w:t>。</w:t>
            </w:r>
          </w:p>
        </w:tc>
      </w:tr>
      <w:tr w:rsidR="003B2B7E">
        <w:trPr>
          <w:trHeight w:val="663"/>
          <w:tblCellSpacing w:w="0" w:type="dxa"/>
          <w:jc w:val="center"/>
        </w:trPr>
        <w:tc>
          <w:tcPr>
            <w:tcW w:w="1355" w:type="dxa"/>
            <w:vMerge/>
            <w:tcMar>
              <w:top w:w="15" w:type="dxa"/>
              <w:left w:w="15" w:type="dxa"/>
              <w:bottom w:w="15" w:type="dxa"/>
              <w:right w:w="15" w:type="dxa"/>
            </w:tcMar>
            <w:vAlign w:val="center"/>
          </w:tcPr>
          <w:p w:rsidR="003B2B7E" w:rsidRDefault="003B2B7E">
            <w:pPr>
              <w:spacing w:line="360" w:lineRule="auto"/>
              <w:jc w:val="center"/>
              <w:rPr>
                <w:rFonts w:ascii="仿宋" w:eastAsia="仿宋" w:hAnsi="仿宋"/>
                <w:sz w:val="28"/>
                <w:szCs w:val="28"/>
              </w:rPr>
            </w:pPr>
          </w:p>
        </w:tc>
        <w:tc>
          <w:tcPr>
            <w:tcW w:w="708" w:type="dxa"/>
            <w:tcMar>
              <w:top w:w="15" w:type="dxa"/>
              <w:left w:w="15" w:type="dxa"/>
              <w:bottom w:w="15" w:type="dxa"/>
              <w:right w:w="15" w:type="dxa"/>
            </w:tcMar>
            <w:vAlign w:val="center"/>
          </w:tcPr>
          <w:p w:rsidR="003B2B7E" w:rsidRDefault="00C462CB">
            <w:pPr>
              <w:spacing w:line="360" w:lineRule="auto"/>
              <w:jc w:val="center"/>
              <w:rPr>
                <w:rFonts w:ascii="仿宋" w:eastAsia="仿宋" w:hAnsi="仿宋"/>
                <w:sz w:val="28"/>
                <w:szCs w:val="28"/>
              </w:rPr>
            </w:pPr>
            <w:r>
              <w:rPr>
                <w:rFonts w:ascii="仿宋" w:eastAsia="仿宋" w:hAnsi="仿宋" w:hint="eastAsia"/>
                <w:sz w:val="28"/>
                <w:szCs w:val="28"/>
              </w:rPr>
              <w:t>5</w:t>
            </w:r>
          </w:p>
        </w:tc>
        <w:tc>
          <w:tcPr>
            <w:tcW w:w="6967" w:type="dxa"/>
            <w:tcMar>
              <w:top w:w="15" w:type="dxa"/>
              <w:left w:w="15" w:type="dxa"/>
              <w:bottom w:w="15" w:type="dxa"/>
              <w:right w:w="15" w:type="dxa"/>
            </w:tcMar>
            <w:vAlign w:val="center"/>
          </w:tcPr>
          <w:p w:rsidR="003B2B7E" w:rsidRPr="00486FF5" w:rsidRDefault="00C462CB" w:rsidP="00253202">
            <w:pPr>
              <w:widowControl/>
              <w:rPr>
                <w:rFonts w:ascii="仿宋" w:eastAsia="仿宋" w:hAnsi="仿宋" w:cs="仿宋"/>
                <w:sz w:val="28"/>
                <w:szCs w:val="28"/>
              </w:rPr>
            </w:pPr>
            <w:r w:rsidRPr="00486FF5">
              <w:rPr>
                <w:rFonts w:ascii="仿宋" w:eastAsia="仿宋" w:hAnsi="仿宋" w:cs="仿宋" w:hint="eastAsia"/>
                <w:sz w:val="28"/>
                <w:szCs w:val="28"/>
              </w:rPr>
              <w:t>根</w:t>
            </w:r>
            <w:r w:rsidR="008070DC" w:rsidRPr="00486FF5">
              <w:rPr>
                <w:rFonts w:ascii="仿宋" w:eastAsia="仿宋" w:hAnsi="仿宋" w:cs="仿宋" w:hint="eastAsia"/>
                <w:sz w:val="28"/>
                <w:szCs w:val="28"/>
              </w:rPr>
              <w:t>据参加</w:t>
            </w:r>
            <w:r w:rsidR="003B2B7E" w:rsidRPr="00486FF5">
              <w:rPr>
                <w:rFonts w:ascii="仿宋" w:eastAsia="仿宋" w:hAnsi="仿宋" w:cs="仿宋" w:hint="eastAsia"/>
                <w:sz w:val="28"/>
                <w:szCs w:val="28"/>
              </w:rPr>
              <w:t>单位对经营过程中的突发事件处理预案进行评分（包括食物中毒、消防应急预案、暴雨、台风应急预案等）：</w:t>
            </w:r>
          </w:p>
          <w:p w:rsidR="003B2B7E" w:rsidRPr="00486FF5" w:rsidRDefault="003B2B7E" w:rsidP="003B2B7E">
            <w:pPr>
              <w:widowControl/>
              <w:ind w:firstLineChars="100" w:firstLine="280"/>
              <w:rPr>
                <w:rFonts w:ascii="仿宋" w:eastAsia="仿宋" w:hAnsi="仿宋" w:cs="仿宋"/>
                <w:sz w:val="28"/>
                <w:szCs w:val="28"/>
              </w:rPr>
            </w:pPr>
            <w:r w:rsidRPr="00486FF5">
              <w:rPr>
                <w:rFonts w:ascii="仿宋" w:eastAsia="仿宋" w:hAnsi="仿宋" w:cs="仿宋" w:hint="eastAsia"/>
                <w:sz w:val="28"/>
                <w:szCs w:val="28"/>
              </w:rPr>
              <w:t>优：</w:t>
            </w:r>
            <w:r w:rsidRPr="00486FF5">
              <w:rPr>
                <w:rFonts w:ascii="仿宋" w:eastAsia="仿宋" w:hAnsi="仿宋" w:cs="仿宋"/>
                <w:sz w:val="28"/>
                <w:szCs w:val="28"/>
              </w:rPr>
              <w:t>5分，处理预案全面，针对性强；</w:t>
            </w:r>
          </w:p>
          <w:p w:rsidR="003B2B7E" w:rsidRPr="00486FF5" w:rsidRDefault="003B2B7E" w:rsidP="00253202">
            <w:pPr>
              <w:widowControl/>
              <w:ind w:firstLineChars="100" w:firstLine="280"/>
              <w:rPr>
                <w:rFonts w:ascii="仿宋" w:eastAsia="仿宋" w:hAnsi="仿宋" w:cs="仿宋"/>
                <w:sz w:val="28"/>
                <w:szCs w:val="28"/>
              </w:rPr>
            </w:pPr>
            <w:r w:rsidRPr="00486FF5">
              <w:rPr>
                <w:rFonts w:ascii="仿宋" w:eastAsia="仿宋" w:hAnsi="仿宋" w:cs="仿宋" w:hint="eastAsia"/>
                <w:sz w:val="28"/>
                <w:szCs w:val="28"/>
              </w:rPr>
              <w:t>良：</w:t>
            </w:r>
            <w:r w:rsidRPr="00486FF5">
              <w:rPr>
                <w:rFonts w:ascii="仿宋" w:eastAsia="仿宋" w:hAnsi="仿宋" w:cs="仿宋"/>
                <w:sz w:val="28"/>
                <w:szCs w:val="28"/>
              </w:rPr>
              <w:t>3分，处理预案全面，有一定针对性；</w:t>
            </w:r>
          </w:p>
          <w:p w:rsidR="003B2B7E" w:rsidRPr="00486FF5" w:rsidRDefault="003B2B7E" w:rsidP="00253202">
            <w:pPr>
              <w:widowControl/>
              <w:ind w:firstLineChars="100" w:firstLine="280"/>
              <w:rPr>
                <w:rFonts w:ascii="仿宋" w:eastAsia="仿宋" w:hAnsi="仿宋" w:cs="仿宋"/>
                <w:sz w:val="28"/>
                <w:szCs w:val="28"/>
              </w:rPr>
            </w:pPr>
            <w:r w:rsidRPr="00486FF5">
              <w:rPr>
                <w:rFonts w:ascii="仿宋" w:eastAsia="仿宋" w:hAnsi="仿宋" w:cs="仿宋" w:hint="eastAsia"/>
                <w:sz w:val="28"/>
                <w:szCs w:val="28"/>
              </w:rPr>
              <w:t>一般：</w:t>
            </w:r>
            <w:r w:rsidRPr="00486FF5">
              <w:rPr>
                <w:rFonts w:ascii="仿宋" w:eastAsia="仿宋" w:hAnsi="仿宋" w:cs="仿宋"/>
                <w:sz w:val="28"/>
                <w:szCs w:val="28"/>
              </w:rPr>
              <w:t>1分，处理预案不够全面具体。</w:t>
            </w:r>
          </w:p>
          <w:p w:rsidR="003B2B7E" w:rsidRPr="00486FF5" w:rsidRDefault="003B2B7E" w:rsidP="008070DC">
            <w:pPr>
              <w:widowControl/>
              <w:numPr>
                <w:ilvl w:val="255"/>
                <w:numId w:val="0"/>
              </w:numPr>
              <w:spacing w:line="360" w:lineRule="auto"/>
              <w:ind w:right="30" w:firstLine="420"/>
              <w:jc w:val="left"/>
              <w:rPr>
                <w:rFonts w:ascii="仿宋" w:eastAsia="仿宋" w:hAnsi="仿宋" w:cs="宋体"/>
                <w:sz w:val="28"/>
                <w:szCs w:val="28"/>
              </w:rPr>
            </w:pPr>
            <w:r w:rsidRPr="00486FF5">
              <w:rPr>
                <w:rFonts w:ascii="仿宋" w:eastAsia="仿宋" w:hAnsi="仿宋" w:cs="仿宋" w:hint="eastAsia"/>
                <w:sz w:val="28"/>
                <w:szCs w:val="28"/>
              </w:rPr>
              <w:t>注：提供方案加盖</w:t>
            </w:r>
            <w:r w:rsidR="008070DC" w:rsidRPr="00486FF5">
              <w:rPr>
                <w:rFonts w:ascii="仿宋" w:eastAsia="仿宋" w:hAnsi="仿宋" w:cs="仿宋" w:hint="eastAsia"/>
                <w:sz w:val="28"/>
                <w:szCs w:val="28"/>
              </w:rPr>
              <w:t>参加单位</w:t>
            </w:r>
            <w:r w:rsidRPr="00486FF5">
              <w:rPr>
                <w:rFonts w:ascii="仿宋" w:eastAsia="仿宋" w:hAnsi="仿宋" w:cs="仿宋" w:hint="eastAsia"/>
                <w:sz w:val="28"/>
                <w:szCs w:val="28"/>
              </w:rPr>
              <w:t>公章，不清晰或未提供不得分。</w:t>
            </w:r>
          </w:p>
        </w:tc>
      </w:tr>
      <w:tr w:rsidR="003B2B7E">
        <w:trPr>
          <w:trHeight w:val="663"/>
          <w:tblCellSpacing w:w="0" w:type="dxa"/>
          <w:jc w:val="center"/>
        </w:trPr>
        <w:tc>
          <w:tcPr>
            <w:tcW w:w="1355" w:type="dxa"/>
            <w:vMerge/>
            <w:tcMar>
              <w:top w:w="15" w:type="dxa"/>
              <w:left w:w="15" w:type="dxa"/>
              <w:bottom w:w="15" w:type="dxa"/>
              <w:right w:w="15" w:type="dxa"/>
            </w:tcMar>
            <w:vAlign w:val="center"/>
          </w:tcPr>
          <w:p w:rsidR="003B2B7E" w:rsidRDefault="003B2B7E">
            <w:pPr>
              <w:spacing w:line="360" w:lineRule="auto"/>
              <w:jc w:val="center"/>
              <w:rPr>
                <w:rFonts w:ascii="仿宋" w:eastAsia="仿宋" w:hAnsi="仿宋"/>
                <w:sz w:val="28"/>
                <w:szCs w:val="28"/>
              </w:rPr>
            </w:pPr>
          </w:p>
        </w:tc>
        <w:tc>
          <w:tcPr>
            <w:tcW w:w="708" w:type="dxa"/>
            <w:tcMar>
              <w:top w:w="15" w:type="dxa"/>
              <w:left w:w="15" w:type="dxa"/>
              <w:bottom w:w="15" w:type="dxa"/>
              <w:right w:w="15" w:type="dxa"/>
            </w:tcMar>
            <w:vAlign w:val="center"/>
          </w:tcPr>
          <w:p w:rsidR="003B2B7E" w:rsidRDefault="00C462CB">
            <w:pPr>
              <w:spacing w:line="360" w:lineRule="auto"/>
              <w:jc w:val="center"/>
              <w:rPr>
                <w:rFonts w:ascii="仿宋" w:eastAsia="仿宋" w:hAnsi="仿宋"/>
                <w:sz w:val="28"/>
                <w:szCs w:val="28"/>
              </w:rPr>
            </w:pPr>
            <w:r>
              <w:rPr>
                <w:rFonts w:ascii="仿宋" w:eastAsia="仿宋" w:hAnsi="仿宋" w:hint="eastAsia"/>
                <w:sz w:val="28"/>
                <w:szCs w:val="28"/>
              </w:rPr>
              <w:t>15</w:t>
            </w:r>
          </w:p>
        </w:tc>
        <w:tc>
          <w:tcPr>
            <w:tcW w:w="6967" w:type="dxa"/>
            <w:tcMar>
              <w:top w:w="15" w:type="dxa"/>
              <w:left w:w="15" w:type="dxa"/>
              <w:bottom w:w="15" w:type="dxa"/>
              <w:right w:w="15" w:type="dxa"/>
            </w:tcMar>
            <w:vAlign w:val="center"/>
          </w:tcPr>
          <w:p w:rsidR="003B2B7E" w:rsidRPr="00486FF5" w:rsidRDefault="00C462CB">
            <w:pPr>
              <w:widowControl/>
              <w:spacing w:line="360" w:lineRule="auto"/>
              <w:ind w:right="30" w:firstLineChars="200" w:firstLine="560"/>
              <w:jc w:val="left"/>
              <w:rPr>
                <w:rFonts w:ascii="仿宋" w:eastAsia="仿宋" w:hAnsi="仿宋" w:cs="宋体"/>
                <w:kern w:val="0"/>
                <w:sz w:val="28"/>
                <w:szCs w:val="28"/>
              </w:rPr>
            </w:pPr>
            <w:r w:rsidRPr="00486FF5">
              <w:rPr>
                <w:rFonts w:ascii="仿宋" w:eastAsia="仿宋" w:hAnsi="仿宋" w:hint="eastAsia"/>
                <w:sz w:val="28"/>
                <w:szCs w:val="28"/>
              </w:rPr>
              <w:t>根据参加单位提供的咖啡休闲出品及服务的情况进行评议，</w:t>
            </w:r>
            <w:r w:rsidR="008070DC" w:rsidRPr="00486FF5">
              <w:rPr>
                <w:rFonts w:ascii="仿宋" w:eastAsia="仿宋" w:hAnsi="仿宋" w:hint="eastAsia"/>
                <w:sz w:val="28"/>
                <w:szCs w:val="28"/>
              </w:rPr>
              <w:t>参加</w:t>
            </w:r>
            <w:r w:rsidRPr="00486FF5">
              <w:rPr>
                <w:rFonts w:ascii="仿宋" w:eastAsia="仿宋" w:hAnsi="仿宋" w:hint="eastAsia"/>
                <w:sz w:val="28"/>
                <w:szCs w:val="28"/>
              </w:rPr>
              <w:t>单位近一年内为100人以内规模咖啡休闲活</w:t>
            </w:r>
            <w:r w:rsidRPr="00486FF5">
              <w:rPr>
                <w:rFonts w:ascii="仿宋" w:eastAsia="仿宋" w:hAnsi="仿宋" w:hint="eastAsia"/>
                <w:sz w:val="28"/>
                <w:szCs w:val="28"/>
              </w:rPr>
              <w:lastRenderedPageBreak/>
              <w:t>动提供出品及服务的，每份合同可得2分；为100-200人以内规模咖啡休闲活动提供出品及服务的，每份合同可得3分；为300人以上规模咖啡休闲活动提供出品及服务的，每份合同可得5分。</w:t>
            </w:r>
            <w:r w:rsidRPr="00486FF5">
              <w:rPr>
                <w:rFonts w:ascii="仿宋" w:eastAsia="仿宋" w:hAnsi="仿宋" w:cs="仿宋" w:hint="eastAsia"/>
                <w:sz w:val="28"/>
                <w:szCs w:val="28"/>
              </w:rPr>
              <w:t xml:space="preserve">得分可以累加，最多15分。需提供相关合作服务合同关键页复印件或其他相关证明材料、食品安全承诺书等。 </w:t>
            </w:r>
          </w:p>
        </w:tc>
      </w:tr>
      <w:tr w:rsidR="003B2B7E">
        <w:trPr>
          <w:trHeight w:val="555"/>
          <w:tblCellSpacing w:w="0" w:type="dxa"/>
          <w:jc w:val="center"/>
        </w:trPr>
        <w:tc>
          <w:tcPr>
            <w:tcW w:w="9030" w:type="dxa"/>
            <w:gridSpan w:val="3"/>
            <w:tcMar>
              <w:top w:w="15" w:type="dxa"/>
              <w:left w:w="15" w:type="dxa"/>
              <w:bottom w:w="15" w:type="dxa"/>
              <w:right w:w="15" w:type="dxa"/>
            </w:tcMar>
            <w:vAlign w:val="center"/>
          </w:tcPr>
          <w:p w:rsidR="003B2B7E" w:rsidRPr="00486FF5" w:rsidRDefault="00C462CB">
            <w:pPr>
              <w:spacing w:before="100" w:beforeAutospacing="1" w:after="100" w:afterAutospacing="1" w:line="360" w:lineRule="auto"/>
              <w:ind w:left="329" w:hangingChars="117" w:hanging="329"/>
              <w:jc w:val="center"/>
              <w:rPr>
                <w:rFonts w:ascii="仿宋" w:eastAsia="仿宋" w:hAnsi="仿宋"/>
                <w:b/>
                <w:sz w:val="28"/>
                <w:szCs w:val="28"/>
              </w:rPr>
            </w:pPr>
            <w:r w:rsidRPr="00486FF5">
              <w:rPr>
                <w:rFonts w:ascii="仿宋" w:eastAsia="仿宋" w:hAnsi="仿宋" w:hint="eastAsia"/>
                <w:b/>
                <w:sz w:val="28"/>
                <w:szCs w:val="28"/>
              </w:rPr>
              <w:lastRenderedPageBreak/>
              <w:t>价格评议项（</w:t>
            </w:r>
            <w:r w:rsidRPr="00486FF5">
              <w:rPr>
                <w:rFonts w:ascii="仿宋" w:eastAsia="仿宋" w:hAnsi="仿宋" w:hint="eastAsia"/>
                <w:sz w:val="28"/>
                <w:szCs w:val="28"/>
              </w:rPr>
              <w:t>35</w:t>
            </w:r>
            <w:r w:rsidRPr="00486FF5">
              <w:rPr>
                <w:rFonts w:ascii="仿宋" w:eastAsia="仿宋" w:hAnsi="仿宋"/>
                <w:b/>
                <w:sz w:val="28"/>
                <w:szCs w:val="28"/>
              </w:rPr>
              <w:t>分）</w:t>
            </w:r>
          </w:p>
        </w:tc>
      </w:tr>
      <w:tr w:rsidR="003B2B7E">
        <w:trPr>
          <w:trHeight w:val="555"/>
          <w:tblCellSpacing w:w="0" w:type="dxa"/>
          <w:jc w:val="center"/>
        </w:trPr>
        <w:tc>
          <w:tcPr>
            <w:tcW w:w="1355" w:type="dxa"/>
            <w:tcMar>
              <w:top w:w="15" w:type="dxa"/>
              <w:left w:w="15" w:type="dxa"/>
              <w:bottom w:w="15" w:type="dxa"/>
              <w:right w:w="15" w:type="dxa"/>
            </w:tcMar>
            <w:vAlign w:val="center"/>
          </w:tcPr>
          <w:p w:rsidR="003B2B7E" w:rsidRDefault="00C462CB">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3B2B7E" w:rsidRDefault="00C462CB">
            <w:pPr>
              <w:spacing w:line="360" w:lineRule="auto"/>
              <w:jc w:val="center"/>
              <w:rPr>
                <w:rFonts w:ascii="仿宋" w:eastAsia="仿宋" w:hAnsi="仿宋"/>
                <w:sz w:val="28"/>
                <w:szCs w:val="28"/>
              </w:rPr>
            </w:pPr>
            <w:r>
              <w:rPr>
                <w:rFonts w:ascii="仿宋" w:eastAsia="仿宋" w:hAnsi="仿宋" w:hint="eastAsia"/>
                <w:sz w:val="28"/>
                <w:szCs w:val="28"/>
              </w:rPr>
              <w:t>35</w:t>
            </w:r>
          </w:p>
        </w:tc>
        <w:tc>
          <w:tcPr>
            <w:tcW w:w="6967" w:type="dxa"/>
            <w:tcMar>
              <w:top w:w="15" w:type="dxa"/>
              <w:left w:w="15" w:type="dxa"/>
              <w:bottom w:w="15" w:type="dxa"/>
              <w:right w:w="15" w:type="dxa"/>
            </w:tcMar>
            <w:vAlign w:val="center"/>
          </w:tcPr>
          <w:p w:rsidR="003B2B7E" w:rsidRPr="00486FF5" w:rsidRDefault="00C462CB" w:rsidP="00253202">
            <w:pPr>
              <w:widowControl/>
              <w:spacing w:line="360" w:lineRule="auto"/>
              <w:ind w:firstLineChars="200" w:firstLine="560"/>
              <w:jc w:val="left"/>
              <w:rPr>
                <w:rFonts w:ascii="仿宋" w:eastAsia="仿宋" w:hAnsi="仿宋"/>
                <w:sz w:val="28"/>
                <w:szCs w:val="28"/>
              </w:rPr>
            </w:pPr>
            <w:r w:rsidRPr="00486FF5">
              <w:rPr>
                <w:rFonts w:ascii="仿宋" w:eastAsia="仿宋" w:hAnsi="仿宋" w:cs="宋体" w:hint="eastAsia"/>
                <w:sz w:val="28"/>
                <w:szCs w:val="28"/>
              </w:rPr>
              <w:t>保底费50万元/年得15分，在保底年费用的基础上，每增加1万元，加一分，加分不超过20分；如竞标人不响应本项目竞标底价，则其竞标无效。</w:t>
            </w:r>
          </w:p>
        </w:tc>
      </w:tr>
    </w:tbl>
    <w:p w:rsidR="003B2B7E" w:rsidRDefault="00C462CB">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3B2B7E" w:rsidRDefault="00C462CB" w:rsidP="00750B87">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3B2B7E" w:rsidRDefault="00C462CB" w:rsidP="007B57DE">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3B2B7E" w:rsidRDefault="00C462CB">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3B2B7E" w:rsidRDefault="00C462CB">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3B2B7E" w:rsidRDefault="00C462CB">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w:t>
      </w:r>
      <w:r>
        <w:rPr>
          <w:rFonts w:ascii="仿宋" w:eastAsia="仿宋" w:hAnsi="仿宋" w:hint="eastAsia"/>
          <w:sz w:val="28"/>
          <w:szCs w:val="28"/>
        </w:rPr>
        <w:lastRenderedPageBreak/>
        <w:t>内容，并不再对“邀请通知书”提出任何质疑。</w:t>
      </w:r>
    </w:p>
    <w:p w:rsidR="003B2B7E" w:rsidRDefault="00C462CB">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3B2B7E" w:rsidRDefault="00C462CB" w:rsidP="008255ED">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八项。</w:t>
      </w:r>
    </w:p>
    <w:p w:rsidR="003B2B7E" w:rsidRDefault="00C462CB" w:rsidP="008255ED">
      <w:pPr>
        <w:spacing w:afterLines="100" w:line="360" w:lineRule="auto"/>
        <w:jc w:val="center"/>
        <w:outlineLvl w:val="0"/>
        <w:rPr>
          <w:b/>
          <w:sz w:val="32"/>
          <w:szCs w:val="32"/>
        </w:rPr>
      </w:pPr>
      <w:r>
        <w:rPr>
          <w:b/>
          <w:sz w:val="28"/>
        </w:rPr>
        <w:br w:type="page"/>
      </w:r>
      <w:bookmarkStart w:id="52" w:name="_Toc45028473"/>
      <w:r>
        <w:rPr>
          <w:rFonts w:hint="eastAsia"/>
          <w:b/>
          <w:sz w:val="32"/>
          <w:szCs w:val="32"/>
        </w:rPr>
        <w:lastRenderedPageBreak/>
        <w:t>第四部分：响应文件说明</w:t>
      </w:r>
      <w:bookmarkEnd w:id="52"/>
    </w:p>
    <w:p w:rsidR="003B2B7E" w:rsidRDefault="00C462CB">
      <w:pPr>
        <w:numPr>
          <w:ilvl w:val="0"/>
          <w:numId w:val="1"/>
        </w:numPr>
        <w:spacing w:line="360" w:lineRule="auto"/>
        <w:outlineLvl w:val="1"/>
        <w:rPr>
          <w:rFonts w:ascii="仿宋" w:eastAsia="仿宋" w:hAnsi="仿宋"/>
          <w:bCs/>
          <w:sz w:val="28"/>
          <w:szCs w:val="28"/>
        </w:rPr>
      </w:pPr>
      <w:bookmarkStart w:id="53" w:name="_Toc478374825"/>
      <w:bookmarkStart w:id="54" w:name="_Toc45028474"/>
      <w:r>
        <w:rPr>
          <w:rFonts w:ascii="仿宋" w:eastAsia="仿宋" w:hAnsi="仿宋" w:hint="eastAsia"/>
          <w:bCs/>
          <w:sz w:val="28"/>
          <w:szCs w:val="28"/>
        </w:rPr>
        <w:t>被邀请供应商参评时应递交的报价清单和响应文件</w:t>
      </w:r>
      <w:bookmarkEnd w:id="53"/>
      <w:bookmarkEnd w:id="54"/>
    </w:p>
    <w:p w:rsidR="003B2B7E" w:rsidRDefault="00C462CB">
      <w:pPr>
        <w:spacing w:line="360" w:lineRule="auto"/>
        <w:ind w:firstLineChars="150" w:firstLine="420"/>
        <w:rPr>
          <w:rFonts w:ascii="仿宋" w:eastAsia="仿宋" w:hAnsi="仿宋"/>
          <w:bCs/>
          <w:sz w:val="28"/>
          <w:szCs w:val="28"/>
        </w:rPr>
      </w:pPr>
      <w:r>
        <w:rPr>
          <w:rFonts w:ascii="仿宋" w:eastAsia="仿宋" w:hAnsi="仿宋" w:hint="eastAsia"/>
          <w:bCs/>
          <w:sz w:val="28"/>
          <w:szCs w:val="28"/>
        </w:rPr>
        <w:t>按第十二项、第十三项要求提供的相应文件（含商务、技术条款响应/偏离表，报价清单），响应文件应编制目录（含页码） 。</w:t>
      </w:r>
    </w:p>
    <w:p w:rsidR="003B2B7E" w:rsidRDefault="00C462CB">
      <w:pPr>
        <w:spacing w:line="360" w:lineRule="auto"/>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 xml:space="preserve">： </w:t>
      </w:r>
    </w:p>
    <w:p w:rsidR="003B2B7E" w:rsidRDefault="00C462CB">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3B2B7E" w:rsidRDefault="00C462CB">
      <w:pPr>
        <w:numPr>
          <w:ilvl w:val="1"/>
          <w:numId w:val="8"/>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3B2B7E" w:rsidRDefault="00C462CB">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3B2B7E" w:rsidRDefault="00C462CB">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3B2B7E" w:rsidRDefault="00C462CB">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3B2B7E" w:rsidRDefault="00C462CB">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3B2B7E" w:rsidRDefault="00C462CB">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3B2B7E" w:rsidRDefault="00C462CB">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3B2B7E" w:rsidRDefault="00C462CB">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3B2B7E" w:rsidRDefault="00C462CB">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3B2B7E" w:rsidRDefault="00C462CB">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3B2B7E" w:rsidRDefault="00C462CB">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3B2B7E" w:rsidRDefault="00C462CB">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3B2B7E" w:rsidRDefault="00C462CB">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项目团队成员简介及认证资格证书复印件（加盖公章）（根据项目需求提供）；</w:t>
      </w:r>
    </w:p>
    <w:p w:rsidR="003B2B7E" w:rsidRDefault="00C462CB">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3B2B7E" w:rsidRDefault="003B2B7E">
      <w:pPr>
        <w:spacing w:line="360" w:lineRule="auto"/>
        <w:ind w:left="1134"/>
        <w:rPr>
          <w:rFonts w:ascii="仿宋" w:eastAsia="仿宋" w:hAnsi="仿宋"/>
          <w:color w:val="FF0000"/>
          <w:sz w:val="30"/>
          <w:szCs w:val="30"/>
        </w:rPr>
      </w:pPr>
    </w:p>
    <w:p w:rsidR="003B2B7E" w:rsidRDefault="00C462CB" w:rsidP="008255ED">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55" w:name="_Toc45028475"/>
      <w:r>
        <w:rPr>
          <w:rFonts w:hint="eastAsia"/>
          <w:b/>
          <w:sz w:val="32"/>
          <w:szCs w:val="32"/>
        </w:rPr>
        <w:lastRenderedPageBreak/>
        <w:t>第五部分：参考附件</w:t>
      </w:r>
      <w:bookmarkEnd w:id="55"/>
    </w:p>
    <w:p w:rsidR="003B2B7E" w:rsidRDefault="00C462CB">
      <w:pPr>
        <w:spacing w:line="0" w:lineRule="atLeast"/>
        <w:outlineLvl w:val="1"/>
        <w:rPr>
          <w:rFonts w:ascii="仿宋" w:eastAsia="仿宋" w:hAnsi="仿宋"/>
          <w:sz w:val="28"/>
          <w:szCs w:val="28"/>
        </w:rPr>
      </w:pPr>
      <w:bookmarkStart w:id="56" w:name="_Toc45028476"/>
      <w:r>
        <w:rPr>
          <w:rFonts w:ascii="仿宋" w:eastAsia="仿宋" w:hAnsi="仿宋" w:hint="eastAsia"/>
          <w:sz w:val="28"/>
          <w:szCs w:val="28"/>
        </w:rPr>
        <w:t>附件1：考察证明</w:t>
      </w:r>
      <w:bookmarkEnd w:id="56"/>
      <w:r w:rsidR="00253202">
        <w:rPr>
          <w:rFonts w:ascii="仿宋" w:eastAsia="仿宋" w:hAnsi="仿宋" w:hint="eastAsia"/>
          <w:sz w:val="28"/>
          <w:szCs w:val="28"/>
        </w:rPr>
        <w:t>(本项目不需要)</w:t>
      </w:r>
    </w:p>
    <w:p w:rsidR="003B2B7E" w:rsidRDefault="003B2B7E">
      <w:pPr>
        <w:spacing w:line="0" w:lineRule="atLeast"/>
        <w:rPr>
          <w:rFonts w:ascii="仿宋_GB2312" w:eastAsia="仿宋_GB2312" w:hAnsi="仿宋"/>
          <w:sz w:val="24"/>
        </w:rPr>
      </w:pPr>
    </w:p>
    <w:p w:rsidR="003B2B7E" w:rsidRDefault="003B2B7E">
      <w:pPr>
        <w:spacing w:line="0" w:lineRule="atLeast"/>
        <w:jc w:val="left"/>
        <w:rPr>
          <w:rFonts w:ascii="仿宋_GB2312" w:eastAsia="仿宋_GB2312" w:hAnsi="仿宋" w:cs="宋体"/>
          <w:kern w:val="0"/>
          <w:sz w:val="32"/>
          <w:szCs w:val="32"/>
        </w:rPr>
      </w:pPr>
    </w:p>
    <w:p w:rsidR="003B2B7E" w:rsidRDefault="00C462CB">
      <w:pPr>
        <w:spacing w:before="120" w:after="240"/>
        <w:jc w:val="center"/>
        <w:rPr>
          <w:rFonts w:ascii="宋体" w:hAnsi="宋体"/>
          <w:b/>
          <w:sz w:val="32"/>
          <w:szCs w:val="32"/>
        </w:rPr>
      </w:pPr>
      <w:r>
        <w:rPr>
          <w:rFonts w:ascii="宋体" w:hAnsi="宋体" w:hint="eastAsia"/>
          <w:b/>
          <w:sz w:val="32"/>
          <w:szCs w:val="32"/>
        </w:rPr>
        <w:t>现场考察证明</w:t>
      </w:r>
    </w:p>
    <w:p w:rsidR="003B2B7E" w:rsidRDefault="003B2B7E">
      <w:pPr>
        <w:spacing w:line="0" w:lineRule="atLeast"/>
        <w:rPr>
          <w:rFonts w:ascii="仿宋_GB2312" w:eastAsia="仿宋_GB2312" w:hAnsi="仿宋"/>
          <w:sz w:val="28"/>
          <w:szCs w:val="28"/>
        </w:rPr>
      </w:pPr>
    </w:p>
    <w:p w:rsidR="003B2B7E" w:rsidRDefault="00C462CB">
      <w:pPr>
        <w:spacing w:line="360" w:lineRule="auto"/>
        <w:rPr>
          <w:rFonts w:ascii="仿宋" w:eastAsia="仿宋" w:hAnsi="仿宋"/>
          <w:sz w:val="28"/>
          <w:szCs w:val="28"/>
        </w:rPr>
      </w:pPr>
      <w:r>
        <w:rPr>
          <w:rFonts w:ascii="仿宋" w:eastAsia="仿宋" w:hAnsi="仿宋" w:hint="eastAsia"/>
          <w:sz w:val="28"/>
          <w:szCs w:val="28"/>
        </w:rPr>
        <w:t>乙方（                            ）：</w:t>
      </w:r>
    </w:p>
    <w:p w:rsidR="003B2B7E" w:rsidRDefault="00C462CB">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2020年*月21日</w:t>
      </w:r>
      <w:r>
        <w:rPr>
          <w:rFonts w:ascii="仿宋" w:eastAsia="仿宋" w:hAnsi="仿宋" w:hint="eastAsia"/>
          <w:sz w:val="28"/>
          <w:szCs w:val="28"/>
        </w:rPr>
        <w:t>参加了采购人（深圳会展中心管理有限责任公司）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，详细听取了采购人的讲解和要求，已经知晓采购人本次项目的所有内容以及技术要求等。</w:t>
      </w:r>
    </w:p>
    <w:p w:rsidR="003B2B7E" w:rsidRDefault="003B2B7E">
      <w:pPr>
        <w:spacing w:line="0" w:lineRule="atLeast"/>
        <w:rPr>
          <w:rFonts w:ascii="仿宋" w:eastAsia="仿宋" w:hAnsi="仿宋"/>
          <w:sz w:val="28"/>
          <w:szCs w:val="28"/>
        </w:rPr>
      </w:pPr>
    </w:p>
    <w:p w:rsidR="003B2B7E" w:rsidRDefault="003B2B7E">
      <w:pPr>
        <w:spacing w:line="0" w:lineRule="atLeast"/>
        <w:rPr>
          <w:rFonts w:ascii="仿宋" w:eastAsia="仿宋" w:hAnsi="仿宋"/>
          <w:sz w:val="28"/>
          <w:szCs w:val="28"/>
        </w:rPr>
      </w:pPr>
    </w:p>
    <w:p w:rsidR="003B2B7E" w:rsidRDefault="003B2B7E">
      <w:pPr>
        <w:spacing w:line="0" w:lineRule="atLeast"/>
        <w:rPr>
          <w:rFonts w:ascii="仿宋" w:eastAsia="仿宋" w:hAnsi="仿宋"/>
          <w:sz w:val="28"/>
          <w:szCs w:val="28"/>
        </w:rPr>
      </w:pPr>
    </w:p>
    <w:p w:rsidR="003B2B7E" w:rsidRDefault="003B2B7E">
      <w:pPr>
        <w:spacing w:line="0" w:lineRule="atLeast"/>
        <w:rPr>
          <w:rFonts w:ascii="仿宋" w:eastAsia="仿宋" w:hAnsi="仿宋"/>
          <w:sz w:val="28"/>
          <w:szCs w:val="28"/>
        </w:rPr>
      </w:pPr>
    </w:p>
    <w:p w:rsidR="003B2B7E" w:rsidRDefault="003B2B7E">
      <w:pPr>
        <w:spacing w:line="0" w:lineRule="atLeast"/>
        <w:rPr>
          <w:rFonts w:ascii="仿宋" w:eastAsia="仿宋" w:hAnsi="仿宋"/>
          <w:sz w:val="28"/>
          <w:szCs w:val="28"/>
        </w:rPr>
      </w:pPr>
    </w:p>
    <w:p w:rsidR="003B2B7E" w:rsidRDefault="00C462CB">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3B2B7E" w:rsidRDefault="00C462CB">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3B2B7E" w:rsidRDefault="003B2B7E">
      <w:pPr>
        <w:spacing w:line="0" w:lineRule="atLeast"/>
        <w:rPr>
          <w:rFonts w:ascii="仿宋_GB2312" w:eastAsia="仿宋_GB2312" w:hAnsi="仿宋"/>
          <w:sz w:val="24"/>
        </w:rPr>
      </w:pPr>
    </w:p>
    <w:p w:rsidR="003B2B7E" w:rsidRDefault="003B2B7E">
      <w:pPr>
        <w:spacing w:line="0" w:lineRule="atLeast"/>
        <w:rPr>
          <w:rFonts w:ascii="仿宋" w:eastAsia="仿宋" w:hAnsi="仿宋"/>
          <w:sz w:val="24"/>
        </w:rPr>
      </w:pPr>
    </w:p>
    <w:p w:rsidR="003B2B7E" w:rsidRDefault="003B2B7E">
      <w:pPr>
        <w:spacing w:line="0" w:lineRule="atLeast"/>
        <w:rPr>
          <w:rFonts w:ascii="仿宋" w:eastAsia="仿宋" w:hAnsi="仿宋"/>
          <w:sz w:val="24"/>
        </w:rPr>
      </w:pPr>
    </w:p>
    <w:p w:rsidR="003B2B7E" w:rsidRDefault="003B2B7E">
      <w:pPr>
        <w:spacing w:line="0" w:lineRule="atLeast"/>
        <w:rPr>
          <w:rFonts w:ascii="仿宋" w:eastAsia="仿宋" w:hAnsi="仿宋"/>
          <w:sz w:val="24"/>
        </w:rPr>
      </w:pPr>
    </w:p>
    <w:p w:rsidR="003B2B7E" w:rsidRDefault="003B2B7E">
      <w:pPr>
        <w:spacing w:line="0" w:lineRule="atLeast"/>
        <w:rPr>
          <w:rFonts w:ascii="仿宋" w:eastAsia="仿宋" w:hAnsi="仿宋"/>
          <w:sz w:val="24"/>
        </w:rPr>
      </w:pPr>
    </w:p>
    <w:p w:rsidR="003B2B7E" w:rsidRDefault="003B2B7E">
      <w:pPr>
        <w:spacing w:line="0" w:lineRule="atLeast"/>
        <w:rPr>
          <w:rFonts w:ascii="仿宋" w:eastAsia="仿宋" w:hAnsi="仿宋"/>
          <w:sz w:val="24"/>
        </w:rPr>
      </w:pPr>
    </w:p>
    <w:p w:rsidR="003B2B7E" w:rsidRDefault="003B2B7E">
      <w:pPr>
        <w:spacing w:line="0" w:lineRule="atLeast"/>
        <w:rPr>
          <w:rFonts w:ascii="仿宋" w:eastAsia="仿宋" w:hAnsi="仿宋"/>
          <w:sz w:val="24"/>
        </w:rPr>
      </w:pPr>
    </w:p>
    <w:p w:rsidR="003B2B7E" w:rsidRDefault="003B2B7E">
      <w:pPr>
        <w:spacing w:line="0" w:lineRule="atLeast"/>
        <w:rPr>
          <w:rFonts w:ascii="仿宋" w:eastAsia="仿宋" w:hAnsi="仿宋"/>
          <w:sz w:val="24"/>
        </w:rPr>
      </w:pPr>
    </w:p>
    <w:p w:rsidR="003B2B7E" w:rsidRDefault="003B2B7E">
      <w:pPr>
        <w:spacing w:line="0" w:lineRule="atLeast"/>
        <w:rPr>
          <w:rFonts w:ascii="仿宋" w:eastAsia="仿宋" w:hAnsi="仿宋"/>
          <w:sz w:val="24"/>
        </w:rPr>
      </w:pPr>
    </w:p>
    <w:p w:rsidR="003B2B7E" w:rsidRDefault="003B2B7E">
      <w:pPr>
        <w:spacing w:line="0" w:lineRule="atLeast"/>
        <w:rPr>
          <w:rFonts w:ascii="仿宋" w:eastAsia="仿宋" w:hAnsi="仿宋"/>
          <w:sz w:val="24"/>
        </w:rPr>
      </w:pPr>
    </w:p>
    <w:p w:rsidR="003B2B7E" w:rsidRDefault="003B2B7E">
      <w:pPr>
        <w:spacing w:line="0" w:lineRule="atLeast"/>
        <w:rPr>
          <w:rFonts w:ascii="仿宋" w:eastAsia="仿宋" w:hAnsi="仿宋"/>
          <w:sz w:val="24"/>
        </w:rPr>
      </w:pPr>
    </w:p>
    <w:p w:rsidR="003B2B7E" w:rsidRDefault="003B2B7E">
      <w:pPr>
        <w:spacing w:line="0" w:lineRule="atLeast"/>
        <w:rPr>
          <w:rFonts w:ascii="仿宋" w:eastAsia="仿宋" w:hAnsi="仿宋"/>
          <w:sz w:val="24"/>
        </w:rPr>
      </w:pPr>
    </w:p>
    <w:p w:rsidR="003B2B7E" w:rsidRDefault="00C462CB">
      <w:pPr>
        <w:spacing w:line="0" w:lineRule="atLeast"/>
        <w:rPr>
          <w:rFonts w:ascii="仿宋" w:eastAsia="仿宋" w:hAnsi="仿宋"/>
          <w:sz w:val="24"/>
        </w:rPr>
      </w:pPr>
      <w:r>
        <w:rPr>
          <w:rFonts w:ascii="仿宋" w:eastAsia="仿宋" w:hAnsi="仿宋"/>
          <w:sz w:val="24"/>
        </w:rPr>
        <w:br w:type="page"/>
      </w:r>
    </w:p>
    <w:p w:rsidR="003B2B7E" w:rsidRDefault="00C462CB">
      <w:pPr>
        <w:spacing w:line="0" w:lineRule="atLeast"/>
        <w:outlineLvl w:val="1"/>
        <w:rPr>
          <w:rFonts w:ascii="仿宋" w:eastAsia="仿宋" w:hAnsi="仿宋"/>
          <w:sz w:val="28"/>
          <w:szCs w:val="28"/>
        </w:rPr>
      </w:pPr>
      <w:bookmarkStart w:id="57" w:name="_Toc45028477"/>
      <w:r>
        <w:rPr>
          <w:rFonts w:ascii="仿宋" w:eastAsia="仿宋" w:hAnsi="仿宋" w:hint="eastAsia"/>
          <w:sz w:val="28"/>
          <w:szCs w:val="28"/>
        </w:rPr>
        <w:lastRenderedPageBreak/>
        <w:t>附件2：技术服务响应/偏离表</w:t>
      </w:r>
      <w:bookmarkEnd w:id="57"/>
    </w:p>
    <w:p w:rsidR="003B2B7E" w:rsidRDefault="003B2B7E">
      <w:pPr>
        <w:spacing w:line="0" w:lineRule="atLeast"/>
        <w:rPr>
          <w:rFonts w:ascii="仿宋_GB2312" w:eastAsia="仿宋_GB2312" w:hAnsi="仿宋"/>
          <w:sz w:val="24"/>
        </w:rPr>
      </w:pPr>
    </w:p>
    <w:p w:rsidR="003B2B7E" w:rsidRDefault="00C462CB">
      <w:pPr>
        <w:spacing w:before="120" w:after="240"/>
        <w:jc w:val="center"/>
        <w:rPr>
          <w:rFonts w:ascii="宋体" w:hAnsi="宋体"/>
          <w:b/>
          <w:sz w:val="32"/>
          <w:szCs w:val="32"/>
        </w:rPr>
      </w:pPr>
      <w:bookmarkStart w:id="58" w:name="_Toc211248418"/>
      <w:r>
        <w:rPr>
          <w:rFonts w:ascii="宋体" w:hAnsi="宋体" w:hint="eastAsia"/>
          <w:b/>
          <w:sz w:val="32"/>
          <w:szCs w:val="32"/>
        </w:rPr>
        <w:t>技术服务响应/偏离表</w:t>
      </w:r>
      <w:bookmarkEnd w:id="58"/>
    </w:p>
    <w:p w:rsidR="003B2B7E" w:rsidRDefault="00C462CB">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3B2B7E">
        <w:trPr>
          <w:trHeight w:val="541"/>
          <w:tblHeader/>
          <w:jc w:val="center"/>
        </w:trPr>
        <w:tc>
          <w:tcPr>
            <w:tcW w:w="609" w:type="dxa"/>
            <w:vMerge w:val="restart"/>
            <w:vAlign w:val="center"/>
          </w:tcPr>
          <w:p w:rsidR="003B2B7E" w:rsidRDefault="00C462CB">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3B2B7E" w:rsidRDefault="00C462CB">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3B2B7E" w:rsidRDefault="00C462CB">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3B2B7E">
        <w:trPr>
          <w:trHeight w:val="270"/>
          <w:tblHeader/>
          <w:jc w:val="center"/>
        </w:trPr>
        <w:tc>
          <w:tcPr>
            <w:tcW w:w="609" w:type="dxa"/>
            <w:vMerge/>
            <w:vAlign w:val="center"/>
          </w:tcPr>
          <w:p w:rsidR="003B2B7E" w:rsidRDefault="003B2B7E">
            <w:pPr>
              <w:spacing w:line="0" w:lineRule="atLeast"/>
              <w:jc w:val="center"/>
              <w:rPr>
                <w:rFonts w:ascii="仿宋" w:eastAsia="仿宋" w:hAnsi="仿宋"/>
                <w:sz w:val="28"/>
                <w:szCs w:val="28"/>
              </w:rPr>
            </w:pPr>
          </w:p>
        </w:tc>
        <w:tc>
          <w:tcPr>
            <w:tcW w:w="935" w:type="dxa"/>
            <w:vAlign w:val="center"/>
          </w:tcPr>
          <w:p w:rsidR="003B2B7E" w:rsidRDefault="00C462CB">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3B2B7E" w:rsidRDefault="00C462CB">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3B2B7E" w:rsidRDefault="00C462CB">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3B2B7E" w:rsidRDefault="00C462CB">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3B2B7E" w:rsidRDefault="00C462CB">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3B2B7E" w:rsidRDefault="00C462CB">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3B2B7E">
        <w:trPr>
          <w:jc w:val="center"/>
        </w:trPr>
        <w:tc>
          <w:tcPr>
            <w:tcW w:w="609" w:type="dxa"/>
            <w:vAlign w:val="center"/>
          </w:tcPr>
          <w:p w:rsidR="003B2B7E" w:rsidRDefault="003B2B7E">
            <w:pPr>
              <w:numPr>
                <w:ilvl w:val="0"/>
                <w:numId w:val="9"/>
              </w:numPr>
              <w:spacing w:line="0" w:lineRule="atLeast"/>
              <w:jc w:val="center"/>
              <w:rPr>
                <w:rFonts w:ascii="仿宋" w:eastAsia="仿宋" w:hAnsi="仿宋"/>
                <w:sz w:val="28"/>
                <w:szCs w:val="28"/>
              </w:rPr>
            </w:pPr>
          </w:p>
        </w:tc>
        <w:tc>
          <w:tcPr>
            <w:tcW w:w="935" w:type="dxa"/>
          </w:tcPr>
          <w:p w:rsidR="003B2B7E" w:rsidRDefault="003B2B7E">
            <w:pPr>
              <w:spacing w:line="400" w:lineRule="exact"/>
              <w:ind w:left="170"/>
              <w:rPr>
                <w:rFonts w:ascii="仿宋" w:eastAsia="仿宋" w:hAnsi="仿宋"/>
                <w:sz w:val="28"/>
                <w:szCs w:val="28"/>
              </w:rPr>
            </w:pPr>
          </w:p>
        </w:tc>
        <w:tc>
          <w:tcPr>
            <w:tcW w:w="4773" w:type="dxa"/>
          </w:tcPr>
          <w:p w:rsidR="003B2B7E" w:rsidRDefault="003B2B7E">
            <w:pPr>
              <w:spacing w:line="400" w:lineRule="exact"/>
              <w:rPr>
                <w:rFonts w:ascii="仿宋" w:eastAsia="仿宋" w:hAnsi="仿宋"/>
                <w:sz w:val="28"/>
                <w:szCs w:val="28"/>
              </w:rPr>
            </w:pPr>
          </w:p>
        </w:tc>
        <w:tc>
          <w:tcPr>
            <w:tcW w:w="1690" w:type="dxa"/>
            <w:vAlign w:val="center"/>
          </w:tcPr>
          <w:p w:rsidR="003B2B7E" w:rsidRDefault="003B2B7E">
            <w:pPr>
              <w:spacing w:line="0" w:lineRule="atLeast"/>
              <w:jc w:val="center"/>
              <w:rPr>
                <w:rFonts w:ascii="仿宋" w:eastAsia="仿宋" w:hAnsi="仿宋"/>
                <w:sz w:val="28"/>
                <w:szCs w:val="28"/>
              </w:rPr>
            </w:pPr>
          </w:p>
        </w:tc>
        <w:tc>
          <w:tcPr>
            <w:tcW w:w="641" w:type="dxa"/>
            <w:vAlign w:val="center"/>
          </w:tcPr>
          <w:p w:rsidR="003B2B7E" w:rsidRDefault="003B2B7E">
            <w:pPr>
              <w:spacing w:line="0" w:lineRule="atLeast"/>
              <w:jc w:val="center"/>
              <w:rPr>
                <w:rFonts w:ascii="仿宋" w:eastAsia="仿宋" w:hAnsi="仿宋"/>
                <w:sz w:val="28"/>
                <w:szCs w:val="28"/>
              </w:rPr>
            </w:pPr>
          </w:p>
        </w:tc>
        <w:tc>
          <w:tcPr>
            <w:tcW w:w="895" w:type="dxa"/>
            <w:vAlign w:val="center"/>
          </w:tcPr>
          <w:p w:rsidR="003B2B7E" w:rsidRDefault="003B2B7E">
            <w:pPr>
              <w:spacing w:line="0" w:lineRule="atLeast"/>
              <w:jc w:val="center"/>
              <w:rPr>
                <w:rFonts w:ascii="仿宋" w:eastAsia="仿宋" w:hAnsi="仿宋"/>
                <w:sz w:val="28"/>
                <w:szCs w:val="28"/>
              </w:rPr>
            </w:pPr>
          </w:p>
        </w:tc>
      </w:tr>
      <w:tr w:rsidR="003B2B7E">
        <w:trPr>
          <w:jc w:val="center"/>
        </w:trPr>
        <w:tc>
          <w:tcPr>
            <w:tcW w:w="609" w:type="dxa"/>
            <w:vAlign w:val="center"/>
          </w:tcPr>
          <w:p w:rsidR="003B2B7E" w:rsidRDefault="003B2B7E">
            <w:pPr>
              <w:numPr>
                <w:ilvl w:val="0"/>
                <w:numId w:val="9"/>
              </w:numPr>
              <w:spacing w:line="0" w:lineRule="atLeast"/>
              <w:jc w:val="center"/>
              <w:rPr>
                <w:rFonts w:ascii="仿宋" w:eastAsia="仿宋" w:hAnsi="仿宋"/>
                <w:sz w:val="28"/>
                <w:szCs w:val="28"/>
              </w:rPr>
            </w:pPr>
          </w:p>
        </w:tc>
        <w:tc>
          <w:tcPr>
            <w:tcW w:w="935" w:type="dxa"/>
          </w:tcPr>
          <w:p w:rsidR="003B2B7E" w:rsidRDefault="003B2B7E">
            <w:pPr>
              <w:spacing w:line="400" w:lineRule="exact"/>
              <w:ind w:left="170"/>
              <w:rPr>
                <w:rFonts w:ascii="仿宋" w:eastAsia="仿宋" w:hAnsi="仿宋"/>
                <w:sz w:val="28"/>
                <w:szCs w:val="28"/>
              </w:rPr>
            </w:pPr>
          </w:p>
        </w:tc>
        <w:tc>
          <w:tcPr>
            <w:tcW w:w="4773" w:type="dxa"/>
          </w:tcPr>
          <w:p w:rsidR="003B2B7E" w:rsidRDefault="003B2B7E">
            <w:pPr>
              <w:spacing w:line="400" w:lineRule="exact"/>
              <w:rPr>
                <w:rFonts w:ascii="仿宋" w:eastAsia="仿宋" w:hAnsi="仿宋"/>
                <w:sz w:val="28"/>
                <w:szCs w:val="28"/>
              </w:rPr>
            </w:pPr>
          </w:p>
        </w:tc>
        <w:tc>
          <w:tcPr>
            <w:tcW w:w="1690" w:type="dxa"/>
            <w:vAlign w:val="center"/>
          </w:tcPr>
          <w:p w:rsidR="003B2B7E" w:rsidRDefault="003B2B7E">
            <w:pPr>
              <w:spacing w:line="0" w:lineRule="atLeast"/>
              <w:jc w:val="center"/>
              <w:rPr>
                <w:rFonts w:ascii="仿宋" w:eastAsia="仿宋" w:hAnsi="仿宋"/>
                <w:sz w:val="28"/>
                <w:szCs w:val="28"/>
              </w:rPr>
            </w:pPr>
          </w:p>
        </w:tc>
        <w:tc>
          <w:tcPr>
            <w:tcW w:w="641" w:type="dxa"/>
            <w:vAlign w:val="center"/>
          </w:tcPr>
          <w:p w:rsidR="003B2B7E" w:rsidRDefault="003B2B7E">
            <w:pPr>
              <w:spacing w:line="0" w:lineRule="atLeast"/>
              <w:jc w:val="center"/>
              <w:rPr>
                <w:rFonts w:ascii="仿宋" w:eastAsia="仿宋" w:hAnsi="仿宋"/>
                <w:sz w:val="28"/>
                <w:szCs w:val="28"/>
              </w:rPr>
            </w:pPr>
          </w:p>
        </w:tc>
        <w:tc>
          <w:tcPr>
            <w:tcW w:w="895" w:type="dxa"/>
            <w:vAlign w:val="center"/>
          </w:tcPr>
          <w:p w:rsidR="003B2B7E" w:rsidRDefault="003B2B7E">
            <w:pPr>
              <w:spacing w:line="0" w:lineRule="atLeast"/>
              <w:jc w:val="center"/>
              <w:rPr>
                <w:rFonts w:ascii="仿宋" w:eastAsia="仿宋" w:hAnsi="仿宋"/>
                <w:sz w:val="28"/>
                <w:szCs w:val="28"/>
              </w:rPr>
            </w:pPr>
          </w:p>
        </w:tc>
      </w:tr>
      <w:tr w:rsidR="003B2B7E">
        <w:trPr>
          <w:jc w:val="center"/>
        </w:trPr>
        <w:tc>
          <w:tcPr>
            <w:tcW w:w="609" w:type="dxa"/>
            <w:vAlign w:val="center"/>
          </w:tcPr>
          <w:p w:rsidR="003B2B7E" w:rsidRDefault="003B2B7E">
            <w:pPr>
              <w:numPr>
                <w:ilvl w:val="0"/>
                <w:numId w:val="9"/>
              </w:numPr>
              <w:spacing w:line="0" w:lineRule="atLeast"/>
              <w:jc w:val="center"/>
              <w:rPr>
                <w:rFonts w:ascii="仿宋" w:eastAsia="仿宋" w:hAnsi="仿宋"/>
                <w:sz w:val="28"/>
                <w:szCs w:val="28"/>
              </w:rPr>
            </w:pPr>
          </w:p>
        </w:tc>
        <w:tc>
          <w:tcPr>
            <w:tcW w:w="935" w:type="dxa"/>
          </w:tcPr>
          <w:p w:rsidR="003B2B7E" w:rsidRDefault="003B2B7E">
            <w:pPr>
              <w:spacing w:line="400" w:lineRule="exact"/>
              <w:ind w:left="170"/>
              <w:rPr>
                <w:rFonts w:ascii="仿宋" w:eastAsia="仿宋" w:hAnsi="仿宋"/>
                <w:sz w:val="28"/>
                <w:szCs w:val="28"/>
              </w:rPr>
            </w:pPr>
          </w:p>
        </w:tc>
        <w:tc>
          <w:tcPr>
            <w:tcW w:w="4773" w:type="dxa"/>
          </w:tcPr>
          <w:p w:rsidR="003B2B7E" w:rsidRDefault="003B2B7E" w:rsidP="00253202">
            <w:pPr>
              <w:spacing w:line="400" w:lineRule="exact"/>
              <w:ind w:firstLineChars="196" w:firstLine="549"/>
              <w:rPr>
                <w:rFonts w:ascii="仿宋" w:eastAsia="仿宋" w:hAnsi="仿宋"/>
                <w:sz w:val="28"/>
                <w:szCs w:val="28"/>
              </w:rPr>
            </w:pPr>
          </w:p>
        </w:tc>
        <w:tc>
          <w:tcPr>
            <w:tcW w:w="1690" w:type="dxa"/>
            <w:vAlign w:val="center"/>
          </w:tcPr>
          <w:p w:rsidR="003B2B7E" w:rsidRDefault="003B2B7E">
            <w:pPr>
              <w:spacing w:line="0" w:lineRule="atLeast"/>
              <w:jc w:val="center"/>
              <w:rPr>
                <w:rFonts w:ascii="仿宋" w:eastAsia="仿宋" w:hAnsi="仿宋"/>
                <w:sz w:val="28"/>
                <w:szCs w:val="28"/>
              </w:rPr>
            </w:pPr>
          </w:p>
        </w:tc>
        <w:tc>
          <w:tcPr>
            <w:tcW w:w="641" w:type="dxa"/>
            <w:vAlign w:val="center"/>
          </w:tcPr>
          <w:p w:rsidR="003B2B7E" w:rsidRDefault="003B2B7E">
            <w:pPr>
              <w:spacing w:line="0" w:lineRule="atLeast"/>
              <w:jc w:val="center"/>
              <w:rPr>
                <w:rFonts w:ascii="仿宋" w:eastAsia="仿宋" w:hAnsi="仿宋"/>
                <w:sz w:val="28"/>
                <w:szCs w:val="28"/>
              </w:rPr>
            </w:pPr>
          </w:p>
        </w:tc>
        <w:tc>
          <w:tcPr>
            <w:tcW w:w="895" w:type="dxa"/>
            <w:vAlign w:val="center"/>
          </w:tcPr>
          <w:p w:rsidR="003B2B7E" w:rsidRDefault="003B2B7E">
            <w:pPr>
              <w:spacing w:line="0" w:lineRule="atLeast"/>
              <w:jc w:val="center"/>
              <w:rPr>
                <w:rFonts w:ascii="仿宋" w:eastAsia="仿宋" w:hAnsi="仿宋"/>
                <w:sz w:val="28"/>
                <w:szCs w:val="28"/>
              </w:rPr>
            </w:pPr>
          </w:p>
        </w:tc>
      </w:tr>
      <w:tr w:rsidR="003B2B7E">
        <w:trPr>
          <w:jc w:val="center"/>
        </w:trPr>
        <w:tc>
          <w:tcPr>
            <w:tcW w:w="609" w:type="dxa"/>
            <w:vAlign w:val="center"/>
          </w:tcPr>
          <w:p w:rsidR="003B2B7E" w:rsidRDefault="003B2B7E">
            <w:pPr>
              <w:numPr>
                <w:ilvl w:val="0"/>
                <w:numId w:val="9"/>
              </w:numPr>
              <w:spacing w:line="0" w:lineRule="atLeast"/>
              <w:jc w:val="center"/>
              <w:rPr>
                <w:rFonts w:ascii="仿宋" w:eastAsia="仿宋" w:hAnsi="仿宋"/>
                <w:sz w:val="28"/>
                <w:szCs w:val="28"/>
              </w:rPr>
            </w:pPr>
          </w:p>
        </w:tc>
        <w:tc>
          <w:tcPr>
            <w:tcW w:w="935" w:type="dxa"/>
          </w:tcPr>
          <w:p w:rsidR="003B2B7E" w:rsidRDefault="003B2B7E">
            <w:pPr>
              <w:spacing w:line="400" w:lineRule="exact"/>
              <w:ind w:left="170"/>
              <w:rPr>
                <w:rFonts w:ascii="仿宋" w:eastAsia="仿宋" w:hAnsi="仿宋"/>
                <w:sz w:val="28"/>
                <w:szCs w:val="28"/>
              </w:rPr>
            </w:pPr>
          </w:p>
        </w:tc>
        <w:tc>
          <w:tcPr>
            <w:tcW w:w="4773" w:type="dxa"/>
            <w:vAlign w:val="center"/>
          </w:tcPr>
          <w:p w:rsidR="003B2B7E" w:rsidRDefault="003B2B7E">
            <w:pPr>
              <w:spacing w:line="400" w:lineRule="exact"/>
              <w:rPr>
                <w:rFonts w:ascii="仿宋" w:eastAsia="仿宋" w:hAnsi="仿宋"/>
                <w:sz w:val="28"/>
                <w:szCs w:val="28"/>
              </w:rPr>
            </w:pPr>
          </w:p>
        </w:tc>
        <w:tc>
          <w:tcPr>
            <w:tcW w:w="1690" w:type="dxa"/>
            <w:vAlign w:val="center"/>
          </w:tcPr>
          <w:p w:rsidR="003B2B7E" w:rsidRDefault="003B2B7E">
            <w:pPr>
              <w:spacing w:line="0" w:lineRule="atLeast"/>
              <w:jc w:val="center"/>
              <w:rPr>
                <w:rFonts w:ascii="仿宋" w:eastAsia="仿宋" w:hAnsi="仿宋"/>
                <w:sz w:val="28"/>
                <w:szCs w:val="28"/>
              </w:rPr>
            </w:pPr>
          </w:p>
        </w:tc>
        <w:tc>
          <w:tcPr>
            <w:tcW w:w="641" w:type="dxa"/>
            <w:vAlign w:val="center"/>
          </w:tcPr>
          <w:p w:rsidR="003B2B7E" w:rsidRDefault="003B2B7E">
            <w:pPr>
              <w:spacing w:line="0" w:lineRule="atLeast"/>
              <w:jc w:val="center"/>
              <w:rPr>
                <w:rFonts w:ascii="仿宋" w:eastAsia="仿宋" w:hAnsi="仿宋"/>
                <w:sz w:val="28"/>
                <w:szCs w:val="28"/>
              </w:rPr>
            </w:pPr>
          </w:p>
        </w:tc>
        <w:tc>
          <w:tcPr>
            <w:tcW w:w="895" w:type="dxa"/>
            <w:vAlign w:val="center"/>
          </w:tcPr>
          <w:p w:rsidR="003B2B7E" w:rsidRDefault="003B2B7E">
            <w:pPr>
              <w:spacing w:line="0" w:lineRule="atLeast"/>
              <w:jc w:val="center"/>
              <w:rPr>
                <w:rFonts w:ascii="仿宋" w:eastAsia="仿宋" w:hAnsi="仿宋"/>
                <w:sz w:val="28"/>
                <w:szCs w:val="28"/>
              </w:rPr>
            </w:pPr>
          </w:p>
        </w:tc>
      </w:tr>
    </w:tbl>
    <w:p w:rsidR="003B2B7E" w:rsidRDefault="003B2B7E">
      <w:pPr>
        <w:spacing w:line="400" w:lineRule="exact"/>
        <w:rPr>
          <w:rFonts w:ascii="仿宋" w:eastAsia="仿宋" w:hAnsi="仿宋"/>
          <w:bCs/>
          <w:sz w:val="28"/>
          <w:szCs w:val="28"/>
        </w:rPr>
      </w:pPr>
    </w:p>
    <w:p w:rsidR="003B2B7E" w:rsidRDefault="00C462CB">
      <w:pPr>
        <w:spacing w:line="400" w:lineRule="exact"/>
        <w:rPr>
          <w:rFonts w:ascii="仿宋" w:eastAsia="仿宋" w:hAnsi="仿宋"/>
          <w:sz w:val="28"/>
          <w:szCs w:val="28"/>
        </w:rPr>
      </w:pPr>
      <w:r>
        <w:rPr>
          <w:rFonts w:ascii="仿宋" w:eastAsia="仿宋" w:hAnsi="仿宋" w:hint="eastAsia"/>
          <w:sz w:val="28"/>
          <w:szCs w:val="28"/>
        </w:rPr>
        <w:t>填报说明：</w:t>
      </w:r>
    </w:p>
    <w:p w:rsidR="003B2B7E" w:rsidRDefault="00C462CB">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3B2B7E" w:rsidRDefault="00C462CB">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3B2B7E" w:rsidRDefault="00C462CB">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3B2B7E" w:rsidRDefault="003B2B7E">
      <w:pPr>
        <w:spacing w:line="400" w:lineRule="exact"/>
        <w:ind w:left="709" w:hanging="283"/>
        <w:rPr>
          <w:rFonts w:ascii="仿宋" w:eastAsia="仿宋" w:hAnsi="仿宋"/>
          <w:sz w:val="28"/>
          <w:szCs w:val="28"/>
        </w:rPr>
      </w:pPr>
    </w:p>
    <w:p w:rsidR="003B2B7E" w:rsidRDefault="003B2B7E">
      <w:pPr>
        <w:spacing w:line="400" w:lineRule="exact"/>
        <w:ind w:left="709" w:hanging="283"/>
        <w:rPr>
          <w:rFonts w:ascii="仿宋" w:eastAsia="仿宋" w:hAnsi="仿宋"/>
          <w:sz w:val="28"/>
          <w:szCs w:val="28"/>
        </w:rPr>
      </w:pPr>
    </w:p>
    <w:p w:rsidR="003B2B7E" w:rsidRDefault="00C462CB">
      <w:pPr>
        <w:spacing w:line="360" w:lineRule="auto"/>
        <w:rPr>
          <w:rFonts w:ascii="仿宋" w:eastAsia="仿宋" w:hAnsi="仿宋"/>
          <w:sz w:val="28"/>
          <w:szCs w:val="28"/>
        </w:rPr>
      </w:pPr>
      <w:bookmarkStart w:id="59"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B2B7E" w:rsidRDefault="00C462CB">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3B2B7E" w:rsidRDefault="00C462CB">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3B2B7E" w:rsidRDefault="00C462CB">
      <w:pPr>
        <w:spacing w:line="0" w:lineRule="atLeast"/>
        <w:outlineLvl w:val="1"/>
        <w:rPr>
          <w:rFonts w:ascii="仿宋" w:eastAsia="仿宋" w:hAnsi="仿宋"/>
          <w:sz w:val="28"/>
          <w:szCs w:val="28"/>
        </w:rPr>
      </w:pPr>
      <w:bookmarkStart w:id="60" w:name="_Toc45028478"/>
      <w:bookmarkStart w:id="61" w:name="_Toc236803114"/>
      <w:bookmarkStart w:id="62" w:name="_Toc246480945"/>
      <w:bookmarkEnd w:id="59"/>
      <w:r>
        <w:rPr>
          <w:rFonts w:ascii="仿宋" w:eastAsia="仿宋" w:hAnsi="仿宋" w:hint="eastAsia"/>
          <w:sz w:val="28"/>
          <w:szCs w:val="28"/>
        </w:rPr>
        <w:lastRenderedPageBreak/>
        <w:t>附件3：商务条款响应/偏离表</w:t>
      </w:r>
      <w:bookmarkEnd w:id="60"/>
      <w:bookmarkEnd w:id="61"/>
      <w:bookmarkEnd w:id="62"/>
    </w:p>
    <w:p w:rsidR="003B2B7E" w:rsidRDefault="003B2B7E">
      <w:pPr>
        <w:spacing w:line="0" w:lineRule="atLeast"/>
        <w:rPr>
          <w:rFonts w:ascii="仿宋_GB2312" w:eastAsia="仿宋_GB2312" w:hAnsi="仿宋"/>
          <w:sz w:val="24"/>
        </w:rPr>
      </w:pPr>
    </w:p>
    <w:p w:rsidR="003B2B7E" w:rsidRDefault="00C462CB">
      <w:pPr>
        <w:spacing w:before="120" w:after="240"/>
        <w:jc w:val="center"/>
        <w:rPr>
          <w:rFonts w:ascii="宋体" w:hAnsi="宋体"/>
          <w:b/>
          <w:sz w:val="32"/>
          <w:szCs w:val="32"/>
        </w:rPr>
      </w:pPr>
      <w:bookmarkStart w:id="63" w:name="_Toc211248420"/>
      <w:r>
        <w:rPr>
          <w:rFonts w:ascii="宋体" w:hAnsi="宋体" w:hint="eastAsia"/>
          <w:b/>
          <w:sz w:val="32"/>
          <w:szCs w:val="32"/>
        </w:rPr>
        <w:t>商务条款响应/偏离表</w:t>
      </w:r>
      <w:bookmarkEnd w:id="63"/>
    </w:p>
    <w:p w:rsidR="003B2B7E" w:rsidRDefault="00C462CB">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3B2B7E">
        <w:trPr>
          <w:cantSplit/>
          <w:trHeight w:val="541"/>
          <w:tblHeader/>
          <w:jc w:val="center"/>
        </w:trPr>
        <w:tc>
          <w:tcPr>
            <w:tcW w:w="609" w:type="dxa"/>
            <w:vMerge w:val="restart"/>
            <w:vAlign w:val="center"/>
          </w:tcPr>
          <w:p w:rsidR="003B2B7E" w:rsidRDefault="00C462CB">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3B2B7E" w:rsidRDefault="00C462CB">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3B2B7E" w:rsidRDefault="00C462CB">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3B2B7E">
        <w:trPr>
          <w:cantSplit/>
          <w:trHeight w:val="270"/>
          <w:tblHeader/>
          <w:jc w:val="center"/>
        </w:trPr>
        <w:tc>
          <w:tcPr>
            <w:tcW w:w="609" w:type="dxa"/>
            <w:vMerge/>
            <w:vAlign w:val="center"/>
          </w:tcPr>
          <w:p w:rsidR="003B2B7E" w:rsidRDefault="003B2B7E">
            <w:pPr>
              <w:spacing w:line="0" w:lineRule="atLeast"/>
              <w:jc w:val="center"/>
              <w:rPr>
                <w:rFonts w:ascii="仿宋" w:eastAsia="仿宋" w:hAnsi="仿宋"/>
                <w:sz w:val="30"/>
                <w:szCs w:val="30"/>
              </w:rPr>
            </w:pPr>
          </w:p>
        </w:tc>
        <w:tc>
          <w:tcPr>
            <w:tcW w:w="957" w:type="dxa"/>
            <w:vAlign w:val="center"/>
          </w:tcPr>
          <w:p w:rsidR="003B2B7E" w:rsidRDefault="00C462CB">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3B2B7E" w:rsidRDefault="00C462CB">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3B2B7E" w:rsidRDefault="00C462CB">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3B2B7E" w:rsidRDefault="00C462CB">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3B2B7E" w:rsidRDefault="00C462CB">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3B2B7E" w:rsidRDefault="00C462CB">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3B2B7E">
        <w:trPr>
          <w:jc w:val="center"/>
        </w:trPr>
        <w:tc>
          <w:tcPr>
            <w:tcW w:w="609" w:type="dxa"/>
            <w:vAlign w:val="center"/>
          </w:tcPr>
          <w:p w:rsidR="003B2B7E" w:rsidRDefault="003B2B7E">
            <w:pPr>
              <w:numPr>
                <w:ilvl w:val="0"/>
                <w:numId w:val="10"/>
              </w:numPr>
              <w:spacing w:line="0" w:lineRule="atLeast"/>
              <w:jc w:val="center"/>
              <w:rPr>
                <w:rFonts w:ascii="仿宋" w:eastAsia="仿宋" w:hAnsi="仿宋"/>
                <w:sz w:val="30"/>
                <w:szCs w:val="30"/>
              </w:rPr>
            </w:pPr>
          </w:p>
        </w:tc>
        <w:tc>
          <w:tcPr>
            <w:tcW w:w="957" w:type="dxa"/>
          </w:tcPr>
          <w:p w:rsidR="003B2B7E" w:rsidRDefault="003B2B7E">
            <w:pPr>
              <w:spacing w:line="400" w:lineRule="exact"/>
              <w:ind w:left="170"/>
              <w:rPr>
                <w:rFonts w:ascii="仿宋" w:eastAsia="仿宋" w:hAnsi="仿宋"/>
                <w:sz w:val="30"/>
                <w:szCs w:val="30"/>
              </w:rPr>
            </w:pPr>
          </w:p>
        </w:tc>
        <w:tc>
          <w:tcPr>
            <w:tcW w:w="4264" w:type="dxa"/>
          </w:tcPr>
          <w:p w:rsidR="003B2B7E" w:rsidRDefault="003B2B7E">
            <w:pPr>
              <w:spacing w:line="400" w:lineRule="exact"/>
              <w:rPr>
                <w:rFonts w:ascii="仿宋" w:eastAsia="仿宋" w:hAnsi="仿宋"/>
                <w:sz w:val="30"/>
                <w:szCs w:val="30"/>
              </w:rPr>
            </w:pPr>
          </w:p>
        </w:tc>
        <w:tc>
          <w:tcPr>
            <w:tcW w:w="1777" w:type="dxa"/>
            <w:vAlign w:val="center"/>
          </w:tcPr>
          <w:p w:rsidR="003B2B7E" w:rsidRDefault="003B2B7E">
            <w:pPr>
              <w:spacing w:line="0" w:lineRule="atLeast"/>
              <w:jc w:val="center"/>
              <w:rPr>
                <w:rFonts w:ascii="仿宋" w:eastAsia="仿宋" w:hAnsi="仿宋"/>
                <w:sz w:val="30"/>
                <w:szCs w:val="30"/>
              </w:rPr>
            </w:pPr>
          </w:p>
        </w:tc>
        <w:tc>
          <w:tcPr>
            <w:tcW w:w="641" w:type="dxa"/>
            <w:vAlign w:val="center"/>
          </w:tcPr>
          <w:p w:rsidR="003B2B7E" w:rsidRDefault="003B2B7E">
            <w:pPr>
              <w:spacing w:line="0" w:lineRule="atLeast"/>
              <w:jc w:val="center"/>
              <w:rPr>
                <w:rFonts w:ascii="仿宋" w:eastAsia="仿宋" w:hAnsi="仿宋"/>
                <w:sz w:val="30"/>
                <w:szCs w:val="30"/>
              </w:rPr>
            </w:pPr>
          </w:p>
        </w:tc>
        <w:tc>
          <w:tcPr>
            <w:tcW w:w="600" w:type="dxa"/>
            <w:vAlign w:val="center"/>
          </w:tcPr>
          <w:p w:rsidR="003B2B7E" w:rsidRDefault="003B2B7E">
            <w:pPr>
              <w:spacing w:line="0" w:lineRule="atLeast"/>
              <w:jc w:val="center"/>
              <w:rPr>
                <w:rFonts w:ascii="仿宋" w:eastAsia="仿宋" w:hAnsi="仿宋"/>
                <w:sz w:val="30"/>
                <w:szCs w:val="30"/>
              </w:rPr>
            </w:pPr>
          </w:p>
        </w:tc>
      </w:tr>
      <w:tr w:rsidR="003B2B7E">
        <w:trPr>
          <w:jc w:val="center"/>
        </w:trPr>
        <w:tc>
          <w:tcPr>
            <w:tcW w:w="609" w:type="dxa"/>
            <w:vAlign w:val="center"/>
          </w:tcPr>
          <w:p w:rsidR="003B2B7E" w:rsidRDefault="003B2B7E">
            <w:pPr>
              <w:numPr>
                <w:ilvl w:val="0"/>
                <w:numId w:val="10"/>
              </w:numPr>
              <w:spacing w:line="0" w:lineRule="atLeast"/>
              <w:jc w:val="center"/>
              <w:rPr>
                <w:rFonts w:ascii="仿宋" w:eastAsia="仿宋" w:hAnsi="仿宋"/>
                <w:sz w:val="30"/>
                <w:szCs w:val="30"/>
              </w:rPr>
            </w:pPr>
          </w:p>
        </w:tc>
        <w:tc>
          <w:tcPr>
            <w:tcW w:w="957" w:type="dxa"/>
          </w:tcPr>
          <w:p w:rsidR="003B2B7E" w:rsidRDefault="003B2B7E">
            <w:pPr>
              <w:spacing w:line="400" w:lineRule="exact"/>
              <w:ind w:left="170"/>
              <w:rPr>
                <w:rFonts w:ascii="仿宋" w:eastAsia="仿宋" w:hAnsi="仿宋"/>
                <w:sz w:val="30"/>
                <w:szCs w:val="30"/>
              </w:rPr>
            </w:pPr>
          </w:p>
        </w:tc>
        <w:tc>
          <w:tcPr>
            <w:tcW w:w="4264" w:type="dxa"/>
          </w:tcPr>
          <w:p w:rsidR="003B2B7E" w:rsidRDefault="003B2B7E">
            <w:pPr>
              <w:spacing w:line="400" w:lineRule="exact"/>
              <w:jc w:val="left"/>
              <w:rPr>
                <w:rFonts w:ascii="仿宋" w:eastAsia="仿宋" w:hAnsi="仿宋"/>
                <w:sz w:val="30"/>
                <w:szCs w:val="30"/>
              </w:rPr>
            </w:pPr>
          </w:p>
        </w:tc>
        <w:tc>
          <w:tcPr>
            <w:tcW w:w="1777" w:type="dxa"/>
            <w:vAlign w:val="center"/>
          </w:tcPr>
          <w:p w:rsidR="003B2B7E" w:rsidRDefault="003B2B7E">
            <w:pPr>
              <w:spacing w:line="0" w:lineRule="atLeast"/>
              <w:jc w:val="center"/>
              <w:rPr>
                <w:rFonts w:ascii="仿宋" w:eastAsia="仿宋" w:hAnsi="仿宋"/>
                <w:sz w:val="30"/>
                <w:szCs w:val="30"/>
              </w:rPr>
            </w:pPr>
          </w:p>
        </w:tc>
        <w:tc>
          <w:tcPr>
            <w:tcW w:w="641" w:type="dxa"/>
            <w:vAlign w:val="center"/>
          </w:tcPr>
          <w:p w:rsidR="003B2B7E" w:rsidRDefault="003B2B7E">
            <w:pPr>
              <w:spacing w:line="0" w:lineRule="atLeast"/>
              <w:jc w:val="center"/>
              <w:rPr>
                <w:rFonts w:ascii="仿宋" w:eastAsia="仿宋" w:hAnsi="仿宋"/>
                <w:sz w:val="30"/>
                <w:szCs w:val="30"/>
              </w:rPr>
            </w:pPr>
          </w:p>
        </w:tc>
        <w:tc>
          <w:tcPr>
            <w:tcW w:w="600" w:type="dxa"/>
            <w:vAlign w:val="center"/>
          </w:tcPr>
          <w:p w:rsidR="003B2B7E" w:rsidRDefault="003B2B7E">
            <w:pPr>
              <w:spacing w:line="0" w:lineRule="atLeast"/>
              <w:jc w:val="center"/>
              <w:rPr>
                <w:rFonts w:ascii="仿宋" w:eastAsia="仿宋" w:hAnsi="仿宋"/>
                <w:sz w:val="30"/>
                <w:szCs w:val="30"/>
              </w:rPr>
            </w:pPr>
          </w:p>
        </w:tc>
      </w:tr>
      <w:tr w:rsidR="003B2B7E">
        <w:trPr>
          <w:jc w:val="center"/>
        </w:trPr>
        <w:tc>
          <w:tcPr>
            <w:tcW w:w="609" w:type="dxa"/>
            <w:vAlign w:val="center"/>
          </w:tcPr>
          <w:p w:rsidR="003B2B7E" w:rsidRDefault="003B2B7E">
            <w:pPr>
              <w:numPr>
                <w:ilvl w:val="0"/>
                <w:numId w:val="10"/>
              </w:numPr>
              <w:spacing w:line="0" w:lineRule="atLeast"/>
              <w:jc w:val="center"/>
              <w:rPr>
                <w:rFonts w:ascii="仿宋" w:eastAsia="仿宋" w:hAnsi="仿宋"/>
                <w:sz w:val="30"/>
                <w:szCs w:val="30"/>
              </w:rPr>
            </w:pPr>
          </w:p>
        </w:tc>
        <w:tc>
          <w:tcPr>
            <w:tcW w:w="957" w:type="dxa"/>
          </w:tcPr>
          <w:p w:rsidR="003B2B7E" w:rsidRDefault="003B2B7E">
            <w:pPr>
              <w:spacing w:line="400" w:lineRule="exact"/>
              <w:ind w:left="170"/>
              <w:rPr>
                <w:rFonts w:ascii="仿宋" w:eastAsia="仿宋" w:hAnsi="仿宋"/>
                <w:sz w:val="30"/>
                <w:szCs w:val="30"/>
              </w:rPr>
            </w:pPr>
          </w:p>
        </w:tc>
        <w:tc>
          <w:tcPr>
            <w:tcW w:w="4264" w:type="dxa"/>
          </w:tcPr>
          <w:p w:rsidR="003B2B7E" w:rsidRDefault="003B2B7E">
            <w:pPr>
              <w:spacing w:line="400" w:lineRule="exact"/>
              <w:jc w:val="left"/>
              <w:rPr>
                <w:rFonts w:ascii="仿宋" w:eastAsia="仿宋" w:hAnsi="仿宋"/>
                <w:sz w:val="30"/>
                <w:szCs w:val="30"/>
              </w:rPr>
            </w:pPr>
          </w:p>
        </w:tc>
        <w:tc>
          <w:tcPr>
            <w:tcW w:w="1777" w:type="dxa"/>
            <w:vAlign w:val="center"/>
          </w:tcPr>
          <w:p w:rsidR="003B2B7E" w:rsidRDefault="003B2B7E">
            <w:pPr>
              <w:spacing w:line="0" w:lineRule="atLeast"/>
              <w:jc w:val="center"/>
              <w:rPr>
                <w:rFonts w:ascii="仿宋" w:eastAsia="仿宋" w:hAnsi="仿宋"/>
                <w:sz w:val="30"/>
                <w:szCs w:val="30"/>
              </w:rPr>
            </w:pPr>
          </w:p>
        </w:tc>
        <w:tc>
          <w:tcPr>
            <w:tcW w:w="641" w:type="dxa"/>
            <w:vAlign w:val="center"/>
          </w:tcPr>
          <w:p w:rsidR="003B2B7E" w:rsidRDefault="003B2B7E">
            <w:pPr>
              <w:spacing w:line="0" w:lineRule="atLeast"/>
              <w:jc w:val="center"/>
              <w:rPr>
                <w:rFonts w:ascii="仿宋" w:eastAsia="仿宋" w:hAnsi="仿宋"/>
                <w:sz w:val="30"/>
                <w:szCs w:val="30"/>
              </w:rPr>
            </w:pPr>
          </w:p>
        </w:tc>
        <w:tc>
          <w:tcPr>
            <w:tcW w:w="600" w:type="dxa"/>
            <w:vAlign w:val="center"/>
          </w:tcPr>
          <w:p w:rsidR="003B2B7E" w:rsidRDefault="003B2B7E">
            <w:pPr>
              <w:spacing w:line="0" w:lineRule="atLeast"/>
              <w:jc w:val="center"/>
              <w:rPr>
                <w:rFonts w:ascii="仿宋" w:eastAsia="仿宋" w:hAnsi="仿宋"/>
                <w:sz w:val="30"/>
                <w:szCs w:val="30"/>
              </w:rPr>
            </w:pPr>
          </w:p>
        </w:tc>
      </w:tr>
      <w:tr w:rsidR="003B2B7E">
        <w:trPr>
          <w:jc w:val="center"/>
        </w:trPr>
        <w:tc>
          <w:tcPr>
            <w:tcW w:w="609" w:type="dxa"/>
            <w:vAlign w:val="center"/>
          </w:tcPr>
          <w:p w:rsidR="003B2B7E" w:rsidRDefault="003B2B7E">
            <w:pPr>
              <w:numPr>
                <w:ilvl w:val="0"/>
                <w:numId w:val="10"/>
              </w:numPr>
              <w:spacing w:line="0" w:lineRule="atLeast"/>
              <w:jc w:val="center"/>
              <w:rPr>
                <w:rFonts w:ascii="仿宋" w:eastAsia="仿宋" w:hAnsi="仿宋"/>
                <w:sz w:val="30"/>
                <w:szCs w:val="30"/>
              </w:rPr>
            </w:pPr>
          </w:p>
        </w:tc>
        <w:tc>
          <w:tcPr>
            <w:tcW w:w="957" w:type="dxa"/>
          </w:tcPr>
          <w:p w:rsidR="003B2B7E" w:rsidRDefault="003B2B7E">
            <w:pPr>
              <w:spacing w:line="400" w:lineRule="exact"/>
              <w:ind w:left="170"/>
              <w:rPr>
                <w:rFonts w:ascii="仿宋" w:eastAsia="仿宋" w:hAnsi="仿宋"/>
                <w:sz w:val="30"/>
                <w:szCs w:val="30"/>
              </w:rPr>
            </w:pPr>
          </w:p>
        </w:tc>
        <w:tc>
          <w:tcPr>
            <w:tcW w:w="4264" w:type="dxa"/>
          </w:tcPr>
          <w:p w:rsidR="003B2B7E" w:rsidRDefault="003B2B7E">
            <w:pPr>
              <w:spacing w:line="400" w:lineRule="exact"/>
              <w:jc w:val="left"/>
              <w:rPr>
                <w:rFonts w:ascii="仿宋" w:eastAsia="仿宋" w:hAnsi="仿宋"/>
                <w:bCs/>
                <w:sz w:val="30"/>
                <w:szCs w:val="30"/>
              </w:rPr>
            </w:pPr>
          </w:p>
        </w:tc>
        <w:tc>
          <w:tcPr>
            <w:tcW w:w="1777" w:type="dxa"/>
            <w:vAlign w:val="center"/>
          </w:tcPr>
          <w:p w:rsidR="003B2B7E" w:rsidRDefault="003B2B7E">
            <w:pPr>
              <w:spacing w:line="0" w:lineRule="atLeast"/>
              <w:jc w:val="center"/>
              <w:rPr>
                <w:rFonts w:ascii="仿宋" w:eastAsia="仿宋" w:hAnsi="仿宋"/>
                <w:sz w:val="30"/>
                <w:szCs w:val="30"/>
              </w:rPr>
            </w:pPr>
          </w:p>
        </w:tc>
        <w:tc>
          <w:tcPr>
            <w:tcW w:w="641" w:type="dxa"/>
            <w:vAlign w:val="center"/>
          </w:tcPr>
          <w:p w:rsidR="003B2B7E" w:rsidRDefault="003B2B7E">
            <w:pPr>
              <w:spacing w:line="0" w:lineRule="atLeast"/>
              <w:jc w:val="center"/>
              <w:rPr>
                <w:rFonts w:ascii="仿宋" w:eastAsia="仿宋" w:hAnsi="仿宋"/>
                <w:sz w:val="30"/>
                <w:szCs w:val="30"/>
              </w:rPr>
            </w:pPr>
          </w:p>
        </w:tc>
        <w:tc>
          <w:tcPr>
            <w:tcW w:w="600" w:type="dxa"/>
            <w:vAlign w:val="center"/>
          </w:tcPr>
          <w:p w:rsidR="003B2B7E" w:rsidRDefault="003B2B7E">
            <w:pPr>
              <w:spacing w:line="0" w:lineRule="atLeast"/>
              <w:jc w:val="center"/>
              <w:rPr>
                <w:rFonts w:ascii="仿宋" w:eastAsia="仿宋" w:hAnsi="仿宋"/>
                <w:sz w:val="30"/>
                <w:szCs w:val="30"/>
              </w:rPr>
            </w:pPr>
          </w:p>
        </w:tc>
      </w:tr>
    </w:tbl>
    <w:p w:rsidR="003B2B7E" w:rsidRDefault="003B2B7E">
      <w:pPr>
        <w:spacing w:line="400" w:lineRule="exact"/>
        <w:rPr>
          <w:rFonts w:ascii="仿宋" w:eastAsia="仿宋" w:hAnsi="仿宋"/>
          <w:bCs/>
          <w:sz w:val="30"/>
          <w:szCs w:val="30"/>
        </w:rPr>
      </w:pPr>
    </w:p>
    <w:p w:rsidR="003B2B7E" w:rsidRDefault="00C462CB">
      <w:pPr>
        <w:spacing w:line="400" w:lineRule="exact"/>
        <w:rPr>
          <w:rFonts w:ascii="仿宋" w:eastAsia="仿宋" w:hAnsi="仿宋"/>
          <w:sz w:val="28"/>
          <w:szCs w:val="28"/>
        </w:rPr>
      </w:pPr>
      <w:r>
        <w:rPr>
          <w:rFonts w:ascii="仿宋" w:eastAsia="仿宋" w:hAnsi="仿宋" w:hint="eastAsia"/>
          <w:sz w:val="28"/>
          <w:szCs w:val="28"/>
        </w:rPr>
        <w:t>填报说明：</w:t>
      </w:r>
    </w:p>
    <w:p w:rsidR="003B2B7E" w:rsidRDefault="00C462CB">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3B2B7E" w:rsidRDefault="00C462CB">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3B2B7E" w:rsidRDefault="00C462CB">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3B2B7E" w:rsidRDefault="003B2B7E">
      <w:pPr>
        <w:spacing w:line="320" w:lineRule="exact"/>
        <w:rPr>
          <w:rFonts w:ascii="仿宋" w:eastAsia="仿宋" w:hAnsi="仿宋"/>
          <w:sz w:val="30"/>
          <w:szCs w:val="30"/>
        </w:rPr>
      </w:pPr>
    </w:p>
    <w:p w:rsidR="003B2B7E" w:rsidRDefault="003B2B7E">
      <w:pPr>
        <w:spacing w:line="320" w:lineRule="exact"/>
        <w:rPr>
          <w:rFonts w:ascii="仿宋" w:eastAsia="仿宋" w:hAnsi="仿宋"/>
          <w:sz w:val="30"/>
          <w:szCs w:val="30"/>
        </w:rPr>
      </w:pPr>
    </w:p>
    <w:p w:rsidR="003B2B7E" w:rsidRDefault="00C462CB">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3B2B7E" w:rsidRDefault="00C462CB">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3B2B7E" w:rsidRDefault="00C462CB">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3B2B7E" w:rsidRDefault="00C462CB">
      <w:pPr>
        <w:spacing w:line="0" w:lineRule="atLeast"/>
        <w:outlineLvl w:val="1"/>
        <w:rPr>
          <w:rFonts w:ascii="仿宋" w:eastAsia="仿宋" w:hAnsi="仿宋"/>
          <w:sz w:val="28"/>
          <w:szCs w:val="28"/>
        </w:rPr>
      </w:pPr>
      <w:bookmarkStart w:id="64" w:name="_Toc45028479"/>
      <w:r>
        <w:rPr>
          <w:rFonts w:ascii="仿宋" w:eastAsia="仿宋" w:hAnsi="仿宋" w:hint="eastAsia"/>
          <w:sz w:val="28"/>
          <w:szCs w:val="28"/>
        </w:rPr>
        <w:lastRenderedPageBreak/>
        <w:t>附件4：报价一览表（服务）</w:t>
      </w:r>
      <w:bookmarkEnd w:id="64"/>
    </w:p>
    <w:p w:rsidR="003B2B7E" w:rsidRDefault="00C462CB">
      <w:pPr>
        <w:spacing w:before="120" w:after="240"/>
        <w:jc w:val="center"/>
        <w:rPr>
          <w:rFonts w:ascii="宋体" w:hAnsi="宋体"/>
          <w:b/>
          <w:sz w:val="32"/>
          <w:szCs w:val="32"/>
        </w:rPr>
      </w:pPr>
      <w:r>
        <w:rPr>
          <w:rFonts w:ascii="宋体" w:hAnsi="宋体" w:hint="eastAsia"/>
          <w:b/>
          <w:sz w:val="32"/>
          <w:szCs w:val="32"/>
        </w:rPr>
        <w:t>报价一览表（服务）</w:t>
      </w:r>
    </w:p>
    <w:p w:rsidR="003B2B7E" w:rsidRDefault="00C462CB">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3B2B7E" w:rsidRDefault="00C462CB">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3B2B7E">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3B2B7E" w:rsidRDefault="00C462CB">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3B2B7E" w:rsidRDefault="00C462CB">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3B2B7E" w:rsidRDefault="00C462CB">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3B2B7E" w:rsidRDefault="00C462CB">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3B2B7E" w:rsidRDefault="00C462CB">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3B2B7E" w:rsidRDefault="00C462CB">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3B2B7E" w:rsidRDefault="00C462CB">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3B2B7E" w:rsidRDefault="00C462CB">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3B2B7E">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3B2B7E" w:rsidRDefault="003B2B7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3B2B7E" w:rsidRDefault="003B2B7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3B2B7E" w:rsidRDefault="003B2B7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3B2B7E" w:rsidRDefault="003B2B7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3B2B7E" w:rsidRDefault="003B2B7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3B2B7E" w:rsidRDefault="003B2B7E">
            <w:pPr>
              <w:jc w:val="right"/>
              <w:rPr>
                <w:rFonts w:ascii="仿宋" w:eastAsia="仿宋" w:hAnsi="仿宋"/>
                <w:sz w:val="30"/>
                <w:szCs w:val="30"/>
              </w:rPr>
            </w:pPr>
          </w:p>
        </w:tc>
      </w:tr>
      <w:tr w:rsidR="003B2B7E">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3B2B7E" w:rsidRDefault="003B2B7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3B2B7E" w:rsidRDefault="003B2B7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3B2B7E" w:rsidRDefault="003B2B7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3B2B7E" w:rsidRDefault="003B2B7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3B2B7E" w:rsidRDefault="003B2B7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3B2B7E" w:rsidRDefault="003B2B7E">
            <w:pPr>
              <w:jc w:val="right"/>
              <w:rPr>
                <w:rFonts w:ascii="仿宋" w:eastAsia="仿宋" w:hAnsi="仿宋"/>
                <w:sz w:val="30"/>
                <w:szCs w:val="30"/>
              </w:rPr>
            </w:pPr>
          </w:p>
        </w:tc>
      </w:tr>
      <w:tr w:rsidR="003B2B7E">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3B2B7E" w:rsidRDefault="003B2B7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3B2B7E" w:rsidRDefault="003B2B7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3B2B7E" w:rsidRDefault="003B2B7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3B2B7E" w:rsidRDefault="003B2B7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3B2B7E" w:rsidRDefault="003B2B7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3B2B7E" w:rsidRDefault="003B2B7E">
            <w:pPr>
              <w:jc w:val="right"/>
              <w:rPr>
                <w:rFonts w:ascii="仿宋" w:eastAsia="仿宋" w:hAnsi="仿宋"/>
                <w:sz w:val="30"/>
                <w:szCs w:val="30"/>
              </w:rPr>
            </w:pPr>
          </w:p>
        </w:tc>
      </w:tr>
      <w:tr w:rsidR="003B2B7E">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3B2B7E" w:rsidRDefault="003B2B7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3B2B7E" w:rsidRDefault="003B2B7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3B2B7E" w:rsidRDefault="003B2B7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3B2B7E" w:rsidRDefault="003B2B7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3B2B7E" w:rsidRDefault="003B2B7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3B2B7E" w:rsidRDefault="003B2B7E">
            <w:pPr>
              <w:jc w:val="right"/>
              <w:rPr>
                <w:rFonts w:ascii="仿宋" w:eastAsia="仿宋" w:hAnsi="仿宋"/>
                <w:sz w:val="30"/>
                <w:szCs w:val="30"/>
              </w:rPr>
            </w:pPr>
          </w:p>
        </w:tc>
      </w:tr>
      <w:tr w:rsidR="003B2B7E">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3B2B7E" w:rsidRDefault="003B2B7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3B2B7E" w:rsidRDefault="003B2B7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3B2B7E" w:rsidRDefault="003B2B7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3B2B7E" w:rsidRDefault="003B2B7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3B2B7E" w:rsidRDefault="003B2B7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3B2B7E" w:rsidRDefault="003B2B7E">
            <w:pPr>
              <w:jc w:val="right"/>
              <w:rPr>
                <w:rFonts w:ascii="仿宋" w:eastAsia="仿宋" w:hAnsi="仿宋"/>
                <w:sz w:val="30"/>
                <w:szCs w:val="30"/>
              </w:rPr>
            </w:pPr>
          </w:p>
        </w:tc>
      </w:tr>
      <w:tr w:rsidR="003B2B7E">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3B2B7E" w:rsidRDefault="00C462CB">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3B2B7E" w:rsidRDefault="003B2B7E">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3B2B7E" w:rsidRDefault="003B2B7E">
            <w:pPr>
              <w:jc w:val="center"/>
              <w:rPr>
                <w:rFonts w:ascii="仿宋" w:eastAsia="仿宋" w:hAnsi="仿宋"/>
                <w:sz w:val="30"/>
                <w:szCs w:val="30"/>
              </w:rPr>
            </w:pPr>
          </w:p>
        </w:tc>
      </w:tr>
    </w:tbl>
    <w:p w:rsidR="003B2B7E" w:rsidRDefault="00C462CB">
      <w:pPr>
        <w:spacing w:line="400" w:lineRule="exact"/>
        <w:rPr>
          <w:rFonts w:ascii="仿宋" w:eastAsia="仿宋" w:hAnsi="仿宋"/>
          <w:bCs/>
          <w:sz w:val="30"/>
          <w:szCs w:val="30"/>
          <w:u w:val="single"/>
        </w:rPr>
      </w:pPr>
      <w:r>
        <w:rPr>
          <w:rFonts w:ascii="仿宋" w:eastAsia="仿宋" w:hAnsi="仿宋" w:hint="eastAsia"/>
          <w:sz w:val="30"/>
          <w:szCs w:val="30"/>
        </w:rPr>
        <w:t>注：</w:t>
      </w:r>
    </w:p>
    <w:p w:rsidR="003B2B7E" w:rsidRDefault="00C462CB">
      <w:pPr>
        <w:pStyle w:val="af"/>
        <w:numPr>
          <w:ilvl w:val="1"/>
          <w:numId w:val="1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3B2B7E" w:rsidRDefault="00C462CB">
      <w:pPr>
        <w:pStyle w:val="af"/>
        <w:numPr>
          <w:ilvl w:val="1"/>
          <w:numId w:val="1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3B2B7E" w:rsidRDefault="00C462CB">
      <w:pPr>
        <w:pStyle w:val="af"/>
        <w:numPr>
          <w:ilvl w:val="1"/>
          <w:numId w:val="1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3B2B7E" w:rsidRDefault="00C462CB">
      <w:pPr>
        <w:spacing w:line="400" w:lineRule="exact"/>
        <w:rPr>
          <w:rFonts w:ascii="仿宋" w:eastAsia="仿宋" w:hAnsi="仿宋"/>
          <w:sz w:val="30"/>
          <w:szCs w:val="30"/>
        </w:rPr>
      </w:pPr>
      <w:r>
        <w:rPr>
          <w:rFonts w:ascii="仿宋" w:eastAsia="仿宋" w:hAnsi="仿宋" w:hint="eastAsia"/>
          <w:sz w:val="30"/>
          <w:szCs w:val="30"/>
        </w:rPr>
        <w:t xml:space="preserve">    </w:t>
      </w:r>
    </w:p>
    <w:p w:rsidR="003B2B7E" w:rsidRDefault="003B2B7E">
      <w:pPr>
        <w:spacing w:line="360" w:lineRule="auto"/>
        <w:rPr>
          <w:rFonts w:ascii="仿宋" w:eastAsia="仿宋" w:hAnsi="仿宋"/>
          <w:sz w:val="30"/>
          <w:szCs w:val="30"/>
        </w:rPr>
      </w:pP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3B2B7E" w:rsidRDefault="00C462CB">
      <w:pPr>
        <w:widowControl/>
        <w:jc w:val="left"/>
        <w:rPr>
          <w:rFonts w:ascii="仿宋" w:eastAsia="仿宋" w:hAnsi="仿宋"/>
          <w:sz w:val="30"/>
          <w:szCs w:val="30"/>
        </w:rPr>
      </w:pPr>
      <w:r>
        <w:rPr>
          <w:rFonts w:ascii="仿宋" w:eastAsia="仿宋" w:hAnsi="仿宋"/>
          <w:sz w:val="30"/>
          <w:szCs w:val="30"/>
        </w:rPr>
        <w:br w:type="page"/>
      </w:r>
    </w:p>
    <w:p w:rsidR="003B2B7E" w:rsidRDefault="00C462CB">
      <w:pPr>
        <w:widowControl/>
        <w:jc w:val="left"/>
        <w:rPr>
          <w:rFonts w:ascii="仿宋" w:eastAsia="仿宋" w:hAnsi="仿宋"/>
          <w:sz w:val="28"/>
          <w:szCs w:val="28"/>
        </w:rPr>
      </w:pPr>
      <w:bookmarkStart w:id="65" w:name="_Toc45028480"/>
      <w:r>
        <w:rPr>
          <w:rFonts w:ascii="仿宋" w:eastAsia="仿宋" w:hAnsi="仿宋" w:hint="eastAsia"/>
          <w:sz w:val="28"/>
          <w:szCs w:val="28"/>
        </w:rPr>
        <w:lastRenderedPageBreak/>
        <w:t>报价一览表（工程）</w:t>
      </w:r>
      <w:r w:rsidR="00F73F0C">
        <w:rPr>
          <w:rFonts w:ascii="仿宋" w:eastAsia="仿宋" w:hAnsi="仿宋" w:hint="eastAsia"/>
          <w:sz w:val="28"/>
          <w:szCs w:val="28"/>
        </w:rPr>
        <w:t>（本项目不适用）</w:t>
      </w:r>
    </w:p>
    <w:p w:rsidR="003B2B7E" w:rsidRDefault="003B2B7E">
      <w:pPr>
        <w:jc w:val="center"/>
        <w:rPr>
          <w:rFonts w:ascii="仿宋_GB2312" w:eastAsia="仿宋_GB2312" w:hAnsi="宋体"/>
          <w:b/>
          <w:sz w:val="30"/>
          <w:szCs w:val="30"/>
        </w:rPr>
      </w:pPr>
    </w:p>
    <w:p w:rsidR="003B2B7E" w:rsidRDefault="00C462CB">
      <w:pPr>
        <w:spacing w:before="120" w:after="240"/>
        <w:jc w:val="center"/>
        <w:rPr>
          <w:rFonts w:ascii="宋体" w:hAnsi="宋体"/>
          <w:b/>
          <w:sz w:val="32"/>
          <w:szCs w:val="32"/>
        </w:rPr>
      </w:pPr>
      <w:r>
        <w:rPr>
          <w:rFonts w:ascii="宋体" w:hAnsi="宋体" w:hint="eastAsia"/>
          <w:b/>
          <w:sz w:val="32"/>
          <w:szCs w:val="32"/>
        </w:rPr>
        <w:t>报价一览表（工程）</w:t>
      </w:r>
    </w:p>
    <w:p w:rsidR="003B2B7E" w:rsidRDefault="00C462CB">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3B2B7E" w:rsidRDefault="00C462CB">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3B2B7E">
        <w:trPr>
          <w:cantSplit/>
          <w:trHeight w:hRule="exact" w:val="916"/>
          <w:jc w:val="center"/>
        </w:trPr>
        <w:tc>
          <w:tcPr>
            <w:tcW w:w="568" w:type="dxa"/>
            <w:vAlign w:val="center"/>
          </w:tcPr>
          <w:p w:rsidR="003B2B7E" w:rsidRDefault="00C462CB">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3B2B7E" w:rsidRDefault="00C462CB">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3B2B7E" w:rsidRDefault="00C462CB">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3B2B7E" w:rsidRDefault="00C462CB">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3B2B7E" w:rsidRDefault="00C462CB">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3B2B7E" w:rsidRDefault="00C462CB">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3B2B7E" w:rsidRDefault="00C462CB">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3B2B7E" w:rsidRDefault="00C462CB">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3B2B7E">
        <w:trPr>
          <w:cantSplit/>
          <w:trHeight w:hRule="exact" w:val="545"/>
          <w:jc w:val="center"/>
        </w:trPr>
        <w:tc>
          <w:tcPr>
            <w:tcW w:w="568" w:type="dxa"/>
            <w:vAlign w:val="center"/>
          </w:tcPr>
          <w:p w:rsidR="003B2B7E" w:rsidRDefault="003B2B7E">
            <w:pPr>
              <w:spacing w:line="400" w:lineRule="exact"/>
              <w:rPr>
                <w:rFonts w:ascii="仿宋" w:eastAsia="仿宋" w:hAnsi="仿宋"/>
                <w:bCs/>
                <w:sz w:val="28"/>
                <w:szCs w:val="28"/>
              </w:rPr>
            </w:pPr>
          </w:p>
        </w:tc>
        <w:tc>
          <w:tcPr>
            <w:tcW w:w="1525" w:type="dxa"/>
            <w:vAlign w:val="center"/>
          </w:tcPr>
          <w:p w:rsidR="003B2B7E" w:rsidRDefault="003B2B7E">
            <w:pPr>
              <w:spacing w:line="400" w:lineRule="exact"/>
              <w:rPr>
                <w:rFonts w:ascii="仿宋" w:eastAsia="仿宋" w:hAnsi="仿宋"/>
                <w:bCs/>
                <w:sz w:val="28"/>
                <w:szCs w:val="28"/>
              </w:rPr>
            </w:pPr>
          </w:p>
        </w:tc>
        <w:tc>
          <w:tcPr>
            <w:tcW w:w="992" w:type="dxa"/>
          </w:tcPr>
          <w:p w:rsidR="003B2B7E" w:rsidRDefault="003B2B7E">
            <w:pPr>
              <w:spacing w:line="400" w:lineRule="exact"/>
              <w:rPr>
                <w:rFonts w:ascii="仿宋" w:eastAsia="仿宋" w:hAnsi="仿宋"/>
                <w:bCs/>
                <w:sz w:val="28"/>
                <w:szCs w:val="28"/>
              </w:rPr>
            </w:pPr>
          </w:p>
        </w:tc>
        <w:tc>
          <w:tcPr>
            <w:tcW w:w="992" w:type="dxa"/>
            <w:vAlign w:val="center"/>
          </w:tcPr>
          <w:p w:rsidR="003B2B7E" w:rsidRDefault="003B2B7E">
            <w:pPr>
              <w:spacing w:line="400" w:lineRule="exact"/>
              <w:rPr>
                <w:rFonts w:ascii="仿宋" w:eastAsia="仿宋" w:hAnsi="仿宋"/>
                <w:bCs/>
                <w:sz w:val="28"/>
                <w:szCs w:val="28"/>
              </w:rPr>
            </w:pPr>
          </w:p>
        </w:tc>
        <w:tc>
          <w:tcPr>
            <w:tcW w:w="1276" w:type="dxa"/>
            <w:vAlign w:val="center"/>
          </w:tcPr>
          <w:p w:rsidR="003B2B7E" w:rsidRDefault="003B2B7E">
            <w:pPr>
              <w:spacing w:line="400" w:lineRule="exact"/>
              <w:rPr>
                <w:rFonts w:ascii="仿宋" w:eastAsia="仿宋" w:hAnsi="仿宋"/>
                <w:bCs/>
                <w:sz w:val="28"/>
                <w:szCs w:val="28"/>
              </w:rPr>
            </w:pPr>
          </w:p>
        </w:tc>
        <w:tc>
          <w:tcPr>
            <w:tcW w:w="917" w:type="dxa"/>
            <w:vAlign w:val="center"/>
          </w:tcPr>
          <w:p w:rsidR="003B2B7E" w:rsidRDefault="003B2B7E">
            <w:pPr>
              <w:spacing w:line="400" w:lineRule="exact"/>
              <w:rPr>
                <w:rFonts w:ascii="仿宋" w:eastAsia="仿宋" w:hAnsi="仿宋"/>
                <w:bCs/>
                <w:sz w:val="28"/>
                <w:szCs w:val="28"/>
              </w:rPr>
            </w:pPr>
          </w:p>
        </w:tc>
        <w:tc>
          <w:tcPr>
            <w:tcW w:w="955" w:type="dxa"/>
            <w:vAlign w:val="center"/>
          </w:tcPr>
          <w:p w:rsidR="003B2B7E" w:rsidRDefault="003B2B7E">
            <w:pPr>
              <w:spacing w:line="400" w:lineRule="exact"/>
              <w:rPr>
                <w:rFonts w:ascii="仿宋" w:eastAsia="仿宋" w:hAnsi="仿宋"/>
                <w:bCs/>
                <w:sz w:val="28"/>
                <w:szCs w:val="28"/>
              </w:rPr>
            </w:pPr>
          </w:p>
        </w:tc>
        <w:tc>
          <w:tcPr>
            <w:tcW w:w="992" w:type="dxa"/>
            <w:vAlign w:val="center"/>
          </w:tcPr>
          <w:p w:rsidR="003B2B7E" w:rsidRDefault="003B2B7E">
            <w:pPr>
              <w:spacing w:line="400" w:lineRule="exact"/>
              <w:rPr>
                <w:rFonts w:ascii="仿宋" w:eastAsia="仿宋" w:hAnsi="仿宋"/>
                <w:bCs/>
                <w:sz w:val="28"/>
                <w:szCs w:val="28"/>
              </w:rPr>
            </w:pPr>
          </w:p>
        </w:tc>
      </w:tr>
      <w:tr w:rsidR="003B2B7E">
        <w:trPr>
          <w:cantSplit/>
          <w:trHeight w:hRule="exact" w:val="545"/>
          <w:jc w:val="center"/>
        </w:trPr>
        <w:tc>
          <w:tcPr>
            <w:tcW w:w="568" w:type="dxa"/>
            <w:vAlign w:val="center"/>
          </w:tcPr>
          <w:p w:rsidR="003B2B7E" w:rsidRDefault="003B2B7E">
            <w:pPr>
              <w:spacing w:line="400" w:lineRule="exact"/>
              <w:rPr>
                <w:rFonts w:ascii="仿宋" w:eastAsia="仿宋" w:hAnsi="仿宋"/>
                <w:bCs/>
                <w:sz w:val="28"/>
                <w:szCs w:val="28"/>
              </w:rPr>
            </w:pPr>
          </w:p>
        </w:tc>
        <w:tc>
          <w:tcPr>
            <w:tcW w:w="1525" w:type="dxa"/>
            <w:vAlign w:val="center"/>
          </w:tcPr>
          <w:p w:rsidR="003B2B7E" w:rsidRDefault="003B2B7E">
            <w:pPr>
              <w:spacing w:line="400" w:lineRule="exact"/>
              <w:rPr>
                <w:rFonts w:ascii="仿宋" w:eastAsia="仿宋" w:hAnsi="仿宋"/>
                <w:bCs/>
                <w:sz w:val="28"/>
                <w:szCs w:val="28"/>
              </w:rPr>
            </w:pPr>
          </w:p>
        </w:tc>
        <w:tc>
          <w:tcPr>
            <w:tcW w:w="992" w:type="dxa"/>
          </w:tcPr>
          <w:p w:rsidR="003B2B7E" w:rsidRDefault="003B2B7E">
            <w:pPr>
              <w:spacing w:line="400" w:lineRule="exact"/>
              <w:rPr>
                <w:rFonts w:ascii="仿宋" w:eastAsia="仿宋" w:hAnsi="仿宋"/>
                <w:bCs/>
                <w:sz w:val="28"/>
                <w:szCs w:val="28"/>
              </w:rPr>
            </w:pPr>
          </w:p>
        </w:tc>
        <w:tc>
          <w:tcPr>
            <w:tcW w:w="992" w:type="dxa"/>
            <w:vAlign w:val="center"/>
          </w:tcPr>
          <w:p w:rsidR="003B2B7E" w:rsidRDefault="003B2B7E">
            <w:pPr>
              <w:spacing w:line="400" w:lineRule="exact"/>
              <w:rPr>
                <w:rFonts w:ascii="仿宋" w:eastAsia="仿宋" w:hAnsi="仿宋"/>
                <w:bCs/>
                <w:sz w:val="28"/>
                <w:szCs w:val="28"/>
              </w:rPr>
            </w:pPr>
          </w:p>
        </w:tc>
        <w:tc>
          <w:tcPr>
            <w:tcW w:w="1276" w:type="dxa"/>
            <w:vAlign w:val="center"/>
          </w:tcPr>
          <w:p w:rsidR="003B2B7E" w:rsidRDefault="003B2B7E">
            <w:pPr>
              <w:spacing w:line="400" w:lineRule="exact"/>
              <w:rPr>
                <w:rFonts w:ascii="仿宋" w:eastAsia="仿宋" w:hAnsi="仿宋"/>
                <w:bCs/>
                <w:sz w:val="28"/>
                <w:szCs w:val="28"/>
              </w:rPr>
            </w:pPr>
          </w:p>
        </w:tc>
        <w:tc>
          <w:tcPr>
            <w:tcW w:w="917" w:type="dxa"/>
            <w:vAlign w:val="center"/>
          </w:tcPr>
          <w:p w:rsidR="003B2B7E" w:rsidRDefault="003B2B7E">
            <w:pPr>
              <w:spacing w:line="400" w:lineRule="exact"/>
              <w:rPr>
                <w:rFonts w:ascii="仿宋" w:eastAsia="仿宋" w:hAnsi="仿宋"/>
                <w:bCs/>
                <w:sz w:val="28"/>
                <w:szCs w:val="28"/>
              </w:rPr>
            </w:pPr>
          </w:p>
        </w:tc>
        <w:tc>
          <w:tcPr>
            <w:tcW w:w="955" w:type="dxa"/>
            <w:vAlign w:val="center"/>
          </w:tcPr>
          <w:p w:rsidR="003B2B7E" w:rsidRDefault="003B2B7E">
            <w:pPr>
              <w:spacing w:line="400" w:lineRule="exact"/>
              <w:rPr>
                <w:rFonts w:ascii="仿宋" w:eastAsia="仿宋" w:hAnsi="仿宋"/>
                <w:bCs/>
                <w:sz w:val="28"/>
                <w:szCs w:val="28"/>
              </w:rPr>
            </w:pPr>
          </w:p>
        </w:tc>
        <w:tc>
          <w:tcPr>
            <w:tcW w:w="992" w:type="dxa"/>
            <w:vAlign w:val="center"/>
          </w:tcPr>
          <w:p w:rsidR="003B2B7E" w:rsidRDefault="003B2B7E">
            <w:pPr>
              <w:spacing w:line="400" w:lineRule="exact"/>
              <w:rPr>
                <w:rFonts w:ascii="仿宋" w:eastAsia="仿宋" w:hAnsi="仿宋"/>
                <w:bCs/>
                <w:sz w:val="28"/>
                <w:szCs w:val="28"/>
              </w:rPr>
            </w:pPr>
          </w:p>
        </w:tc>
      </w:tr>
      <w:tr w:rsidR="003B2B7E">
        <w:trPr>
          <w:cantSplit/>
          <w:trHeight w:hRule="exact" w:val="545"/>
          <w:jc w:val="center"/>
        </w:trPr>
        <w:tc>
          <w:tcPr>
            <w:tcW w:w="568" w:type="dxa"/>
            <w:vAlign w:val="center"/>
          </w:tcPr>
          <w:p w:rsidR="003B2B7E" w:rsidRDefault="003B2B7E">
            <w:pPr>
              <w:spacing w:line="400" w:lineRule="exact"/>
              <w:rPr>
                <w:rFonts w:ascii="仿宋" w:eastAsia="仿宋" w:hAnsi="仿宋"/>
                <w:bCs/>
                <w:sz w:val="28"/>
                <w:szCs w:val="28"/>
              </w:rPr>
            </w:pPr>
          </w:p>
        </w:tc>
        <w:tc>
          <w:tcPr>
            <w:tcW w:w="1525" w:type="dxa"/>
            <w:vAlign w:val="center"/>
          </w:tcPr>
          <w:p w:rsidR="003B2B7E" w:rsidRDefault="003B2B7E">
            <w:pPr>
              <w:spacing w:line="400" w:lineRule="exact"/>
              <w:rPr>
                <w:rFonts w:ascii="仿宋" w:eastAsia="仿宋" w:hAnsi="仿宋"/>
                <w:bCs/>
                <w:sz w:val="28"/>
                <w:szCs w:val="28"/>
              </w:rPr>
            </w:pPr>
          </w:p>
        </w:tc>
        <w:tc>
          <w:tcPr>
            <w:tcW w:w="992" w:type="dxa"/>
          </w:tcPr>
          <w:p w:rsidR="003B2B7E" w:rsidRDefault="003B2B7E">
            <w:pPr>
              <w:spacing w:line="400" w:lineRule="exact"/>
              <w:rPr>
                <w:rFonts w:ascii="仿宋" w:eastAsia="仿宋" w:hAnsi="仿宋"/>
                <w:bCs/>
                <w:sz w:val="28"/>
                <w:szCs w:val="28"/>
              </w:rPr>
            </w:pPr>
          </w:p>
        </w:tc>
        <w:tc>
          <w:tcPr>
            <w:tcW w:w="992" w:type="dxa"/>
            <w:vAlign w:val="center"/>
          </w:tcPr>
          <w:p w:rsidR="003B2B7E" w:rsidRDefault="003B2B7E">
            <w:pPr>
              <w:spacing w:line="400" w:lineRule="exact"/>
              <w:rPr>
                <w:rFonts w:ascii="仿宋" w:eastAsia="仿宋" w:hAnsi="仿宋"/>
                <w:bCs/>
                <w:sz w:val="28"/>
                <w:szCs w:val="28"/>
              </w:rPr>
            </w:pPr>
          </w:p>
        </w:tc>
        <w:tc>
          <w:tcPr>
            <w:tcW w:w="1276" w:type="dxa"/>
            <w:vAlign w:val="center"/>
          </w:tcPr>
          <w:p w:rsidR="003B2B7E" w:rsidRDefault="003B2B7E">
            <w:pPr>
              <w:spacing w:line="400" w:lineRule="exact"/>
              <w:rPr>
                <w:rFonts w:ascii="仿宋" w:eastAsia="仿宋" w:hAnsi="仿宋"/>
                <w:bCs/>
                <w:sz w:val="28"/>
                <w:szCs w:val="28"/>
              </w:rPr>
            </w:pPr>
          </w:p>
        </w:tc>
        <w:tc>
          <w:tcPr>
            <w:tcW w:w="917" w:type="dxa"/>
            <w:vAlign w:val="center"/>
          </w:tcPr>
          <w:p w:rsidR="003B2B7E" w:rsidRDefault="003B2B7E">
            <w:pPr>
              <w:spacing w:line="400" w:lineRule="exact"/>
              <w:rPr>
                <w:rFonts w:ascii="仿宋" w:eastAsia="仿宋" w:hAnsi="仿宋"/>
                <w:bCs/>
                <w:sz w:val="28"/>
                <w:szCs w:val="28"/>
              </w:rPr>
            </w:pPr>
          </w:p>
        </w:tc>
        <w:tc>
          <w:tcPr>
            <w:tcW w:w="955" w:type="dxa"/>
            <w:vAlign w:val="center"/>
          </w:tcPr>
          <w:p w:rsidR="003B2B7E" w:rsidRDefault="003B2B7E">
            <w:pPr>
              <w:spacing w:line="400" w:lineRule="exact"/>
              <w:rPr>
                <w:rFonts w:ascii="仿宋" w:eastAsia="仿宋" w:hAnsi="仿宋"/>
                <w:bCs/>
                <w:sz w:val="28"/>
                <w:szCs w:val="28"/>
              </w:rPr>
            </w:pPr>
          </w:p>
        </w:tc>
        <w:tc>
          <w:tcPr>
            <w:tcW w:w="992" w:type="dxa"/>
            <w:vAlign w:val="center"/>
          </w:tcPr>
          <w:p w:rsidR="003B2B7E" w:rsidRDefault="003B2B7E">
            <w:pPr>
              <w:spacing w:line="400" w:lineRule="exact"/>
              <w:rPr>
                <w:rFonts w:ascii="仿宋" w:eastAsia="仿宋" w:hAnsi="仿宋"/>
                <w:bCs/>
                <w:sz w:val="28"/>
                <w:szCs w:val="28"/>
              </w:rPr>
            </w:pPr>
          </w:p>
        </w:tc>
      </w:tr>
      <w:tr w:rsidR="003B2B7E">
        <w:trPr>
          <w:cantSplit/>
          <w:trHeight w:hRule="exact" w:val="545"/>
          <w:jc w:val="center"/>
        </w:trPr>
        <w:tc>
          <w:tcPr>
            <w:tcW w:w="568" w:type="dxa"/>
            <w:vAlign w:val="center"/>
          </w:tcPr>
          <w:p w:rsidR="003B2B7E" w:rsidRDefault="003B2B7E">
            <w:pPr>
              <w:spacing w:line="400" w:lineRule="exact"/>
              <w:rPr>
                <w:rFonts w:ascii="仿宋" w:eastAsia="仿宋" w:hAnsi="仿宋"/>
                <w:bCs/>
                <w:sz w:val="28"/>
                <w:szCs w:val="28"/>
              </w:rPr>
            </w:pPr>
          </w:p>
        </w:tc>
        <w:tc>
          <w:tcPr>
            <w:tcW w:w="1525" w:type="dxa"/>
            <w:vAlign w:val="center"/>
          </w:tcPr>
          <w:p w:rsidR="003B2B7E" w:rsidRDefault="003B2B7E">
            <w:pPr>
              <w:spacing w:line="400" w:lineRule="exact"/>
              <w:rPr>
                <w:rFonts w:ascii="仿宋" w:eastAsia="仿宋" w:hAnsi="仿宋"/>
                <w:bCs/>
                <w:sz w:val="28"/>
                <w:szCs w:val="28"/>
              </w:rPr>
            </w:pPr>
          </w:p>
        </w:tc>
        <w:tc>
          <w:tcPr>
            <w:tcW w:w="992" w:type="dxa"/>
          </w:tcPr>
          <w:p w:rsidR="003B2B7E" w:rsidRDefault="003B2B7E">
            <w:pPr>
              <w:spacing w:line="400" w:lineRule="exact"/>
              <w:rPr>
                <w:rFonts w:ascii="仿宋" w:eastAsia="仿宋" w:hAnsi="仿宋"/>
                <w:bCs/>
                <w:sz w:val="28"/>
                <w:szCs w:val="28"/>
              </w:rPr>
            </w:pPr>
          </w:p>
        </w:tc>
        <w:tc>
          <w:tcPr>
            <w:tcW w:w="992" w:type="dxa"/>
            <w:vAlign w:val="center"/>
          </w:tcPr>
          <w:p w:rsidR="003B2B7E" w:rsidRDefault="003B2B7E">
            <w:pPr>
              <w:spacing w:line="400" w:lineRule="exact"/>
              <w:rPr>
                <w:rFonts w:ascii="仿宋" w:eastAsia="仿宋" w:hAnsi="仿宋"/>
                <w:bCs/>
                <w:sz w:val="28"/>
                <w:szCs w:val="28"/>
              </w:rPr>
            </w:pPr>
          </w:p>
        </w:tc>
        <w:tc>
          <w:tcPr>
            <w:tcW w:w="1276" w:type="dxa"/>
            <w:vAlign w:val="center"/>
          </w:tcPr>
          <w:p w:rsidR="003B2B7E" w:rsidRDefault="003B2B7E">
            <w:pPr>
              <w:spacing w:line="400" w:lineRule="exact"/>
              <w:rPr>
                <w:rFonts w:ascii="仿宋" w:eastAsia="仿宋" w:hAnsi="仿宋"/>
                <w:bCs/>
                <w:sz w:val="28"/>
                <w:szCs w:val="28"/>
              </w:rPr>
            </w:pPr>
          </w:p>
        </w:tc>
        <w:tc>
          <w:tcPr>
            <w:tcW w:w="917" w:type="dxa"/>
            <w:vAlign w:val="center"/>
          </w:tcPr>
          <w:p w:rsidR="003B2B7E" w:rsidRDefault="003B2B7E">
            <w:pPr>
              <w:spacing w:line="400" w:lineRule="exact"/>
              <w:rPr>
                <w:rFonts w:ascii="仿宋" w:eastAsia="仿宋" w:hAnsi="仿宋"/>
                <w:bCs/>
                <w:sz w:val="28"/>
                <w:szCs w:val="28"/>
              </w:rPr>
            </w:pPr>
          </w:p>
        </w:tc>
        <w:tc>
          <w:tcPr>
            <w:tcW w:w="955" w:type="dxa"/>
            <w:vAlign w:val="center"/>
          </w:tcPr>
          <w:p w:rsidR="003B2B7E" w:rsidRDefault="003B2B7E">
            <w:pPr>
              <w:spacing w:line="400" w:lineRule="exact"/>
              <w:rPr>
                <w:rFonts w:ascii="仿宋" w:eastAsia="仿宋" w:hAnsi="仿宋"/>
                <w:bCs/>
                <w:sz w:val="28"/>
                <w:szCs w:val="28"/>
              </w:rPr>
            </w:pPr>
          </w:p>
        </w:tc>
        <w:tc>
          <w:tcPr>
            <w:tcW w:w="992" w:type="dxa"/>
            <w:vAlign w:val="center"/>
          </w:tcPr>
          <w:p w:rsidR="003B2B7E" w:rsidRDefault="003B2B7E">
            <w:pPr>
              <w:spacing w:line="400" w:lineRule="exact"/>
              <w:rPr>
                <w:rFonts w:ascii="仿宋" w:eastAsia="仿宋" w:hAnsi="仿宋"/>
                <w:bCs/>
                <w:sz w:val="28"/>
                <w:szCs w:val="28"/>
              </w:rPr>
            </w:pPr>
          </w:p>
        </w:tc>
      </w:tr>
      <w:tr w:rsidR="003B2B7E">
        <w:trPr>
          <w:cantSplit/>
          <w:trHeight w:hRule="exact" w:val="545"/>
          <w:jc w:val="center"/>
        </w:trPr>
        <w:tc>
          <w:tcPr>
            <w:tcW w:w="568" w:type="dxa"/>
            <w:vAlign w:val="center"/>
          </w:tcPr>
          <w:p w:rsidR="003B2B7E" w:rsidRDefault="003B2B7E">
            <w:pPr>
              <w:spacing w:line="400" w:lineRule="exact"/>
              <w:rPr>
                <w:rFonts w:ascii="仿宋" w:eastAsia="仿宋" w:hAnsi="仿宋"/>
                <w:bCs/>
                <w:sz w:val="28"/>
                <w:szCs w:val="28"/>
              </w:rPr>
            </w:pPr>
          </w:p>
        </w:tc>
        <w:tc>
          <w:tcPr>
            <w:tcW w:w="1525" w:type="dxa"/>
            <w:vAlign w:val="center"/>
          </w:tcPr>
          <w:p w:rsidR="003B2B7E" w:rsidRDefault="003B2B7E">
            <w:pPr>
              <w:spacing w:line="400" w:lineRule="exact"/>
              <w:rPr>
                <w:rFonts w:ascii="仿宋" w:eastAsia="仿宋" w:hAnsi="仿宋"/>
                <w:bCs/>
                <w:sz w:val="28"/>
                <w:szCs w:val="28"/>
              </w:rPr>
            </w:pPr>
          </w:p>
        </w:tc>
        <w:tc>
          <w:tcPr>
            <w:tcW w:w="992" w:type="dxa"/>
          </w:tcPr>
          <w:p w:rsidR="003B2B7E" w:rsidRDefault="003B2B7E">
            <w:pPr>
              <w:spacing w:line="400" w:lineRule="exact"/>
              <w:rPr>
                <w:rFonts w:ascii="仿宋" w:eastAsia="仿宋" w:hAnsi="仿宋"/>
                <w:bCs/>
                <w:sz w:val="28"/>
                <w:szCs w:val="28"/>
              </w:rPr>
            </w:pPr>
          </w:p>
        </w:tc>
        <w:tc>
          <w:tcPr>
            <w:tcW w:w="992" w:type="dxa"/>
            <w:vAlign w:val="center"/>
          </w:tcPr>
          <w:p w:rsidR="003B2B7E" w:rsidRDefault="003B2B7E">
            <w:pPr>
              <w:spacing w:line="400" w:lineRule="exact"/>
              <w:rPr>
                <w:rFonts w:ascii="仿宋" w:eastAsia="仿宋" w:hAnsi="仿宋"/>
                <w:bCs/>
                <w:sz w:val="28"/>
                <w:szCs w:val="28"/>
              </w:rPr>
            </w:pPr>
          </w:p>
        </w:tc>
        <w:tc>
          <w:tcPr>
            <w:tcW w:w="1276" w:type="dxa"/>
            <w:vAlign w:val="center"/>
          </w:tcPr>
          <w:p w:rsidR="003B2B7E" w:rsidRDefault="003B2B7E">
            <w:pPr>
              <w:spacing w:line="400" w:lineRule="exact"/>
              <w:rPr>
                <w:rFonts w:ascii="仿宋" w:eastAsia="仿宋" w:hAnsi="仿宋"/>
                <w:bCs/>
                <w:sz w:val="28"/>
                <w:szCs w:val="28"/>
              </w:rPr>
            </w:pPr>
          </w:p>
        </w:tc>
        <w:tc>
          <w:tcPr>
            <w:tcW w:w="917" w:type="dxa"/>
            <w:vAlign w:val="center"/>
          </w:tcPr>
          <w:p w:rsidR="003B2B7E" w:rsidRDefault="003B2B7E">
            <w:pPr>
              <w:spacing w:line="400" w:lineRule="exact"/>
              <w:rPr>
                <w:rFonts w:ascii="仿宋" w:eastAsia="仿宋" w:hAnsi="仿宋"/>
                <w:bCs/>
                <w:sz w:val="28"/>
                <w:szCs w:val="28"/>
              </w:rPr>
            </w:pPr>
          </w:p>
        </w:tc>
        <w:tc>
          <w:tcPr>
            <w:tcW w:w="955" w:type="dxa"/>
            <w:vAlign w:val="center"/>
          </w:tcPr>
          <w:p w:rsidR="003B2B7E" w:rsidRDefault="003B2B7E">
            <w:pPr>
              <w:spacing w:line="400" w:lineRule="exact"/>
              <w:rPr>
                <w:rFonts w:ascii="仿宋" w:eastAsia="仿宋" w:hAnsi="仿宋"/>
                <w:bCs/>
                <w:sz w:val="28"/>
                <w:szCs w:val="28"/>
              </w:rPr>
            </w:pPr>
          </w:p>
        </w:tc>
        <w:tc>
          <w:tcPr>
            <w:tcW w:w="992" w:type="dxa"/>
            <w:vAlign w:val="center"/>
          </w:tcPr>
          <w:p w:rsidR="003B2B7E" w:rsidRDefault="003B2B7E">
            <w:pPr>
              <w:spacing w:line="400" w:lineRule="exact"/>
              <w:rPr>
                <w:rFonts w:ascii="仿宋" w:eastAsia="仿宋" w:hAnsi="仿宋"/>
                <w:bCs/>
                <w:sz w:val="28"/>
                <w:szCs w:val="28"/>
              </w:rPr>
            </w:pPr>
          </w:p>
        </w:tc>
      </w:tr>
      <w:tr w:rsidR="003B2B7E">
        <w:trPr>
          <w:cantSplit/>
          <w:trHeight w:hRule="exact" w:val="545"/>
          <w:jc w:val="center"/>
        </w:trPr>
        <w:tc>
          <w:tcPr>
            <w:tcW w:w="568" w:type="dxa"/>
            <w:vAlign w:val="center"/>
          </w:tcPr>
          <w:p w:rsidR="003B2B7E" w:rsidRDefault="003B2B7E">
            <w:pPr>
              <w:spacing w:line="400" w:lineRule="exact"/>
              <w:rPr>
                <w:rFonts w:ascii="仿宋" w:eastAsia="仿宋" w:hAnsi="仿宋"/>
                <w:bCs/>
                <w:sz w:val="28"/>
                <w:szCs w:val="28"/>
              </w:rPr>
            </w:pPr>
          </w:p>
        </w:tc>
        <w:tc>
          <w:tcPr>
            <w:tcW w:w="1525" w:type="dxa"/>
            <w:vAlign w:val="center"/>
          </w:tcPr>
          <w:p w:rsidR="003B2B7E" w:rsidRDefault="003B2B7E">
            <w:pPr>
              <w:spacing w:line="400" w:lineRule="exact"/>
              <w:rPr>
                <w:rFonts w:ascii="仿宋" w:eastAsia="仿宋" w:hAnsi="仿宋"/>
                <w:bCs/>
                <w:sz w:val="28"/>
                <w:szCs w:val="28"/>
              </w:rPr>
            </w:pPr>
          </w:p>
        </w:tc>
        <w:tc>
          <w:tcPr>
            <w:tcW w:w="992" w:type="dxa"/>
          </w:tcPr>
          <w:p w:rsidR="003B2B7E" w:rsidRDefault="003B2B7E">
            <w:pPr>
              <w:spacing w:line="400" w:lineRule="exact"/>
              <w:rPr>
                <w:rFonts w:ascii="仿宋" w:eastAsia="仿宋" w:hAnsi="仿宋"/>
                <w:bCs/>
                <w:sz w:val="28"/>
                <w:szCs w:val="28"/>
              </w:rPr>
            </w:pPr>
          </w:p>
        </w:tc>
        <w:tc>
          <w:tcPr>
            <w:tcW w:w="992" w:type="dxa"/>
            <w:vAlign w:val="center"/>
          </w:tcPr>
          <w:p w:rsidR="003B2B7E" w:rsidRDefault="003B2B7E">
            <w:pPr>
              <w:spacing w:line="400" w:lineRule="exact"/>
              <w:rPr>
                <w:rFonts w:ascii="仿宋" w:eastAsia="仿宋" w:hAnsi="仿宋"/>
                <w:bCs/>
                <w:sz w:val="28"/>
                <w:szCs w:val="28"/>
              </w:rPr>
            </w:pPr>
          </w:p>
        </w:tc>
        <w:tc>
          <w:tcPr>
            <w:tcW w:w="1276" w:type="dxa"/>
            <w:vAlign w:val="center"/>
          </w:tcPr>
          <w:p w:rsidR="003B2B7E" w:rsidRDefault="003B2B7E">
            <w:pPr>
              <w:spacing w:line="400" w:lineRule="exact"/>
              <w:rPr>
                <w:rFonts w:ascii="仿宋" w:eastAsia="仿宋" w:hAnsi="仿宋"/>
                <w:bCs/>
                <w:sz w:val="28"/>
                <w:szCs w:val="28"/>
              </w:rPr>
            </w:pPr>
          </w:p>
        </w:tc>
        <w:tc>
          <w:tcPr>
            <w:tcW w:w="917" w:type="dxa"/>
            <w:vAlign w:val="center"/>
          </w:tcPr>
          <w:p w:rsidR="003B2B7E" w:rsidRDefault="003B2B7E">
            <w:pPr>
              <w:spacing w:line="400" w:lineRule="exact"/>
              <w:rPr>
                <w:rFonts w:ascii="仿宋" w:eastAsia="仿宋" w:hAnsi="仿宋"/>
                <w:bCs/>
                <w:sz w:val="28"/>
                <w:szCs w:val="28"/>
              </w:rPr>
            </w:pPr>
          </w:p>
        </w:tc>
        <w:tc>
          <w:tcPr>
            <w:tcW w:w="955" w:type="dxa"/>
            <w:vAlign w:val="center"/>
          </w:tcPr>
          <w:p w:rsidR="003B2B7E" w:rsidRDefault="003B2B7E">
            <w:pPr>
              <w:spacing w:line="400" w:lineRule="exact"/>
              <w:rPr>
                <w:rFonts w:ascii="仿宋" w:eastAsia="仿宋" w:hAnsi="仿宋"/>
                <w:bCs/>
                <w:sz w:val="28"/>
                <w:szCs w:val="28"/>
              </w:rPr>
            </w:pPr>
          </w:p>
        </w:tc>
        <w:tc>
          <w:tcPr>
            <w:tcW w:w="992" w:type="dxa"/>
            <w:vAlign w:val="center"/>
          </w:tcPr>
          <w:p w:rsidR="003B2B7E" w:rsidRDefault="003B2B7E">
            <w:pPr>
              <w:spacing w:line="400" w:lineRule="exact"/>
              <w:rPr>
                <w:rFonts w:ascii="仿宋" w:eastAsia="仿宋" w:hAnsi="仿宋"/>
                <w:bCs/>
                <w:sz w:val="28"/>
                <w:szCs w:val="28"/>
              </w:rPr>
            </w:pPr>
          </w:p>
        </w:tc>
      </w:tr>
      <w:tr w:rsidR="003B2B7E">
        <w:trPr>
          <w:cantSplit/>
          <w:trHeight w:hRule="exact" w:val="545"/>
          <w:jc w:val="center"/>
        </w:trPr>
        <w:tc>
          <w:tcPr>
            <w:tcW w:w="568" w:type="dxa"/>
            <w:vAlign w:val="center"/>
          </w:tcPr>
          <w:p w:rsidR="003B2B7E" w:rsidRDefault="003B2B7E">
            <w:pPr>
              <w:spacing w:line="400" w:lineRule="exact"/>
              <w:rPr>
                <w:rFonts w:ascii="仿宋" w:eastAsia="仿宋" w:hAnsi="仿宋"/>
                <w:bCs/>
                <w:sz w:val="28"/>
                <w:szCs w:val="28"/>
              </w:rPr>
            </w:pPr>
          </w:p>
        </w:tc>
        <w:tc>
          <w:tcPr>
            <w:tcW w:w="1525" w:type="dxa"/>
            <w:vAlign w:val="center"/>
          </w:tcPr>
          <w:p w:rsidR="003B2B7E" w:rsidRDefault="003B2B7E">
            <w:pPr>
              <w:spacing w:line="400" w:lineRule="exact"/>
              <w:rPr>
                <w:rFonts w:ascii="仿宋" w:eastAsia="仿宋" w:hAnsi="仿宋"/>
                <w:bCs/>
                <w:sz w:val="28"/>
                <w:szCs w:val="28"/>
              </w:rPr>
            </w:pPr>
          </w:p>
        </w:tc>
        <w:tc>
          <w:tcPr>
            <w:tcW w:w="992" w:type="dxa"/>
          </w:tcPr>
          <w:p w:rsidR="003B2B7E" w:rsidRDefault="003B2B7E">
            <w:pPr>
              <w:spacing w:line="400" w:lineRule="exact"/>
              <w:rPr>
                <w:rFonts w:ascii="仿宋" w:eastAsia="仿宋" w:hAnsi="仿宋"/>
                <w:bCs/>
                <w:sz w:val="28"/>
                <w:szCs w:val="28"/>
              </w:rPr>
            </w:pPr>
          </w:p>
        </w:tc>
        <w:tc>
          <w:tcPr>
            <w:tcW w:w="992" w:type="dxa"/>
            <w:vAlign w:val="center"/>
          </w:tcPr>
          <w:p w:rsidR="003B2B7E" w:rsidRDefault="003B2B7E">
            <w:pPr>
              <w:spacing w:line="400" w:lineRule="exact"/>
              <w:rPr>
                <w:rFonts w:ascii="仿宋" w:eastAsia="仿宋" w:hAnsi="仿宋"/>
                <w:bCs/>
                <w:sz w:val="28"/>
                <w:szCs w:val="28"/>
              </w:rPr>
            </w:pPr>
          </w:p>
        </w:tc>
        <w:tc>
          <w:tcPr>
            <w:tcW w:w="1276" w:type="dxa"/>
            <w:vAlign w:val="center"/>
          </w:tcPr>
          <w:p w:rsidR="003B2B7E" w:rsidRDefault="003B2B7E">
            <w:pPr>
              <w:spacing w:line="400" w:lineRule="exact"/>
              <w:rPr>
                <w:rFonts w:ascii="仿宋" w:eastAsia="仿宋" w:hAnsi="仿宋"/>
                <w:bCs/>
                <w:sz w:val="28"/>
                <w:szCs w:val="28"/>
              </w:rPr>
            </w:pPr>
          </w:p>
        </w:tc>
        <w:tc>
          <w:tcPr>
            <w:tcW w:w="917" w:type="dxa"/>
            <w:vAlign w:val="center"/>
          </w:tcPr>
          <w:p w:rsidR="003B2B7E" w:rsidRDefault="003B2B7E">
            <w:pPr>
              <w:spacing w:line="400" w:lineRule="exact"/>
              <w:rPr>
                <w:rFonts w:ascii="仿宋" w:eastAsia="仿宋" w:hAnsi="仿宋"/>
                <w:bCs/>
                <w:sz w:val="28"/>
                <w:szCs w:val="28"/>
              </w:rPr>
            </w:pPr>
          </w:p>
        </w:tc>
        <w:tc>
          <w:tcPr>
            <w:tcW w:w="955" w:type="dxa"/>
            <w:vAlign w:val="center"/>
          </w:tcPr>
          <w:p w:rsidR="003B2B7E" w:rsidRDefault="003B2B7E">
            <w:pPr>
              <w:spacing w:line="400" w:lineRule="exact"/>
              <w:rPr>
                <w:rFonts w:ascii="仿宋" w:eastAsia="仿宋" w:hAnsi="仿宋"/>
                <w:bCs/>
                <w:sz w:val="28"/>
                <w:szCs w:val="28"/>
              </w:rPr>
            </w:pPr>
          </w:p>
        </w:tc>
        <w:tc>
          <w:tcPr>
            <w:tcW w:w="992" w:type="dxa"/>
            <w:vAlign w:val="center"/>
          </w:tcPr>
          <w:p w:rsidR="003B2B7E" w:rsidRDefault="003B2B7E">
            <w:pPr>
              <w:spacing w:line="400" w:lineRule="exact"/>
              <w:rPr>
                <w:rFonts w:ascii="仿宋" w:eastAsia="仿宋" w:hAnsi="仿宋"/>
                <w:bCs/>
                <w:sz w:val="28"/>
                <w:szCs w:val="28"/>
              </w:rPr>
            </w:pPr>
          </w:p>
        </w:tc>
      </w:tr>
      <w:tr w:rsidR="003B2B7E">
        <w:trPr>
          <w:cantSplit/>
          <w:trHeight w:hRule="exact" w:val="545"/>
          <w:jc w:val="center"/>
        </w:trPr>
        <w:tc>
          <w:tcPr>
            <w:tcW w:w="6270" w:type="dxa"/>
            <w:gridSpan w:val="6"/>
            <w:vAlign w:val="center"/>
          </w:tcPr>
          <w:p w:rsidR="003B2B7E" w:rsidRDefault="00C462CB">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3B2B7E" w:rsidRDefault="003B2B7E">
            <w:pPr>
              <w:spacing w:line="400" w:lineRule="exact"/>
              <w:rPr>
                <w:rFonts w:ascii="仿宋" w:eastAsia="仿宋" w:hAnsi="仿宋"/>
                <w:bCs/>
                <w:sz w:val="28"/>
                <w:szCs w:val="28"/>
              </w:rPr>
            </w:pPr>
          </w:p>
        </w:tc>
        <w:tc>
          <w:tcPr>
            <w:tcW w:w="992" w:type="dxa"/>
            <w:vAlign w:val="center"/>
          </w:tcPr>
          <w:p w:rsidR="003B2B7E" w:rsidRDefault="003B2B7E">
            <w:pPr>
              <w:spacing w:line="400" w:lineRule="exact"/>
              <w:rPr>
                <w:rFonts w:ascii="仿宋" w:eastAsia="仿宋" w:hAnsi="仿宋"/>
                <w:bCs/>
                <w:sz w:val="28"/>
                <w:szCs w:val="28"/>
              </w:rPr>
            </w:pPr>
          </w:p>
        </w:tc>
      </w:tr>
    </w:tbl>
    <w:p w:rsidR="003B2B7E" w:rsidRDefault="00C462CB" w:rsidP="00253202">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3B2B7E" w:rsidRDefault="00C462CB">
      <w:pPr>
        <w:pStyle w:val="af"/>
        <w:numPr>
          <w:ilvl w:val="1"/>
          <w:numId w:val="12"/>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3B2B7E" w:rsidRDefault="00C462CB">
      <w:pPr>
        <w:pStyle w:val="af"/>
        <w:numPr>
          <w:ilvl w:val="1"/>
          <w:numId w:val="12"/>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3B2B7E" w:rsidRDefault="00C462CB">
      <w:pPr>
        <w:pStyle w:val="af"/>
        <w:numPr>
          <w:ilvl w:val="1"/>
          <w:numId w:val="12"/>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3B2B7E" w:rsidRDefault="003B2B7E">
      <w:pPr>
        <w:spacing w:line="360" w:lineRule="auto"/>
        <w:rPr>
          <w:rFonts w:ascii="仿宋" w:eastAsia="仿宋" w:hAnsi="仿宋"/>
          <w:sz w:val="28"/>
          <w:szCs w:val="28"/>
        </w:rPr>
      </w:pPr>
    </w:p>
    <w:p w:rsidR="003B2B7E" w:rsidRDefault="00C462CB">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3B2B7E" w:rsidRDefault="00C462CB">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3B2B7E" w:rsidRDefault="00C462CB">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3B2B7E" w:rsidRDefault="003B2B7E">
      <w:pPr>
        <w:spacing w:line="360" w:lineRule="auto"/>
        <w:rPr>
          <w:rFonts w:ascii="仿宋_GB2312" w:eastAsia="仿宋_GB2312"/>
          <w:sz w:val="28"/>
          <w:szCs w:val="28"/>
        </w:rPr>
      </w:pPr>
    </w:p>
    <w:p w:rsidR="003B2B7E" w:rsidRDefault="00C462CB">
      <w:pPr>
        <w:widowControl/>
        <w:jc w:val="left"/>
        <w:rPr>
          <w:rFonts w:ascii="仿宋" w:eastAsia="仿宋" w:hAnsi="仿宋"/>
          <w:sz w:val="28"/>
          <w:szCs w:val="28"/>
        </w:rPr>
      </w:pPr>
      <w:bookmarkStart w:id="66" w:name="_Toc395883088"/>
      <w:bookmarkStart w:id="67" w:name="_Toc236803111"/>
      <w:bookmarkStart w:id="68" w:name="_Toc478387764"/>
      <w:r>
        <w:rPr>
          <w:rFonts w:ascii="仿宋" w:eastAsia="仿宋" w:hAnsi="仿宋" w:hint="eastAsia"/>
          <w:sz w:val="28"/>
          <w:szCs w:val="28"/>
        </w:rPr>
        <w:lastRenderedPageBreak/>
        <w:t>报价一览表</w:t>
      </w:r>
      <w:bookmarkEnd w:id="66"/>
      <w:bookmarkEnd w:id="67"/>
      <w:r>
        <w:rPr>
          <w:rFonts w:ascii="仿宋" w:eastAsia="仿宋" w:hAnsi="仿宋" w:hint="eastAsia"/>
          <w:sz w:val="28"/>
          <w:szCs w:val="28"/>
        </w:rPr>
        <w:t>（货物）</w:t>
      </w:r>
      <w:bookmarkEnd w:id="68"/>
      <w:r w:rsidR="00F73F0C">
        <w:rPr>
          <w:rFonts w:ascii="仿宋" w:eastAsia="仿宋" w:hAnsi="仿宋" w:hint="eastAsia"/>
          <w:sz w:val="28"/>
          <w:szCs w:val="28"/>
        </w:rPr>
        <w:t>（本项目不适用）</w:t>
      </w:r>
    </w:p>
    <w:p w:rsidR="003B2B7E" w:rsidRDefault="00C462CB">
      <w:pPr>
        <w:spacing w:before="120" w:after="240"/>
        <w:jc w:val="center"/>
        <w:rPr>
          <w:rFonts w:ascii="宋体" w:hAnsi="宋体"/>
          <w:b/>
          <w:sz w:val="32"/>
          <w:szCs w:val="32"/>
        </w:rPr>
      </w:pPr>
      <w:bookmarkStart w:id="69" w:name="_Toc211248412"/>
      <w:r>
        <w:rPr>
          <w:rFonts w:ascii="宋体" w:hAnsi="宋体" w:hint="eastAsia"/>
          <w:b/>
          <w:sz w:val="32"/>
          <w:szCs w:val="32"/>
        </w:rPr>
        <w:t>报价一览表</w:t>
      </w:r>
      <w:bookmarkEnd w:id="69"/>
      <w:r>
        <w:rPr>
          <w:rFonts w:ascii="宋体" w:hAnsi="宋体" w:hint="eastAsia"/>
          <w:b/>
          <w:sz w:val="32"/>
          <w:szCs w:val="32"/>
        </w:rPr>
        <w:t>（货物）</w:t>
      </w:r>
    </w:p>
    <w:p w:rsidR="003B2B7E" w:rsidRDefault="00C462CB">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3B2B7E" w:rsidRDefault="00C462CB">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3B2B7E">
        <w:trPr>
          <w:trHeight w:val="292"/>
          <w:jc w:val="center"/>
        </w:trPr>
        <w:tc>
          <w:tcPr>
            <w:tcW w:w="583" w:type="dxa"/>
            <w:vAlign w:val="center"/>
          </w:tcPr>
          <w:p w:rsidR="003B2B7E" w:rsidRDefault="00C462C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3B2B7E" w:rsidRDefault="00C462C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3B2B7E" w:rsidRDefault="00C462C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3B2B7E" w:rsidRDefault="00C462C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3B2B7E" w:rsidRDefault="00C462C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3B2B7E" w:rsidRDefault="00C462C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3B2B7E" w:rsidRDefault="00C462C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3B2B7E" w:rsidRDefault="00C462C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3B2B7E" w:rsidRDefault="00C462C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3B2B7E">
        <w:trPr>
          <w:trHeight w:val="530"/>
          <w:jc w:val="center"/>
        </w:trPr>
        <w:tc>
          <w:tcPr>
            <w:tcW w:w="583" w:type="dxa"/>
            <w:vAlign w:val="center"/>
          </w:tcPr>
          <w:p w:rsidR="003B2B7E" w:rsidRDefault="003B2B7E">
            <w:pPr>
              <w:autoSpaceDE w:val="0"/>
              <w:autoSpaceDN w:val="0"/>
              <w:adjustRightInd w:val="0"/>
              <w:rPr>
                <w:rFonts w:ascii="仿宋" w:eastAsia="仿宋" w:hAnsi="仿宋"/>
                <w:sz w:val="28"/>
                <w:szCs w:val="28"/>
              </w:rPr>
            </w:pPr>
          </w:p>
        </w:tc>
        <w:tc>
          <w:tcPr>
            <w:tcW w:w="1843" w:type="dxa"/>
            <w:vAlign w:val="center"/>
          </w:tcPr>
          <w:p w:rsidR="003B2B7E" w:rsidRDefault="003B2B7E">
            <w:pPr>
              <w:autoSpaceDE w:val="0"/>
              <w:autoSpaceDN w:val="0"/>
              <w:adjustRightInd w:val="0"/>
              <w:rPr>
                <w:rFonts w:ascii="仿宋" w:eastAsia="仿宋" w:hAnsi="仿宋"/>
                <w:sz w:val="28"/>
                <w:szCs w:val="28"/>
              </w:rPr>
            </w:pPr>
          </w:p>
        </w:tc>
        <w:tc>
          <w:tcPr>
            <w:tcW w:w="1560" w:type="dxa"/>
            <w:vAlign w:val="center"/>
          </w:tcPr>
          <w:p w:rsidR="003B2B7E" w:rsidRDefault="003B2B7E">
            <w:pPr>
              <w:autoSpaceDE w:val="0"/>
              <w:autoSpaceDN w:val="0"/>
              <w:adjustRightInd w:val="0"/>
              <w:rPr>
                <w:rFonts w:ascii="仿宋" w:eastAsia="仿宋" w:hAnsi="仿宋"/>
                <w:sz w:val="28"/>
                <w:szCs w:val="28"/>
              </w:rPr>
            </w:pPr>
          </w:p>
        </w:tc>
        <w:tc>
          <w:tcPr>
            <w:tcW w:w="954" w:type="dxa"/>
            <w:vAlign w:val="center"/>
          </w:tcPr>
          <w:p w:rsidR="003B2B7E" w:rsidRDefault="003B2B7E">
            <w:pPr>
              <w:autoSpaceDE w:val="0"/>
              <w:autoSpaceDN w:val="0"/>
              <w:adjustRightInd w:val="0"/>
              <w:rPr>
                <w:rFonts w:ascii="仿宋" w:eastAsia="仿宋" w:hAnsi="仿宋"/>
                <w:sz w:val="28"/>
                <w:szCs w:val="28"/>
              </w:rPr>
            </w:pPr>
          </w:p>
        </w:tc>
        <w:tc>
          <w:tcPr>
            <w:tcW w:w="850" w:type="dxa"/>
            <w:vAlign w:val="center"/>
          </w:tcPr>
          <w:p w:rsidR="003B2B7E" w:rsidRDefault="003B2B7E">
            <w:pPr>
              <w:autoSpaceDE w:val="0"/>
              <w:autoSpaceDN w:val="0"/>
              <w:adjustRightInd w:val="0"/>
              <w:rPr>
                <w:rFonts w:ascii="仿宋" w:eastAsia="仿宋" w:hAnsi="仿宋"/>
                <w:sz w:val="28"/>
                <w:szCs w:val="28"/>
              </w:rPr>
            </w:pPr>
          </w:p>
        </w:tc>
        <w:tc>
          <w:tcPr>
            <w:tcW w:w="536" w:type="dxa"/>
            <w:vAlign w:val="center"/>
          </w:tcPr>
          <w:p w:rsidR="003B2B7E" w:rsidRDefault="003B2B7E">
            <w:pPr>
              <w:autoSpaceDE w:val="0"/>
              <w:autoSpaceDN w:val="0"/>
              <w:adjustRightInd w:val="0"/>
              <w:rPr>
                <w:rFonts w:ascii="仿宋" w:eastAsia="仿宋" w:hAnsi="仿宋"/>
                <w:sz w:val="28"/>
                <w:szCs w:val="28"/>
              </w:rPr>
            </w:pPr>
          </w:p>
        </w:tc>
        <w:tc>
          <w:tcPr>
            <w:tcW w:w="1307" w:type="dxa"/>
            <w:vAlign w:val="center"/>
          </w:tcPr>
          <w:p w:rsidR="003B2B7E" w:rsidRDefault="003B2B7E">
            <w:pPr>
              <w:autoSpaceDE w:val="0"/>
              <w:autoSpaceDN w:val="0"/>
              <w:adjustRightInd w:val="0"/>
              <w:rPr>
                <w:rFonts w:ascii="仿宋" w:eastAsia="仿宋" w:hAnsi="仿宋"/>
                <w:sz w:val="28"/>
                <w:szCs w:val="28"/>
              </w:rPr>
            </w:pPr>
          </w:p>
        </w:tc>
        <w:tc>
          <w:tcPr>
            <w:tcW w:w="850" w:type="dxa"/>
            <w:vAlign w:val="center"/>
          </w:tcPr>
          <w:p w:rsidR="003B2B7E" w:rsidRDefault="003B2B7E">
            <w:pPr>
              <w:autoSpaceDE w:val="0"/>
              <w:autoSpaceDN w:val="0"/>
              <w:adjustRightInd w:val="0"/>
              <w:rPr>
                <w:rFonts w:ascii="仿宋" w:eastAsia="仿宋" w:hAnsi="仿宋"/>
                <w:sz w:val="28"/>
                <w:szCs w:val="28"/>
              </w:rPr>
            </w:pPr>
          </w:p>
        </w:tc>
        <w:tc>
          <w:tcPr>
            <w:tcW w:w="851" w:type="dxa"/>
            <w:vAlign w:val="center"/>
          </w:tcPr>
          <w:p w:rsidR="003B2B7E" w:rsidRDefault="003B2B7E">
            <w:pPr>
              <w:autoSpaceDE w:val="0"/>
              <w:autoSpaceDN w:val="0"/>
              <w:adjustRightInd w:val="0"/>
              <w:rPr>
                <w:rFonts w:ascii="仿宋" w:eastAsia="仿宋" w:hAnsi="仿宋"/>
                <w:sz w:val="28"/>
                <w:szCs w:val="28"/>
              </w:rPr>
            </w:pPr>
          </w:p>
        </w:tc>
      </w:tr>
      <w:tr w:rsidR="003B2B7E">
        <w:trPr>
          <w:trHeight w:val="552"/>
          <w:jc w:val="center"/>
        </w:trPr>
        <w:tc>
          <w:tcPr>
            <w:tcW w:w="583" w:type="dxa"/>
            <w:vAlign w:val="center"/>
          </w:tcPr>
          <w:p w:rsidR="003B2B7E" w:rsidRDefault="003B2B7E">
            <w:pPr>
              <w:autoSpaceDE w:val="0"/>
              <w:autoSpaceDN w:val="0"/>
              <w:adjustRightInd w:val="0"/>
              <w:rPr>
                <w:rFonts w:ascii="仿宋" w:eastAsia="仿宋" w:hAnsi="仿宋"/>
                <w:sz w:val="28"/>
                <w:szCs w:val="28"/>
              </w:rPr>
            </w:pPr>
          </w:p>
        </w:tc>
        <w:tc>
          <w:tcPr>
            <w:tcW w:w="1843" w:type="dxa"/>
            <w:vAlign w:val="center"/>
          </w:tcPr>
          <w:p w:rsidR="003B2B7E" w:rsidRDefault="003B2B7E">
            <w:pPr>
              <w:autoSpaceDE w:val="0"/>
              <w:autoSpaceDN w:val="0"/>
              <w:adjustRightInd w:val="0"/>
              <w:rPr>
                <w:rFonts w:ascii="仿宋" w:eastAsia="仿宋" w:hAnsi="仿宋"/>
                <w:sz w:val="28"/>
                <w:szCs w:val="28"/>
              </w:rPr>
            </w:pPr>
          </w:p>
        </w:tc>
        <w:tc>
          <w:tcPr>
            <w:tcW w:w="1560" w:type="dxa"/>
            <w:vAlign w:val="center"/>
          </w:tcPr>
          <w:p w:rsidR="003B2B7E" w:rsidRDefault="003B2B7E">
            <w:pPr>
              <w:autoSpaceDE w:val="0"/>
              <w:autoSpaceDN w:val="0"/>
              <w:adjustRightInd w:val="0"/>
              <w:rPr>
                <w:rFonts w:ascii="仿宋" w:eastAsia="仿宋" w:hAnsi="仿宋"/>
                <w:sz w:val="28"/>
                <w:szCs w:val="28"/>
              </w:rPr>
            </w:pPr>
          </w:p>
        </w:tc>
        <w:tc>
          <w:tcPr>
            <w:tcW w:w="954" w:type="dxa"/>
            <w:vAlign w:val="center"/>
          </w:tcPr>
          <w:p w:rsidR="003B2B7E" w:rsidRDefault="003B2B7E">
            <w:pPr>
              <w:autoSpaceDE w:val="0"/>
              <w:autoSpaceDN w:val="0"/>
              <w:adjustRightInd w:val="0"/>
              <w:rPr>
                <w:rFonts w:ascii="仿宋" w:eastAsia="仿宋" w:hAnsi="仿宋"/>
                <w:sz w:val="28"/>
                <w:szCs w:val="28"/>
              </w:rPr>
            </w:pPr>
          </w:p>
        </w:tc>
        <w:tc>
          <w:tcPr>
            <w:tcW w:w="850" w:type="dxa"/>
            <w:vAlign w:val="center"/>
          </w:tcPr>
          <w:p w:rsidR="003B2B7E" w:rsidRDefault="003B2B7E">
            <w:pPr>
              <w:autoSpaceDE w:val="0"/>
              <w:autoSpaceDN w:val="0"/>
              <w:adjustRightInd w:val="0"/>
              <w:rPr>
                <w:rFonts w:ascii="仿宋" w:eastAsia="仿宋" w:hAnsi="仿宋"/>
                <w:sz w:val="28"/>
                <w:szCs w:val="28"/>
              </w:rPr>
            </w:pPr>
          </w:p>
        </w:tc>
        <w:tc>
          <w:tcPr>
            <w:tcW w:w="536" w:type="dxa"/>
            <w:vAlign w:val="center"/>
          </w:tcPr>
          <w:p w:rsidR="003B2B7E" w:rsidRDefault="003B2B7E">
            <w:pPr>
              <w:autoSpaceDE w:val="0"/>
              <w:autoSpaceDN w:val="0"/>
              <w:adjustRightInd w:val="0"/>
              <w:rPr>
                <w:rFonts w:ascii="仿宋" w:eastAsia="仿宋" w:hAnsi="仿宋"/>
                <w:sz w:val="28"/>
                <w:szCs w:val="28"/>
              </w:rPr>
            </w:pPr>
          </w:p>
        </w:tc>
        <w:tc>
          <w:tcPr>
            <w:tcW w:w="1307" w:type="dxa"/>
            <w:vAlign w:val="center"/>
          </w:tcPr>
          <w:p w:rsidR="003B2B7E" w:rsidRDefault="003B2B7E">
            <w:pPr>
              <w:autoSpaceDE w:val="0"/>
              <w:autoSpaceDN w:val="0"/>
              <w:adjustRightInd w:val="0"/>
              <w:rPr>
                <w:rFonts w:ascii="仿宋" w:eastAsia="仿宋" w:hAnsi="仿宋"/>
                <w:sz w:val="28"/>
                <w:szCs w:val="28"/>
              </w:rPr>
            </w:pPr>
          </w:p>
        </w:tc>
        <w:tc>
          <w:tcPr>
            <w:tcW w:w="850" w:type="dxa"/>
            <w:vAlign w:val="center"/>
          </w:tcPr>
          <w:p w:rsidR="003B2B7E" w:rsidRDefault="003B2B7E">
            <w:pPr>
              <w:autoSpaceDE w:val="0"/>
              <w:autoSpaceDN w:val="0"/>
              <w:adjustRightInd w:val="0"/>
              <w:rPr>
                <w:rFonts w:ascii="仿宋" w:eastAsia="仿宋" w:hAnsi="仿宋"/>
                <w:sz w:val="28"/>
                <w:szCs w:val="28"/>
              </w:rPr>
            </w:pPr>
          </w:p>
        </w:tc>
        <w:tc>
          <w:tcPr>
            <w:tcW w:w="851" w:type="dxa"/>
            <w:vAlign w:val="center"/>
          </w:tcPr>
          <w:p w:rsidR="003B2B7E" w:rsidRDefault="003B2B7E">
            <w:pPr>
              <w:autoSpaceDE w:val="0"/>
              <w:autoSpaceDN w:val="0"/>
              <w:adjustRightInd w:val="0"/>
              <w:rPr>
                <w:rFonts w:ascii="仿宋" w:eastAsia="仿宋" w:hAnsi="仿宋"/>
                <w:sz w:val="28"/>
                <w:szCs w:val="28"/>
              </w:rPr>
            </w:pPr>
          </w:p>
        </w:tc>
      </w:tr>
      <w:tr w:rsidR="003B2B7E">
        <w:trPr>
          <w:trHeight w:val="418"/>
          <w:jc w:val="center"/>
        </w:trPr>
        <w:tc>
          <w:tcPr>
            <w:tcW w:w="583" w:type="dxa"/>
            <w:vAlign w:val="center"/>
          </w:tcPr>
          <w:p w:rsidR="003B2B7E" w:rsidRDefault="003B2B7E">
            <w:pPr>
              <w:autoSpaceDE w:val="0"/>
              <w:autoSpaceDN w:val="0"/>
              <w:adjustRightInd w:val="0"/>
              <w:rPr>
                <w:rFonts w:ascii="仿宋" w:eastAsia="仿宋" w:hAnsi="仿宋"/>
                <w:sz w:val="28"/>
                <w:szCs w:val="28"/>
              </w:rPr>
            </w:pPr>
          </w:p>
        </w:tc>
        <w:tc>
          <w:tcPr>
            <w:tcW w:w="1843" w:type="dxa"/>
            <w:vAlign w:val="center"/>
          </w:tcPr>
          <w:p w:rsidR="003B2B7E" w:rsidRDefault="003B2B7E">
            <w:pPr>
              <w:autoSpaceDE w:val="0"/>
              <w:autoSpaceDN w:val="0"/>
              <w:adjustRightInd w:val="0"/>
              <w:rPr>
                <w:rFonts w:ascii="仿宋" w:eastAsia="仿宋" w:hAnsi="仿宋"/>
                <w:sz w:val="28"/>
                <w:szCs w:val="28"/>
              </w:rPr>
            </w:pPr>
          </w:p>
        </w:tc>
        <w:tc>
          <w:tcPr>
            <w:tcW w:w="1560" w:type="dxa"/>
            <w:vAlign w:val="center"/>
          </w:tcPr>
          <w:p w:rsidR="003B2B7E" w:rsidRDefault="003B2B7E">
            <w:pPr>
              <w:autoSpaceDE w:val="0"/>
              <w:autoSpaceDN w:val="0"/>
              <w:adjustRightInd w:val="0"/>
              <w:rPr>
                <w:rFonts w:ascii="仿宋" w:eastAsia="仿宋" w:hAnsi="仿宋"/>
                <w:sz w:val="28"/>
                <w:szCs w:val="28"/>
              </w:rPr>
            </w:pPr>
          </w:p>
        </w:tc>
        <w:tc>
          <w:tcPr>
            <w:tcW w:w="954" w:type="dxa"/>
            <w:vAlign w:val="center"/>
          </w:tcPr>
          <w:p w:rsidR="003B2B7E" w:rsidRDefault="003B2B7E">
            <w:pPr>
              <w:autoSpaceDE w:val="0"/>
              <w:autoSpaceDN w:val="0"/>
              <w:adjustRightInd w:val="0"/>
              <w:rPr>
                <w:rFonts w:ascii="仿宋" w:eastAsia="仿宋" w:hAnsi="仿宋"/>
                <w:sz w:val="28"/>
                <w:szCs w:val="28"/>
              </w:rPr>
            </w:pPr>
          </w:p>
        </w:tc>
        <w:tc>
          <w:tcPr>
            <w:tcW w:w="850" w:type="dxa"/>
            <w:vAlign w:val="center"/>
          </w:tcPr>
          <w:p w:rsidR="003B2B7E" w:rsidRDefault="003B2B7E">
            <w:pPr>
              <w:autoSpaceDE w:val="0"/>
              <w:autoSpaceDN w:val="0"/>
              <w:adjustRightInd w:val="0"/>
              <w:rPr>
                <w:rFonts w:ascii="仿宋" w:eastAsia="仿宋" w:hAnsi="仿宋"/>
                <w:sz w:val="28"/>
                <w:szCs w:val="28"/>
              </w:rPr>
            </w:pPr>
          </w:p>
        </w:tc>
        <w:tc>
          <w:tcPr>
            <w:tcW w:w="536" w:type="dxa"/>
            <w:vAlign w:val="center"/>
          </w:tcPr>
          <w:p w:rsidR="003B2B7E" w:rsidRDefault="003B2B7E">
            <w:pPr>
              <w:autoSpaceDE w:val="0"/>
              <w:autoSpaceDN w:val="0"/>
              <w:adjustRightInd w:val="0"/>
              <w:rPr>
                <w:rFonts w:ascii="仿宋" w:eastAsia="仿宋" w:hAnsi="仿宋"/>
                <w:sz w:val="28"/>
                <w:szCs w:val="28"/>
              </w:rPr>
            </w:pPr>
          </w:p>
        </w:tc>
        <w:tc>
          <w:tcPr>
            <w:tcW w:w="1307" w:type="dxa"/>
            <w:vAlign w:val="center"/>
          </w:tcPr>
          <w:p w:rsidR="003B2B7E" w:rsidRDefault="003B2B7E">
            <w:pPr>
              <w:autoSpaceDE w:val="0"/>
              <w:autoSpaceDN w:val="0"/>
              <w:adjustRightInd w:val="0"/>
              <w:rPr>
                <w:rFonts w:ascii="仿宋" w:eastAsia="仿宋" w:hAnsi="仿宋"/>
                <w:sz w:val="28"/>
                <w:szCs w:val="28"/>
              </w:rPr>
            </w:pPr>
          </w:p>
        </w:tc>
        <w:tc>
          <w:tcPr>
            <w:tcW w:w="850" w:type="dxa"/>
            <w:vAlign w:val="center"/>
          </w:tcPr>
          <w:p w:rsidR="003B2B7E" w:rsidRDefault="003B2B7E">
            <w:pPr>
              <w:autoSpaceDE w:val="0"/>
              <w:autoSpaceDN w:val="0"/>
              <w:adjustRightInd w:val="0"/>
              <w:rPr>
                <w:rFonts w:ascii="仿宋" w:eastAsia="仿宋" w:hAnsi="仿宋"/>
                <w:sz w:val="28"/>
                <w:szCs w:val="28"/>
              </w:rPr>
            </w:pPr>
          </w:p>
        </w:tc>
        <w:tc>
          <w:tcPr>
            <w:tcW w:w="851" w:type="dxa"/>
            <w:vAlign w:val="center"/>
          </w:tcPr>
          <w:p w:rsidR="003B2B7E" w:rsidRDefault="003B2B7E">
            <w:pPr>
              <w:autoSpaceDE w:val="0"/>
              <w:autoSpaceDN w:val="0"/>
              <w:adjustRightInd w:val="0"/>
              <w:rPr>
                <w:rFonts w:ascii="仿宋" w:eastAsia="仿宋" w:hAnsi="仿宋"/>
                <w:sz w:val="28"/>
                <w:szCs w:val="28"/>
              </w:rPr>
            </w:pPr>
          </w:p>
        </w:tc>
      </w:tr>
      <w:tr w:rsidR="003B2B7E">
        <w:trPr>
          <w:trHeight w:val="426"/>
          <w:jc w:val="center"/>
        </w:trPr>
        <w:tc>
          <w:tcPr>
            <w:tcW w:w="583" w:type="dxa"/>
            <w:vAlign w:val="center"/>
          </w:tcPr>
          <w:p w:rsidR="003B2B7E" w:rsidRDefault="003B2B7E">
            <w:pPr>
              <w:autoSpaceDE w:val="0"/>
              <w:autoSpaceDN w:val="0"/>
              <w:adjustRightInd w:val="0"/>
              <w:rPr>
                <w:rFonts w:ascii="仿宋" w:eastAsia="仿宋" w:hAnsi="仿宋"/>
                <w:sz w:val="28"/>
                <w:szCs w:val="28"/>
              </w:rPr>
            </w:pPr>
          </w:p>
        </w:tc>
        <w:tc>
          <w:tcPr>
            <w:tcW w:w="1843" w:type="dxa"/>
            <w:vAlign w:val="center"/>
          </w:tcPr>
          <w:p w:rsidR="003B2B7E" w:rsidRDefault="003B2B7E">
            <w:pPr>
              <w:autoSpaceDE w:val="0"/>
              <w:autoSpaceDN w:val="0"/>
              <w:adjustRightInd w:val="0"/>
              <w:rPr>
                <w:rFonts w:ascii="仿宋" w:eastAsia="仿宋" w:hAnsi="仿宋"/>
                <w:sz w:val="28"/>
                <w:szCs w:val="28"/>
              </w:rPr>
            </w:pPr>
          </w:p>
        </w:tc>
        <w:tc>
          <w:tcPr>
            <w:tcW w:w="1560" w:type="dxa"/>
            <w:vAlign w:val="center"/>
          </w:tcPr>
          <w:p w:rsidR="003B2B7E" w:rsidRDefault="003B2B7E">
            <w:pPr>
              <w:autoSpaceDE w:val="0"/>
              <w:autoSpaceDN w:val="0"/>
              <w:adjustRightInd w:val="0"/>
              <w:rPr>
                <w:rFonts w:ascii="仿宋" w:eastAsia="仿宋" w:hAnsi="仿宋"/>
                <w:sz w:val="28"/>
                <w:szCs w:val="28"/>
              </w:rPr>
            </w:pPr>
          </w:p>
        </w:tc>
        <w:tc>
          <w:tcPr>
            <w:tcW w:w="954" w:type="dxa"/>
            <w:vAlign w:val="center"/>
          </w:tcPr>
          <w:p w:rsidR="003B2B7E" w:rsidRDefault="003B2B7E">
            <w:pPr>
              <w:autoSpaceDE w:val="0"/>
              <w:autoSpaceDN w:val="0"/>
              <w:adjustRightInd w:val="0"/>
              <w:rPr>
                <w:rFonts w:ascii="仿宋" w:eastAsia="仿宋" w:hAnsi="仿宋"/>
                <w:sz w:val="28"/>
                <w:szCs w:val="28"/>
              </w:rPr>
            </w:pPr>
          </w:p>
        </w:tc>
        <w:tc>
          <w:tcPr>
            <w:tcW w:w="850" w:type="dxa"/>
            <w:vAlign w:val="center"/>
          </w:tcPr>
          <w:p w:rsidR="003B2B7E" w:rsidRDefault="003B2B7E">
            <w:pPr>
              <w:autoSpaceDE w:val="0"/>
              <w:autoSpaceDN w:val="0"/>
              <w:adjustRightInd w:val="0"/>
              <w:rPr>
                <w:rFonts w:ascii="仿宋" w:eastAsia="仿宋" w:hAnsi="仿宋"/>
                <w:sz w:val="28"/>
                <w:szCs w:val="28"/>
              </w:rPr>
            </w:pPr>
          </w:p>
        </w:tc>
        <w:tc>
          <w:tcPr>
            <w:tcW w:w="536" w:type="dxa"/>
            <w:vAlign w:val="center"/>
          </w:tcPr>
          <w:p w:rsidR="003B2B7E" w:rsidRDefault="003B2B7E">
            <w:pPr>
              <w:autoSpaceDE w:val="0"/>
              <w:autoSpaceDN w:val="0"/>
              <w:adjustRightInd w:val="0"/>
              <w:rPr>
                <w:rFonts w:ascii="仿宋" w:eastAsia="仿宋" w:hAnsi="仿宋"/>
                <w:sz w:val="28"/>
                <w:szCs w:val="28"/>
              </w:rPr>
            </w:pPr>
          </w:p>
        </w:tc>
        <w:tc>
          <w:tcPr>
            <w:tcW w:w="1307" w:type="dxa"/>
            <w:vAlign w:val="center"/>
          </w:tcPr>
          <w:p w:rsidR="003B2B7E" w:rsidRDefault="003B2B7E">
            <w:pPr>
              <w:autoSpaceDE w:val="0"/>
              <w:autoSpaceDN w:val="0"/>
              <w:adjustRightInd w:val="0"/>
              <w:rPr>
                <w:rFonts w:ascii="仿宋" w:eastAsia="仿宋" w:hAnsi="仿宋"/>
                <w:sz w:val="28"/>
                <w:szCs w:val="28"/>
              </w:rPr>
            </w:pPr>
          </w:p>
        </w:tc>
        <w:tc>
          <w:tcPr>
            <w:tcW w:w="850" w:type="dxa"/>
            <w:vAlign w:val="center"/>
          </w:tcPr>
          <w:p w:rsidR="003B2B7E" w:rsidRDefault="003B2B7E">
            <w:pPr>
              <w:autoSpaceDE w:val="0"/>
              <w:autoSpaceDN w:val="0"/>
              <w:adjustRightInd w:val="0"/>
              <w:rPr>
                <w:rFonts w:ascii="仿宋" w:eastAsia="仿宋" w:hAnsi="仿宋"/>
                <w:sz w:val="28"/>
                <w:szCs w:val="28"/>
              </w:rPr>
            </w:pPr>
          </w:p>
        </w:tc>
        <w:tc>
          <w:tcPr>
            <w:tcW w:w="851" w:type="dxa"/>
            <w:vAlign w:val="center"/>
          </w:tcPr>
          <w:p w:rsidR="003B2B7E" w:rsidRDefault="003B2B7E">
            <w:pPr>
              <w:autoSpaceDE w:val="0"/>
              <w:autoSpaceDN w:val="0"/>
              <w:adjustRightInd w:val="0"/>
              <w:rPr>
                <w:rFonts w:ascii="仿宋" w:eastAsia="仿宋" w:hAnsi="仿宋"/>
                <w:sz w:val="28"/>
                <w:szCs w:val="28"/>
              </w:rPr>
            </w:pPr>
          </w:p>
        </w:tc>
      </w:tr>
      <w:tr w:rsidR="003B2B7E">
        <w:trPr>
          <w:trHeight w:val="421"/>
          <w:jc w:val="center"/>
        </w:trPr>
        <w:tc>
          <w:tcPr>
            <w:tcW w:w="583" w:type="dxa"/>
            <w:vAlign w:val="center"/>
          </w:tcPr>
          <w:p w:rsidR="003B2B7E" w:rsidRDefault="003B2B7E">
            <w:pPr>
              <w:autoSpaceDE w:val="0"/>
              <w:autoSpaceDN w:val="0"/>
              <w:adjustRightInd w:val="0"/>
              <w:rPr>
                <w:rFonts w:ascii="仿宋" w:eastAsia="仿宋" w:hAnsi="仿宋"/>
                <w:sz w:val="28"/>
                <w:szCs w:val="28"/>
              </w:rPr>
            </w:pPr>
          </w:p>
        </w:tc>
        <w:tc>
          <w:tcPr>
            <w:tcW w:w="1843" w:type="dxa"/>
            <w:vAlign w:val="center"/>
          </w:tcPr>
          <w:p w:rsidR="003B2B7E" w:rsidRDefault="003B2B7E">
            <w:pPr>
              <w:autoSpaceDE w:val="0"/>
              <w:autoSpaceDN w:val="0"/>
              <w:adjustRightInd w:val="0"/>
              <w:rPr>
                <w:rFonts w:ascii="仿宋" w:eastAsia="仿宋" w:hAnsi="仿宋"/>
                <w:sz w:val="28"/>
                <w:szCs w:val="28"/>
              </w:rPr>
            </w:pPr>
          </w:p>
        </w:tc>
        <w:tc>
          <w:tcPr>
            <w:tcW w:w="1560" w:type="dxa"/>
            <w:vAlign w:val="center"/>
          </w:tcPr>
          <w:p w:rsidR="003B2B7E" w:rsidRDefault="003B2B7E">
            <w:pPr>
              <w:autoSpaceDE w:val="0"/>
              <w:autoSpaceDN w:val="0"/>
              <w:adjustRightInd w:val="0"/>
              <w:rPr>
                <w:rFonts w:ascii="仿宋" w:eastAsia="仿宋" w:hAnsi="仿宋"/>
                <w:sz w:val="28"/>
                <w:szCs w:val="28"/>
              </w:rPr>
            </w:pPr>
          </w:p>
        </w:tc>
        <w:tc>
          <w:tcPr>
            <w:tcW w:w="954" w:type="dxa"/>
            <w:vAlign w:val="center"/>
          </w:tcPr>
          <w:p w:rsidR="003B2B7E" w:rsidRDefault="003B2B7E">
            <w:pPr>
              <w:autoSpaceDE w:val="0"/>
              <w:autoSpaceDN w:val="0"/>
              <w:adjustRightInd w:val="0"/>
              <w:rPr>
                <w:rFonts w:ascii="仿宋" w:eastAsia="仿宋" w:hAnsi="仿宋"/>
                <w:sz w:val="28"/>
                <w:szCs w:val="28"/>
              </w:rPr>
            </w:pPr>
          </w:p>
        </w:tc>
        <w:tc>
          <w:tcPr>
            <w:tcW w:w="850" w:type="dxa"/>
            <w:vAlign w:val="center"/>
          </w:tcPr>
          <w:p w:rsidR="003B2B7E" w:rsidRDefault="003B2B7E">
            <w:pPr>
              <w:autoSpaceDE w:val="0"/>
              <w:autoSpaceDN w:val="0"/>
              <w:adjustRightInd w:val="0"/>
              <w:rPr>
                <w:rFonts w:ascii="仿宋" w:eastAsia="仿宋" w:hAnsi="仿宋"/>
                <w:sz w:val="28"/>
                <w:szCs w:val="28"/>
              </w:rPr>
            </w:pPr>
          </w:p>
        </w:tc>
        <w:tc>
          <w:tcPr>
            <w:tcW w:w="536" w:type="dxa"/>
            <w:vAlign w:val="center"/>
          </w:tcPr>
          <w:p w:rsidR="003B2B7E" w:rsidRDefault="003B2B7E">
            <w:pPr>
              <w:autoSpaceDE w:val="0"/>
              <w:autoSpaceDN w:val="0"/>
              <w:adjustRightInd w:val="0"/>
              <w:rPr>
                <w:rFonts w:ascii="仿宋" w:eastAsia="仿宋" w:hAnsi="仿宋"/>
                <w:sz w:val="28"/>
                <w:szCs w:val="28"/>
              </w:rPr>
            </w:pPr>
          </w:p>
        </w:tc>
        <w:tc>
          <w:tcPr>
            <w:tcW w:w="1307" w:type="dxa"/>
            <w:vAlign w:val="center"/>
          </w:tcPr>
          <w:p w:rsidR="003B2B7E" w:rsidRDefault="003B2B7E">
            <w:pPr>
              <w:autoSpaceDE w:val="0"/>
              <w:autoSpaceDN w:val="0"/>
              <w:adjustRightInd w:val="0"/>
              <w:rPr>
                <w:rFonts w:ascii="仿宋" w:eastAsia="仿宋" w:hAnsi="仿宋"/>
                <w:sz w:val="28"/>
                <w:szCs w:val="28"/>
              </w:rPr>
            </w:pPr>
          </w:p>
        </w:tc>
        <w:tc>
          <w:tcPr>
            <w:tcW w:w="850" w:type="dxa"/>
            <w:vAlign w:val="center"/>
          </w:tcPr>
          <w:p w:rsidR="003B2B7E" w:rsidRDefault="003B2B7E">
            <w:pPr>
              <w:autoSpaceDE w:val="0"/>
              <w:autoSpaceDN w:val="0"/>
              <w:adjustRightInd w:val="0"/>
              <w:rPr>
                <w:rFonts w:ascii="仿宋" w:eastAsia="仿宋" w:hAnsi="仿宋"/>
                <w:sz w:val="28"/>
                <w:szCs w:val="28"/>
              </w:rPr>
            </w:pPr>
          </w:p>
        </w:tc>
        <w:tc>
          <w:tcPr>
            <w:tcW w:w="851" w:type="dxa"/>
            <w:vAlign w:val="center"/>
          </w:tcPr>
          <w:p w:rsidR="003B2B7E" w:rsidRDefault="003B2B7E">
            <w:pPr>
              <w:autoSpaceDE w:val="0"/>
              <w:autoSpaceDN w:val="0"/>
              <w:adjustRightInd w:val="0"/>
              <w:rPr>
                <w:rFonts w:ascii="仿宋" w:eastAsia="仿宋" w:hAnsi="仿宋"/>
                <w:sz w:val="28"/>
                <w:szCs w:val="28"/>
              </w:rPr>
            </w:pPr>
          </w:p>
        </w:tc>
      </w:tr>
      <w:tr w:rsidR="003B2B7E">
        <w:trPr>
          <w:trHeight w:val="421"/>
          <w:jc w:val="center"/>
        </w:trPr>
        <w:tc>
          <w:tcPr>
            <w:tcW w:w="583" w:type="dxa"/>
            <w:vAlign w:val="center"/>
          </w:tcPr>
          <w:p w:rsidR="003B2B7E" w:rsidRDefault="003B2B7E">
            <w:pPr>
              <w:autoSpaceDE w:val="0"/>
              <w:autoSpaceDN w:val="0"/>
              <w:adjustRightInd w:val="0"/>
              <w:rPr>
                <w:rFonts w:ascii="仿宋" w:eastAsia="仿宋" w:hAnsi="仿宋"/>
                <w:sz w:val="28"/>
                <w:szCs w:val="28"/>
              </w:rPr>
            </w:pPr>
          </w:p>
        </w:tc>
        <w:tc>
          <w:tcPr>
            <w:tcW w:w="1843" w:type="dxa"/>
            <w:vAlign w:val="center"/>
          </w:tcPr>
          <w:p w:rsidR="003B2B7E" w:rsidRDefault="003B2B7E">
            <w:pPr>
              <w:autoSpaceDE w:val="0"/>
              <w:autoSpaceDN w:val="0"/>
              <w:adjustRightInd w:val="0"/>
              <w:rPr>
                <w:rFonts w:ascii="仿宋" w:eastAsia="仿宋" w:hAnsi="仿宋"/>
                <w:sz w:val="28"/>
                <w:szCs w:val="28"/>
              </w:rPr>
            </w:pPr>
          </w:p>
        </w:tc>
        <w:tc>
          <w:tcPr>
            <w:tcW w:w="1560" w:type="dxa"/>
            <w:vAlign w:val="center"/>
          </w:tcPr>
          <w:p w:rsidR="003B2B7E" w:rsidRDefault="003B2B7E">
            <w:pPr>
              <w:autoSpaceDE w:val="0"/>
              <w:autoSpaceDN w:val="0"/>
              <w:adjustRightInd w:val="0"/>
              <w:rPr>
                <w:rFonts w:ascii="仿宋" w:eastAsia="仿宋" w:hAnsi="仿宋"/>
                <w:sz w:val="28"/>
                <w:szCs w:val="28"/>
              </w:rPr>
            </w:pPr>
          </w:p>
        </w:tc>
        <w:tc>
          <w:tcPr>
            <w:tcW w:w="954" w:type="dxa"/>
            <w:vAlign w:val="center"/>
          </w:tcPr>
          <w:p w:rsidR="003B2B7E" w:rsidRDefault="003B2B7E">
            <w:pPr>
              <w:autoSpaceDE w:val="0"/>
              <w:autoSpaceDN w:val="0"/>
              <w:adjustRightInd w:val="0"/>
              <w:rPr>
                <w:rFonts w:ascii="仿宋" w:eastAsia="仿宋" w:hAnsi="仿宋"/>
                <w:sz w:val="28"/>
                <w:szCs w:val="28"/>
              </w:rPr>
            </w:pPr>
          </w:p>
        </w:tc>
        <w:tc>
          <w:tcPr>
            <w:tcW w:w="850" w:type="dxa"/>
            <w:vAlign w:val="center"/>
          </w:tcPr>
          <w:p w:rsidR="003B2B7E" w:rsidRDefault="003B2B7E">
            <w:pPr>
              <w:autoSpaceDE w:val="0"/>
              <w:autoSpaceDN w:val="0"/>
              <w:adjustRightInd w:val="0"/>
              <w:rPr>
                <w:rFonts w:ascii="仿宋" w:eastAsia="仿宋" w:hAnsi="仿宋"/>
                <w:sz w:val="28"/>
                <w:szCs w:val="28"/>
              </w:rPr>
            </w:pPr>
          </w:p>
        </w:tc>
        <w:tc>
          <w:tcPr>
            <w:tcW w:w="536" w:type="dxa"/>
            <w:vAlign w:val="center"/>
          </w:tcPr>
          <w:p w:rsidR="003B2B7E" w:rsidRDefault="003B2B7E">
            <w:pPr>
              <w:autoSpaceDE w:val="0"/>
              <w:autoSpaceDN w:val="0"/>
              <w:adjustRightInd w:val="0"/>
              <w:rPr>
                <w:rFonts w:ascii="仿宋" w:eastAsia="仿宋" w:hAnsi="仿宋"/>
                <w:sz w:val="28"/>
                <w:szCs w:val="28"/>
              </w:rPr>
            </w:pPr>
          </w:p>
        </w:tc>
        <w:tc>
          <w:tcPr>
            <w:tcW w:w="1307" w:type="dxa"/>
            <w:vAlign w:val="center"/>
          </w:tcPr>
          <w:p w:rsidR="003B2B7E" w:rsidRDefault="003B2B7E">
            <w:pPr>
              <w:autoSpaceDE w:val="0"/>
              <w:autoSpaceDN w:val="0"/>
              <w:adjustRightInd w:val="0"/>
              <w:rPr>
                <w:rFonts w:ascii="仿宋" w:eastAsia="仿宋" w:hAnsi="仿宋"/>
                <w:sz w:val="28"/>
                <w:szCs w:val="28"/>
              </w:rPr>
            </w:pPr>
          </w:p>
        </w:tc>
        <w:tc>
          <w:tcPr>
            <w:tcW w:w="850" w:type="dxa"/>
            <w:vAlign w:val="center"/>
          </w:tcPr>
          <w:p w:rsidR="003B2B7E" w:rsidRDefault="003B2B7E">
            <w:pPr>
              <w:autoSpaceDE w:val="0"/>
              <w:autoSpaceDN w:val="0"/>
              <w:adjustRightInd w:val="0"/>
              <w:rPr>
                <w:rFonts w:ascii="仿宋" w:eastAsia="仿宋" w:hAnsi="仿宋"/>
                <w:sz w:val="28"/>
                <w:szCs w:val="28"/>
              </w:rPr>
            </w:pPr>
          </w:p>
        </w:tc>
        <w:tc>
          <w:tcPr>
            <w:tcW w:w="851" w:type="dxa"/>
            <w:vAlign w:val="center"/>
          </w:tcPr>
          <w:p w:rsidR="003B2B7E" w:rsidRDefault="003B2B7E">
            <w:pPr>
              <w:autoSpaceDE w:val="0"/>
              <w:autoSpaceDN w:val="0"/>
              <w:adjustRightInd w:val="0"/>
              <w:rPr>
                <w:rFonts w:ascii="仿宋" w:eastAsia="仿宋" w:hAnsi="仿宋"/>
                <w:sz w:val="28"/>
                <w:szCs w:val="28"/>
              </w:rPr>
            </w:pPr>
          </w:p>
        </w:tc>
      </w:tr>
      <w:tr w:rsidR="003B2B7E">
        <w:trPr>
          <w:trHeight w:val="635"/>
          <w:jc w:val="center"/>
        </w:trPr>
        <w:tc>
          <w:tcPr>
            <w:tcW w:w="8483" w:type="dxa"/>
            <w:gridSpan w:val="8"/>
            <w:vAlign w:val="center"/>
          </w:tcPr>
          <w:p w:rsidR="003B2B7E" w:rsidRDefault="00C462CB">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3B2B7E" w:rsidRDefault="003B2B7E">
            <w:pPr>
              <w:autoSpaceDE w:val="0"/>
              <w:autoSpaceDN w:val="0"/>
              <w:adjustRightInd w:val="0"/>
              <w:jc w:val="right"/>
              <w:rPr>
                <w:rFonts w:ascii="仿宋" w:eastAsia="仿宋" w:hAnsi="仿宋"/>
                <w:sz w:val="28"/>
                <w:szCs w:val="28"/>
              </w:rPr>
            </w:pPr>
          </w:p>
        </w:tc>
      </w:tr>
    </w:tbl>
    <w:p w:rsidR="003B2B7E" w:rsidRDefault="00C462CB">
      <w:pPr>
        <w:spacing w:line="400" w:lineRule="exact"/>
        <w:rPr>
          <w:rFonts w:ascii="仿宋" w:eastAsia="仿宋" w:hAnsi="仿宋"/>
          <w:sz w:val="28"/>
          <w:szCs w:val="28"/>
        </w:rPr>
      </w:pPr>
      <w:r>
        <w:rPr>
          <w:rFonts w:ascii="仿宋" w:eastAsia="仿宋" w:hAnsi="仿宋" w:hint="eastAsia"/>
          <w:sz w:val="28"/>
          <w:szCs w:val="28"/>
        </w:rPr>
        <w:t>注：</w:t>
      </w:r>
    </w:p>
    <w:p w:rsidR="003B2B7E" w:rsidRDefault="00C462CB">
      <w:pPr>
        <w:pStyle w:val="af"/>
        <w:numPr>
          <w:ilvl w:val="1"/>
          <w:numId w:val="13"/>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3B2B7E" w:rsidRDefault="00C462CB">
      <w:pPr>
        <w:pStyle w:val="af"/>
        <w:numPr>
          <w:ilvl w:val="1"/>
          <w:numId w:val="1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3B2B7E" w:rsidRDefault="00C462CB">
      <w:pPr>
        <w:pStyle w:val="af"/>
        <w:numPr>
          <w:ilvl w:val="1"/>
          <w:numId w:val="1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3B2B7E" w:rsidRDefault="00C462CB">
      <w:pPr>
        <w:pStyle w:val="af"/>
        <w:numPr>
          <w:ilvl w:val="1"/>
          <w:numId w:val="1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3B2B7E" w:rsidRDefault="003B2B7E">
      <w:pPr>
        <w:spacing w:line="0" w:lineRule="atLeast"/>
        <w:rPr>
          <w:rFonts w:ascii="仿宋" w:eastAsia="仿宋" w:hAnsi="仿宋"/>
          <w:sz w:val="28"/>
          <w:szCs w:val="28"/>
        </w:rPr>
      </w:pP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3B2B7E" w:rsidRDefault="00C462CB">
      <w:pPr>
        <w:spacing w:line="0" w:lineRule="atLeast"/>
        <w:outlineLvl w:val="1"/>
        <w:rPr>
          <w:rFonts w:ascii="仿宋" w:eastAsia="仿宋" w:hAnsi="仿宋"/>
          <w:sz w:val="28"/>
          <w:szCs w:val="28"/>
        </w:rPr>
      </w:pPr>
      <w:r>
        <w:rPr>
          <w:rFonts w:ascii="仿宋" w:eastAsia="仿宋" w:hAnsi="仿宋" w:hint="eastAsia"/>
          <w:sz w:val="28"/>
          <w:szCs w:val="28"/>
        </w:rPr>
        <w:t>报价日期：______________________________</w:t>
      </w:r>
    </w:p>
    <w:p w:rsidR="003B2B7E" w:rsidRDefault="00C462CB">
      <w:pPr>
        <w:spacing w:line="0" w:lineRule="atLeast"/>
        <w:outlineLvl w:val="1"/>
        <w:rPr>
          <w:rFonts w:ascii="仿宋" w:eastAsia="仿宋" w:hAnsi="仿宋"/>
          <w:sz w:val="28"/>
          <w:szCs w:val="28"/>
        </w:rPr>
      </w:pPr>
      <w:r>
        <w:rPr>
          <w:rFonts w:ascii="仿宋" w:eastAsia="仿宋" w:hAnsi="仿宋" w:hint="eastAsia"/>
          <w:sz w:val="28"/>
          <w:szCs w:val="28"/>
        </w:rPr>
        <w:lastRenderedPageBreak/>
        <w:t>附件5：法定代表人证明书</w:t>
      </w:r>
      <w:bookmarkEnd w:id="65"/>
    </w:p>
    <w:p w:rsidR="003B2B7E" w:rsidRDefault="003B2B7E">
      <w:pPr>
        <w:spacing w:line="0" w:lineRule="atLeast"/>
        <w:rPr>
          <w:rFonts w:ascii="仿宋_GB2312" w:eastAsia="仿宋_GB2312" w:hAnsi="仿宋"/>
          <w:sz w:val="24"/>
        </w:rPr>
      </w:pPr>
    </w:p>
    <w:p w:rsidR="003B2B7E" w:rsidRDefault="00C462CB">
      <w:pPr>
        <w:spacing w:before="120" w:after="240"/>
        <w:jc w:val="center"/>
        <w:rPr>
          <w:rFonts w:ascii="宋体" w:hAnsi="宋体"/>
          <w:b/>
          <w:sz w:val="32"/>
          <w:szCs w:val="32"/>
        </w:rPr>
      </w:pPr>
      <w:r>
        <w:rPr>
          <w:rFonts w:ascii="宋体" w:hAnsi="宋体" w:hint="eastAsia"/>
          <w:b/>
          <w:sz w:val="32"/>
          <w:szCs w:val="32"/>
        </w:rPr>
        <w:t>法定代表人证明书</w:t>
      </w:r>
    </w:p>
    <w:p w:rsidR="003B2B7E" w:rsidRDefault="003B2B7E">
      <w:pPr>
        <w:snapToGrid w:val="0"/>
        <w:spacing w:line="288" w:lineRule="auto"/>
        <w:rPr>
          <w:rFonts w:ascii="仿宋_GB2312" w:eastAsia="仿宋_GB2312" w:hAnsi="宋体"/>
          <w:color w:val="000000"/>
        </w:rPr>
      </w:pPr>
    </w:p>
    <w:p w:rsidR="003B2B7E" w:rsidRDefault="00C462C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3B2B7E" w:rsidRDefault="00C462C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3B2B7E" w:rsidRDefault="00C462C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3B2B7E" w:rsidRDefault="00C462C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3B2B7E" w:rsidRDefault="00C462C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3B2B7E" w:rsidRDefault="00C462CB">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3B2B7E" w:rsidRDefault="00C462CB">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3B2B7E" w:rsidRDefault="00C462CB">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3B2B7E" w:rsidRDefault="00C462CB">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3B2B7E" w:rsidRDefault="00C462CB">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3B2B7E" w:rsidRDefault="003B2B7E">
      <w:pPr>
        <w:snapToGrid w:val="0"/>
        <w:spacing w:line="288" w:lineRule="auto"/>
        <w:ind w:firstLine="570"/>
        <w:rPr>
          <w:rFonts w:ascii="仿宋" w:eastAsia="仿宋" w:hAnsi="仿宋"/>
          <w:color w:val="000000"/>
          <w:sz w:val="28"/>
          <w:szCs w:val="28"/>
        </w:rPr>
      </w:pPr>
    </w:p>
    <w:p w:rsidR="003B2B7E" w:rsidRDefault="003B2B7E">
      <w:pPr>
        <w:snapToGrid w:val="0"/>
        <w:spacing w:line="288" w:lineRule="auto"/>
        <w:ind w:firstLine="570"/>
        <w:rPr>
          <w:rFonts w:ascii="仿宋" w:eastAsia="仿宋" w:hAnsi="仿宋"/>
          <w:color w:val="000000"/>
          <w:sz w:val="28"/>
          <w:szCs w:val="28"/>
        </w:rPr>
      </w:pPr>
    </w:p>
    <w:p w:rsidR="003B2B7E" w:rsidRDefault="00C462C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3B2B7E" w:rsidRDefault="00C462C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3B2B7E" w:rsidRDefault="00D27BA1">
      <w:pPr>
        <w:spacing w:line="440" w:lineRule="exact"/>
        <w:ind w:leftChars="-171" w:left="-358" w:hanging="1"/>
        <w:rPr>
          <w:rFonts w:ascii="仿宋_GB2312" w:eastAsia="仿宋_GB2312" w:hAnsi="宋体"/>
        </w:rPr>
      </w:pPr>
      <w:r w:rsidRPr="00D27BA1">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6192"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AuNKk38QEAAOkDAAAOAAAAZHJzL2Uyb0RvYy54bWyt&#10;U0uOEzEQ3SNxB8t70j0tMiKtdEaCTGYzAqSBA1T86bbkn2xPunMBuAErNuw5V85B2QmZGWCBEL1w&#10;l+3n51evysuryWiyEyEqZzt6MaspEZY5rmzf0Y8fNi9eURITWA7aWdHRvYj0avX82XL0rWjc4DQX&#10;gSCJje3oOzqk5NuqimwQBuLMeWFxU7pgIOE09BUPMCK70VVT15fV6AL3wTERI66uj5t0VfilFCy9&#10;kzKKRHRHUVsqYyjjNo/VagltH8APip1kwD+oMKAsXnqmWkMCch/Ub1RGseCik2nGnKmclIqJkgNm&#10;c1H/ks3dAF6UXNCc6M82xf9Hy97u3geiONaOEgsGS3T48vnw9fvh2yfSZHtGH1tE3XnEpem1mzL0&#10;tB5xMWc9yWDyH/MhuI9G78/miikRhovNYvGybuaUMNxr6sV8Xhf7q4fjPsR0I5whOehowOoVU2F3&#10;GxNeidCfkHxbdFrxjdK6TEK/faMD2QFWelO+rBKPPIFpS8aOLuZFCGDDSQ0JNRmPFkTbl/uenIiP&#10;ievy/Yk4C1tDHI4CCkOGQWtUEqFEgwB+bTlJe482W3wPNIsxglOiBT6fHBVkAqX/BonZaYtJ5hod&#10;a5GjNG0npMnh1vE91u3eB9UPaGmpXIFjPxV3Tr2fG/bxvJA+vND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ZX91raAAAACgEAAA8AAAAAAAAAAQAgAAAAIgAAAGRycy9kb3ducmV2LnhtbFBLAQIU&#10;ABQAAAAIAIdO4kAuNKk38QEAAOkDAAAOAAAAAAAAAAEAIAAAACkBAABkcnMvZTJvRG9jLnhtbFBL&#10;BQYAAAAABgAGAFkBAACMBQAAAAA=&#10;">
            <v:textbox>
              <w:txbxContent>
                <w:p w:rsidR="00C462CB" w:rsidRDefault="00C462CB">
                  <w:r>
                    <w:rPr>
                      <w:rFonts w:hint="eastAsia"/>
                    </w:rPr>
                    <w:t>法人身份证</w:t>
                  </w:r>
                  <w:r>
                    <w:t>复印件</w:t>
                  </w:r>
                  <w:r>
                    <w:rPr>
                      <w:rFonts w:hint="eastAsia"/>
                    </w:rPr>
                    <w:t>（正面）</w:t>
                  </w:r>
                </w:p>
              </w:txbxContent>
            </v:textbox>
          </v:shape>
        </w:pict>
      </w:r>
      <w:r w:rsidRPr="00D27BA1">
        <w:rPr>
          <w:rFonts w:ascii="仿宋_GB2312" w:eastAsia="仿宋_GB2312" w:hAnsi="宋体"/>
          <w:b/>
          <w:color w:val="000000"/>
        </w:rPr>
        <w:pict>
          <v:shape id="_x0000_s1027" type="#_x0000_t202" style="position:absolute;left:0;text-align:left;margin-left:224pt;margin-top:11pt;width:235.75pt;height:165pt;z-index:251657216"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ADVbui8wEAAOkDAAAOAAAAZHJzL2Uyb0RvYy54bWyt&#10;U8tuEzEU3SPxD5b3ZKYDQWSUSaUSwgYBUuEDbvyYseSXbDcz+QH4A1Zs2PNd+Q6unTZtgUVVdRae&#10;a/v4+Nxzr5fnk9FkJ0JUznb0bFZTIixzXNm+o1+/bF68oSQmsBy0s6KjexHp+er5s+XoW9G4wWku&#10;AkESG9vRd3RIybdVFdkgDMSZ88LipnTBQMJp6CseYER2o6umrl9XowvcB8dEjLi6Pm7SVeGXUrD0&#10;ScooEtEdRW2pjKGM2zxWqyW0fQA/KHYtAx6hwoCyeOmJag0JyFVQ/1AZxYKLTqYZc6ZyUiomSg6Y&#10;zVn9VzaXA3hRckFzoj/ZFJ+Oln3cfQ5E8Y42lFgwWKLDj++Hn78Pv76Rl9me0ccWUZcecWm6cBOW&#10;+WY94mLOepLB5D/mQ3Afjd6fzBVTIgwXm8XiVd3MKWG419SL+bwu9le3x32I6b1whuSgowGrV0yF&#10;3YeYUApCbyD5tui04huldZmEfvtWB7IDrPSmfFklHrkH05aMHV3MixDAhpMaEmoyHi2Iti/33TsR&#10;7xLX5fsfcRa2hjgcBRSGDIPWqCRCiQYB/J3lJO092mzxPdAsxghOiRb4fHJUkAmUfggSs9MWk8w1&#10;OtYiR2naTkiTw63je6zblQ+qH9DSUrkCx34q7lz3fm7Yu/NCevtC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JAPq9oAAAAKAQAADwAAAAAAAAABACAAAAAiAAAAZHJzL2Rvd25yZXYueG1sUEsB&#10;AhQAFAAAAAgAh07iQANVu6LzAQAA6QMAAA4AAAAAAAAAAQAgAAAAKQEAAGRycy9lMm9Eb2MueG1s&#10;UEsFBgAAAAAGAAYAWQEAAI4FAAAAAA==&#10;">
            <v:textbox>
              <w:txbxContent>
                <w:p w:rsidR="00C462CB" w:rsidRDefault="00C462CB">
                  <w:r>
                    <w:rPr>
                      <w:rFonts w:hint="eastAsia"/>
                    </w:rPr>
                    <w:t>法人身份证</w:t>
                  </w:r>
                  <w:r>
                    <w:t>复印件</w:t>
                  </w:r>
                  <w:r>
                    <w:rPr>
                      <w:rFonts w:hint="eastAsia"/>
                    </w:rPr>
                    <w:t>（反面）</w:t>
                  </w:r>
                </w:p>
              </w:txbxContent>
            </v:textbox>
          </v:shape>
        </w:pict>
      </w:r>
    </w:p>
    <w:p w:rsidR="003B2B7E" w:rsidRDefault="00C462CB">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3B2B7E" w:rsidRDefault="003B2B7E">
      <w:pPr>
        <w:spacing w:line="0" w:lineRule="atLeast"/>
        <w:outlineLvl w:val="1"/>
        <w:rPr>
          <w:rFonts w:ascii="仿宋_GB2312" w:eastAsia="仿宋_GB2312" w:hAnsi="宋体"/>
          <w:b/>
          <w:color w:val="000000"/>
        </w:rPr>
      </w:pPr>
    </w:p>
    <w:p w:rsidR="003B2B7E" w:rsidRDefault="00C462CB">
      <w:pPr>
        <w:spacing w:line="0" w:lineRule="atLeast"/>
        <w:outlineLvl w:val="1"/>
        <w:rPr>
          <w:rFonts w:ascii="仿宋" w:eastAsia="仿宋" w:hAnsi="仿宋"/>
          <w:sz w:val="28"/>
          <w:szCs w:val="28"/>
        </w:rPr>
      </w:pPr>
      <w:bookmarkStart w:id="70" w:name="_Toc45028481"/>
      <w:r>
        <w:rPr>
          <w:rFonts w:ascii="仿宋" w:eastAsia="仿宋" w:hAnsi="仿宋" w:hint="eastAsia"/>
          <w:sz w:val="28"/>
          <w:szCs w:val="28"/>
        </w:rPr>
        <w:t>附件6：法人授权委托证明书</w:t>
      </w:r>
      <w:bookmarkEnd w:id="70"/>
    </w:p>
    <w:p w:rsidR="003B2B7E" w:rsidRDefault="003B2B7E">
      <w:pPr>
        <w:spacing w:line="0" w:lineRule="atLeast"/>
        <w:rPr>
          <w:rFonts w:ascii="仿宋_GB2312" w:eastAsia="仿宋_GB2312" w:hAnsi="仿宋"/>
          <w:sz w:val="24"/>
        </w:rPr>
      </w:pPr>
    </w:p>
    <w:p w:rsidR="003B2B7E" w:rsidRDefault="003B2B7E">
      <w:pPr>
        <w:spacing w:line="0" w:lineRule="atLeast"/>
        <w:rPr>
          <w:rFonts w:ascii="仿宋_GB2312" w:eastAsia="仿宋_GB2312" w:hAnsi="仿宋"/>
          <w:sz w:val="24"/>
        </w:rPr>
      </w:pPr>
    </w:p>
    <w:p w:rsidR="003B2B7E" w:rsidRDefault="00C462CB">
      <w:pPr>
        <w:spacing w:before="120" w:after="240"/>
        <w:jc w:val="center"/>
        <w:rPr>
          <w:rFonts w:ascii="宋体" w:hAnsi="宋体"/>
          <w:b/>
          <w:sz w:val="32"/>
          <w:szCs w:val="32"/>
        </w:rPr>
      </w:pPr>
      <w:r>
        <w:rPr>
          <w:rFonts w:ascii="宋体" w:hAnsi="宋体" w:hint="eastAsia"/>
          <w:b/>
          <w:sz w:val="32"/>
          <w:szCs w:val="32"/>
        </w:rPr>
        <w:t>法人授权委托证明书</w:t>
      </w:r>
    </w:p>
    <w:p w:rsidR="003B2B7E" w:rsidRDefault="003B2B7E">
      <w:pPr>
        <w:snapToGrid w:val="0"/>
        <w:spacing w:line="288" w:lineRule="auto"/>
        <w:jc w:val="left"/>
        <w:rPr>
          <w:rFonts w:ascii="仿宋" w:eastAsia="仿宋" w:hAnsi="仿宋"/>
          <w:color w:val="000000"/>
          <w:sz w:val="30"/>
          <w:szCs w:val="30"/>
        </w:rPr>
      </w:pPr>
    </w:p>
    <w:p w:rsidR="003B2B7E" w:rsidRDefault="00C462C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3B2B7E" w:rsidRDefault="00C462C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3B2B7E" w:rsidRDefault="00C462C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3B2B7E" w:rsidRDefault="00C462C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3B2B7E" w:rsidRDefault="00C462C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3B2B7E" w:rsidRDefault="00C462C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3B2B7E" w:rsidRDefault="00C462C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3B2B7E" w:rsidRDefault="00C462C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3B2B7E" w:rsidRDefault="00C462CB">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3B2B7E" w:rsidRDefault="00C462CB">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3B2B7E" w:rsidRDefault="00C462C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3B2B7E" w:rsidRDefault="00C462C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3B2B7E" w:rsidRDefault="00C462CB">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3B2B7E" w:rsidRDefault="003B2B7E" w:rsidP="00750B87">
      <w:pPr>
        <w:snapToGrid w:val="0"/>
        <w:spacing w:line="360" w:lineRule="auto"/>
        <w:ind w:firstLineChars="602" w:firstLine="1806"/>
        <w:jc w:val="left"/>
        <w:rPr>
          <w:rFonts w:ascii="仿宋" w:eastAsia="仿宋" w:hAnsi="仿宋"/>
          <w:color w:val="000000"/>
          <w:sz w:val="30"/>
          <w:szCs w:val="30"/>
        </w:rPr>
      </w:pPr>
    </w:p>
    <w:p w:rsidR="003B2B7E" w:rsidRDefault="003B2B7E">
      <w:pPr>
        <w:snapToGrid w:val="0"/>
        <w:spacing w:line="360" w:lineRule="auto"/>
        <w:ind w:firstLineChars="602" w:firstLine="1264"/>
        <w:rPr>
          <w:rFonts w:ascii="仿宋_GB2312" w:eastAsia="仿宋_GB2312" w:hAnsi="宋体"/>
          <w:color w:val="000000"/>
        </w:rPr>
      </w:pPr>
    </w:p>
    <w:p w:rsidR="003B2B7E" w:rsidRDefault="003B2B7E">
      <w:pPr>
        <w:snapToGrid w:val="0"/>
        <w:spacing w:line="360" w:lineRule="auto"/>
        <w:ind w:firstLineChars="602" w:firstLine="1264"/>
        <w:rPr>
          <w:rFonts w:ascii="仿宋_GB2312" w:eastAsia="仿宋_GB2312" w:hAnsi="宋体"/>
          <w:color w:val="000000"/>
        </w:rPr>
      </w:pPr>
    </w:p>
    <w:p w:rsidR="003B2B7E" w:rsidRDefault="003B2B7E">
      <w:pPr>
        <w:snapToGrid w:val="0"/>
        <w:spacing w:line="360" w:lineRule="auto"/>
        <w:ind w:firstLineChars="602" w:firstLine="1264"/>
        <w:rPr>
          <w:rFonts w:ascii="仿宋_GB2312" w:eastAsia="仿宋_GB2312" w:hAnsi="宋体"/>
          <w:color w:val="000000"/>
        </w:rPr>
      </w:pPr>
    </w:p>
    <w:p w:rsidR="003B2B7E" w:rsidRDefault="003B2B7E">
      <w:pPr>
        <w:snapToGrid w:val="0"/>
        <w:spacing w:line="360" w:lineRule="auto"/>
        <w:ind w:firstLineChars="602" w:firstLine="1264"/>
        <w:rPr>
          <w:rFonts w:ascii="仿宋_GB2312" w:eastAsia="仿宋_GB2312" w:hAnsi="宋体"/>
          <w:color w:val="000000"/>
        </w:rPr>
      </w:pPr>
    </w:p>
    <w:p w:rsidR="003B2B7E" w:rsidRDefault="003B2B7E">
      <w:pPr>
        <w:snapToGrid w:val="0"/>
        <w:spacing w:line="360" w:lineRule="auto"/>
        <w:ind w:firstLineChars="602" w:firstLine="1264"/>
        <w:rPr>
          <w:rFonts w:ascii="仿宋_GB2312" w:eastAsia="仿宋_GB2312" w:hAnsi="宋体"/>
          <w:color w:val="000000"/>
        </w:rPr>
      </w:pPr>
    </w:p>
    <w:p w:rsidR="003B2B7E" w:rsidRDefault="00C462CB">
      <w:pPr>
        <w:spacing w:line="0" w:lineRule="atLeast"/>
        <w:outlineLvl w:val="1"/>
        <w:rPr>
          <w:rFonts w:ascii="仿宋" w:eastAsia="仿宋" w:hAnsi="仿宋"/>
          <w:sz w:val="28"/>
          <w:szCs w:val="28"/>
        </w:rPr>
      </w:pPr>
      <w:bookmarkStart w:id="71" w:name="_Toc45028482"/>
      <w:r>
        <w:rPr>
          <w:rFonts w:ascii="仿宋" w:eastAsia="仿宋" w:hAnsi="仿宋" w:hint="eastAsia"/>
          <w:sz w:val="28"/>
          <w:szCs w:val="28"/>
        </w:rPr>
        <w:lastRenderedPageBreak/>
        <w:t>附件7：经营业绩一览表</w:t>
      </w:r>
      <w:bookmarkEnd w:id="71"/>
    </w:p>
    <w:p w:rsidR="003B2B7E" w:rsidRDefault="003B2B7E">
      <w:pPr>
        <w:spacing w:line="0" w:lineRule="atLeast"/>
        <w:outlineLvl w:val="1"/>
        <w:rPr>
          <w:rFonts w:ascii="仿宋" w:eastAsia="仿宋" w:hAnsi="仿宋"/>
          <w:sz w:val="30"/>
          <w:szCs w:val="30"/>
        </w:rPr>
      </w:pPr>
    </w:p>
    <w:p w:rsidR="003B2B7E" w:rsidRDefault="00C462CB">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3B2B7E">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3B2B7E" w:rsidRDefault="00C462CB">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3B2B7E" w:rsidRDefault="00C462CB">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3B2B7E" w:rsidRDefault="00C462CB">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3B2B7E" w:rsidRDefault="00C462CB">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3B2B7E" w:rsidRDefault="00C462CB">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3B2B7E" w:rsidRDefault="00C462CB">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3B2B7E" w:rsidRDefault="00C462CB">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3B2B7E">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3B2B7E" w:rsidRDefault="003B2B7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3B2B7E" w:rsidRDefault="003B2B7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3B2B7E" w:rsidRDefault="003B2B7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r>
      <w:tr w:rsidR="003B2B7E">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3B2B7E" w:rsidRDefault="003B2B7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3B2B7E" w:rsidRDefault="003B2B7E">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r>
      <w:tr w:rsidR="003B2B7E">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3B2B7E" w:rsidRDefault="003B2B7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3B2B7E" w:rsidRDefault="003B2B7E">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r>
      <w:tr w:rsidR="003B2B7E">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3B2B7E" w:rsidRDefault="003B2B7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3B2B7E" w:rsidRDefault="003B2B7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3B2B7E" w:rsidRDefault="003B2B7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r>
      <w:tr w:rsidR="003B2B7E">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r>
      <w:tr w:rsidR="003B2B7E">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B7E" w:rsidRDefault="003B2B7E">
            <w:pPr>
              <w:jc w:val="center"/>
              <w:rPr>
                <w:rFonts w:ascii="仿宋" w:eastAsia="仿宋" w:hAnsi="仿宋"/>
                <w:sz w:val="28"/>
                <w:szCs w:val="28"/>
              </w:rPr>
            </w:pPr>
          </w:p>
        </w:tc>
      </w:tr>
      <w:tr w:rsidR="003B2B7E">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3B2B7E" w:rsidRDefault="003B2B7E">
            <w:pPr>
              <w:jc w:val="center"/>
              <w:rPr>
                <w:rFonts w:ascii="仿宋" w:eastAsia="仿宋" w:hAnsi="仿宋"/>
                <w:sz w:val="28"/>
                <w:szCs w:val="28"/>
              </w:rPr>
            </w:pPr>
          </w:p>
        </w:tc>
      </w:tr>
    </w:tbl>
    <w:p w:rsidR="003B2B7E" w:rsidRDefault="00C462CB">
      <w:pPr>
        <w:rPr>
          <w:rFonts w:ascii="仿宋" w:eastAsia="仿宋" w:hAnsi="仿宋"/>
          <w:sz w:val="28"/>
          <w:szCs w:val="28"/>
        </w:rPr>
      </w:pPr>
      <w:r>
        <w:rPr>
          <w:rFonts w:ascii="仿宋" w:eastAsia="仿宋" w:hAnsi="仿宋" w:hint="eastAsia"/>
          <w:sz w:val="28"/>
          <w:szCs w:val="28"/>
        </w:rPr>
        <w:t>（注：此表格式如不合适，参加单位可自行调整。）</w:t>
      </w:r>
    </w:p>
    <w:p w:rsidR="003B2B7E" w:rsidRDefault="003B2B7E">
      <w:pPr>
        <w:snapToGrid w:val="0"/>
        <w:spacing w:line="360" w:lineRule="auto"/>
        <w:jc w:val="left"/>
        <w:rPr>
          <w:rFonts w:ascii="仿宋" w:eastAsia="仿宋" w:hAnsi="仿宋"/>
          <w:color w:val="000000"/>
          <w:sz w:val="28"/>
          <w:szCs w:val="28"/>
        </w:rPr>
      </w:pPr>
    </w:p>
    <w:p w:rsidR="003B2B7E" w:rsidRDefault="003B2B7E">
      <w:pPr>
        <w:snapToGrid w:val="0"/>
        <w:spacing w:line="360" w:lineRule="auto"/>
        <w:jc w:val="left"/>
        <w:rPr>
          <w:rFonts w:ascii="仿宋" w:eastAsia="仿宋" w:hAnsi="仿宋"/>
          <w:color w:val="000000"/>
          <w:sz w:val="28"/>
          <w:szCs w:val="28"/>
        </w:rPr>
      </w:pPr>
    </w:p>
    <w:p w:rsidR="003B2B7E" w:rsidRDefault="003B2B7E">
      <w:pPr>
        <w:snapToGrid w:val="0"/>
        <w:spacing w:line="360" w:lineRule="auto"/>
        <w:jc w:val="left"/>
        <w:rPr>
          <w:rFonts w:ascii="仿宋" w:eastAsia="仿宋" w:hAnsi="仿宋"/>
          <w:color w:val="000000"/>
          <w:sz w:val="28"/>
          <w:szCs w:val="28"/>
        </w:rPr>
      </w:pPr>
    </w:p>
    <w:p w:rsidR="003B2B7E" w:rsidRDefault="003B2B7E">
      <w:pPr>
        <w:snapToGrid w:val="0"/>
        <w:spacing w:line="360" w:lineRule="auto"/>
        <w:jc w:val="left"/>
        <w:rPr>
          <w:rFonts w:ascii="仿宋" w:eastAsia="仿宋" w:hAnsi="仿宋"/>
          <w:color w:val="000000"/>
          <w:sz w:val="28"/>
          <w:szCs w:val="28"/>
        </w:rPr>
      </w:pP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3B2B7E" w:rsidRDefault="003B2B7E">
      <w:pPr>
        <w:snapToGrid w:val="0"/>
        <w:spacing w:line="360" w:lineRule="auto"/>
        <w:jc w:val="left"/>
        <w:rPr>
          <w:rFonts w:ascii="仿宋_GB2312" w:eastAsia="仿宋_GB2312" w:hAnsi="宋体"/>
          <w:color w:val="000000"/>
        </w:rPr>
      </w:pPr>
    </w:p>
    <w:p w:rsidR="003B2B7E" w:rsidRDefault="003B2B7E">
      <w:pPr>
        <w:snapToGrid w:val="0"/>
        <w:spacing w:line="360" w:lineRule="auto"/>
        <w:jc w:val="left"/>
        <w:rPr>
          <w:rFonts w:ascii="仿宋_GB2312" w:eastAsia="仿宋_GB2312" w:hAnsi="宋体"/>
          <w:color w:val="000000"/>
        </w:rPr>
      </w:pPr>
    </w:p>
    <w:p w:rsidR="003B2B7E" w:rsidRDefault="003B2B7E">
      <w:pPr>
        <w:snapToGrid w:val="0"/>
        <w:spacing w:line="360" w:lineRule="auto"/>
        <w:jc w:val="left"/>
        <w:rPr>
          <w:rFonts w:ascii="仿宋_GB2312" w:eastAsia="仿宋_GB2312" w:hAnsi="宋体"/>
          <w:color w:val="000000"/>
        </w:rPr>
      </w:pPr>
    </w:p>
    <w:p w:rsidR="003B2B7E" w:rsidRDefault="003B2B7E">
      <w:pPr>
        <w:snapToGrid w:val="0"/>
        <w:spacing w:line="360" w:lineRule="auto"/>
        <w:jc w:val="left"/>
        <w:rPr>
          <w:rFonts w:ascii="仿宋_GB2312" w:eastAsia="仿宋_GB2312" w:hAnsi="宋体"/>
          <w:color w:val="000000"/>
        </w:rPr>
      </w:pPr>
    </w:p>
    <w:p w:rsidR="003B2B7E" w:rsidRDefault="003B2B7E">
      <w:pPr>
        <w:snapToGrid w:val="0"/>
        <w:spacing w:line="360" w:lineRule="auto"/>
        <w:jc w:val="left"/>
        <w:rPr>
          <w:rFonts w:ascii="仿宋_GB2312" w:eastAsia="仿宋_GB2312" w:hAnsi="宋体"/>
          <w:color w:val="000000"/>
        </w:rPr>
      </w:pPr>
    </w:p>
    <w:p w:rsidR="003B2B7E" w:rsidRDefault="003B2B7E">
      <w:pPr>
        <w:snapToGrid w:val="0"/>
        <w:spacing w:line="360" w:lineRule="auto"/>
        <w:jc w:val="left"/>
        <w:rPr>
          <w:rFonts w:ascii="仿宋_GB2312" w:eastAsia="仿宋_GB2312" w:hAnsi="宋体"/>
          <w:color w:val="000000"/>
        </w:rPr>
      </w:pPr>
    </w:p>
    <w:p w:rsidR="003B2B7E" w:rsidRDefault="00C462CB">
      <w:pPr>
        <w:widowControl/>
        <w:jc w:val="left"/>
        <w:rPr>
          <w:rFonts w:ascii="仿宋" w:eastAsia="仿宋" w:hAnsi="仿宋"/>
          <w:sz w:val="28"/>
          <w:szCs w:val="28"/>
        </w:rPr>
      </w:pPr>
      <w:r>
        <w:rPr>
          <w:rFonts w:ascii="仿宋" w:eastAsia="仿宋" w:hAnsi="仿宋"/>
          <w:sz w:val="28"/>
          <w:szCs w:val="28"/>
        </w:rPr>
        <w:br w:type="page"/>
      </w:r>
    </w:p>
    <w:p w:rsidR="003B2B7E" w:rsidRDefault="00C462CB">
      <w:pPr>
        <w:spacing w:line="0" w:lineRule="atLeast"/>
        <w:outlineLvl w:val="1"/>
        <w:rPr>
          <w:rFonts w:ascii="仿宋" w:eastAsia="仿宋" w:hAnsi="仿宋"/>
          <w:sz w:val="28"/>
          <w:szCs w:val="28"/>
        </w:rPr>
      </w:pPr>
      <w:bookmarkStart w:id="72" w:name="_Toc45028483"/>
      <w:r>
        <w:rPr>
          <w:rFonts w:ascii="仿宋" w:eastAsia="仿宋" w:hAnsi="仿宋" w:hint="eastAsia"/>
          <w:sz w:val="28"/>
          <w:szCs w:val="28"/>
        </w:rPr>
        <w:lastRenderedPageBreak/>
        <w:t>附件8：售后服务承诺书</w:t>
      </w:r>
      <w:bookmarkEnd w:id="72"/>
    </w:p>
    <w:p w:rsidR="003B2B7E" w:rsidRDefault="003B2B7E">
      <w:pPr>
        <w:spacing w:line="0" w:lineRule="atLeast"/>
        <w:outlineLvl w:val="1"/>
        <w:rPr>
          <w:rFonts w:ascii="仿宋" w:eastAsia="仿宋" w:hAnsi="仿宋"/>
          <w:sz w:val="28"/>
          <w:szCs w:val="28"/>
        </w:rPr>
      </w:pPr>
    </w:p>
    <w:p w:rsidR="003B2B7E" w:rsidRDefault="00C462CB">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3B2B7E" w:rsidRDefault="00C462CB">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3B2B7E" w:rsidRDefault="00C462CB">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3B2B7E" w:rsidRDefault="00C462CB">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3B2B7E" w:rsidRDefault="00C462CB">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3B2B7E" w:rsidRDefault="00C462CB">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3B2B7E" w:rsidRDefault="00C462CB">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3B2B7E" w:rsidRDefault="00C462CB">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3B2B7E" w:rsidRDefault="003B2B7E">
      <w:pPr>
        <w:spacing w:line="360" w:lineRule="auto"/>
        <w:rPr>
          <w:rFonts w:ascii="仿宋" w:eastAsia="仿宋" w:hAnsi="仿宋"/>
          <w:color w:val="000000"/>
          <w:sz w:val="28"/>
          <w:szCs w:val="28"/>
        </w:rPr>
      </w:pPr>
    </w:p>
    <w:p w:rsidR="003B2B7E" w:rsidRDefault="003B2B7E">
      <w:pPr>
        <w:tabs>
          <w:tab w:val="left" w:pos="8248"/>
          <w:tab w:val="left" w:pos="9368"/>
        </w:tabs>
        <w:ind w:left="-66"/>
        <w:rPr>
          <w:rFonts w:ascii="仿宋" w:eastAsia="仿宋" w:hAnsi="仿宋"/>
          <w:color w:val="000000"/>
          <w:sz w:val="28"/>
          <w:szCs w:val="28"/>
          <w:u w:val="single"/>
        </w:rPr>
      </w:pPr>
    </w:p>
    <w:p w:rsidR="003B2B7E" w:rsidRDefault="003B2B7E">
      <w:pPr>
        <w:tabs>
          <w:tab w:val="left" w:pos="8248"/>
          <w:tab w:val="left" w:pos="9368"/>
        </w:tabs>
        <w:ind w:left="-66"/>
        <w:rPr>
          <w:rFonts w:ascii="仿宋" w:eastAsia="仿宋" w:hAnsi="仿宋"/>
          <w:color w:val="000000"/>
          <w:sz w:val="28"/>
          <w:szCs w:val="28"/>
          <w:u w:val="single"/>
        </w:rPr>
      </w:pPr>
    </w:p>
    <w:p w:rsidR="003B2B7E" w:rsidRDefault="003B2B7E">
      <w:pPr>
        <w:tabs>
          <w:tab w:val="left" w:pos="8248"/>
          <w:tab w:val="left" w:pos="9368"/>
        </w:tabs>
        <w:ind w:left="-66"/>
        <w:rPr>
          <w:rFonts w:ascii="仿宋" w:eastAsia="仿宋" w:hAnsi="仿宋"/>
          <w:color w:val="000000"/>
          <w:sz w:val="28"/>
          <w:szCs w:val="28"/>
          <w:u w:val="single"/>
        </w:rPr>
      </w:pPr>
    </w:p>
    <w:p w:rsidR="003B2B7E" w:rsidRDefault="003B2B7E">
      <w:pPr>
        <w:tabs>
          <w:tab w:val="left" w:pos="8248"/>
          <w:tab w:val="left" w:pos="9368"/>
        </w:tabs>
        <w:ind w:left="-66"/>
        <w:rPr>
          <w:rFonts w:ascii="仿宋" w:eastAsia="仿宋" w:hAnsi="仿宋"/>
          <w:color w:val="000000"/>
          <w:sz w:val="28"/>
          <w:szCs w:val="28"/>
          <w:u w:val="single"/>
        </w:rPr>
      </w:pP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3B2B7E" w:rsidRDefault="00C462C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3B2B7E" w:rsidRDefault="003B2B7E">
      <w:pPr>
        <w:snapToGrid w:val="0"/>
        <w:spacing w:line="360" w:lineRule="auto"/>
        <w:jc w:val="left"/>
        <w:rPr>
          <w:rFonts w:ascii="宋体" w:hAnsi="宋体"/>
          <w:color w:val="000000"/>
          <w:sz w:val="28"/>
          <w:szCs w:val="28"/>
        </w:rPr>
      </w:pPr>
    </w:p>
    <w:p w:rsidR="003B2B7E" w:rsidRDefault="003B2B7E">
      <w:pPr>
        <w:spacing w:line="0" w:lineRule="atLeast"/>
        <w:rPr>
          <w:rFonts w:ascii="仿宋" w:eastAsia="仿宋" w:hAnsi="仿宋"/>
          <w:sz w:val="24"/>
        </w:rPr>
      </w:pPr>
    </w:p>
    <w:p w:rsidR="003B2B7E" w:rsidRDefault="003B2B7E">
      <w:pPr>
        <w:spacing w:line="0" w:lineRule="atLeast"/>
        <w:rPr>
          <w:rFonts w:ascii="仿宋" w:eastAsia="仿宋" w:hAnsi="仿宋"/>
          <w:sz w:val="24"/>
        </w:rPr>
      </w:pPr>
    </w:p>
    <w:p w:rsidR="003B2B7E" w:rsidRDefault="003B2B7E">
      <w:pPr>
        <w:spacing w:line="0" w:lineRule="atLeast"/>
        <w:rPr>
          <w:rFonts w:ascii="仿宋" w:eastAsia="仿宋" w:hAnsi="仿宋"/>
          <w:sz w:val="24"/>
        </w:rPr>
      </w:pPr>
    </w:p>
    <w:p w:rsidR="003B2B7E" w:rsidRDefault="003B2B7E">
      <w:pPr>
        <w:spacing w:line="0" w:lineRule="atLeast"/>
        <w:rPr>
          <w:rFonts w:ascii="仿宋" w:eastAsia="仿宋" w:hAnsi="仿宋"/>
          <w:sz w:val="24"/>
        </w:rPr>
      </w:pPr>
    </w:p>
    <w:p w:rsidR="003B2B7E" w:rsidRDefault="00C462CB">
      <w:pPr>
        <w:spacing w:line="0" w:lineRule="atLeast"/>
        <w:outlineLvl w:val="1"/>
        <w:rPr>
          <w:rFonts w:ascii="仿宋" w:eastAsia="仿宋" w:hAnsi="仿宋"/>
          <w:sz w:val="28"/>
          <w:szCs w:val="28"/>
        </w:rPr>
      </w:pPr>
      <w:bookmarkStart w:id="73" w:name="_Toc45028484"/>
      <w:bookmarkStart w:id="74" w:name="_Toc32341"/>
      <w:r>
        <w:rPr>
          <w:rFonts w:ascii="仿宋" w:eastAsia="仿宋" w:hAnsi="仿宋" w:hint="eastAsia"/>
          <w:sz w:val="28"/>
          <w:szCs w:val="28"/>
        </w:rPr>
        <w:lastRenderedPageBreak/>
        <w:t>附件9：履约情况及社会信誉承诺书</w:t>
      </w:r>
      <w:bookmarkEnd w:id="73"/>
      <w:bookmarkEnd w:id="74"/>
    </w:p>
    <w:p w:rsidR="003B2B7E" w:rsidRDefault="003B2B7E">
      <w:pPr>
        <w:spacing w:line="0" w:lineRule="atLeast"/>
        <w:outlineLvl w:val="1"/>
        <w:rPr>
          <w:rFonts w:ascii="仿宋" w:eastAsia="仿宋" w:hAnsi="仿宋"/>
          <w:sz w:val="28"/>
          <w:szCs w:val="28"/>
        </w:rPr>
      </w:pPr>
    </w:p>
    <w:p w:rsidR="003B2B7E" w:rsidRDefault="00C462CB">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3B2B7E" w:rsidRDefault="003B2B7E">
      <w:pPr>
        <w:adjustRightInd w:val="0"/>
        <w:snapToGrid w:val="0"/>
        <w:rPr>
          <w:rFonts w:ascii="宋体" w:hAnsi="宋体"/>
          <w:bCs/>
          <w:sz w:val="28"/>
          <w:szCs w:val="28"/>
        </w:rPr>
      </w:pP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致：  （采购人）  </w:t>
      </w: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3B2B7E" w:rsidRDefault="00C462CB">
      <w:pPr>
        <w:numPr>
          <w:ilvl w:val="0"/>
          <w:numId w:val="15"/>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rsidR="003B2B7E" w:rsidRDefault="00C462CB">
      <w:pPr>
        <w:numPr>
          <w:ilvl w:val="0"/>
          <w:numId w:val="15"/>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（参加单位名称）及法定代表人在最近三年内（    年    月    日至报名截止时间）没有行贿犯罪记录。</w:t>
      </w: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3、（参加单位名称）自    年    月    日至报名截止时间，提供的服务在中国大陆地区项目中无重大安全事故。</w:t>
      </w: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3B2B7E" w:rsidRDefault="003B2B7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3B2B7E" w:rsidRDefault="00C46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        年        月        日</w:t>
      </w:r>
    </w:p>
    <w:p w:rsidR="003B2B7E" w:rsidRDefault="003B2B7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3B2B7E" w:rsidRDefault="003B2B7E">
      <w:pPr>
        <w:spacing w:line="0" w:lineRule="atLeast"/>
        <w:outlineLvl w:val="1"/>
        <w:rPr>
          <w:rFonts w:ascii="仿宋" w:eastAsia="仿宋" w:hAnsi="仿宋"/>
          <w:color w:val="000000"/>
          <w:sz w:val="28"/>
          <w:szCs w:val="28"/>
        </w:rPr>
      </w:pPr>
    </w:p>
    <w:p w:rsidR="003B2B7E" w:rsidRDefault="003B2B7E">
      <w:pPr>
        <w:snapToGrid w:val="0"/>
        <w:spacing w:line="360" w:lineRule="auto"/>
        <w:jc w:val="left"/>
        <w:rPr>
          <w:rFonts w:ascii="宋体" w:hAnsi="宋体"/>
          <w:color w:val="000000"/>
          <w:sz w:val="28"/>
          <w:szCs w:val="28"/>
        </w:rPr>
      </w:pPr>
    </w:p>
    <w:p w:rsidR="003B2B7E" w:rsidRDefault="003B2B7E">
      <w:pPr>
        <w:spacing w:line="0" w:lineRule="atLeast"/>
        <w:rPr>
          <w:rFonts w:ascii="仿宋" w:eastAsia="仿宋" w:hAnsi="仿宋"/>
          <w:sz w:val="24"/>
        </w:rPr>
      </w:pPr>
    </w:p>
    <w:p w:rsidR="003B2B7E" w:rsidRDefault="003B2B7E">
      <w:pPr>
        <w:spacing w:line="0" w:lineRule="atLeast"/>
        <w:outlineLvl w:val="1"/>
        <w:rPr>
          <w:rFonts w:ascii="仿宋" w:eastAsia="仿宋" w:hAnsi="仿宋"/>
          <w:sz w:val="24"/>
        </w:rPr>
      </w:pPr>
    </w:p>
    <w:sectPr w:rsidR="003B2B7E" w:rsidSect="003B2B7E">
      <w:footerReference w:type="default" r:id="rId12"/>
      <w:footerReference w:type="first" r:id="rId13"/>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DA65BD" w15:done="0"/>
  <w15:commentEx w15:paraId="413A0075" w15:done="0"/>
  <w15:commentEx w15:paraId="091268DD" w15:done="0"/>
  <w15:commentEx w15:paraId="5B992448" w15:done="0"/>
  <w15:commentEx w15:paraId="183C657D" w15:done="0"/>
  <w15:commentEx w15:paraId="3D732EEF" w15:done="0" w15:paraIdParent="183C657D"/>
  <w15:commentEx w15:paraId="1E3B3BC0" w15:done="0"/>
  <w15:commentEx w15:paraId="2C5D0DD4" w15:done="0"/>
  <w15:commentEx w15:paraId="45E7317A" w15:done="0"/>
  <w15:commentEx w15:paraId="27890B80" w15:done="0"/>
  <w15:commentEx w15:paraId="72B06CA1" w15:done="0"/>
  <w15:commentEx w15:paraId="6D903DB1" w15:done="0"/>
  <w15:commentEx w15:paraId="148571FE" w15:done="0"/>
  <w15:commentEx w15:paraId="0F6E19A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CBA" w:rsidRDefault="00D02CBA" w:rsidP="003B2B7E">
      <w:r>
        <w:separator/>
      </w:r>
    </w:p>
  </w:endnote>
  <w:endnote w:type="continuationSeparator" w:id="0">
    <w:p w:rsidR="00D02CBA" w:rsidRDefault="00D02CBA" w:rsidP="003B2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CB" w:rsidRDefault="00C462CB">
    <w:pPr>
      <w:pStyle w:val="a7"/>
      <w:jc w:val="center"/>
    </w:pPr>
  </w:p>
  <w:p w:rsidR="00C462CB" w:rsidRDefault="00C462C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CB" w:rsidRDefault="00D27BA1">
    <w:pPr>
      <w:pStyle w:val="a7"/>
      <w:jc w:val="center"/>
    </w:pPr>
    <w:r w:rsidRPr="00D27BA1">
      <w:fldChar w:fldCharType="begin"/>
    </w:r>
    <w:r w:rsidR="00C462CB">
      <w:instrText xml:space="preserve"> PAGE   \* MERGEFORMAT </w:instrText>
    </w:r>
    <w:r w:rsidRPr="00D27BA1">
      <w:fldChar w:fldCharType="separate"/>
    </w:r>
    <w:r w:rsidR="008255ED" w:rsidRPr="008255ED">
      <w:rPr>
        <w:noProof/>
        <w:lang w:val="zh-CN"/>
      </w:rPr>
      <w:t>29</w:t>
    </w:r>
    <w:r>
      <w:rPr>
        <w:lang w:val="zh-CN"/>
      </w:rPr>
      <w:fldChar w:fldCharType="end"/>
    </w:r>
  </w:p>
  <w:p w:rsidR="00C462CB" w:rsidRDefault="00C462C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CB" w:rsidRDefault="00D27BA1">
    <w:pPr>
      <w:pStyle w:val="a7"/>
      <w:jc w:val="center"/>
    </w:pPr>
    <w:r w:rsidRPr="00D27BA1">
      <w:fldChar w:fldCharType="begin"/>
    </w:r>
    <w:r w:rsidR="00C462CB">
      <w:instrText xml:space="preserve"> PAGE   \* MERGEFORMAT </w:instrText>
    </w:r>
    <w:r w:rsidRPr="00D27BA1">
      <w:fldChar w:fldCharType="separate"/>
    </w:r>
    <w:r w:rsidR="008255ED" w:rsidRPr="008255ED">
      <w:rPr>
        <w:noProof/>
        <w:lang w:val="zh-CN"/>
      </w:rPr>
      <w:t>1</w:t>
    </w:r>
    <w:r>
      <w:rPr>
        <w:lang w:val="zh-CN"/>
      </w:rPr>
      <w:fldChar w:fldCharType="end"/>
    </w:r>
  </w:p>
  <w:p w:rsidR="00C462CB" w:rsidRDefault="00C462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CBA" w:rsidRDefault="00D02CBA" w:rsidP="003B2B7E">
      <w:r>
        <w:separator/>
      </w:r>
    </w:p>
  </w:footnote>
  <w:footnote w:type="continuationSeparator" w:id="0">
    <w:p w:rsidR="00D02CBA" w:rsidRDefault="00D02CBA" w:rsidP="003B2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CB" w:rsidRDefault="00C462C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5">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8">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F437D9C"/>
    <w:multiLevelType w:val="multilevel"/>
    <w:tmpl w:val="F81C0C2E"/>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5620BCE7"/>
    <w:multiLevelType w:val="singleLevel"/>
    <w:tmpl w:val="5620BCE7"/>
    <w:lvl w:ilvl="0">
      <w:start w:val="1"/>
      <w:numFmt w:val="decimal"/>
      <w:suff w:val="nothing"/>
      <w:lvlText w:val="%1．"/>
      <w:lvlJc w:val="left"/>
      <w:pPr>
        <w:ind w:left="0" w:firstLine="400"/>
      </w:pPr>
      <w:rPr>
        <w:rFonts w:hint="default"/>
      </w:rPr>
    </w:lvl>
  </w:abstractNum>
  <w:abstractNum w:abstractNumId="13">
    <w:nsid w:val="562460B2"/>
    <w:multiLevelType w:val="singleLevel"/>
    <w:tmpl w:val="562460B2"/>
    <w:lvl w:ilvl="0">
      <w:start w:val="1"/>
      <w:numFmt w:val="chineseCounting"/>
      <w:suff w:val="nothing"/>
      <w:lvlText w:val="%1、"/>
      <w:lvlJc w:val="left"/>
    </w:lvl>
  </w:abstractNum>
  <w:abstractNum w:abstractNumId="14">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5">
    <w:nsid w:val="78D26F9B"/>
    <w:multiLevelType w:val="multilevel"/>
    <w:tmpl w:val="78D26F9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7C744F03"/>
    <w:multiLevelType w:val="hybridMultilevel"/>
    <w:tmpl w:val="72E66162"/>
    <w:lvl w:ilvl="0" w:tplc="9F28640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3"/>
  </w:num>
  <w:num w:numId="2">
    <w:abstractNumId w:val="5"/>
  </w:num>
  <w:num w:numId="3">
    <w:abstractNumId w:val="4"/>
  </w:num>
  <w:num w:numId="4">
    <w:abstractNumId w:val="9"/>
  </w:num>
  <w:num w:numId="5">
    <w:abstractNumId w:val="10"/>
  </w:num>
  <w:num w:numId="6">
    <w:abstractNumId w:val="2"/>
  </w:num>
  <w:num w:numId="7">
    <w:abstractNumId w:val="15"/>
  </w:num>
  <w:num w:numId="8">
    <w:abstractNumId w:val="8"/>
  </w:num>
  <w:num w:numId="9">
    <w:abstractNumId w:val="1"/>
  </w:num>
  <w:num w:numId="10">
    <w:abstractNumId w:val="0"/>
  </w:num>
  <w:num w:numId="11">
    <w:abstractNumId w:val="7"/>
  </w:num>
  <w:num w:numId="12">
    <w:abstractNumId w:val="6"/>
  </w:num>
  <w:num w:numId="13">
    <w:abstractNumId w:val="14"/>
  </w:num>
  <w:num w:numId="14">
    <w:abstractNumId w:val="3"/>
  </w:num>
  <w:num w:numId="15">
    <w:abstractNumId w:val="12"/>
  </w:num>
  <w:num w:numId="16">
    <w:abstractNumId w:val="11"/>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1229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1318AC"/>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8E9"/>
    <w:rsid w:val="00031B5F"/>
    <w:rsid w:val="000340FD"/>
    <w:rsid w:val="000350ED"/>
    <w:rsid w:val="00041610"/>
    <w:rsid w:val="000423F7"/>
    <w:rsid w:val="00042439"/>
    <w:rsid w:val="00044B09"/>
    <w:rsid w:val="0005036E"/>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8A6"/>
    <w:rsid w:val="00095CA8"/>
    <w:rsid w:val="0009735E"/>
    <w:rsid w:val="000A04BF"/>
    <w:rsid w:val="000A19BB"/>
    <w:rsid w:val="000A1FA0"/>
    <w:rsid w:val="000A2088"/>
    <w:rsid w:val="000A2258"/>
    <w:rsid w:val="000A4E5A"/>
    <w:rsid w:val="000A5131"/>
    <w:rsid w:val="000A5A2E"/>
    <w:rsid w:val="000A6A25"/>
    <w:rsid w:val="000A71F0"/>
    <w:rsid w:val="000A754D"/>
    <w:rsid w:val="000A75C8"/>
    <w:rsid w:val="000A785D"/>
    <w:rsid w:val="000B0206"/>
    <w:rsid w:val="000B070E"/>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6005"/>
    <w:rsid w:val="000C62CA"/>
    <w:rsid w:val="000D020E"/>
    <w:rsid w:val="000D023E"/>
    <w:rsid w:val="000D0AF2"/>
    <w:rsid w:val="000D1F31"/>
    <w:rsid w:val="000D4291"/>
    <w:rsid w:val="000D477C"/>
    <w:rsid w:val="000D47A4"/>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0F3CE5"/>
    <w:rsid w:val="00100829"/>
    <w:rsid w:val="00101AEF"/>
    <w:rsid w:val="00102689"/>
    <w:rsid w:val="00102B15"/>
    <w:rsid w:val="001048A8"/>
    <w:rsid w:val="001057BB"/>
    <w:rsid w:val="00105B9F"/>
    <w:rsid w:val="0010776C"/>
    <w:rsid w:val="00107DB7"/>
    <w:rsid w:val="0011046C"/>
    <w:rsid w:val="00110647"/>
    <w:rsid w:val="00110D31"/>
    <w:rsid w:val="00112BC7"/>
    <w:rsid w:val="001137F7"/>
    <w:rsid w:val="001141A1"/>
    <w:rsid w:val="0011482E"/>
    <w:rsid w:val="00114FD2"/>
    <w:rsid w:val="001167B6"/>
    <w:rsid w:val="00116BDF"/>
    <w:rsid w:val="00117AE9"/>
    <w:rsid w:val="00120563"/>
    <w:rsid w:val="00120FEE"/>
    <w:rsid w:val="00121D95"/>
    <w:rsid w:val="001224F2"/>
    <w:rsid w:val="00125731"/>
    <w:rsid w:val="00125882"/>
    <w:rsid w:val="001260F1"/>
    <w:rsid w:val="001269FD"/>
    <w:rsid w:val="00127B92"/>
    <w:rsid w:val="001302FD"/>
    <w:rsid w:val="00135550"/>
    <w:rsid w:val="001378E1"/>
    <w:rsid w:val="00137DA6"/>
    <w:rsid w:val="00141DB7"/>
    <w:rsid w:val="00142A8A"/>
    <w:rsid w:val="00144A42"/>
    <w:rsid w:val="001457ED"/>
    <w:rsid w:val="00145BC0"/>
    <w:rsid w:val="00145C4B"/>
    <w:rsid w:val="00146973"/>
    <w:rsid w:val="0014760D"/>
    <w:rsid w:val="00151A95"/>
    <w:rsid w:val="00152616"/>
    <w:rsid w:val="00154C18"/>
    <w:rsid w:val="00155EA4"/>
    <w:rsid w:val="001565FC"/>
    <w:rsid w:val="00156AEA"/>
    <w:rsid w:val="00156D7B"/>
    <w:rsid w:val="00157941"/>
    <w:rsid w:val="00161EA3"/>
    <w:rsid w:val="00161EEA"/>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9F8"/>
    <w:rsid w:val="00190B8D"/>
    <w:rsid w:val="0019287F"/>
    <w:rsid w:val="00194DA8"/>
    <w:rsid w:val="00195245"/>
    <w:rsid w:val="00195761"/>
    <w:rsid w:val="00195F11"/>
    <w:rsid w:val="001961EB"/>
    <w:rsid w:val="00196746"/>
    <w:rsid w:val="00197DBD"/>
    <w:rsid w:val="001A224F"/>
    <w:rsid w:val="001A29F9"/>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14F"/>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732C"/>
    <w:rsid w:val="0023755C"/>
    <w:rsid w:val="002401DC"/>
    <w:rsid w:val="00244E1C"/>
    <w:rsid w:val="00245254"/>
    <w:rsid w:val="00247061"/>
    <w:rsid w:val="00251495"/>
    <w:rsid w:val="00253008"/>
    <w:rsid w:val="00253202"/>
    <w:rsid w:val="00256D1E"/>
    <w:rsid w:val="0026084D"/>
    <w:rsid w:val="002616C1"/>
    <w:rsid w:val="002623BE"/>
    <w:rsid w:val="002648D0"/>
    <w:rsid w:val="00264A20"/>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500A"/>
    <w:rsid w:val="002958DD"/>
    <w:rsid w:val="00297073"/>
    <w:rsid w:val="00297E1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7BD"/>
    <w:rsid w:val="002C19B4"/>
    <w:rsid w:val="002C2D6F"/>
    <w:rsid w:val="002C523F"/>
    <w:rsid w:val="002C5967"/>
    <w:rsid w:val="002C64CA"/>
    <w:rsid w:val="002C7295"/>
    <w:rsid w:val="002D07BD"/>
    <w:rsid w:val="002D1472"/>
    <w:rsid w:val="002D185B"/>
    <w:rsid w:val="002D21FB"/>
    <w:rsid w:val="002D327C"/>
    <w:rsid w:val="002D4535"/>
    <w:rsid w:val="002D64B0"/>
    <w:rsid w:val="002D76B5"/>
    <w:rsid w:val="002E2B3F"/>
    <w:rsid w:val="002E2E8B"/>
    <w:rsid w:val="002F242C"/>
    <w:rsid w:val="002F2715"/>
    <w:rsid w:val="002F3B36"/>
    <w:rsid w:val="002F41EF"/>
    <w:rsid w:val="002F428F"/>
    <w:rsid w:val="002F4728"/>
    <w:rsid w:val="002F507F"/>
    <w:rsid w:val="002F78E6"/>
    <w:rsid w:val="002F7EC4"/>
    <w:rsid w:val="00300EA5"/>
    <w:rsid w:val="0030178B"/>
    <w:rsid w:val="00301790"/>
    <w:rsid w:val="00301B12"/>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17F6"/>
    <w:rsid w:val="003126A3"/>
    <w:rsid w:val="0031327E"/>
    <w:rsid w:val="003135DD"/>
    <w:rsid w:val="00316847"/>
    <w:rsid w:val="00317BC5"/>
    <w:rsid w:val="00322697"/>
    <w:rsid w:val="00323E56"/>
    <w:rsid w:val="00324D4E"/>
    <w:rsid w:val="00324EC4"/>
    <w:rsid w:val="00325905"/>
    <w:rsid w:val="00326ADA"/>
    <w:rsid w:val="003271B0"/>
    <w:rsid w:val="00327634"/>
    <w:rsid w:val="00330204"/>
    <w:rsid w:val="003345BC"/>
    <w:rsid w:val="00335A67"/>
    <w:rsid w:val="00335E1D"/>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71661"/>
    <w:rsid w:val="0037188E"/>
    <w:rsid w:val="003745D2"/>
    <w:rsid w:val="00375E0D"/>
    <w:rsid w:val="00377CD6"/>
    <w:rsid w:val="00384885"/>
    <w:rsid w:val="0038529F"/>
    <w:rsid w:val="0038645D"/>
    <w:rsid w:val="0038660A"/>
    <w:rsid w:val="003876AD"/>
    <w:rsid w:val="0039211E"/>
    <w:rsid w:val="003927AD"/>
    <w:rsid w:val="0039315B"/>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2B7E"/>
    <w:rsid w:val="003B34EB"/>
    <w:rsid w:val="003B4725"/>
    <w:rsid w:val="003B4955"/>
    <w:rsid w:val="003B4BB4"/>
    <w:rsid w:val="003B62EB"/>
    <w:rsid w:val="003B7321"/>
    <w:rsid w:val="003C0135"/>
    <w:rsid w:val="003C0CDC"/>
    <w:rsid w:val="003C12A7"/>
    <w:rsid w:val="003C1D71"/>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2E44"/>
    <w:rsid w:val="00473E0F"/>
    <w:rsid w:val="004744E8"/>
    <w:rsid w:val="0047540A"/>
    <w:rsid w:val="0047569C"/>
    <w:rsid w:val="004760D1"/>
    <w:rsid w:val="00476E7A"/>
    <w:rsid w:val="0047708D"/>
    <w:rsid w:val="00477EA6"/>
    <w:rsid w:val="004803E0"/>
    <w:rsid w:val="00483D96"/>
    <w:rsid w:val="004843C2"/>
    <w:rsid w:val="004859B8"/>
    <w:rsid w:val="00486EDA"/>
    <w:rsid w:val="00486FF5"/>
    <w:rsid w:val="00487772"/>
    <w:rsid w:val="00487D88"/>
    <w:rsid w:val="004909E4"/>
    <w:rsid w:val="00491462"/>
    <w:rsid w:val="004929B2"/>
    <w:rsid w:val="00492EF7"/>
    <w:rsid w:val="004976F5"/>
    <w:rsid w:val="00497AED"/>
    <w:rsid w:val="004A0569"/>
    <w:rsid w:val="004A07DE"/>
    <w:rsid w:val="004A0DCD"/>
    <w:rsid w:val="004A10C7"/>
    <w:rsid w:val="004A1CE1"/>
    <w:rsid w:val="004A30A0"/>
    <w:rsid w:val="004A32EC"/>
    <w:rsid w:val="004A35D3"/>
    <w:rsid w:val="004A37E8"/>
    <w:rsid w:val="004A3F57"/>
    <w:rsid w:val="004A3FD7"/>
    <w:rsid w:val="004A552F"/>
    <w:rsid w:val="004A5609"/>
    <w:rsid w:val="004A58C9"/>
    <w:rsid w:val="004A60CF"/>
    <w:rsid w:val="004B0B8C"/>
    <w:rsid w:val="004B26E0"/>
    <w:rsid w:val="004B3513"/>
    <w:rsid w:val="004B39AD"/>
    <w:rsid w:val="004B4329"/>
    <w:rsid w:val="004B4BE7"/>
    <w:rsid w:val="004B6309"/>
    <w:rsid w:val="004B650A"/>
    <w:rsid w:val="004C21C3"/>
    <w:rsid w:val="004C26E2"/>
    <w:rsid w:val="004C3095"/>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0A8"/>
    <w:rsid w:val="00502474"/>
    <w:rsid w:val="00503109"/>
    <w:rsid w:val="0050393A"/>
    <w:rsid w:val="005041D2"/>
    <w:rsid w:val="005045FC"/>
    <w:rsid w:val="0050621E"/>
    <w:rsid w:val="005067D9"/>
    <w:rsid w:val="005072F8"/>
    <w:rsid w:val="00507F29"/>
    <w:rsid w:val="00510B23"/>
    <w:rsid w:val="00510ECD"/>
    <w:rsid w:val="0051244B"/>
    <w:rsid w:val="00512D53"/>
    <w:rsid w:val="00515C63"/>
    <w:rsid w:val="00515D7B"/>
    <w:rsid w:val="00515E8A"/>
    <w:rsid w:val="0051648E"/>
    <w:rsid w:val="005178C6"/>
    <w:rsid w:val="005221D5"/>
    <w:rsid w:val="00523A9D"/>
    <w:rsid w:val="00524290"/>
    <w:rsid w:val="00524809"/>
    <w:rsid w:val="00526156"/>
    <w:rsid w:val="005265AC"/>
    <w:rsid w:val="00526C17"/>
    <w:rsid w:val="00527342"/>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631B"/>
    <w:rsid w:val="005575AB"/>
    <w:rsid w:val="005575FA"/>
    <w:rsid w:val="0056033B"/>
    <w:rsid w:val="00560608"/>
    <w:rsid w:val="00561502"/>
    <w:rsid w:val="0056300D"/>
    <w:rsid w:val="005637B2"/>
    <w:rsid w:val="005644BE"/>
    <w:rsid w:val="00565CC4"/>
    <w:rsid w:val="0056734D"/>
    <w:rsid w:val="00567FDE"/>
    <w:rsid w:val="00571097"/>
    <w:rsid w:val="00571300"/>
    <w:rsid w:val="00572A34"/>
    <w:rsid w:val="005730FB"/>
    <w:rsid w:val="005757AD"/>
    <w:rsid w:val="0058304B"/>
    <w:rsid w:val="00586537"/>
    <w:rsid w:val="00586669"/>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402D"/>
    <w:rsid w:val="005A406A"/>
    <w:rsid w:val="005A6359"/>
    <w:rsid w:val="005A63BF"/>
    <w:rsid w:val="005A6789"/>
    <w:rsid w:val="005A7503"/>
    <w:rsid w:val="005A7840"/>
    <w:rsid w:val="005B0402"/>
    <w:rsid w:val="005B0E2A"/>
    <w:rsid w:val="005C276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02A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2C64"/>
    <w:rsid w:val="0061347F"/>
    <w:rsid w:val="00615115"/>
    <w:rsid w:val="0061706F"/>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42A2"/>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1312"/>
    <w:rsid w:val="0069162E"/>
    <w:rsid w:val="00691693"/>
    <w:rsid w:val="00691DEC"/>
    <w:rsid w:val="00692985"/>
    <w:rsid w:val="00693404"/>
    <w:rsid w:val="006940DA"/>
    <w:rsid w:val="006945B1"/>
    <w:rsid w:val="00694A2F"/>
    <w:rsid w:val="00697701"/>
    <w:rsid w:val="006979C9"/>
    <w:rsid w:val="006A0A52"/>
    <w:rsid w:val="006A119A"/>
    <w:rsid w:val="006A245A"/>
    <w:rsid w:val="006A25C9"/>
    <w:rsid w:val="006A4827"/>
    <w:rsid w:val="006A641E"/>
    <w:rsid w:val="006A6964"/>
    <w:rsid w:val="006A699F"/>
    <w:rsid w:val="006A7E87"/>
    <w:rsid w:val="006B0681"/>
    <w:rsid w:val="006B22DA"/>
    <w:rsid w:val="006B3124"/>
    <w:rsid w:val="006B3AFC"/>
    <w:rsid w:val="006B3CBE"/>
    <w:rsid w:val="006B4FA5"/>
    <w:rsid w:val="006B660A"/>
    <w:rsid w:val="006B78D2"/>
    <w:rsid w:val="006C0F57"/>
    <w:rsid w:val="006C2E78"/>
    <w:rsid w:val="006C426D"/>
    <w:rsid w:val="006C61E4"/>
    <w:rsid w:val="006C63A0"/>
    <w:rsid w:val="006C6DAB"/>
    <w:rsid w:val="006C7A96"/>
    <w:rsid w:val="006D1298"/>
    <w:rsid w:val="006D280E"/>
    <w:rsid w:val="006D5014"/>
    <w:rsid w:val="006D6462"/>
    <w:rsid w:val="006D6616"/>
    <w:rsid w:val="006E0B2C"/>
    <w:rsid w:val="006E2AEA"/>
    <w:rsid w:val="006E2B6B"/>
    <w:rsid w:val="006E49EF"/>
    <w:rsid w:val="006F24F9"/>
    <w:rsid w:val="006F3320"/>
    <w:rsid w:val="006F41AD"/>
    <w:rsid w:val="006F5080"/>
    <w:rsid w:val="006F5B7B"/>
    <w:rsid w:val="00700139"/>
    <w:rsid w:val="0070189F"/>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1DB1"/>
    <w:rsid w:val="00723B0D"/>
    <w:rsid w:val="007251C6"/>
    <w:rsid w:val="0072572D"/>
    <w:rsid w:val="007260AD"/>
    <w:rsid w:val="00727816"/>
    <w:rsid w:val="00727C12"/>
    <w:rsid w:val="00730697"/>
    <w:rsid w:val="007308AB"/>
    <w:rsid w:val="00730B5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50B87"/>
    <w:rsid w:val="007527E3"/>
    <w:rsid w:val="0075517D"/>
    <w:rsid w:val="00755AA2"/>
    <w:rsid w:val="00757301"/>
    <w:rsid w:val="00757AC1"/>
    <w:rsid w:val="007607A6"/>
    <w:rsid w:val="00762BBA"/>
    <w:rsid w:val="00762F03"/>
    <w:rsid w:val="00763757"/>
    <w:rsid w:val="00763979"/>
    <w:rsid w:val="007644D9"/>
    <w:rsid w:val="00765328"/>
    <w:rsid w:val="00766A08"/>
    <w:rsid w:val="00766CED"/>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C77"/>
    <w:rsid w:val="00796306"/>
    <w:rsid w:val="00796AD9"/>
    <w:rsid w:val="007A0307"/>
    <w:rsid w:val="007A1381"/>
    <w:rsid w:val="007A2855"/>
    <w:rsid w:val="007A4A16"/>
    <w:rsid w:val="007A5BFB"/>
    <w:rsid w:val="007A5D3F"/>
    <w:rsid w:val="007A6816"/>
    <w:rsid w:val="007A7A10"/>
    <w:rsid w:val="007B005D"/>
    <w:rsid w:val="007B15E0"/>
    <w:rsid w:val="007B1B80"/>
    <w:rsid w:val="007B57DE"/>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070DC"/>
    <w:rsid w:val="00810878"/>
    <w:rsid w:val="00812991"/>
    <w:rsid w:val="00815285"/>
    <w:rsid w:val="00816667"/>
    <w:rsid w:val="00820C72"/>
    <w:rsid w:val="00821C37"/>
    <w:rsid w:val="00822AE8"/>
    <w:rsid w:val="00822F58"/>
    <w:rsid w:val="008255ED"/>
    <w:rsid w:val="008275B6"/>
    <w:rsid w:val="008277E4"/>
    <w:rsid w:val="008313EE"/>
    <w:rsid w:val="00831719"/>
    <w:rsid w:val="008317E9"/>
    <w:rsid w:val="00832A93"/>
    <w:rsid w:val="00836239"/>
    <w:rsid w:val="008371E6"/>
    <w:rsid w:val="00841113"/>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C2033"/>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F13"/>
    <w:rsid w:val="008E1A11"/>
    <w:rsid w:val="008E1ACA"/>
    <w:rsid w:val="008E1EAA"/>
    <w:rsid w:val="008E2FF9"/>
    <w:rsid w:val="008E3361"/>
    <w:rsid w:val="008E3D3A"/>
    <w:rsid w:val="008E4DCB"/>
    <w:rsid w:val="008E55B4"/>
    <w:rsid w:val="008E64B4"/>
    <w:rsid w:val="008E64F5"/>
    <w:rsid w:val="008F00A6"/>
    <w:rsid w:val="008F555D"/>
    <w:rsid w:val="008F5756"/>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5B4"/>
    <w:rsid w:val="00925767"/>
    <w:rsid w:val="00926428"/>
    <w:rsid w:val="00926B75"/>
    <w:rsid w:val="00927CF2"/>
    <w:rsid w:val="00927F48"/>
    <w:rsid w:val="0093106E"/>
    <w:rsid w:val="00931510"/>
    <w:rsid w:val="009343F5"/>
    <w:rsid w:val="009345CB"/>
    <w:rsid w:val="00934DBC"/>
    <w:rsid w:val="00935365"/>
    <w:rsid w:val="00935397"/>
    <w:rsid w:val="0093564C"/>
    <w:rsid w:val="00942878"/>
    <w:rsid w:val="00942AA8"/>
    <w:rsid w:val="00942ACC"/>
    <w:rsid w:val="009457FF"/>
    <w:rsid w:val="00947693"/>
    <w:rsid w:val="00952FA0"/>
    <w:rsid w:val="0095449D"/>
    <w:rsid w:val="00954642"/>
    <w:rsid w:val="00955045"/>
    <w:rsid w:val="00955050"/>
    <w:rsid w:val="00955495"/>
    <w:rsid w:val="00955DF3"/>
    <w:rsid w:val="00955F2A"/>
    <w:rsid w:val="009572C2"/>
    <w:rsid w:val="0096116B"/>
    <w:rsid w:val="009634DC"/>
    <w:rsid w:val="00963792"/>
    <w:rsid w:val="00967A9B"/>
    <w:rsid w:val="009705CE"/>
    <w:rsid w:val="009715F8"/>
    <w:rsid w:val="009717B5"/>
    <w:rsid w:val="00977C15"/>
    <w:rsid w:val="0098050B"/>
    <w:rsid w:val="00980CF8"/>
    <w:rsid w:val="00981DB1"/>
    <w:rsid w:val="0098560E"/>
    <w:rsid w:val="009874B3"/>
    <w:rsid w:val="009902FF"/>
    <w:rsid w:val="00990760"/>
    <w:rsid w:val="00990E45"/>
    <w:rsid w:val="009919B3"/>
    <w:rsid w:val="00991C6A"/>
    <w:rsid w:val="00991F40"/>
    <w:rsid w:val="00994AFA"/>
    <w:rsid w:val="00995578"/>
    <w:rsid w:val="00995C46"/>
    <w:rsid w:val="009A0A09"/>
    <w:rsid w:val="009A22CE"/>
    <w:rsid w:val="009A2E53"/>
    <w:rsid w:val="009A563C"/>
    <w:rsid w:val="009A5C1E"/>
    <w:rsid w:val="009A6D33"/>
    <w:rsid w:val="009B253E"/>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1B5"/>
    <w:rsid w:val="009D3623"/>
    <w:rsid w:val="009D37CF"/>
    <w:rsid w:val="009D6FF5"/>
    <w:rsid w:val="009D7690"/>
    <w:rsid w:val="009E009E"/>
    <w:rsid w:val="009E0455"/>
    <w:rsid w:val="009E20AC"/>
    <w:rsid w:val="009E3274"/>
    <w:rsid w:val="009E3FA5"/>
    <w:rsid w:val="009E62B2"/>
    <w:rsid w:val="009E7AA2"/>
    <w:rsid w:val="009F0559"/>
    <w:rsid w:val="009F0595"/>
    <w:rsid w:val="009F586E"/>
    <w:rsid w:val="009F67A1"/>
    <w:rsid w:val="009F6F70"/>
    <w:rsid w:val="009F70A1"/>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26DC"/>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70D1F"/>
    <w:rsid w:val="00A73C95"/>
    <w:rsid w:val="00A7501D"/>
    <w:rsid w:val="00A76922"/>
    <w:rsid w:val="00A773D2"/>
    <w:rsid w:val="00A808B9"/>
    <w:rsid w:val="00A80AA1"/>
    <w:rsid w:val="00A8404F"/>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3C9D"/>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6C72"/>
    <w:rsid w:val="00AF70A5"/>
    <w:rsid w:val="00AF7849"/>
    <w:rsid w:val="00B01133"/>
    <w:rsid w:val="00B0127B"/>
    <w:rsid w:val="00B014E7"/>
    <w:rsid w:val="00B017DD"/>
    <w:rsid w:val="00B025AD"/>
    <w:rsid w:val="00B03664"/>
    <w:rsid w:val="00B04372"/>
    <w:rsid w:val="00B061C0"/>
    <w:rsid w:val="00B103D6"/>
    <w:rsid w:val="00B1262F"/>
    <w:rsid w:val="00B141E4"/>
    <w:rsid w:val="00B1460B"/>
    <w:rsid w:val="00B15F5D"/>
    <w:rsid w:val="00B15F8F"/>
    <w:rsid w:val="00B1619F"/>
    <w:rsid w:val="00B239AE"/>
    <w:rsid w:val="00B25B5C"/>
    <w:rsid w:val="00B2660F"/>
    <w:rsid w:val="00B274CC"/>
    <w:rsid w:val="00B30833"/>
    <w:rsid w:val="00B30FA2"/>
    <w:rsid w:val="00B320D6"/>
    <w:rsid w:val="00B3434A"/>
    <w:rsid w:val="00B41136"/>
    <w:rsid w:val="00B42E4B"/>
    <w:rsid w:val="00B452DD"/>
    <w:rsid w:val="00B45368"/>
    <w:rsid w:val="00B46383"/>
    <w:rsid w:val="00B46FC9"/>
    <w:rsid w:val="00B472F0"/>
    <w:rsid w:val="00B50876"/>
    <w:rsid w:val="00B5128D"/>
    <w:rsid w:val="00B513A9"/>
    <w:rsid w:val="00B5244C"/>
    <w:rsid w:val="00B530B0"/>
    <w:rsid w:val="00B53579"/>
    <w:rsid w:val="00B53DFB"/>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3D49"/>
    <w:rsid w:val="00B76053"/>
    <w:rsid w:val="00B85356"/>
    <w:rsid w:val="00B8581D"/>
    <w:rsid w:val="00B86CC3"/>
    <w:rsid w:val="00B86F0C"/>
    <w:rsid w:val="00B87882"/>
    <w:rsid w:val="00B9184B"/>
    <w:rsid w:val="00B91D43"/>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2B6C"/>
    <w:rsid w:val="00BC05EA"/>
    <w:rsid w:val="00BC0D3D"/>
    <w:rsid w:val="00BC1D1C"/>
    <w:rsid w:val="00BC26A8"/>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2F30"/>
    <w:rsid w:val="00BF3E51"/>
    <w:rsid w:val="00BF46B4"/>
    <w:rsid w:val="00BF5AF8"/>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62CB"/>
    <w:rsid w:val="00C47A15"/>
    <w:rsid w:val="00C52316"/>
    <w:rsid w:val="00C5246F"/>
    <w:rsid w:val="00C52739"/>
    <w:rsid w:val="00C52A3A"/>
    <w:rsid w:val="00C53CFA"/>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75FB"/>
    <w:rsid w:val="00CE0BD5"/>
    <w:rsid w:val="00CE170D"/>
    <w:rsid w:val="00CE1C93"/>
    <w:rsid w:val="00CE2BF6"/>
    <w:rsid w:val="00CE3557"/>
    <w:rsid w:val="00CE4148"/>
    <w:rsid w:val="00CE46E6"/>
    <w:rsid w:val="00CE6372"/>
    <w:rsid w:val="00CE6AFD"/>
    <w:rsid w:val="00CE6D6E"/>
    <w:rsid w:val="00CF130D"/>
    <w:rsid w:val="00CF1BEE"/>
    <w:rsid w:val="00CF4B58"/>
    <w:rsid w:val="00CF6AE0"/>
    <w:rsid w:val="00CF7B66"/>
    <w:rsid w:val="00D0117F"/>
    <w:rsid w:val="00D01CE4"/>
    <w:rsid w:val="00D02272"/>
    <w:rsid w:val="00D02CBA"/>
    <w:rsid w:val="00D02E5F"/>
    <w:rsid w:val="00D047EA"/>
    <w:rsid w:val="00D050A3"/>
    <w:rsid w:val="00D058E1"/>
    <w:rsid w:val="00D112BA"/>
    <w:rsid w:val="00D11D83"/>
    <w:rsid w:val="00D13C86"/>
    <w:rsid w:val="00D15752"/>
    <w:rsid w:val="00D17990"/>
    <w:rsid w:val="00D17C95"/>
    <w:rsid w:val="00D2000F"/>
    <w:rsid w:val="00D204B3"/>
    <w:rsid w:val="00D21845"/>
    <w:rsid w:val="00D21C72"/>
    <w:rsid w:val="00D224D0"/>
    <w:rsid w:val="00D22C98"/>
    <w:rsid w:val="00D25354"/>
    <w:rsid w:val="00D262E1"/>
    <w:rsid w:val="00D264A9"/>
    <w:rsid w:val="00D27194"/>
    <w:rsid w:val="00D273CD"/>
    <w:rsid w:val="00D27498"/>
    <w:rsid w:val="00D27BA1"/>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508C"/>
    <w:rsid w:val="00D658A9"/>
    <w:rsid w:val="00D65D7C"/>
    <w:rsid w:val="00D660E7"/>
    <w:rsid w:val="00D72125"/>
    <w:rsid w:val="00D72FF2"/>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A94"/>
    <w:rsid w:val="00DE5C8A"/>
    <w:rsid w:val="00DE72B8"/>
    <w:rsid w:val="00DF4080"/>
    <w:rsid w:val="00DF5344"/>
    <w:rsid w:val="00DF6B6D"/>
    <w:rsid w:val="00DF7634"/>
    <w:rsid w:val="00E00183"/>
    <w:rsid w:val="00E00532"/>
    <w:rsid w:val="00E01C38"/>
    <w:rsid w:val="00E02D66"/>
    <w:rsid w:val="00E02E93"/>
    <w:rsid w:val="00E03135"/>
    <w:rsid w:val="00E03FBB"/>
    <w:rsid w:val="00E04E14"/>
    <w:rsid w:val="00E05675"/>
    <w:rsid w:val="00E076EC"/>
    <w:rsid w:val="00E07764"/>
    <w:rsid w:val="00E10965"/>
    <w:rsid w:val="00E11348"/>
    <w:rsid w:val="00E1192B"/>
    <w:rsid w:val="00E11CA0"/>
    <w:rsid w:val="00E11E9D"/>
    <w:rsid w:val="00E120B1"/>
    <w:rsid w:val="00E12166"/>
    <w:rsid w:val="00E1377F"/>
    <w:rsid w:val="00E13FBC"/>
    <w:rsid w:val="00E15615"/>
    <w:rsid w:val="00E16BF3"/>
    <w:rsid w:val="00E17955"/>
    <w:rsid w:val="00E208F5"/>
    <w:rsid w:val="00E20D7F"/>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4633"/>
    <w:rsid w:val="00EC73F6"/>
    <w:rsid w:val="00EC7CAD"/>
    <w:rsid w:val="00ED0015"/>
    <w:rsid w:val="00ED2AC3"/>
    <w:rsid w:val="00ED2D0B"/>
    <w:rsid w:val="00ED4969"/>
    <w:rsid w:val="00ED5C4C"/>
    <w:rsid w:val="00ED71EE"/>
    <w:rsid w:val="00ED72FC"/>
    <w:rsid w:val="00ED7438"/>
    <w:rsid w:val="00EE00D6"/>
    <w:rsid w:val="00EE04AC"/>
    <w:rsid w:val="00EE1D71"/>
    <w:rsid w:val="00EE2A26"/>
    <w:rsid w:val="00EE4B7C"/>
    <w:rsid w:val="00EE4E4A"/>
    <w:rsid w:val="00EE5A75"/>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1BEF"/>
    <w:rsid w:val="00F62678"/>
    <w:rsid w:val="00F63118"/>
    <w:rsid w:val="00F701CE"/>
    <w:rsid w:val="00F7026C"/>
    <w:rsid w:val="00F703F5"/>
    <w:rsid w:val="00F7094D"/>
    <w:rsid w:val="00F70E0B"/>
    <w:rsid w:val="00F72488"/>
    <w:rsid w:val="00F724F8"/>
    <w:rsid w:val="00F72E0C"/>
    <w:rsid w:val="00F7324F"/>
    <w:rsid w:val="00F73F0C"/>
    <w:rsid w:val="00F7452A"/>
    <w:rsid w:val="00F747C8"/>
    <w:rsid w:val="00F751CD"/>
    <w:rsid w:val="00F757FE"/>
    <w:rsid w:val="00F80A7E"/>
    <w:rsid w:val="00F8353B"/>
    <w:rsid w:val="00F84D55"/>
    <w:rsid w:val="00F852BB"/>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E633C"/>
    <w:rsid w:val="00FF1523"/>
    <w:rsid w:val="00FF1DDC"/>
    <w:rsid w:val="00FF2283"/>
    <w:rsid w:val="00FF60FC"/>
    <w:rsid w:val="00FF6131"/>
    <w:rsid w:val="0138269E"/>
    <w:rsid w:val="01D069CC"/>
    <w:rsid w:val="02CE1439"/>
    <w:rsid w:val="02FC645E"/>
    <w:rsid w:val="054C237D"/>
    <w:rsid w:val="0572610A"/>
    <w:rsid w:val="057E4865"/>
    <w:rsid w:val="0728323C"/>
    <w:rsid w:val="0A125BD0"/>
    <w:rsid w:val="0A4F597B"/>
    <w:rsid w:val="0ACE1AD0"/>
    <w:rsid w:val="0B3255EB"/>
    <w:rsid w:val="0C03128B"/>
    <w:rsid w:val="0CC32526"/>
    <w:rsid w:val="0DA523AC"/>
    <w:rsid w:val="0DF36D04"/>
    <w:rsid w:val="0F1318AC"/>
    <w:rsid w:val="0F782AA2"/>
    <w:rsid w:val="10F5305A"/>
    <w:rsid w:val="11485416"/>
    <w:rsid w:val="12245DDD"/>
    <w:rsid w:val="12FF5EB1"/>
    <w:rsid w:val="14F9020B"/>
    <w:rsid w:val="157439E3"/>
    <w:rsid w:val="17671110"/>
    <w:rsid w:val="190B1F77"/>
    <w:rsid w:val="1A153BDD"/>
    <w:rsid w:val="1C267EA1"/>
    <w:rsid w:val="1D160523"/>
    <w:rsid w:val="1D705432"/>
    <w:rsid w:val="1D9B6904"/>
    <w:rsid w:val="1EE61502"/>
    <w:rsid w:val="1FA2081B"/>
    <w:rsid w:val="1FE27AB4"/>
    <w:rsid w:val="1FEE475F"/>
    <w:rsid w:val="202021AD"/>
    <w:rsid w:val="21871336"/>
    <w:rsid w:val="23CE3BB5"/>
    <w:rsid w:val="24C37809"/>
    <w:rsid w:val="25743A80"/>
    <w:rsid w:val="26937BA5"/>
    <w:rsid w:val="28532B59"/>
    <w:rsid w:val="2880409A"/>
    <w:rsid w:val="2EB87589"/>
    <w:rsid w:val="2F320153"/>
    <w:rsid w:val="30110612"/>
    <w:rsid w:val="30456D66"/>
    <w:rsid w:val="314B7DAB"/>
    <w:rsid w:val="31C261F0"/>
    <w:rsid w:val="34715B79"/>
    <w:rsid w:val="35694C16"/>
    <w:rsid w:val="356D4A01"/>
    <w:rsid w:val="358A166A"/>
    <w:rsid w:val="38F83832"/>
    <w:rsid w:val="39411855"/>
    <w:rsid w:val="3A1C5838"/>
    <w:rsid w:val="3ABD1824"/>
    <w:rsid w:val="3C0A6ABE"/>
    <w:rsid w:val="3FFC4A06"/>
    <w:rsid w:val="400A6319"/>
    <w:rsid w:val="41022E55"/>
    <w:rsid w:val="42A95C9C"/>
    <w:rsid w:val="42BC2035"/>
    <w:rsid w:val="43840509"/>
    <w:rsid w:val="44CF2D3C"/>
    <w:rsid w:val="464734A7"/>
    <w:rsid w:val="46C34D1A"/>
    <w:rsid w:val="47E70703"/>
    <w:rsid w:val="4815368F"/>
    <w:rsid w:val="49D7638A"/>
    <w:rsid w:val="4AC736D3"/>
    <w:rsid w:val="4B447A65"/>
    <w:rsid w:val="4BA94209"/>
    <w:rsid w:val="4CC93B1A"/>
    <w:rsid w:val="4D8F639A"/>
    <w:rsid w:val="4DE75E0E"/>
    <w:rsid w:val="4F92403E"/>
    <w:rsid w:val="50991818"/>
    <w:rsid w:val="527C33FB"/>
    <w:rsid w:val="52D7110C"/>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D0308E7"/>
    <w:rsid w:val="5D4F0A24"/>
    <w:rsid w:val="5D86475F"/>
    <w:rsid w:val="5DA366C4"/>
    <w:rsid w:val="5E765A6D"/>
    <w:rsid w:val="5ED500A5"/>
    <w:rsid w:val="605B3E14"/>
    <w:rsid w:val="61AB7074"/>
    <w:rsid w:val="6205151B"/>
    <w:rsid w:val="634F4648"/>
    <w:rsid w:val="63792195"/>
    <w:rsid w:val="64621568"/>
    <w:rsid w:val="64752239"/>
    <w:rsid w:val="67645A7C"/>
    <w:rsid w:val="692403B7"/>
    <w:rsid w:val="6A612CBF"/>
    <w:rsid w:val="6AF936C1"/>
    <w:rsid w:val="6BAF1B87"/>
    <w:rsid w:val="6C4B4390"/>
    <w:rsid w:val="6EAB30B8"/>
    <w:rsid w:val="705A3634"/>
    <w:rsid w:val="71475037"/>
    <w:rsid w:val="7211072C"/>
    <w:rsid w:val="72334C68"/>
    <w:rsid w:val="72713F0D"/>
    <w:rsid w:val="75262457"/>
    <w:rsid w:val="75284986"/>
    <w:rsid w:val="7569383F"/>
    <w:rsid w:val="75FC7517"/>
    <w:rsid w:val="760F3A46"/>
    <w:rsid w:val="790B5FDA"/>
    <w:rsid w:val="79CB05C3"/>
    <w:rsid w:val="7ABC6C1A"/>
    <w:rsid w:val="7B665264"/>
    <w:rsid w:val="7CEE7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B7E"/>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3B2B7E"/>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3B2B7E"/>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3B2B7E"/>
    <w:pPr>
      <w:ind w:leftChars="1200" w:left="2520"/>
    </w:pPr>
  </w:style>
  <w:style w:type="paragraph" w:styleId="a3">
    <w:name w:val="annotation text"/>
    <w:basedOn w:val="a"/>
    <w:link w:val="Char"/>
    <w:uiPriority w:val="99"/>
    <w:unhideWhenUsed/>
    <w:qFormat/>
    <w:rsid w:val="003B2B7E"/>
    <w:pPr>
      <w:jc w:val="left"/>
    </w:pPr>
  </w:style>
  <w:style w:type="paragraph" w:styleId="a4">
    <w:name w:val="Body Text Indent"/>
    <w:basedOn w:val="a"/>
    <w:link w:val="Char1"/>
    <w:qFormat/>
    <w:rsid w:val="003B2B7E"/>
    <w:pPr>
      <w:spacing w:after="120"/>
      <w:ind w:leftChars="200" w:left="420"/>
    </w:pPr>
    <w:rPr>
      <w:rFonts w:ascii="Calibri" w:hAnsi="Calibri"/>
    </w:rPr>
  </w:style>
  <w:style w:type="paragraph" w:styleId="5">
    <w:name w:val="toc 5"/>
    <w:basedOn w:val="a"/>
    <w:next w:val="a"/>
    <w:uiPriority w:val="39"/>
    <w:unhideWhenUsed/>
    <w:qFormat/>
    <w:rsid w:val="003B2B7E"/>
    <w:pPr>
      <w:ind w:leftChars="800" w:left="1680"/>
    </w:pPr>
  </w:style>
  <w:style w:type="paragraph" w:styleId="30">
    <w:name w:val="toc 3"/>
    <w:basedOn w:val="a"/>
    <w:next w:val="a"/>
    <w:uiPriority w:val="39"/>
    <w:unhideWhenUsed/>
    <w:qFormat/>
    <w:rsid w:val="003B2B7E"/>
    <w:pPr>
      <w:ind w:leftChars="400" w:left="840"/>
    </w:pPr>
  </w:style>
  <w:style w:type="paragraph" w:styleId="8">
    <w:name w:val="toc 8"/>
    <w:basedOn w:val="a"/>
    <w:next w:val="a"/>
    <w:uiPriority w:val="39"/>
    <w:unhideWhenUsed/>
    <w:qFormat/>
    <w:rsid w:val="003B2B7E"/>
    <w:pPr>
      <w:ind w:leftChars="1400" w:left="2940"/>
    </w:pPr>
  </w:style>
  <w:style w:type="paragraph" w:styleId="a5">
    <w:name w:val="Date"/>
    <w:basedOn w:val="a"/>
    <w:next w:val="a"/>
    <w:link w:val="Char0"/>
    <w:unhideWhenUsed/>
    <w:qFormat/>
    <w:rsid w:val="003B2B7E"/>
    <w:pPr>
      <w:ind w:leftChars="2500" w:left="100"/>
    </w:pPr>
  </w:style>
  <w:style w:type="paragraph" w:styleId="a6">
    <w:name w:val="Balloon Text"/>
    <w:basedOn w:val="a"/>
    <w:link w:val="Char2"/>
    <w:uiPriority w:val="99"/>
    <w:unhideWhenUsed/>
    <w:qFormat/>
    <w:rsid w:val="003B2B7E"/>
    <w:rPr>
      <w:kern w:val="0"/>
      <w:sz w:val="18"/>
      <w:szCs w:val="18"/>
    </w:rPr>
  </w:style>
  <w:style w:type="paragraph" w:styleId="a7">
    <w:name w:val="footer"/>
    <w:basedOn w:val="a"/>
    <w:link w:val="Char3"/>
    <w:uiPriority w:val="99"/>
    <w:unhideWhenUsed/>
    <w:qFormat/>
    <w:rsid w:val="003B2B7E"/>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3B2B7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3B2B7E"/>
  </w:style>
  <w:style w:type="paragraph" w:styleId="4">
    <w:name w:val="toc 4"/>
    <w:basedOn w:val="a"/>
    <w:next w:val="a"/>
    <w:uiPriority w:val="39"/>
    <w:unhideWhenUsed/>
    <w:qFormat/>
    <w:rsid w:val="003B2B7E"/>
    <w:pPr>
      <w:ind w:leftChars="600" w:left="1260"/>
    </w:pPr>
  </w:style>
  <w:style w:type="paragraph" w:styleId="6">
    <w:name w:val="toc 6"/>
    <w:basedOn w:val="a"/>
    <w:next w:val="a"/>
    <w:uiPriority w:val="39"/>
    <w:unhideWhenUsed/>
    <w:qFormat/>
    <w:rsid w:val="003B2B7E"/>
    <w:pPr>
      <w:ind w:leftChars="1000" w:left="2100"/>
    </w:pPr>
  </w:style>
  <w:style w:type="paragraph" w:styleId="2">
    <w:name w:val="toc 2"/>
    <w:basedOn w:val="a"/>
    <w:next w:val="a"/>
    <w:uiPriority w:val="39"/>
    <w:unhideWhenUsed/>
    <w:qFormat/>
    <w:rsid w:val="003B2B7E"/>
    <w:pPr>
      <w:ind w:leftChars="200" w:left="420"/>
    </w:pPr>
  </w:style>
  <w:style w:type="paragraph" w:styleId="9">
    <w:name w:val="toc 9"/>
    <w:basedOn w:val="a"/>
    <w:next w:val="a"/>
    <w:uiPriority w:val="39"/>
    <w:unhideWhenUsed/>
    <w:qFormat/>
    <w:rsid w:val="003B2B7E"/>
    <w:pPr>
      <w:ind w:leftChars="1600" w:left="3360"/>
    </w:pPr>
  </w:style>
  <w:style w:type="paragraph" w:styleId="a9">
    <w:name w:val="Normal (Web)"/>
    <w:basedOn w:val="a"/>
    <w:uiPriority w:val="99"/>
    <w:unhideWhenUsed/>
    <w:qFormat/>
    <w:rsid w:val="003B2B7E"/>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3B2B7E"/>
    <w:rPr>
      <w:b/>
      <w:bCs/>
    </w:rPr>
  </w:style>
  <w:style w:type="table" w:styleId="ab">
    <w:name w:val="Table Grid"/>
    <w:basedOn w:val="a1"/>
    <w:uiPriority w:val="59"/>
    <w:qFormat/>
    <w:rsid w:val="003B2B7E"/>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3B2B7E"/>
    <w:rPr>
      <w:color w:val="CC0000"/>
    </w:rPr>
  </w:style>
  <w:style w:type="character" w:styleId="ad">
    <w:name w:val="Hyperlink"/>
    <w:basedOn w:val="a0"/>
    <w:uiPriority w:val="99"/>
    <w:unhideWhenUsed/>
    <w:qFormat/>
    <w:rsid w:val="003B2B7E"/>
    <w:rPr>
      <w:color w:val="0000FF"/>
      <w:u w:val="single"/>
    </w:rPr>
  </w:style>
  <w:style w:type="character" w:styleId="ae">
    <w:name w:val="annotation reference"/>
    <w:uiPriority w:val="99"/>
    <w:unhideWhenUsed/>
    <w:qFormat/>
    <w:rsid w:val="003B2B7E"/>
    <w:rPr>
      <w:sz w:val="21"/>
      <w:szCs w:val="21"/>
    </w:rPr>
  </w:style>
  <w:style w:type="character" w:customStyle="1" w:styleId="Char4">
    <w:name w:val="页眉 Char"/>
    <w:link w:val="a8"/>
    <w:uiPriority w:val="99"/>
    <w:qFormat/>
    <w:rsid w:val="003B2B7E"/>
    <w:rPr>
      <w:rFonts w:ascii="Times New Roman" w:eastAsia="宋体" w:hAnsi="Times New Roman" w:cs="Times New Roman"/>
      <w:sz w:val="18"/>
      <w:szCs w:val="18"/>
    </w:rPr>
  </w:style>
  <w:style w:type="character" w:customStyle="1" w:styleId="Char2">
    <w:name w:val="批注框文本 Char"/>
    <w:link w:val="a6"/>
    <w:uiPriority w:val="99"/>
    <w:semiHidden/>
    <w:qFormat/>
    <w:rsid w:val="003B2B7E"/>
    <w:rPr>
      <w:rFonts w:ascii="Times New Roman" w:eastAsia="宋体" w:hAnsi="Times New Roman" w:cs="Times New Roman"/>
      <w:sz w:val="18"/>
      <w:szCs w:val="18"/>
    </w:rPr>
  </w:style>
  <w:style w:type="character" w:customStyle="1" w:styleId="title">
    <w:name w:val="title"/>
    <w:basedOn w:val="a0"/>
    <w:qFormat/>
    <w:rsid w:val="003B2B7E"/>
  </w:style>
  <w:style w:type="character" w:customStyle="1" w:styleId="Char5">
    <w:name w:val="批注主题 Char"/>
    <w:link w:val="aa"/>
    <w:uiPriority w:val="99"/>
    <w:semiHidden/>
    <w:qFormat/>
    <w:rsid w:val="003B2B7E"/>
    <w:rPr>
      <w:rFonts w:ascii="Times New Roman" w:hAnsi="Times New Roman"/>
      <w:b/>
      <w:bCs/>
      <w:kern w:val="2"/>
      <w:sz w:val="21"/>
      <w:szCs w:val="24"/>
    </w:rPr>
  </w:style>
  <w:style w:type="character" w:customStyle="1" w:styleId="Char6">
    <w:name w:val="列出段落 Char"/>
    <w:link w:val="af"/>
    <w:uiPriority w:val="34"/>
    <w:qFormat/>
    <w:rsid w:val="003B2B7E"/>
    <w:rPr>
      <w:rFonts w:ascii="Times New Roman" w:hAnsi="Times New Roman"/>
      <w:kern w:val="2"/>
      <w:sz w:val="21"/>
      <w:szCs w:val="24"/>
    </w:rPr>
  </w:style>
  <w:style w:type="paragraph" w:styleId="af">
    <w:name w:val="List Paragraph"/>
    <w:basedOn w:val="a"/>
    <w:link w:val="Char6"/>
    <w:uiPriority w:val="34"/>
    <w:qFormat/>
    <w:rsid w:val="003B2B7E"/>
    <w:pPr>
      <w:ind w:firstLineChars="200" w:firstLine="420"/>
    </w:pPr>
  </w:style>
  <w:style w:type="character" w:customStyle="1" w:styleId="apple-converted-space">
    <w:name w:val="apple-converted-space"/>
    <w:basedOn w:val="a0"/>
    <w:qFormat/>
    <w:rsid w:val="003B2B7E"/>
  </w:style>
  <w:style w:type="character" w:customStyle="1" w:styleId="Char0">
    <w:name w:val="日期 Char"/>
    <w:link w:val="a5"/>
    <w:qFormat/>
    <w:rsid w:val="003B2B7E"/>
    <w:rPr>
      <w:rFonts w:ascii="Times New Roman" w:hAnsi="Times New Roman"/>
      <w:kern w:val="2"/>
      <w:sz w:val="21"/>
      <w:szCs w:val="24"/>
    </w:rPr>
  </w:style>
  <w:style w:type="character" w:customStyle="1" w:styleId="Char">
    <w:name w:val="批注文字 Char"/>
    <w:link w:val="a3"/>
    <w:uiPriority w:val="99"/>
    <w:qFormat/>
    <w:rsid w:val="003B2B7E"/>
    <w:rPr>
      <w:rFonts w:ascii="Times New Roman" w:hAnsi="Times New Roman"/>
      <w:kern w:val="2"/>
      <w:sz w:val="21"/>
      <w:szCs w:val="24"/>
    </w:rPr>
  </w:style>
  <w:style w:type="character" w:customStyle="1" w:styleId="3Char">
    <w:name w:val="标题 3 Char"/>
    <w:basedOn w:val="a0"/>
    <w:link w:val="3"/>
    <w:qFormat/>
    <w:rsid w:val="003B2B7E"/>
    <w:rPr>
      <w:rFonts w:ascii="Times New Roman" w:hAnsi="Times New Roman"/>
      <w:b/>
      <w:sz w:val="32"/>
    </w:rPr>
  </w:style>
  <w:style w:type="character" w:customStyle="1" w:styleId="Char3">
    <w:name w:val="页脚 Char"/>
    <w:link w:val="a7"/>
    <w:uiPriority w:val="99"/>
    <w:qFormat/>
    <w:rsid w:val="003B2B7E"/>
    <w:rPr>
      <w:rFonts w:ascii="Times New Roman" w:eastAsia="宋体" w:hAnsi="Times New Roman" w:cs="Times New Roman"/>
      <w:sz w:val="18"/>
      <w:szCs w:val="18"/>
    </w:rPr>
  </w:style>
  <w:style w:type="paragraph" w:customStyle="1" w:styleId="af0">
    <w:name w:val="图"/>
    <w:basedOn w:val="a"/>
    <w:qFormat/>
    <w:rsid w:val="003B2B7E"/>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3B2B7E"/>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3B2B7E"/>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3B2B7E"/>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3B2B7E"/>
    <w:rPr>
      <w:kern w:val="2"/>
      <w:sz w:val="21"/>
      <w:szCs w:val="24"/>
    </w:rPr>
  </w:style>
  <w:style w:type="character" w:customStyle="1" w:styleId="Char1">
    <w:name w:val="正文文本缩进 Char1"/>
    <w:basedOn w:val="a0"/>
    <w:link w:val="a4"/>
    <w:uiPriority w:val="99"/>
    <w:semiHidden/>
    <w:qFormat/>
    <w:rsid w:val="003B2B7E"/>
    <w:rPr>
      <w:rFonts w:ascii="Times New Roman" w:hAnsi="Times New Roman"/>
      <w:kern w:val="2"/>
      <w:sz w:val="21"/>
      <w:szCs w:val="24"/>
    </w:rPr>
  </w:style>
  <w:style w:type="paragraph" w:customStyle="1" w:styleId="11">
    <w:name w:val="列出段落1"/>
    <w:basedOn w:val="a"/>
    <w:uiPriority w:val="34"/>
    <w:qFormat/>
    <w:rsid w:val="003B2B7E"/>
    <w:pPr>
      <w:ind w:firstLineChars="200" w:firstLine="420"/>
    </w:pPr>
  </w:style>
  <w:style w:type="paragraph" w:customStyle="1" w:styleId="12">
    <w:name w:val="修订1"/>
    <w:hidden/>
    <w:uiPriority w:val="99"/>
    <w:semiHidden/>
    <w:qFormat/>
    <w:rsid w:val="003B2B7E"/>
    <w:rPr>
      <w:rFonts w:ascii="Times New Roman" w:hAnsi="Times New Roman"/>
      <w:kern w:val="2"/>
      <w:sz w:val="21"/>
      <w:szCs w:val="24"/>
    </w:rPr>
  </w:style>
  <w:style w:type="character" w:customStyle="1" w:styleId="1Char">
    <w:name w:val="标题 1 Char"/>
    <w:basedOn w:val="a0"/>
    <w:link w:val="1"/>
    <w:uiPriority w:val="9"/>
    <w:qFormat/>
    <w:rsid w:val="003B2B7E"/>
    <w:rPr>
      <w:rFonts w:ascii="Times New Roman" w:hAnsi="Times New Roman"/>
      <w:b/>
      <w:bCs/>
      <w:kern w:val="44"/>
      <w:sz w:val="44"/>
      <w:szCs w:val="44"/>
    </w:rPr>
  </w:style>
  <w:style w:type="character" w:customStyle="1" w:styleId="af1">
    <w:name w:val="批注文字 字符"/>
    <w:uiPriority w:val="99"/>
    <w:qFormat/>
    <w:rsid w:val="003B2B7E"/>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771389354@qq.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32447;&#19978;&#24320;&#26631;&#31454;&#20105;&#24615;&#35848;&#21028;&#36992;&#35831;&#36890;&#30693;&#20070;-&#27169;&#26495;&#65288;&#23450;&#31295;&#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28FA4-5931-48EB-A810-FC60F9F6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线上开标竞争性谈判邀请通知书-模板（定稿）</Template>
  <TotalTime>147</TotalTime>
  <Pages>31</Pages>
  <Words>2273</Words>
  <Characters>12957</Characters>
  <Application>Microsoft Office Word</Application>
  <DocSecurity>0</DocSecurity>
  <Lines>107</Lines>
  <Paragraphs>30</Paragraphs>
  <ScaleCrop>false</ScaleCrop>
  <Company/>
  <LinksUpToDate>false</LinksUpToDate>
  <CharactersWithSpaces>15200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lenovo</dc:creator>
  <cp:lastModifiedBy>admin</cp:lastModifiedBy>
  <cp:revision>268</cp:revision>
  <dcterms:created xsi:type="dcterms:W3CDTF">2020-10-26T03:16:00Z</dcterms:created>
  <dcterms:modified xsi:type="dcterms:W3CDTF">2020-12-04T07:56:00Z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