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0CBD5432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D26D05" w:rsidRPr="00D26D05">
        <w:rPr>
          <w:rStyle w:val="a8"/>
          <w:rFonts w:hint="eastAsia"/>
          <w:sz w:val="36"/>
          <w:szCs w:val="36"/>
        </w:rPr>
        <w:t>深圳会展中心玻璃幕墙安全检测（部分）项目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0FC26B1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D26D05" w:rsidRPr="00D26D05">
        <w:rPr>
          <w:rFonts w:ascii="仿宋" w:eastAsia="仿宋" w:hAnsi="仿宋" w:hint="eastAsia"/>
          <w:sz w:val="32"/>
          <w:szCs w:val="32"/>
        </w:rPr>
        <w:t>深圳会展中心玻璃幕墙安全检测（部分）项目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7232E290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6DD27999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06915785" w14:textId="252A963D" w:rsidR="008775C4" w:rsidRDefault="008775C4" w:rsidP="008775C4">
      <w:pPr>
        <w:pStyle w:val="a5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10D7499C" w14:textId="77777777" w:rsidR="008775C4" w:rsidRDefault="008775C4" w:rsidP="008775C4">
      <w:pPr>
        <w:pStyle w:val="a5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6531919C" w14:textId="77777777" w:rsidR="00FC74CD" w:rsidRPr="008775C4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320F568" w:rsidR="00EA3FC5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Sect="00C0254A">
      <w:pgSz w:w="11906" w:h="16838"/>
      <w:pgMar w:top="1440" w:right="1416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B060" w14:textId="77777777" w:rsidR="00197547" w:rsidRDefault="00197547" w:rsidP="00FC74CD">
      <w:r>
        <w:separator/>
      </w:r>
    </w:p>
  </w:endnote>
  <w:endnote w:type="continuationSeparator" w:id="0">
    <w:p w14:paraId="3C176F0F" w14:textId="77777777" w:rsidR="00197547" w:rsidRDefault="00197547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F62B" w14:textId="77777777" w:rsidR="00197547" w:rsidRDefault="00197547" w:rsidP="00FC74CD">
      <w:r>
        <w:separator/>
      </w:r>
    </w:p>
  </w:footnote>
  <w:footnote w:type="continuationSeparator" w:id="0">
    <w:p w14:paraId="70803581" w14:textId="77777777" w:rsidR="00197547" w:rsidRDefault="00197547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97547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9565C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775C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54A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26D05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SZCEC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</cp:revision>
  <dcterms:created xsi:type="dcterms:W3CDTF">2021-03-05T06:50:00Z</dcterms:created>
  <dcterms:modified xsi:type="dcterms:W3CDTF">2021-03-25T06:32:00Z</dcterms:modified>
</cp:coreProperties>
</file>