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EE" w:rsidRDefault="00842AEE">
      <w:pPr>
        <w:pStyle w:val="ad"/>
        <w:tabs>
          <w:tab w:val="left" w:pos="8640"/>
        </w:tabs>
        <w:ind w:left="360" w:firstLineChars="0" w:firstLine="0"/>
        <w:rPr>
          <w:color w:val="000000" w:themeColor="text1"/>
          <w:sz w:val="30"/>
          <w:szCs w:val="30"/>
          <w:highlight w:val="yellow"/>
        </w:rPr>
      </w:pPr>
    </w:p>
    <w:p w:rsidR="00842AEE" w:rsidRDefault="008C47D9">
      <w:pPr>
        <w:spacing w:line="0" w:lineRule="atLeast"/>
        <w:jc w:val="center"/>
        <w:rPr>
          <w:rFonts w:ascii="宋体" w:hAnsi="宋体"/>
          <w:b/>
          <w:sz w:val="48"/>
          <w:szCs w:val="48"/>
        </w:rPr>
      </w:pPr>
      <w:r>
        <w:rPr>
          <w:rFonts w:ascii="方正小标宋_GBK" w:eastAsia="方正小标宋_GBK" w:hAnsi="方正小标宋_GBK" w:cs="方正小标宋_GBK" w:hint="eastAsia"/>
          <w:b/>
          <w:bCs/>
          <w:sz w:val="48"/>
          <w:szCs w:val="48"/>
        </w:rPr>
        <w:t>深圳会展中心招标文件</w:t>
      </w:r>
    </w:p>
    <w:p w:rsidR="00842AEE" w:rsidRDefault="00842AEE">
      <w:pPr>
        <w:jc w:val="center"/>
        <w:rPr>
          <w:b/>
          <w:sz w:val="72"/>
        </w:rPr>
      </w:pPr>
    </w:p>
    <w:p w:rsidR="00842AEE" w:rsidRDefault="008C47D9">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项目名称：深圳会展中心开展投资收购尽职调查项目</w:t>
      </w: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42AEE">
      <w:pPr>
        <w:tabs>
          <w:tab w:val="left" w:pos="2127"/>
          <w:tab w:val="left" w:pos="2694"/>
        </w:tabs>
        <w:spacing w:line="360" w:lineRule="auto"/>
        <w:ind w:firstLineChars="632" w:firstLine="2030"/>
        <w:rPr>
          <w:rFonts w:ascii="宋体" w:hAnsi="宋体"/>
          <w:b/>
          <w:sz w:val="32"/>
          <w:szCs w:val="32"/>
        </w:rPr>
      </w:pPr>
    </w:p>
    <w:p w:rsidR="00842AEE" w:rsidRDefault="008C47D9">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842AEE" w:rsidRDefault="008C47D9">
      <w:pPr>
        <w:widowControl/>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年9月</w:t>
      </w:r>
    </w:p>
    <w:p w:rsidR="00842AEE" w:rsidRDefault="008C47D9">
      <w:pPr>
        <w:widowControl/>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b/>
          <w:sz w:val="32"/>
          <w:szCs w:val="32"/>
        </w:rPr>
        <w:br w:type="page"/>
      </w:r>
    </w:p>
    <w:p w:rsidR="00842AEE" w:rsidRDefault="008C47D9" w:rsidP="005A0E69">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842AEE" w:rsidRDefault="006A700A">
      <w:pPr>
        <w:pStyle w:val="1"/>
        <w:tabs>
          <w:tab w:val="right" w:leader="dot" w:pos="8296"/>
        </w:tabs>
        <w:spacing w:line="400" w:lineRule="exact"/>
        <w:rPr>
          <w:rFonts w:ascii="宋体" w:hAnsi="宋体" w:cstheme="minorBidi"/>
          <w:szCs w:val="22"/>
        </w:rPr>
      </w:pPr>
      <w:r>
        <w:rPr>
          <w:rFonts w:ascii="宋体" w:hAnsi="宋体" w:cs="仿宋" w:hint="eastAsia"/>
          <w:szCs w:val="21"/>
        </w:rPr>
        <w:fldChar w:fldCharType="begin"/>
      </w:r>
      <w:r w:rsidR="008C47D9">
        <w:rPr>
          <w:rFonts w:ascii="宋体" w:hAnsi="宋体" w:cs="仿宋"/>
          <w:szCs w:val="21"/>
        </w:rPr>
        <w:instrText xml:space="preserve">TOC \o "1-3" \h \u </w:instrText>
      </w:r>
      <w:r>
        <w:rPr>
          <w:rFonts w:ascii="宋体" w:hAnsi="宋体" w:cs="仿宋" w:hint="eastAsia"/>
          <w:szCs w:val="21"/>
        </w:rPr>
        <w:fldChar w:fldCharType="separate"/>
      </w:r>
      <w:hyperlink w:anchor="_Toc82687103" w:history="1">
        <w:r w:rsidR="008C47D9">
          <w:rPr>
            <w:rStyle w:val="ab"/>
            <w:rFonts w:ascii="宋体" w:hAnsi="宋体"/>
            <w:b/>
          </w:rPr>
          <w:t>第一部分 项目要求</w:t>
        </w:r>
        <w:r w:rsidR="008C47D9">
          <w:rPr>
            <w:rFonts w:ascii="宋体" w:hAnsi="宋体"/>
          </w:rPr>
          <w:tab/>
        </w:r>
        <w:r>
          <w:rPr>
            <w:rFonts w:ascii="宋体" w:hAnsi="宋体"/>
          </w:rPr>
          <w:fldChar w:fldCharType="begin"/>
        </w:r>
        <w:r w:rsidR="008C47D9">
          <w:rPr>
            <w:rFonts w:ascii="宋体" w:hAnsi="宋体"/>
          </w:rPr>
          <w:instrText xml:space="preserve"> PAGEREF _Toc82687103 \h </w:instrText>
        </w:r>
        <w:r>
          <w:rPr>
            <w:rFonts w:ascii="宋体" w:hAnsi="宋体"/>
          </w:rPr>
        </w:r>
        <w:r>
          <w:rPr>
            <w:rFonts w:ascii="宋体" w:hAnsi="宋体"/>
          </w:rPr>
          <w:fldChar w:fldCharType="separate"/>
        </w:r>
        <w:r w:rsidR="008C47D9">
          <w:rPr>
            <w:rFonts w:ascii="宋体" w:hAnsi="宋体"/>
          </w:rPr>
          <w:t>1</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04" w:history="1">
        <w:r w:rsidR="008C47D9">
          <w:rPr>
            <w:rStyle w:val="ab"/>
            <w:rFonts w:ascii="宋体" w:hAnsi="宋体" w:cs="仿宋"/>
            <w:bCs/>
          </w:rPr>
          <w:t>一、</w:t>
        </w:r>
        <w:r w:rsidR="008C47D9">
          <w:rPr>
            <w:rStyle w:val="ab"/>
            <w:rFonts w:ascii="宋体" w:hAnsi="宋体"/>
          </w:rPr>
          <w:t>投标人须知</w:t>
        </w:r>
        <w:r w:rsidR="008C47D9">
          <w:rPr>
            <w:rFonts w:ascii="宋体" w:hAnsi="宋体"/>
          </w:rPr>
          <w:tab/>
        </w:r>
        <w:r>
          <w:rPr>
            <w:rFonts w:ascii="宋体" w:hAnsi="宋体"/>
          </w:rPr>
          <w:fldChar w:fldCharType="begin"/>
        </w:r>
        <w:r w:rsidR="008C47D9">
          <w:rPr>
            <w:rFonts w:ascii="宋体" w:hAnsi="宋体"/>
          </w:rPr>
          <w:instrText xml:space="preserve"> PAGEREF _Toc82687104 \h </w:instrText>
        </w:r>
        <w:r>
          <w:rPr>
            <w:rFonts w:ascii="宋体" w:hAnsi="宋体"/>
          </w:rPr>
        </w:r>
        <w:r>
          <w:rPr>
            <w:rFonts w:ascii="宋体" w:hAnsi="宋体"/>
          </w:rPr>
          <w:fldChar w:fldCharType="separate"/>
        </w:r>
        <w:r w:rsidR="008C47D9">
          <w:rPr>
            <w:rFonts w:ascii="宋体" w:hAnsi="宋体"/>
          </w:rPr>
          <w:t>1</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05" w:history="1">
        <w:r w:rsidR="008C47D9">
          <w:rPr>
            <w:rStyle w:val="ab"/>
            <w:rFonts w:ascii="宋体" w:hAnsi="宋体" w:cs="仿宋"/>
            <w:bCs/>
          </w:rPr>
          <w:t>二、</w:t>
        </w:r>
        <w:r w:rsidR="008C47D9">
          <w:rPr>
            <w:rStyle w:val="ab"/>
            <w:rFonts w:ascii="宋体" w:hAnsi="宋体"/>
          </w:rPr>
          <w:t>特别说明</w:t>
        </w:r>
        <w:r w:rsidR="008C47D9">
          <w:rPr>
            <w:rFonts w:ascii="宋体" w:hAnsi="宋体"/>
          </w:rPr>
          <w:tab/>
        </w:r>
        <w:r>
          <w:rPr>
            <w:rFonts w:ascii="宋体" w:hAnsi="宋体"/>
          </w:rPr>
          <w:fldChar w:fldCharType="begin"/>
        </w:r>
        <w:r w:rsidR="008C47D9">
          <w:rPr>
            <w:rFonts w:ascii="宋体" w:hAnsi="宋体"/>
          </w:rPr>
          <w:instrText xml:space="preserve"> PAGEREF _Toc82687105 \h </w:instrText>
        </w:r>
        <w:r>
          <w:rPr>
            <w:rFonts w:ascii="宋体" w:hAnsi="宋体"/>
          </w:rPr>
        </w:r>
        <w:r>
          <w:rPr>
            <w:rFonts w:ascii="宋体" w:hAnsi="宋体"/>
          </w:rPr>
          <w:fldChar w:fldCharType="separate"/>
        </w:r>
        <w:r w:rsidR="008C47D9">
          <w:rPr>
            <w:rFonts w:ascii="宋体" w:hAnsi="宋体"/>
          </w:rPr>
          <w:t>3</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06" w:history="1">
        <w:r w:rsidR="008C47D9">
          <w:rPr>
            <w:rStyle w:val="ab"/>
            <w:rFonts w:ascii="宋体" w:hAnsi="宋体" w:cs="仿宋"/>
            <w:bCs/>
          </w:rPr>
          <w:t>三、</w:t>
        </w:r>
        <w:r w:rsidR="008C47D9">
          <w:rPr>
            <w:rStyle w:val="ab"/>
            <w:rFonts w:ascii="宋体" w:hAnsi="宋体"/>
          </w:rPr>
          <w:t>项目要求及数量</w:t>
        </w:r>
        <w:r w:rsidR="008C47D9">
          <w:rPr>
            <w:rFonts w:ascii="宋体" w:hAnsi="宋体"/>
          </w:rPr>
          <w:tab/>
        </w:r>
        <w:r>
          <w:rPr>
            <w:rFonts w:ascii="宋体" w:hAnsi="宋体"/>
          </w:rPr>
          <w:fldChar w:fldCharType="begin"/>
        </w:r>
        <w:r w:rsidR="008C47D9">
          <w:rPr>
            <w:rFonts w:ascii="宋体" w:hAnsi="宋体"/>
          </w:rPr>
          <w:instrText xml:space="preserve"> PAGEREF _Toc82687106 \h </w:instrText>
        </w:r>
        <w:r>
          <w:rPr>
            <w:rFonts w:ascii="宋体" w:hAnsi="宋体"/>
          </w:rPr>
        </w:r>
        <w:r>
          <w:rPr>
            <w:rFonts w:ascii="宋体" w:hAnsi="宋体"/>
          </w:rPr>
          <w:fldChar w:fldCharType="separate"/>
        </w:r>
        <w:r w:rsidR="008C47D9">
          <w:rPr>
            <w:rFonts w:ascii="宋体" w:hAnsi="宋体"/>
          </w:rPr>
          <w:t>3</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07" w:history="1">
        <w:r w:rsidR="008C47D9">
          <w:rPr>
            <w:rStyle w:val="ab"/>
            <w:rFonts w:ascii="宋体" w:hAnsi="宋体" w:cs="仿宋"/>
            <w:bCs/>
          </w:rPr>
          <w:t>四、</w:t>
        </w:r>
        <w:r w:rsidR="008C47D9">
          <w:rPr>
            <w:rStyle w:val="ab"/>
            <w:rFonts w:ascii="宋体" w:hAnsi="宋体"/>
          </w:rPr>
          <w:t xml:space="preserve"> 他项目说明资料</w:t>
        </w:r>
        <w:r w:rsidR="008C47D9">
          <w:rPr>
            <w:rFonts w:ascii="宋体" w:hAnsi="宋体"/>
          </w:rPr>
          <w:tab/>
        </w:r>
        <w:r>
          <w:rPr>
            <w:rFonts w:ascii="宋体" w:hAnsi="宋体"/>
          </w:rPr>
          <w:fldChar w:fldCharType="begin"/>
        </w:r>
        <w:r w:rsidR="008C47D9">
          <w:rPr>
            <w:rFonts w:ascii="宋体" w:hAnsi="宋体"/>
          </w:rPr>
          <w:instrText xml:space="preserve"> PAGEREF _Toc82687107 \h </w:instrText>
        </w:r>
        <w:r>
          <w:rPr>
            <w:rFonts w:ascii="宋体" w:hAnsi="宋体"/>
          </w:rPr>
        </w:r>
        <w:r>
          <w:rPr>
            <w:rFonts w:ascii="宋体" w:hAnsi="宋体"/>
          </w:rPr>
          <w:fldChar w:fldCharType="separate"/>
        </w:r>
        <w:r w:rsidR="008C47D9">
          <w:rPr>
            <w:rFonts w:ascii="宋体" w:hAnsi="宋体"/>
          </w:rPr>
          <w:t>6</w:t>
        </w:r>
        <w:r>
          <w:rPr>
            <w:rFonts w:ascii="宋体" w:hAnsi="宋体"/>
          </w:rPr>
          <w:fldChar w:fldCharType="end"/>
        </w:r>
      </w:hyperlink>
    </w:p>
    <w:p w:rsidR="00842AEE" w:rsidRDefault="006A700A">
      <w:pPr>
        <w:pStyle w:val="1"/>
        <w:tabs>
          <w:tab w:val="right" w:leader="dot" w:pos="8296"/>
        </w:tabs>
        <w:spacing w:line="400" w:lineRule="exact"/>
        <w:rPr>
          <w:rFonts w:ascii="宋体" w:hAnsi="宋体" w:cstheme="minorBidi"/>
          <w:szCs w:val="22"/>
        </w:rPr>
      </w:pPr>
      <w:hyperlink w:anchor="_Toc82687108" w:history="1">
        <w:r w:rsidR="008C47D9">
          <w:rPr>
            <w:rStyle w:val="ab"/>
            <w:rFonts w:ascii="宋体" w:hAnsi="宋体"/>
            <w:b/>
          </w:rPr>
          <w:t>第二部分：开标流程</w:t>
        </w:r>
        <w:r w:rsidR="008C47D9">
          <w:rPr>
            <w:rFonts w:ascii="宋体" w:hAnsi="宋体"/>
          </w:rPr>
          <w:tab/>
        </w:r>
        <w:r>
          <w:rPr>
            <w:rFonts w:ascii="宋体" w:hAnsi="宋体"/>
          </w:rPr>
          <w:fldChar w:fldCharType="begin"/>
        </w:r>
        <w:r w:rsidR="008C47D9">
          <w:rPr>
            <w:rFonts w:ascii="宋体" w:hAnsi="宋体"/>
          </w:rPr>
          <w:instrText xml:space="preserve"> PAGEREF _Toc82687108 \h </w:instrText>
        </w:r>
        <w:r>
          <w:rPr>
            <w:rFonts w:ascii="宋体" w:hAnsi="宋体"/>
          </w:rPr>
        </w:r>
        <w:r>
          <w:rPr>
            <w:rFonts w:ascii="宋体" w:hAnsi="宋体"/>
          </w:rPr>
          <w:fldChar w:fldCharType="separate"/>
        </w:r>
        <w:r w:rsidR="008C47D9">
          <w:rPr>
            <w:rFonts w:ascii="宋体" w:hAnsi="宋体"/>
          </w:rPr>
          <w:t>7</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09" w:history="1">
        <w:r w:rsidR="008C47D9">
          <w:rPr>
            <w:rStyle w:val="ab"/>
            <w:rFonts w:ascii="宋体" w:hAnsi="宋体" w:cs="仿宋"/>
            <w:bCs/>
          </w:rPr>
          <w:t>五、</w:t>
        </w:r>
        <w:r w:rsidR="008C47D9">
          <w:rPr>
            <w:rStyle w:val="ab"/>
            <w:rFonts w:ascii="宋体" w:hAnsi="宋体"/>
          </w:rPr>
          <w:t>开标流程</w:t>
        </w:r>
        <w:r w:rsidR="008C47D9">
          <w:rPr>
            <w:rFonts w:ascii="宋体" w:hAnsi="宋体"/>
          </w:rPr>
          <w:tab/>
        </w:r>
        <w:r>
          <w:rPr>
            <w:rFonts w:ascii="宋体" w:hAnsi="宋体"/>
          </w:rPr>
          <w:fldChar w:fldCharType="begin"/>
        </w:r>
        <w:r w:rsidR="008C47D9">
          <w:rPr>
            <w:rFonts w:ascii="宋体" w:hAnsi="宋体"/>
          </w:rPr>
          <w:instrText xml:space="preserve"> PAGEREF _Toc82687109 \h </w:instrText>
        </w:r>
        <w:r>
          <w:rPr>
            <w:rFonts w:ascii="宋体" w:hAnsi="宋体"/>
          </w:rPr>
        </w:r>
        <w:r>
          <w:rPr>
            <w:rFonts w:ascii="宋体" w:hAnsi="宋体"/>
          </w:rPr>
          <w:fldChar w:fldCharType="separate"/>
        </w:r>
        <w:r w:rsidR="008C47D9">
          <w:rPr>
            <w:rFonts w:ascii="宋体" w:hAnsi="宋体"/>
          </w:rPr>
          <w:t>7</w:t>
        </w:r>
        <w:r>
          <w:rPr>
            <w:rFonts w:ascii="宋体" w:hAnsi="宋体"/>
          </w:rPr>
          <w:fldChar w:fldCharType="end"/>
        </w:r>
      </w:hyperlink>
    </w:p>
    <w:p w:rsidR="00842AEE" w:rsidRDefault="006A700A">
      <w:pPr>
        <w:pStyle w:val="1"/>
        <w:tabs>
          <w:tab w:val="right" w:leader="dot" w:pos="8296"/>
        </w:tabs>
        <w:spacing w:line="400" w:lineRule="exact"/>
        <w:rPr>
          <w:rFonts w:ascii="宋体" w:hAnsi="宋体" w:cstheme="minorBidi"/>
          <w:szCs w:val="22"/>
        </w:rPr>
      </w:pPr>
      <w:hyperlink w:anchor="_Toc82687110" w:history="1">
        <w:r w:rsidR="008C47D9">
          <w:rPr>
            <w:rStyle w:val="ab"/>
            <w:rFonts w:ascii="宋体" w:hAnsi="宋体"/>
            <w:b/>
          </w:rPr>
          <w:t>第三部分：评审办法</w:t>
        </w:r>
        <w:r w:rsidR="008C47D9">
          <w:rPr>
            <w:rFonts w:ascii="宋体" w:hAnsi="宋体"/>
          </w:rPr>
          <w:tab/>
        </w:r>
        <w:r>
          <w:rPr>
            <w:rFonts w:ascii="宋体" w:hAnsi="宋体"/>
          </w:rPr>
          <w:fldChar w:fldCharType="begin"/>
        </w:r>
        <w:r w:rsidR="008C47D9">
          <w:rPr>
            <w:rFonts w:ascii="宋体" w:hAnsi="宋体"/>
          </w:rPr>
          <w:instrText xml:space="preserve"> PAGEREF _Toc82687110 \h </w:instrText>
        </w:r>
        <w:r>
          <w:rPr>
            <w:rFonts w:ascii="宋体" w:hAnsi="宋体"/>
          </w:rPr>
        </w:r>
        <w:r>
          <w:rPr>
            <w:rFonts w:ascii="宋体" w:hAnsi="宋体"/>
          </w:rPr>
          <w:fldChar w:fldCharType="separate"/>
        </w:r>
        <w:r w:rsidR="008C47D9">
          <w:rPr>
            <w:rFonts w:ascii="宋体" w:hAnsi="宋体"/>
          </w:rPr>
          <w:t>8</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11" w:history="1">
        <w:r w:rsidR="008C47D9">
          <w:rPr>
            <w:rStyle w:val="ab"/>
            <w:rFonts w:ascii="宋体" w:hAnsi="宋体" w:cs="仿宋"/>
            <w:bCs/>
          </w:rPr>
          <w:t>六、</w:t>
        </w:r>
        <w:r w:rsidR="008C47D9">
          <w:rPr>
            <w:rStyle w:val="ab"/>
            <w:rFonts w:ascii="宋体" w:hAnsi="宋体"/>
            <w:bCs/>
          </w:rPr>
          <w:t>评审办法</w:t>
        </w:r>
        <w:r w:rsidR="008C47D9">
          <w:rPr>
            <w:rFonts w:ascii="宋体" w:hAnsi="宋体"/>
          </w:rPr>
          <w:tab/>
        </w:r>
        <w:r>
          <w:rPr>
            <w:rFonts w:ascii="宋体" w:hAnsi="宋体"/>
          </w:rPr>
          <w:fldChar w:fldCharType="begin"/>
        </w:r>
        <w:r w:rsidR="008C47D9">
          <w:rPr>
            <w:rFonts w:ascii="宋体" w:hAnsi="宋体"/>
          </w:rPr>
          <w:instrText xml:space="preserve"> PAGEREF _Toc82687111 \h </w:instrText>
        </w:r>
        <w:r>
          <w:rPr>
            <w:rFonts w:ascii="宋体" w:hAnsi="宋体"/>
          </w:rPr>
        </w:r>
        <w:r>
          <w:rPr>
            <w:rFonts w:ascii="宋体" w:hAnsi="宋体"/>
          </w:rPr>
          <w:fldChar w:fldCharType="separate"/>
        </w:r>
        <w:r w:rsidR="008C47D9">
          <w:rPr>
            <w:rFonts w:ascii="宋体" w:hAnsi="宋体"/>
          </w:rPr>
          <w:t>8</w:t>
        </w:r>
        <w:r>
          <w:rPr>
            <w:rFonts w:ascii="宋体" w:hAnsi="宋体"/>
          </w:rPr>
          <w:fldChar w:fldCharType="end"/>
        </w:r>
      </w:hyperlink>
    </w:p>
    <w:p w:rsidR="00842AEE" w:rsidRDefault="006A700A">
      <w:pPr>
        <w:pStyle w:val="3"/>
        <w:tabs>
          <w:tab w:val="right" w:leader="dot" w:pos="8296"/>
        </w:tabs>
        <w:spacing w:line="400" w:lineRule="exact"/>
        <w:ind w:leftChars="200" w:hangingChars="200" w:hanging="420"/>
        <w:rPr>
          <w:rFonts w:ascii="宋体" w:hAnsi="宋体" w:cstheme="minorBidi"/>
          <w:szCs w:val="22"/>
        </w:rPr>
      </w:pPr>
      <w:hyperlink w:anchor="_Toc82687112" w:history="1">
        <w:r w:rsidR="008C47D9">
          <w:rPr>
            <w:rStyle w:val="ab"/>
            <w:rFonts w:ascii="宋体" w:hAnsi="宋体"/>
          </w:rPr>
          <w:t>（一）</w:t>
        </w:r>
        <w:r w:rsidR="008C47D9">
          <w:rPr>
            <w:rStyle w:val="ab"/>
            <w:rFonts w:ascii="宋体" w:hAnsi="宋体"/>
            <w:bCs/>
          </w:rPr>
          <w:t>符合性检查</w:t>
        </w:r>
        <w:r w:rsidR="008C47D9">
          <w:rPr>
            <w:rFonts w:ascii="宋体" w:hAnsi="宋体"/>
          </w:rPr>
          <w:tab/>
        </w:r>
        <w:r>
          <w:rPr>
            <w:rFonts w:ascii="宋体" w:hAnsi="宋体"/>
          </w:rPr>
          <w:fldChar w:fldCharType="begin"/>
        </w:r>
        <w:r w:rsidR="008C47D9">
          <w:rPr>
            <w:rFonts w:ascii="宋体" w:hAnsi="宋体"/>
          </w:rPr>
          <w:instrText xml:space="preserve"> PAGEREF _Toc82687112 \h </w:instrText>
        </w:r>
        <w:r>
          <w:rPr>
            <w:rFonts w:ascii="宋体" w:hAnsi="宋体"/>
          </w:rPr>
        </w:r>
        <w:r>
          <w:rPr>
            <w:rFonts w:ascii="宋体" w:hAnsi="宋体"/>
          </w:rPr>
          <w:fldChar w:fldCharType="separate"/>
        </w:r>
        <w:r w:rsidR="008C47D9">
          <w:rPr>
            <w:rFonts w:ascii="宋体" w:hAnsi="宋体"/>
          </w:rPr>
          <w:t>8</w:t>
        </w:r>
        <w:r>
          <w:rPr>
            <w:rFonts w:ascii="宋体" w:hAnsi="宋体"/>
          </w:rPr>
          <w:fldChar w:fldCharType="end"/>
        </w:r>
      </w:hyperlink>
    </w:p>
    <w:p w:rsidR="00842AEE" w:rsidRDefault="006A700A">
      <w:pPr>
        <w:pStyle w:val="3"/>
        <w:tabs>
          <w:tab w:val="left" w:pos="1682"/>
          <w:tab w:val="right" w:leader="dot" w:pos="8296"/>
        </w:tabs>
        <w:spacing w:line="400" w:lineRule="exact"/>
        <w:ind w:leftChars="200" w:hangingChars="200" w:hanging="420"/>
        <w:rPr>
          <w:rFonts w:ascii="宋体" w:hAnsi="宋体" w:cstheme="minorBidi"/>
          <w:szCs w:val="22"/>
        </w:rPr>
      </w:pPr>
      <w:hyperlink w:anchor="_Toc82687113" w:history="1">
        <w:r w:rsidR="008C47D9">
          <w:rPr>
            <w:rStyle w:val="ab"/>
            <w:rFonts w:ascii="宋体" w:hAnsi="宋体"/>
            <w:bCs/>
          </w:rPr>
          <w:t>（二）综合评议指标表</w:t>
        </w:r>
        <w:r w:rsidR="008C47D9">
          <w:rPr>
            <w:rFonts w:ascii="宋体" w:hAnsi="宋体"/>
          </w:rPr>
          <w:tab/>
        </w:r>
        <w:r>
          <w:rPr>
            <w:rFonts w:ascii="宋体" w:hAnsi="宋体"/>
          </w:rPr>
          <w:fldChar w:fldCharType="begin"/>
        </w:r>
        <w:r w:rsidR="008C47D9">
          <w:rPr>
            <w:rFonts w:ascii="宋体" w:hAnsi="宋体"/>
          </w:rPr>
          <w:instrText xml:space="preserve"> PAGEREF _Toc82687113 \h </w:instrText>
        </w:r>
        <w:r>
          <w:rPr>
            <w:rFonts w:ascii="宋体" w:hAnsi="宋体"/>
          </w:rPr>
        </w:r>
        <w:r>
          <w:rPr>
            <w:rFonts w:ascii="宋体" w:hAnsi="宋体"/>
          </w:rPr>
          <w:fldChar w:fldCharType="separate"/>
        </w:r>
        <w:r w:rsidR="008C47D9">
          <w:rPr>
            <w:rFonts w:ascii="宋体" w:hAnsi="宋体"/>
          </w:rPr>
          <w:t>8</w:t>
        </w:r>
        <w:r>
          <w:rPr>
            <w:rFonts w:ascii="宋体" w:hAnsi="宋体"/>
          </w:rPr>
          <w:fldChar w:fldCharType="end"/>
        </w:r>
      </w:hyperlink>
    </w:p>
    <w:p w:rsidR="00842AEE" w:rsidRDefault="006A700A">
      <w:pPr>
        <w:pStyle w:val="1"/>
        <w:tabs>
          <w:tab w:val="right" w:leader="dot" w:pos="8296"/>
        </w:tabs>
        <w:spacing w:line="400" w:lineRule="exact"/>
        <w:rPr>
          <w:rFonts w:ascii="宋体" w:hAnsi="宋体" w:cstheme="minorBidi"/>
          <w:szCs w:val="22"/>
        </w:rPr>
      </w:pPr>
      <w:hyperlink w:anchor="_Toc82687114" w:history="1">
        <w:r w:rsidR="008C47D9">
          <w:rPr>
            <w:rStyle w:val="ab"/>
            <w:rFonts w:ascii="宋体" w:hAnsi="宋体"/>
            <w:b/>
          </w:rPr>
          <w:t>四部分：合同条款及格式</w:t>
        </w:r>
        <w:r w:rsidR="008C47D9">
          <w:rPr>
            <w:rFonts w:ascii="宋体" w:hAnsi="宋体"/>
          </w:rPr>
          <w:tab/>
        </w:r>
        <w:r>
          <w:rPr>
            <w:rFonts w:ascii="宋体" w:hAnsi="宋体"/>
          </w:rPr>
          <w:fldChar w:fldCharType="begin"/>
        </w:r>
        <w:r w:rsidR="008C47D9">
          <w:rPr>
            <w:rFonts w:ascii="宋体" w:hAnsi="宋体"/>
          </w:rPr>
          <w:instrText xml:space="preserve"> PAGEREF _Toc82687114 \h </w:instrText>
        </w:r>
        <w:r>
          <w:rPr>
            <w:rFonts w:ascii="宋体" w:hAnsi="宋体"/>
          </w:rPr>
        </w:r>
        <w:r>
          <w:rPr>
            <w:rFonts w:ascii="宋体" w:hAnsi="宋体"/>
          </w:rPr>
          <w:fldChar w:fldCharType="separate"/>
        </w:r>
        <w:r w:rsidR="008C47D9">
          <w:rPr>
            <w:rFonts w:ascii="宋体" w:hAnsi="宋体"/>
          </w:rPr>
          <w:t>11</w:t>
        </w:r>
        <w:r>
          <w:rPr>
            <w:rFonts w:ascii="宋体" w:hAnsi="宋体"/>
          </w:rPr>
          <w:fldChar w:fldCharType="end"/>
        </w:r>
      </w:hyperlink>
    </w:p>
    <w:p w:rsidR="00842AEE" w:rsidRDefault="006A700A">
      <w:pPr>
        <w:pStyle w:val="1"/>
        <w:tabs>
          <w:tab w:val="right" w:leader="dot" w:pos="8296"/>
        </w:tabs>
        <w:spacing w:line="400" w:lineRule="exact"/>
        <w:rPr>
          <w:rFonts w:ascii="宋体" w:hAnsi="宋体" w:cstheme="minorBidi"/>
          <w:szCs w:val="22"/>
        </w:rPr>
      </w:pPr>
      <w:hyperlink w:anchor="_Toc82687115" w:history="1">
        <w:r w:rsidR="008C47D9">
          <w:rPr>
            <w:rStyle w:val="ab"/>
            <w:rFonts w:ascii="宋体" w:hAnsi="宋体"/>
            <w:b/>
          </w:rPr>
          <w:t>第五部分：参考附件</w:t>
        </w:r>
        <w:r w:rsidR="008C47D9">
          <w:rPr>
            <w:rFonts w:ascii="宋体" w:hAnsi="宋体"/>
          </w:rPr>
          <w:tab/>
        </w:r>
        <w:r>
          <w:rPr>
            <w:rFonts w:ascii="宋体" w:hAnsi="宋体"/>
          </w:rPr>
          <w:fldChar w:fldCharType="begin"/>
        </w:r>
        <w:r w:rsidR="008C47D9">
          <w:rPr>
            <w:rFonts w:ascii="宋体" w:hAnsi="宋体"/>
          </w:rPr>
          <w:instrText xml:space="preserve"> PAGEREF _Toc82687115 \h </w:instrText>
        </w:r>
        <w:r>
          <w:rPr>
            <w:rFonts w:ascii="宋体" w:hAnsi="宋体"/>
          </w:rPr>
        </w:r>
        <w:r>
          <w:rPr>
            <w:rFonts w:ascii="宋体" w:hAnsi="宋体"/>
          </w:rPr>
          <w:fldChar w:fldCharType="separate"/>
        </w:r>
        <w:r w:rsidR="008C47D9">
          <w:rPr>
            <w:rFonts w:ascii="宋体" w:hAnsi="宋体"/>
          </w:rPr>
          <w:t>12</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16" w:history="1">
        <w:r w:rsidR="008C47D9">
          <w:rPr>
            <w:rStyle w:val="ab"/>
            <w:rFonts w:ascii="宋体" w:hAnsi="宋体"/>
          </w:rPr>
          <w:t>附件1：投标函</w:t>
        </w:r>
        <w:r w:rsidR="008C47D9">
          <w:rPr>
            <w:rFonts w:ascii="宋体" w:hAnsi="宋体"/>
          </w:rPr>
          <w:tab/>
        </w:r>
        <w:r>
          <w:rPr>
            <w:rFonts w:ascii="宋体" w:hAnsi="宋体"/>
          </w:rPr>
          <w:fldChar w:fldCharType="begin"/>
        </w:r>
        <w:r w:rsidR="008C47D9">
          <w:rPr>
            <w:rFonts w:ascii="宋体" w:hAnsi="宋体"/>
          </w:rPr>
          <w:instrText xml:space="preserve"> PAGEREF _Toc82687116 \h </w:instrText>
        </w:r>
        <w:r>
          <w:rPr>
            <w:rFonts w:ascii="宋体" w:hAnsi="宋体"/>
          </w:rPr>
        </w:r>
        <w:r>
          <w:rPr>
            <w:rFonts w:ascii="宋体" w:hAnsi="宋体"/>
          </w:rPr>
          <w:fldChar w:fldCharType="separate"/>
        </w:r>
        <w:r w:rsidR="008C47D9">
          <w:rPr>
            <w:rFonts w:ascii="宋体" w:hAnsi="宋体"/>
          </w:rPr>
          <w:t>12</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17" w:history="1">
        <w:r w:rsidR="008C47D9">
          <w:rPr>
            <w:rStyle w:val="ab"/>
            <w:rFonts w:ascii="宋体" w:hAnsi="宋体"/>
          </w:rPr>
          <w:t>附件2：投标</w:t>
        </w:r>
        <w:r w:rsidR="008C47D9">
          <w:rPr>
            <w:rStyle w:val="ab"/>
            <w:rFonts w:ascii="宋体" w:hAnsi="宋体" w:hint="eastAsia"/>
          </w:rPr>
          <w:t>报价</w:t>
        </w:r>
        <w:r w:rsidR="008C47D9">
          <w:rPr>
            <w:rStyle w:val="ab"/>
            <w:rFonts w:ascii="宋体" w:hAnsi="宋体"/>
          </w:rPr>
          <w:t>一览表</w:t>
        </w:r>
        <w:r w:rsidR="008C47D9">
          <w:rPr>
            <w:rFonts w:ascii="宋体" w:hAnsi="宋体"/>
          </w:rPr>
          <w:tab/>
        </w:r>
        <w:r>
          <w:rPr>
            <w:rFonts w:ascii="宋体" w:hAnsi="宋体"/>
          </w:rPr>
          <w:fldChar w:fldCharType="begin"/>
        </w:r>
        <w:r w:rsidR="008C47D9">
          <w:rPr>
            <w:rFonts w:ascii="宋体" w:hAnsi="宋体"/>
          </w:rPr>
          <w:instrText xml:space="preserve"> PAGEREF _Toc82687117 \h </w:instrText>
        </w:r>
        <w:r>
          <w:rPr>
            <w:rFonts w:ascii="宋体" w:hAnsi="宋体"/>
          </w:rPr>
        </w:r>
        <w:r>
          <w:rPr>
            <w:rFonts w:ascii="宋体" w:hAnsi="宋体"/>
          </w:rPr>
          <w:fldChar w:fldCharType="separate"/>
        </w:r>
        <w:r w:rsidR="008C47D9">
          <w:rPr>
            <w:rFonts w:ascii="宋体" w:hAnsi="宋体"/>
          </w:rPr>
          <w:t>13</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18" w:history="1">
        <w:r w:rsidR="008C47D9">
          <w:rPr>
            <w:rStyle w:val="ab"/>
            <w:rFonts w:ascii="宋体" w:hAnsi="宋体"/>
          </w:rPr>
          <w:t>附件3：考察证明</w:t>
        </w:r>
        <w:r w:rsidR="008C47D9">
          <w:rPr>
            <w:rFonts w:ascii="宋体" w:hAnsi="宋体"/>
          </w:rPr>
          <w:tab/>
        </w:r>
        <w:r>
          <w:rPr>
            <w:rFonts w:ascii="宋体" w:hAnsi="宋体"/>
          </w:rPr>
          <w:fldChar w:fldCharType="begin"/>
        </w:r>
        <w:r w:rsidR="008C47D9">
          <w:rPr>
            <w:rFonts w:ascii="宋体" w:hAnsi="宋体"/>
          </w:rPr>
          <w:instrText xml:space="preserve"> PAGEREF _Toc82687118 \h </w:instrText>
        </w:r>
        <w:r>
          <w:rPr>
            <w:rFonts w:ascii="宋体" w:hAnsi="宋体"/>
          </w:rPr>
        </w:r>
        <w:r>
          <w:rPr>
            <w:rFonts w:ascii="宋体" w:hAnsi="宋体"/>
          </w:rPr>
          <w:fldChar w:fldCharType="separate"/>
        </w:r>
        <w:r w:rsidR="008C47D9">
          <w:rPr>
            <w:rFonts w:ascii="宋体" w:hAnsi="宋体"/>
          </w:rPr>
          <w:t>14</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19" w:history="1">
        <w:r w:rsidR="008C47D9">
          <w:rPr>
            <w:rStyle w:val="ab"/>
            <w:rFonts w:ascii="宋体" w:hAnsi="宋体"/>
          </w:rPr>
          <w:t>附件4：技术服务响应/偏离表</w:t>
        </w:r>
        <w:r w:rsidR="008C47D9">
          <w:rPr>
            <w:rFonts w:ascii="宋体" w:hAnsi="宋体"/>
          </w:rPr>
          <w:tab/>
        </w:r>
        <w:r>
          <w:rPr>
            <w:rFonts w:ascii="宋体" w:hAnsi="宋体"/>
          </w:rPr>
          <w:fldChar w:fldCharType="begin"/>
        </w:r>
        <w:r w:rsidR="008C47D9">
          <w:rPr>
            <w:rFonts w:ascii="宋体" w:hAnsi="宋体"/>
          </w:rPr>
          <w:instrText xml:space="preserve"> PAGEREF _Toc82687119 \h </w:instrText>
        </w:r>
        <w:r>
          <w:rPr>
            <w:rFonts w:ascii="宋体" w:hAnsi="宋体"/>
          </w:rPr>
        </w:r>
        <w:r>
          <w:rPr>
            <w:rFonts w:ascii="宋体" w:hAnsi="宋体"/>
          </w:rPr>
          <w:fldChar w:fldCharType="separate"/>
        </w:r>
        <w:r w:rsidR="008C47D9">
          <w:rPr>
            <w:rFonts w:ascii="宋体" w:hAnsi="宋体"/>
          </w:rPr>
          <w:t>15</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0" w:history="1">
        <w:r w:rsidR="008C47D9">
          <w:rPr>
            <w:rStyle w:val="ab"/>
            <w:rFonts w:ascii="宋体" w:hAnsi="宋体"/>
          </w:rPr>
          <w:t>附件5：商务条款响应/偏离表</w:t>
        </w:r>
        <w:r w:rsidR="008C47D9">
          <w:rPr>
            <w:rFonts w:ascii="宋体" w:hAnsi="宋体"/>
          </w:rPr>
          <w:tab/>
        </w:r>
        <w:r>
          <w:rPr>
            <w:rFonts w:ascii="宋体" w:hAnsi="宋体"/>
          </w:rPr>
          <w:fldChar w:fldCharType="begin"/>
        </w:r>
        <w:r w:rsidR="008C47D9">
          <w:rPr>
            <w:rFonts w:ascii="宋体" w:hAnsi="宋体"/>
          </w:rPr>
          <w:instrText xml:space="preserve"> PAGEREF _Toc82687120 \h </w:instrText>
        </w:r>
        <w:r>
          <w:rPr>
            <w:rFonts w:ascii="宋体" w:hAnsi="宋体"/>
          </w:rPr>
        </w:r>
        <w:r>
          <w:rPr>
            <w:rFonts w:ascii="宋体" w:hAnsi="宋体"/>
          </w:rPr>
          <w:fldChar w:fldCharType="separate"/>
        </w:r>
        <w:r w:rsidR="008C47D9">
          <w:rPr>
            <w:rFonts w:ascii="宋体" w:hAnsi="宋体"/>
          </w:rPr>
          <w:t>16</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1" w:history="1">
        <w:r w:rsidR="008C47D9">
          <w:rPr>
            <w:rStyle w:val="ab"/>
            <w:rFonts w:ascii="宋体" w:hAnsi="宋体"/>
          </w:rPr>
          <w:t>附件6：报价一览表（货物）</w:t>
        </w:r>
        <w:r w:rsidR="008C47D9" w:rsidRPr="00E14A8E">
          <w:rPr>
            <w:rStyle w:val="ab"/>
            <w:rFonts w:ascii="宋体" w:hAnsi="宋体" w:hint="eastAsia"/>
            <w:color w:val="auto"/>
          </w:rPr>
          <w:t>（本项目不适用）</w:t>
        </w:r>
        <w:r w:rsidR="008C47D9">
          <w:rPr>
            <w:rFonts w:ascii="宋体" w:hAnsi="宋体"/>
          </w:rPr>
          <w:tab/>
        </w:r>
        <w:r>
          <w:rPr>
            <w:rFonts w:ascii="宋体" w:hAnsi="宋体"/>
          </w:rPr>
          <w:fldChar w:fldCharType="begin"/>
        </w:r>
        <w:r w:rsidR="008C47D9">
          <w:rPr>
            <w:rFonts w:ascii="宋体" w:hAnsi="宋体"/>
          </w:rPr>
          <w:instrText xml:space="preserve"> PAGEREF _Toc82687121 \h </w:instrText>
        </w:r>
        <w:r>
          <w:rPr>
            <w:rFonts w:ascii="宋体" w:hAnsi="宋体"/>
          </w:rPr>
        </w:r>
        <w:r>
          <w:rPr>
            <w:rFonts w:ascii="宋体" w:hAnsi="宋体"/>
          </w:rPr>
          <w:fldChar w:fldCharType="separate"/>
        </w:r>
        <w:r w:rsidR="008C47D9">
          <w:rPr>
            <w:rFonts w:ascii="宋体" w:hAnsi="宋体"/>
          </w:rPr>
          <w:t>17</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2" w:history="1">
        <w:r w:rsidR="008C47D9">
          <w:rPr>
            <w:rStyle w:val="ab"/>
            <w:rFonts w:ascii="宋体" w:hAnsi="宋体"/>
          </w:rPr>
          <w:t>附件7：报价一览表（服务）</w:t>
        </w:r>
        <w:r w:rsidR="008C47D9">
          <w:rPr>
            <w:rFonts w:ascii="宋体" w:hAnsi="宋体"/>
          </w:rPr>
          <w:tab/>
        </w:r>
        <w:r>
          <w:rPr>
            <w:rFonts w:ascii="宋体" w:hAnsi="宋体"/>
          </w:rPr>
          <w:fldChar w:fldCharType="begin"/>
        </w:r>
        <w:r w:rsidR="008C47D9">
          <w:rPr>
            <w:rFonts w:ascii="宋体" w:hAnsi="宋体"/>
          </w:rPr>
          <w:instrText xml:space="preserve"> PAGEREF _Toc82687122 \h </w:instrText>
        </w:r>
        <w:r>
          <w:rPr>
            <w:rFonts w:ascii="宋体" w:hAnsi="宋体"/>
          </w:rPr>
        </w:r>
        <w:r>
          <w:rPr>
            <w:rFonts w:ascii="宋体" w:hAnsi="宋体"/>
          </w:rPr>
          <w:fldChar w:fldCharType="separate"/>
        </w:r>
        <w:r w:rsidR="008C47D9">
          <w:rPr>
            <w:rFonts w:ascii="宋体" w:hAnsi="宋体"/>
          </w:rPr>
          <w:t>18</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3" w:history="1">
        <w:r w:rsidR="008C47D9">
          <w:rPr>
            <w:rStyle w:val="ab"/>
            <w:rFonts w:ascii="宋体" w:hAnsi="宋体"/>
          </w:rPr>
          <w:t>附件8：报价一览表（工程）</w:t>
        </w:r>
        <w:r w:rsidR="00E14A8E" w:rsidRPr="00E14A8E">
          <w:rPr>
            <w:rStyle w:val="ab"/>
            <w:rFonts w:ascii="宋体" w:hAnsi="宋体" w:hint="eastAsia"/>
          </w:rPr>
          <w:t>（本项目不适用）</w:t>
        </w:r>
        <w:r w:rsidR="008C47D9">
          <w:rPr>
            <w:rFonts w:ascii="宋体" w:hAnsi="宋体"/>
          </w:rPr>
          <w:tab/>
        </w:r>
        <w:r>
          <w:rPr>
            <w:rFonts w:ascii="宋体" w:hAnsi="宋体"/>
          </w:rPr>
          <w:fldChar w:fldCharType="begin"/>
        </w:r>
        <w:r w:rsidR="008C47D9">
          <w:rPr>
            <w:rFonts w:ascii="宋体" w:hAnsi="宋体"/>
          </w:rPr>
          <w:instrText xml:space="preserve"> PAGEREF _Toc82687123 \h </w:instrText>
        </w:r>
        <w:r>
          <w:rPr>
            <w:rFonts w:ascii="宋体" w:hAnsi="宋体"/>
          </w:rPr>
        </w:r>
        <w:r>
          <w:rPr>
            <w:rFonts w:ascii="宋体" w:hAnsi="宋体"/>
          </w:rPr>
          <w:fldChar w:fldCharType="separate"/>
        </w:r>
        <w:r w:rsidR="008C47D9">
          <w:rPr>
            <w:rFonts w:ascii="宋体" w:hAnsi="宋体"/>
          </w:rPr>
          <w:t>19</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4" w:history="1">
        <w:r w:rsidR="008C47D9">
          <w:rPr>
            <w:rStyle w:val="ab"/>
            <w:rFonts w:ascii="宋体" w:hAnsi="宋体"/>
          </w:rPr>
          <w:t>附件9：法定代表人证明书</w:t>
        </w:r>
        <w:r w:rsidR="008C47D9">
          <w:rPr>
            <w:rFonts w:ascii="宋体" w:hAnsi="宋体"/>
          </w:rPr>
          <w:tab/>
        </w:r>
        <w:r>
          <w:rPr>
            <w:rFonts w:ascii="宋体" w:hAnsi="宋体"/>
          </w:rPr>
          <w:fldChar w:fldCharType="begin"/>
        </w:r>
        <w:r w:rsidR="008C47D9">
          <w:rPr>
            <w:rFonts w:ascii="宋体" w:hAnsi="宋体"/>
          </w:rPr>
          <w:instrText xml:space="preserve"> PAGEREF _Toc82687124 \h </w:instrText>
        </w:r>
        <w:r>
          <w:rPr>
            <w:rFonts w:ascii="宋体" w:hAnsi="宋体"/>
          </w:rPr>
        </w:r>
        <w:r>
          <w:rPr>
            <w:rFonts w:ascii="宋体" w:hAnsi="宋体"/>
          </w:rPr>
          <w:fldChar w:fldCharType="separate"/>
        </w:r>
        <w:r w:rsidR="008C47D9">
          <w:rPr>
            <w:rFonts w:ascii="宋体" w:hAnsi="宋体"/>
          </w:rPr>
          <w:t>20</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5" w:history="1">
        <w:r w:rsidR="008C47D9">
          <w:rPr>
            <w:rStyle w:val="ab"/>
            <w:rFonts w:ascii="宋体" w:hAnsi="宋体"/>
          </w:rPr>
          <w:t>附件10：法人授权委托证明书</w:t>
        </w:r>
        <w:r w:rsidR="008C47D9">
          <w:rPr>
            <w:rFonts w:ascii="宋体" w:hAnsi="宋体"/>
          </w:rPr>
          <w:tab/>
        </w:r>
        <w:r>
          <w:rPr>
            <w:rFonts w:ascii="宋体" w:hAnsi="宋体"/>
          </w:rPr>
          <w:fldChar w:fldCharType="begin"/>
        </w:r>
        <w:r w:rsidR="008C47D9">
          <w:rPr>
            <w:rFonts w:ascii="宋体" w:hAnsi="宋体"/>
          </w:rPr>
          <w:instrText xml:space="preserve"> PAGEREF _Toc82687125 \h </w:instrText>
        </w:r>
        <w:r>
          <w:rPr>
            <w:rFonts w:ascii="宋体" w:hAnsi="宋体"/>
          </w:rPr>
        </w:r>
        <w:r>
          <w:rPr>
            <w:rFonts w:ascii="宋体" w:hAnsi="宋体"/>
          </w:rPr>
          <w:fldChar w:fldCharType="separate"/>
        </w:r>
        <w:r w:rsidR="008C47D9">
          <w:rPr>
            <w:rFonts w:ascii="宋体" w:hAnsi="宋体"/>
          </w:rPr>
          <w:t>21</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6" w:history="1">
        <w:r w:rsidR="008C47D9">
          <w:rPr>
            <w:rStyle w:val="ab"/>
            <w:rFonts w:ascii="宋体" w:hAnsi="宋体"/>
          </w:rPr>
          <w:t>附件11：经营业绩一览表</w:t>
        </w:r>
        <w:r w:rsidR="008C47D9">
          <w:rPr>
            <w:rFonts w:ascii="宋体" w:hAnsi="宋体"/>
          </w:rPr>
          <w:tab/>
        </w:r>
        <w:r>
          <w:rPr>
            <w:rFonts w:ascii="宋体" w:hAnsi="宋体"/>
          </w:rPr>
          <w:fldChar w:fldCharType="begin"/>
        </w:r>
        <w:r w:rsidR="008C47D9">
          <w:rPr>
            <w:rFonts w:ascii="宋体" w:hAnsi="宋体"/>
          </w:rPr>
          <w:instrText xml:space="preserve"> PAGEREF _Toc82687126 \h </w:instrText>
        </w:r>
        <w:r>
          <w:rPr>
            <w:rFonts w:ascii="宋体" w:hAnsi="宋体"/>
          </w:rPr>
        </w:r>
        <w:r>
          <w:rPr>
            <w:rFonts w:ascii="宋体" w:hAnsi="宋体"/>
          </w:rPr>
          <w:fldChar w:fldCharType="separate"/>
        </w:r>
        <w:r w:rsidR="008C47D9">
          <w:rPr>
            <w:rFonts w:ascii="宋体" w:hAnsi="宋体"/>
          </w:rPr>
          <w:t>22</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7" w:history="1">
        <w:r w:rsidR="008C47D9">
          <w:rPr>
            <w:rStyle w:val="ab"/>
            <w:rFonts w:ascii="宋体" w:hAnsi="宋体"/>
          </w:rPr>
          <w:t>附件12：售后服务承诺书</w:t>
        </w:r>
        <w:r w:rsidR="008C47D9">
          <w:rPr>
            <w:rFonts w:ascii="宋体" w:hAnsi="宋体"/>
          </w:rPr>
          <w:tab/>
        </w:r>
        <w:r>
          <w:rPr>
            <w:rFonts w:ascii="宋体" w:hAnsi="宋体"/>
          </w:rPr>
          <w:fldChar w:fldCharType="begin"/>
        </w:r>
        <w:r w:rsidR="008C47D9">
          <w:rPr>
            <w:rFonts w:ascii="宋体" w:hAnsi="宋体"/>
          </w:rPr>
          <w:instrText xml:space="preserve"> PAGEREF _Toc82687127 \h </w:instrText>
        </w:r>
        <w:r>
          <w:rPr>
            <w:rFonts w:ascii="宋体" w:hAnsi="宋体"/>
          </w:rPr>
        </w:r>
        <w:r>
          <w:rPr>
            <w:rFonts w:ascii="宋体" w:hAnsi="宋体"/>
          </w:rPr>
          <w:fldChar w:fldCharType="separate"/>
        </w:r>
        <w:r w:rsidR="008C47D9">
          <w:rPr>
            <w:rFonts w:ascii="宋体" w:hAnsi="宋体"/>
          </w:rPr>
          <w:t>23</w:t>
        </w:r>
        <w:r>
          <w:rPr>
            <w:rFonts w:ascii="宋体" w:hAnsi="宋体"/>
          </w:rPr>
          <w:fldChar w:fldCharType="end"/>
        </w:r>
      </w:hyperlink>
    </w:p>
    <w:p w:rsidR="00842AEE" w:rsidRDefault="006A700A">
      <w:pPr>
        <w:pStyle w:val="2"/>
        <w:tabs>
          <w:tab w:val="right" w:leader="dot" w:pos="8296"/>
        </w:tabs>
        <w:spacing w:line="400" w:lineRule="exact"/>
        <w:rPr>
          <w:rFonts w:ascii="宋体" w:hAnsi="宋体" w:cstheme="minorBidi"/>
          <w:szCs w:val="22"/>
        </w:rPr>
      </w:pPr>
      <w:hyperlink w:anchor="_Toc82687128" w:history="1">
        <w:r w:rsidR="008C47D9">
          <w:rPr>
            <w:rStyle w:val="ab"/>
            <w:rFonts w:ascii="宋体" w:hAnsi="宋体"/>
          </w:rPr>
          <w:t>附件13：履约情况及社会信誉承诺书</w:t>
        </w:r>
        <w:r w:rsidR="008C47D9">
          <w:rPr>
            <w:rFonts w:ascii="宋体" w:hAnsi="宋体"/>
          </w:rPr>
          <w:tab/>
        </w:r>
        <w:r>
          <w:rPr>
            <w:rFonts w:ascii="宋体" w:hAnsi="宋体"/>
          </w:rPr>
          <w:fldChar w:fldCharType="begin"/>
        </w:r>
        <w:r w:rsidR="008C47D9">
          <w:rPr>
            <w:rFonts w:ascii="宋体" w:hAnsi="宋体"/>
          </w:rPr>
          <w:instrText xml:space="preserve"> PAGEREF _Toc82687128 \h </w:instrText>
        </w:r>
        <w:r>
          <w:rPr>
            <w:rFonts w:ascii="宋体" w:hAnsi="宋体"/>
          </w:rPr>
        </w:r>
        <w:r>
          <w:rPr>
            <w:rFonts w:ascii="宋体" w:hAnsi="宋体"/>
          </w:rPr>
          <w:fldChar w:fldCharType="separate"/>
        </w:r>
        <w:r w:rsidR="008C47D9">
          <w:rPr>
            <w:rFonts w:ascii="宋体" w:hAnsi="宋体"/>
          </w:rPr>
          <w:t>24</w:t>
        </w:r>
        <w:r>
          <w:rPr>
            <w:rFonts w:ascii="宋体" w:hAnsi="宋体"/>
          </w:rPr>
          <w:fldChar w:fldCharType="end"/>
        </w:r>
      </w:hyperlink>
    </w:p>
    <w:p w:rsidR="00842AEE" w:rsidRDefault="006A700A">
      <w:pPr>
        <w:spacing w:line="400" w:lineRule="exact"/>
        <w:rPr>
          <w:rFonts w:asciiTheme="minorEastAsia" w:eastAsiaTheme="minorEastAsia" w:hAnsiTheme="minorEastAsia" w:cs="仿宋"/>
          <w:szCs w:val="21"/>
        </w:rPr>
        <w:sectPr w:rsidR="00842AEE">
          <w:footerReference w:type="default" r:id="rId9"/>
          <w:pgSz w:w="11906" w:h="16838"/>
          <w:pgMar w:top="1440" w:right="1800" w:bottom="1440" w:left="1800" w:header="851" w:footer="992" w:gutter="0"/>
          <w:cols w:space="425"/>
          <w:docGrid w:type="lines" w:linePitch="312"/>
        </w:sectPr>
      </w:pPr>
      <w:r>
        <w:rPr>
          <w:rFonts w:ascii="宋体" w:hAnsi="宋体" w:cs="仿宋" w:hint="eastAsia"/>
          <w:szCs w:val="21"/>
        </w:rPr>
        <w:fldChar w:fldCharType="end"/>
      </w:r>
    </w:p>
    <w:p w:rsidR="00842AEE" w:rsidRDefault="008C47D9">
      <w:pPr>
        <w:spacing w:line="360" w:lineRule="auto"/>
        <w:jc w:val="center"/>
        <w:outlineLvl w:val="0"/>
        <w:rPr>
          <w:b/>
          <w:sz w:val="32"/>
          <w:szCs w:val="32"/>
        </w:rPr>
      </w:pPr>
      <w:bookmarkStart w:id="0" w:name="_Toc82687103"/>
      <w:r>
        <w:rPr>
          <w:rFonts w:hint="eastAsia"/>
          <w:b/>
          <w:sz w:val="32"/>
          <w:szCs w:val="32"/>
        </w:rPr>
        <w:lastRenderedPageBreak/>
        <w:t>第一部分</w:t>
      </w:r>
      <w:r>
        <w:rPr>
          <w:rFonts w:hint="eastAsia"/>
          <w:b/>
          <w:sz w:val="32"/>
          <w:szCs w:val="32"/>
        </w:rPr>
        <w:t xml:space="preserve"> </w:t>
      </w:r>
      <w:r>
        <w:rPr>
          <w:rFonts w:hint="eastAsia"/>
          <w:b/>
          <w:sz w:val="32"/>
          <w:szCs w:val="32"/>
        </w:rPr>
        <w:t>项目要求</w:t>
      </w:r>
      <w:bookmarkEnd w:id="0"/>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bookmarkStart w:id="1" w:name="_Toc82687104"/>
      <w:r>
        <w:rPr>
          <w:rFonts w:asciiTheme="minorEastAsia" w:eastAsiaTheme="minorEastAsia" w:hAnsiTheme="minorEastAsia" w:hint="eastAsia"/>
          <w:b/>
          <w:sz w:val="28"/>
          <w:szCs w:val="28"/>
        </w:rPr>
        <w:t>投标人须知</w:t>
      </w:r>
      <w:bookmarkEnd w:id="1"/>
    </w:p>
    <w:p w:rsidR="00842AEE" w:rsidRDefault="008C47D9">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842AEE" w:rsidRDefault="008C47D9">
      <w:pPr>
        <w:numPr>
          <w:ilvl w:val="0"/>
          <w:numId w:val="2"/>
        </w:num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本文所示时间均为北京时间。</w:t>
      </w:r>
    </w:p>
    <w:p w:rsidR="00842AEE" w:rsidRDefault="008C47D9">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用“</w:t>
      </w:r>
      <w:r>
        <w:rPr>
          <w:rFonts w:ascii="Segoe UI Symbol" w:hAnsi="Segoe UI Symbol" w:cs="Segoe UI Symbol"/>
          <w:sz w:val="24"/>
        </w:rPr>
        <w:t>☑</w:t>
      </w:r>
      <w:r>
        <w:rPr>
          <w:rFonts w:ascii="宋体" w:hAnsi="宋体"/>
          <w:sz w:val="24"/>
        </w:rPr>
        <w:t>”</w:t>
      </w:r>
      <w:r>
        <w:rPr>
          <w:rFonts w:ascii="宋体" w:hAnsi="宋体" w:hint="eastAsia"/>
          <w:sz w:val="24"/>
        </w:rPr>
        <w:t>标识时表明该选项被招标人选用，用“□”标识时表明该选项未被招标人选用。本文件中对应模板性条款未被招标人选用的内容，自动不适用。</w:t>
      </w:r>
    </w:p>
    <w:p w:rsidR="00842AEE" w:rsidRDefault="008C47D9">
      <w:pPr>
        <w:numPr>
          <w:ilvl w:val="0"/>
          <w:numId w:val="2"/>
        </w:numPr>
        <w:autoSpaceDE w:val="0"/>
        <w:autoSpaceDN w:val="0"/>
        <w:adjustRightInd w:val="0"/>
        <w:snapToGrid w:val="0"/>
        <w:spacing w:line="360" w:lineRule="auto"/>
        <w:ind w:firstLineChars="200" w:firstLine="480"/>
        <w:rPr>
          <w:rFonts w:ascii="仿宋" w:eastAsia="仿宋" w:hAnsi="仿宋"/>
          <w:b/>
          <w:sz w:val="24"/>
        </w:rPr>
      </w:pPr>
      <w:r>
        <w:rPr>
          <w:rFonts w:ascii="宋体" w:hAnsi="宋体" w:hint="eastAsia"/>
          <w:sz w:val="24"/>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842AEE">
        <w:trPr>
          <w:trHeight w:val="567"/>
          <w:jc w:val="center"/>
        </w:trPr>
        <w:tc>
          <w:tcPr>
            <w:tcW w:w="9924" w:type="dxa"/>
            <w:gridSpan w:val="3"/>
            <w:tcBorders>
              <w:top w:val="single" w:sz="4" w:space="0" w:color="auto"/>
            </w:tcBorders>
            <w:shd w:val="clear" w:color="auto" w:fill="D9E2F3"/>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投标人须知</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842AEE" w:rsidRDefault="008C47D9">
            <w:pPr>
              <w:autoSpaceDE w:val="0"/>
              <w:autoSpaceDN w:val="0"/>
              <w:adjustRightInd w:val="0"/>
              <w:snapToGrid w:val="0"/>
              <w:jc w:val="center"/>
              <w:rPr>
                <w:rFonts w:ascii="宋体" w:hAnsi="宋体"/>
                <w:b/>
                <w:szCs w:val="21"/>
              </w:rPr>
            </w:pPr>
            <w:r>
              <w:rPr>
                <w:rFonts w:ascii="宋体" w:hAnsi="宋体"/>
                <w:b/>
                <w:szCs w:val="21"/>
              </w:rPr>
              <w:t>编列内容</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842AEE" w:rsidRDefault="008C47D9">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842AEE" w:rsidRDefault="008C47D9">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842AEE" w:rsidRDefault="008C47D9">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842AEE" w:rsidRDefault="008C47D9">
            <w:pPr>
              <w:wordWrap w:val="0"/>
              <w:autoSpaceDE w:val="0"/>
              <w:autoSpaceDN w:val="0"/>
              <w:adjustRightInd w:val="0"/>
              <w:snapToGrid w:val="0"/>
              <w:rPr>
                <w:rFonts w:ascii="宋体" w:hAnsi="宋体"/>
                <w:szCs w:val="21"/>
              </w:rPr>
            </w:pPr>
            <w:r>
              <w:rPr>
                <w:rFonts w:ascii="宋体" w:hAnsi="宋体" w:hint="eastAsia"/>
                <w:szCs w:val="21"/>
              </w:rPr>
              <w:t>联系人：</w:t>
            </w:r>
            <w:r>
              <w:rPr>
                <w:rFonts w:ascii="宋体" w:hAnsi="宋体" w:hint="eastAsia"/>
                <w:kern w:val="0"/>
                <w:szCs w:val="21"/>
              </w:rPr>
              <w:t>刘女士</w:t>
            </w:r>
          </w:p>
          <w:p w:rsidR="00842AEE" w:rsidRDefault="008C47D9">
            <w:pPr>
              <w:wordWrap w:val="0"/>
              <w:autoSpaceDE w:val="0"/>
              <w:autoSpaceDN w:val="0"/>
              <w:adjustRightInd w:val="0"/>
              <w:snapToGrid w:val="0"/>
              <w:rPr>
                <w:rFonts w:ascii="宋体" w:hAnsi="宋体"/>
                <w:szCs w:val="21"/>
              </w:rPr>
            </w:pPr>
            <w:r>
              <w:rPr>
                <w:rFonts w:ascii="宋体" w:hAnsi="宋体" w:hint="eastAsia"/>
                <w:szCs w:val="21"/>
              </w:rPr>
              <w:t>电话：0755-82848826</w:t>
            </w:r>
          </w:p>
          <w:p w:rsidR="00842AEE" w:rsidRDefault="008C47D9">
            <w:pPr>
              <w:wordWrap w:val="0"/>
              <w:autoSpaceDE w:val="0"/>
              <w:autoSpaceDN w:val="0"/>
              <w:adjustRightInd w:val="0"/>
              <w:snapToGrid w:val="0"/>
              <w:rPr>
                <w:rFonts w:ascii="宋体" w:hAnsi="宋体"/>
                <w:szCs w:val="21"/>
              </w:rPr>
            </w:pPr>
            <w:r>
              <w:rPr>
                <w:rFonts w:ascii="宋体" w:hAnsi="宋体" w:hint="eastAsia"/>
                <w:szCs w:val="21"/>
              </w:rPr>
              <w:t>传真：0755-82848694</w:t>
            </w:r>
          </w:p>
          <w:p w:rsidR="00842AEE" w:rsidRDefault="008C47D9">
            <w:pPr>
              <w:wordWrap w:val="0"/>
              <w:autoSpaceDE w:val="0"/>
              <w:autoSpaceDN w:val="0"/>
              <w:adjustRightInd w:val="0"/>
              <w:snapToGrid w:val="0"/>
              <w:rPr>
                <w:rFonts w:ascii="宋体" w:hAnsi="宋体"/>
                <w:kern w:val="0"/>
                <w:szCs w:val="21"/>
                <w:u w:val="single"/>
              </w:rPr>
            </w:pPr>
            <w:r>
              <w:rPr>
                <w:rFonts w:ascii="宋体" w:hAnsi="宋体" w:hint="eastAsia"/>
                <w:szCs w:val="21"/>
              </w:rPr>
              <w:t>邮箱：liuxh</w:t>
            </w:r>
            <w:r>
              <w:rPr>
                <w:rFonts w:ascii="宋体" w:hAnsi="宋体"/>
                <w:szCs w:val="21"/>
              </w:rPr>
              <w:t>@chtf.com</w:t>
            </w:r>
          </w:p>
        </w:tc>
      </w:tr>
      <w:tr w:rsidR="00842AEE">
        <w:trPr>
          <w:trHeight w:val="124"/>
          <w:jc w:val="center"/>
        </w:trPr>
        <w:tc>
          <w:tcPr>
            <w:tcW w:w="905" w:type="dxa"/>
            <w:vMerge w:val="restart"/>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rsidR="00842AEE" w:rsidRDefault="008C47D9">
            <w:pPr>
              <w:autoSpaceDE w:val="0"/>
              <w:autoSpaceDN w:val="0"/>
              <w:adjustRightInd w:val="0"/>
              <w:snapToGrid w:val="0"/>
              <w:rPr>
                <w:rFonts w:ascii="宋体" w:hAnsi="宋体"/>
                <w:szCs w:val="21"/>
              </w:rPr>
            </w:pPr>
            <w:r>
              <w:rPr>
                <w:rFonts w:ascii="宋体" w:hAnsi="宋体" w:hint="eastAsia"/>
                <w:szCs w:val="21"/>
              </w:rPr>
              <w:t>深圳会展中心开展投资收购尽职调查项目</w:t>
            </w:r>
          </w:p>
        </w:tc>
      </w:tr>
      <w:tr w:rsidR="00842AEE">
        <w:trPr>
          <w:trHeight w:val="118"/>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rsidR="00842AEE" w:rsidRDefault="008C47D9">
            <w:pPr>
              <w:autoSpaceDE w:val="0"/>
              <w:autoSpaceDN w:val="0"/>
              <w:adjustRightInd w:val="0"/>
              <w:snapToGrid w:val="0"/>
              <w:jc w:val="left"/>
              <w:rPr>
                <w:rFonts w:ascii="宋体" w:hAnsi="宋体"/>
                <w:szCs w:val="21"/>
              </w:rPr>
            </w:pPr>
            <w:r>
              <w:rPr>
                <w:rFonts w:ascii="宋体" w:hAnsi="宋体" w:hint="eastAsia"/>
                <w:szCs w:val="21"/>
              </w:rPr>
              <w:t>服务</w:t>
            </w:r>
          </w:p>
        </w:tc>
      </w:tr>
      <w:tr w:rsidR="00842AEE">
        <w:trPr>
          <w:trHeight w:val="239"/>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rsidR="00842AEE" w:rsidRDefault="008C47D9">
            <w:pPr>
              <w:autoSpaceDE w:val="0"/>
              <w:autoSpaceDN w:val="0"/>
              <w:adjustRightInd w:val="0"/>
              <w:snapToGrid w:val="0"/>
              <w:rPr>
                <w:rFonts w:ascii="宋体" w:hAnsi="宋体"/>
                <w:szCs w:val="21"/>
              </w:rPr>
            </w:pPr>
            <w:r>
              <w:rPr>
                <w:rFonts w:ascii="宋体" w:hAnsi="宋体" w:hint="eastAsia"/>
                <w:szCs w:val="21"/>
              </w:rPr>
              <w:t>深圳会展中心拟开展投资项目，为降低投资风险、确保投资安全，拟委托专业机构开展尽职调查，包括但不限于对目标企业的主体资格、经营范围、经营情况、资产权利及债务、合同纠纷以及税务、人事情况等情况开展多层次调查，并出具详实</w:t>
            </w:r>
            <w:proofErr w:type="gramStart"/>
            <w:r>
              <w:rPr>
                <w:rFonts w:ascii="宋体" w:hAnsi="宋体" w:hint="eastAsia"/>
                <w:szCs w:val="21"/>
              </w:rPr>
              <w:t>的尽调报告</w:t>
            </w:r>
            <w:proofErr w:type="gramEnd"/>
            <w:r>
              <w:rPr>
                <w:rFonts w:ascii="宋体" w:hAnsi="宋体" w:hint="eastAsia"/>
                <w:szCs w:val="21"/>
              </w:rPr>
              <w:t>及可行性报告。</w:t>
            </w:r>
          </w:p>
        </w:tc>
      </w:tr>
      <w:tr w:rsidR="00842AEE">
        <w:trPr>
          <w:trHeight w:val="64"/>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842AEE" w:rsidRDefault="008C47D9">
            <w:pPr>
              <w:autoSpaceDE w:val="0"/>
              <w:autoSpaceDN w:val="0"/>
              <w:adjustRightInd w:val="0"/>
              <w:snapToGrid w:val="0"/>
              <w:rPr>
                <w:rFonts w:ascii="宋体" w:hAnsi="宋体"/>
                <w:szCs w:val="21"/>
              </w:rPr>
            </w:pPr>
            <w:r>
              <w:rPr>
                <w:rFonts w:ascii="宋体" w:hAnsi="宋体" w:hint="eastAsia"/>
                <w:szCs w:val="21"/>
              </w:rPr>
              <w:t>深圳会展中心</w:t>
            </w:r>
          </w:p>
        </w:tc>
      </w:tr>
      <w:tr w:rsidR="00842AEE">
        <w:trPr>
          <w:trHeight w:val="64"/>
          <w:jc w:val="center"/>
        </w:trPr>
        <w:tc>
          <w:tcPr>
            <w:tcW w:w="905" w:type="dxa"/>
            <w:vMerge w:val="restart"/>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842AEE" w:rsidRPr="005A0E69" w:rsidRDefault="008C47D9">
            <w:pPr>
              <w:autoSpaceDE w:val="0"/>
              <w:autoSpaceDN w:val="0"/>
              <w:adjustRightInd w:val="0"/>
              <w:snapToGrid w:val="0"/>
              <w:jc w:val="center"/>
              <w:rPr>
                <w:rFonts w:ascii="宋体" w:hAnsi="宋体"/>
                <w:szCs w:val="21"/>
              </w:rPr>
            </w:pPr>
            <w:r w:rsidRPr="005A0E69">
              <w:rPr>
                <w:rFonts w:ascii="宋体" w:hAnsi="宋体" w:hint="eastAsia"/>
                <w:szCs w:val="21"/>
              </w:rPr>
              <w:t>公告日期</w:t>
            </w:r>
          </w:p>
        </w:tc>
        <w:tc>
          <w:tcPr>
            <w:tcW w:w="7029" w:type="dxa"/>
            <w:vAlign w:val="center"/>
          </w:tcPr>
          <w:p w:rsidR="00842AEE" w:rsidRPr="005A0E69" w:rsidRDefault="008C47D9">
            <w:pPr>
              <w:autoSpaceDE w:val="0"/>
              <w:autoSpaceDN w:val="0"/>
              <w:adjustRightInd w:val="0"/>
              <w:snapToGrid w:val="0"/>
              <w:rPr>
                <w:rFonts w:ascii="宋体" w:hAnsi="宋体"/>
                <w:szCs w:val="21"/>
              </w:rPr>
            </w:pPr>
            <w:r w:rsidRPr="005A0E69">
              <w:rPr>
                <w:rFonts w:ascii="宋体" w:hAnsi="宋体" w:hint="eastAsia"/>
                <w:szCs w:val="21"/>
              </w:rPr>
              <w:t>2</w:t>
            </w:r>
            <w:r w:rsidR="005A0E69" w:rsidRPr="005A0E69">
              <w:rPr>
                <w:rFonts w:ascii="宋体" w:hAnsi="宋体"/>
                <w:szCs w:val="21"/>
              </w:rPr>
              <w:t>021-</w:t>
            </w:r>
            <w:r w:rsidR="005A0E69" w:rsidRPr="005A0E69">
              <w:rPr>
                <w:rFonts w:ascii="宋体" w:hAnsi="宋体" w:hint="eastAsia"/>
                <w:szCs w:val="21"/>
              </w:rPr>
              <w:t>9</w:t>
            </w:r>
            <w:r w:rsidR="005A0E69" w:rsidRPr="005A0E69">
              <w:rPr>
                <w:rFonts w:ascii="宋体" w:hAnsi="宋体"/>
                <w:szCs w:val="21"/>
              </w:rPr>
              <w:t>-</w:t>
            </w:r>
            <w:r w:rsidR="00DD3030">
              <w:rPr>
                <w:rFonts w:ascii="宋体" w:hAnsi="宋体" w:hint="eastAsia"/>
                <w:szCs w:val="21"/>
              </w:rPr>
              <w:t>26</w:t>
            </w:r>
            <w:r w:rsidR="005A0E69" w:rsidRPr="005A0E69">
              <w:rPr>
                <w:rFonts w:ascii="宋体" w:hAnsi="宋体"/>
                <w:szCs w:val="21"/>
              </w:rPr>
              <w:t xml:space="preserve"> </w:t>
            </w:r>
            <w:r w:rsidR="00DD3030">
              <w:rPr>
                <w:rFonts w:ascii="宋体" w:hAnsi="宋体" w:hint="eastAsia"/>
                <w:szCs w:val="21"/>
              </w:rPr>
              <w:t>9</w:t>
            </w:r>
            <w:r w:rsidR="005A0E69" w:rsidRPr="005A0E69">
              <w:rPr>
                <w:rFonts w:ascii="宋体" w:hAnsi="宋体"/>
                <w:szCs w:val="21"/>
              </w:rPr>
              <w:t>:</w:t>
            </w:r>
            <w:r w:rsidR="005A0E69" w:rsidRPr="005A0E69">
              <w:rPr>
                <w:rFonts w:ascii="宋体" w:hAnsi="宋体" w:hint="eastAsia"/>
                <w:szCs w:val="21"/>
              </w:rPr>
              <w:t>00</w:t>
            </w:r>
            <w:r w:rsidRPr="005A0E69">
              <w:rPr>
                <w:rFonts w:ascii="宋体" w:hAnsi="宋体" w:hint="eastAsia"/>
                <w:szCs w:val="21"/>
              </w:rPr>
              <w:t>（北京时间</w:t>
            </w:r>
            <w:r w:rsidRPr="005A0E69">
              <w:rPr>
                <w:rFonts w:ascii="宋体" w:hAnsi="宋体"/>
                <w:szCs w:val="21"/>
              </w:rPr>
              <w:t>）</w:t>
            </w:r>
          </w:p>
        </w:tc>
      </w:tr>
      <w:tr w:rsidR="00842AEE">
        <w:trPr>
          <w:trHeight w:val="133"/>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p>
          <w:p w:rsidR="00842AEE" w:rsidRDefault="008C47D9">
            <w:pPr>
              <w:autoSpaceDE w:val="0"/>
              <w:autoSpaceDN w:val="0"/>
              <w:adjustRightInd w:val="0"/>
              <w:snapToGrid w:val="0"/>
              <w:jc w:val="center"/>
              <w:rPr>
                <w:rFonts w:ascii="宋体" w:hAnsi="宋体"/>
                <w:kern w:val="0"/>
                <w:szCs w:val="21"/>
              </w:rPr>
            </w:pPr>
            <w:r>
              <w:rPr>
                <w:rFonts w:ascii="宋体" w:hAnsi="宋体"/>
                <w:kern w:val="0"/>
                <w:szCs w:val="21"/>
              </w:rPr>
              <w:t>获取</w:t>
            </w:r>
            <w:r>
              <w:rPr>
                <w:rFonts w:ascii="宋体" w:hAnsi="宋体" w:hint="eastAsia"/>
                <w:kern w:val="0"/>
                <w:szCs w:val="21"/>
              </w:rPr>
              <w:t>方式</w:t>
            </w:r>
          </w:p>
        </w:tc>
        <w:tc>
          <w:tcPr>
            <w:tcW w:w="7029" w:type="dxa"/>
            <w:vAlign w:val="center"/>
          </w:tcPr>
          <w:p w:rsidR="00842AEE" w:rsidRDefault="008C47D9">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842AEE">
        <w:trPr>
          <w:trHeight w:val="567"/>
          <w:jc w:val="center"/>
        </w:trPr>
        <w:tc>
          <w:tcPr>
            <w:tcW w:w="905" w:type="dxa"/>
            <w:vMerge w:val="restart"/>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报名方式</w:t>
            </w:r>
          </w:p>
        </w:tc>
        <w:tc>
          <w:tcPr>
            <w:tcW w:w="7029" w:type="dxa"/>
            <w:vAlign w:val="center"/>
          </w:tcPr>
          <w:p w:rsidR="00842AEE" w:rsidRDefault="008C47D9">
            <w:pPr>
              <w:tabs>
                <w:tab w:val="left" w:pos="284"/>
              </w:tabs>
              <w:rPr>
                <w:rFonts w:ascii="宋体" w:hAnsi="宋体"/>
                <w:szCs w:val="21"/>
              </w:rPr>
            </w:pPr>
            <w:r>
              <w:rPr>
                <w:rFonts w:ascii="宋体" w:hAnsi="宋体" w:hint="eastAsia"/>
                <w:szCs w:val="21"/>
              </w:rPr>
              <w:t>有意向参与本项目的投标单位，</w:t>
            </w:r>
            <w:bookmarkStart w:id="2" w:name="_Hlk36021572"/>
            <w:r>
              <w:rPr>
                <w:rFonts w:ascii="宋体" w:hAnsi="宋体" w:hint="eastAsia"/>
                <w:szCs w:val="21"/>
              </w:rPr>
              <w:t>须将完整填写并加盖单位公章后的</w:t>
            </w:r>
            <w:r>
              <w:rPr>
                <w:rFonts w:ascii="宋体" w:hAnsi="宋体"/>
                <w:szCs w:val="21"/>
              </w:rPr>
              <w:t>报名回函</w:t>
            </w:r>
            <w:r>
              <w:rPr>
                <w:rFonts w:ascii="宋体" w:hAnsi="宋体" w:hint="eastAsia"/>
                <w:szCs w:val="21"/>
              </w:rPr>
              <w:t>（或</w:t>
            </w:r>
            <w:r>
              <w:rPr>
                <w:rFonts w:ascii="宋体" w:hAnsi="宋体"/>
                <w:szCs w:val="21"/>
              </w:rPr>
              <w:t>其扫描件）</w:t>
            </w:r>
            <w:bookmarkStart w:id="3" w:name="_Hlk36021526"/>
            <w:r>
              <w:rPr>
                <w:rFonts w:ascii="宋体" w:hAnsi="宋体" w:hint="eastAsia"/>
                <w:szCs w:val="21"/>
              </w:rPr>
              <w:t>发送至招标人传真（或邮箱）并致电确认。</w:t>
            </w:r>
            <w:bookmarkEnd w:id="2"/>
            <w:bookmarkEnd w:id="3"/>
            <w:r>
              <w:rPr>
                <w:rFonts w:ascii="宋体" w:hAnsi="宋体" w:hint="eastAsia"/>
                <w:szCs w:val="21"/>
              </w:rPr>
              <w:t>逾期报名的（以电子邮件或传真送达时间为准）将不予接受。</w:t>
            </w:r>
          </w:p>
        </w:tc>
      </w:tr>
      <w:tr w:rsidR="00842AEE">
        <w:trPr>
          <w:trHeight w:val="64"/>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报名截止时间</w:t>
            </w:r>
          </w:p>
        </w:tc>
        <w:tc>
          <w:tcPr>
            <w:tcW w:w="7029" w:type="dxa"/>
            <w:vAlign w:val="center"/>
          </w:tcPr>
          <w:p w:rsidR="00842AEE" w:rsidRDefault="005A0E69">
            <w:pPr>
              <w:autoSpaceDE w:val="0"/>
              <w:autoSpaceDN w:val="0"/>
              <w:adjustRightInd w:val="0"/>
              <w:snapToGrid w:val="0"/>
              <w:rPr>
                <w:rFonts w:ascii="宋体" w:hAnsi="宋体"/>
                <w:szCs w:val="21"/>
                <w:highlight w:val="yellow"/>
              </w:rPr>
            </w:pPr>
            <w:r w:rsidRPr="005A0E69">
              <w:rPr>
                <w:rFonts w:ascii="宋体" w:hAnsi="宋体" w:hint="eastAsia"/>
                <w:szCs w:val="21"/>
              </w:rPr>
              <w:t>2</w:t>
            </w:r>
            <w:r w:rsidRPr="005A0E69">
              <w:rPr>
                <w:rFonts w:ascii="宋体" w:hAnsi="宋体"/>
                <w:szCs w:val="21"/>
              </w:rPr>
              <w:t>021-</w:t>
            </w:r>
            <w:r w:rsidR="00DD3030">
              <w:rPr>
                <w:rFonts w:ascii="宋体" w:hAnsi="宋体" w:hint="eastAsia"/>
                <w:szCs w:val="21"/>
              </w:rPr>
              <w:t>10</w:t>
            </w:r>
            <w:r w:rsidRPr="005A0E69">
              <w:rPr>
                <w:rFonts w:ascii="宋体" w:hAnsi="宋体"/>
                <w:szCs w:val="21"/>
              </w:rPr>
              <w:t>-</w:t>
            </w:r>
            <w:r w:rsidR="00DD3030">
              <w:rPr>
                <w:rFonts w:ascii="宋体" w:hAnsi="宋体" w:hint="eastAsia"/>
                <w:szCs w:val="21"/>
              </w:rPr>
              <w:t>8</w:t>
            </w:r>
            <w:r w:rsidRPr="005A0E69">
              <w:rPr>
                <w:rFonts w:ascii="宋体" w:hAnsi="宋体"/>
                <w:szCs w:val="21"/>
              </w:rPr>
              <w:t xml:space="preserve"> </w:t>
            </w:r>
            <w:r w:rsidR="00DD3030">
              <w:rPr>
                <w:rFonts w:ascii="宋体" w:hAnsi="宋体" w:hint="eastAsia"/>
                <w:szCs w:val="21"/>
              </w:rPr>
              <w:t>17</w:t>
            </w:r>
            <w:r w:rsidRPr="005A0E69">
              <w:rPr>
                <w:rFonts w:ascii="宋体" w:hAnsi="宋体"/>
                <w:szCs w:val="21"/>
              </w:rPr>
              <w:t>:</w:t>
            </w:r>
            <w:r w:rsidRPr="005A0E69">
              <w:rPr>
                <w:rFonts w:ascii="宋体" w:hAnsi="宋体" w:hint="eastAsia"/>
                <w:szCs w:val="21"/>
              </w:rPr>
              <w:t>00（北京时间</w:t>
            </w:r>
            <w:r w:rsidRPr="005A0E69">
              <w:rPr>
                <w:rFonts w:ascii="宋体" w:hAnsi="宋体"/>
                <w:szCs w:val="21"/>
              </w:rPr>
              <w:t>）</w:t>
            </w:r>
          </w:p>
        </w:tc>
      </w:tr>
      <w:tr w:rsidR="00842AEE">
        <w:trPr>
          <w:trHeight w:val="567"/>
          <w:jc w:val="center"/>
        </w:trPr>
        <w:tc>
          <w:tcPr>
            <w:tcW w:w="905" w:type="dxa"/>
            <w:vMerge w:val="restart"/>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842AEE" w:rsidRDefault="00DD3030">
            <w:pPr>
              <w:autoSpaceDE w:val="0"/>
              <w:autoSpaceDN w:val="0"/>
              <w:adjustRightInd w:val="0"/>
              <w:snapToGrid w:val="0"/>
              <w:rPr>
                <w:rFonts w:ascii="宋体" w:hAnsi="宋体"/>
                <w:szCs w:val="21"/>
                <w:highlight w:val="yellow"/>
              </w:rPr>
            </w:pPr>
            <w:r w:rsidRPr="005A0E69">
              <w:rPr>
                <w:rFonts w:ascii="宋体" w:hAnsi="宋体" w:hint="eastAsia"/>
                <w:szCs w:val="21"/>
              </w:rPr>
              <w:t>2</w:t>
            </w:r>
            <w:r w:rsidRPr="005A0E69">
              <w:rPr>
                <w:rFonts w:ascii="宋体" w:hAnsi="宋体"/>
                <w:szCs w:val="21"/>
              </w:rPr>
              <w:t>021-</w:t>
            </w:r>
            <w:r>
              <w:rPr>
                <w:rFonts w:ascii="宋体" w:hAnsi="宋体" w:hint="eastAsia"/>
                <w:szCs w:val="21"/>
              </w:rPr>
              <w:t>10</w:t>
            </w:r>
            <w:r w:rsidRPr="005A0E69">
              <w:rPr>
                <w:rFonts w:ascii="宋体" w:hAnsi="宋体"/>
                <w:szCs w:val="21"/>
              </w:rPr>
              <w:t>-</w:t>
            </w:r>
            <w:r>
              <w:rPr>
                <w:rFonts w:ascii="宋体" w:hAnsi="宋体" w:hint="eastAsia"/>
                <w:szCs w:val="21"/>
              </w:rPr>
              <w:t>8</w:t>
            </w:r>
            <w:r w:rsidRPr="005A0E69">
              <w:rPr>
                <w:rFonts w:ascii="宋体" w:hAnsi="宋体"/>
                <w:szCs w:val="21"/>
              </w:rPr>
              <w:t xml:space="preserve"> </w:t>
            </w:r>
            <w:r>
              <w:rPr>
                <w:rFonts w:ascii="宋体" w:hAnsi="宋体" w:hint="eastAsia"/>
                <w:szCs w:val="21"/>
              </w:rPr>
              <w:t>12</w:t>
            </w:r>
            <w:r w:rsidRPr="005A0E69">
              <w:rPr>
                <w:rFonts w:ascii="宋体" w:hAnsi="宋体"/>
                <w:szCs w:val="21"/>
              </w:rPr>
              <w:t>:</w:t>
            </w:r>
            <w:r w:rsidRPr="005A0E69">
              <w:rPr>
                <w:rFonts w:ascii="宋体" w:hAnsi="宋体" w:hint="eastAsia"/>
                <w:szCs w:val="21"/>
              </w:rPr>
              <w:t>00（北京时间</w:t>
            </w:r>
            <w:r w:rsidRPr="005A0E69">
              <w:rPr>
                <w:rFonts w:ascii="宋体" w:hAnsi="宋体"/>
                <w:szCs w:val="21"/>
              </w:rPr>
              <w:t>）</w:t>
            </w:r>
          </w:p>
        </w:tc>
      </w:tr>
      <w:tr w:rsidR="00842AEE">
        <w:trPr>
          <w:trHeight w:val="567"/>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842AEE" w:rsidRDefault="00DD3030">
            <w:pPr>
              <w:autoSpaceDE w:val="0"/>
              <w:autoSpaceDN w:val="0"/>
              <w:adjustRightInd w:val="0"/>
              <w:snapToGrid w:val="0"/>
              <w:rPr>
                <w:rFonts w:ascii="宋体" w:hAnsi="宋体"/>
                <w:szCs w:val="21"/>
                <w:highlight w:val="yellow"/>
              </w:rPr>
            </w:pPr>
            <w:r w:rsidRPr="005A0E69">
              <w:rPr>
                <w:rFonts w:ascii="宋体" w:hAnsi="宋体" w:hint="eastAsia"/>
                <w:szCs w:val="21"/>
              </w:rPr>
              <w:t>2</w:t>
            </w:r>
            <w:r w:rsidRPr="005A0E69">
              <w:rPr>
                <w:rFonts w:ascii="宋体" w:hAnsi="宋体"/>
                <w:szCs w:val="21"/>
              </w:rPr>
              <w:t>021-</w:t>
            </w:r>
            <w:r>
              <w:rPr>
                <w:rFonts w:ascii="宋体" w:hAnsi="宋体" w:hint="eastAsia"/>
                <w:szCs w:val="21"/>
              </w:rPr>
              <w:t>10</w:t>
            </w:r>
            <w:r w:rsidRPr="005A0E69">
              <w:rPr>
                <w:rFonts w:ascii="宋体" w:hAnsi="宋体"/>
                <w:szCs w:val="21"/>
              </w:rPr>
              <w:t>-</w:t>
            </w:r>
            <w:r>
              <w:rPr>
                <w:rFonts w:ascii="宋体" w:hAnsi="宋体" w:hint="eastAsia"/>
                <w:szCs w:val="21"/>
              </w:rPr>
              <w:t>8</w:t>
            </w:r>
            <w:r w:rsidRPr="005A0E69">
              <w:rPr>
                <w:rFonts w:ascii="宋体" w:hAnsi="宋体"/>
                <w:szCs w:val="21"/>
              </w:rPr>
              <w:t xml:space="preserve"> </w:t>
            </w:r>
            <w:r>
              <w:rPr>
                <w:rFonts w:ascii="宋体" w:hAnsi="宋体" w:hint="eastAsia"/>
                <w:szCs w:val="21"/>
              </w:rPr>
              <w:t>17</w:t>
            </w:r>
            <w:r w:rsidRPr="005A0E69">
              <w:rPr>
                <w:rFonts w:ascii="宋体" w:hAnsi="宋体"/>
                <w:szCs w:val="21"/>
              </w:rPr>
              <w:t>:</w:t>
            </w:r>
            <w:r w:rsidRPr="005A0E69">
              <w:rPr>
                <w:rFonts w:ascii="宋体" w:hAnsi="宋体" w:hint="eastAsia"/>
                <w:szCs w:val="21"/>
              </w:rPr>
              <w:t>00（北京时间</w:t>
            </w:r>
            <w:r w:rsidRPr="005A0E69">
              <w:rPr>
                <w:rFonts w:ascii="宋体" w:hAnsi="宋体"/>
                <w:szCs w:val="21"/>
              </w:rPr>
              <w:t>）</w:t>
            </w:r>
          </w:p>
        </w:tc>
      </w:tr>
      <w:tr w:rsidR="00842AEE">
        <w:trPr>
          <w:trHeight w:val="64"/>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投标截止时间</w:t>
            </w:r>
          </w:p>
        </w:tc>
        <w:tc>
          <w:tcPr>
            <w:tcW w:w="7029" w:type="dxa"/>
            <w:vAlign w:val="center"/>
          </w:tcPr>
          <w:p w:rsidR="00842AEE" w:rsidRDefault="00DD3030">
            <w:pPr>
              <w:autoSpaceDE w:val="0"/>
              <w:autoSpaceDN w:val="0"/>
              <w:adjustRightInd w:val="0"/>
              <w:snapToGrid w:val="0"/>
              <w:rPr>
                <w:rFonts w:ascii="宋体" w:hAnsi="宋体"/>
                <w:szCs w:val="21"/>
                <w:highlight w:val="yellow"/>
              </w:rPr>
            </w:pPr>
            <w:r w:rsidRPr="005A0E69">
              <w:rPr>
                <w:rFonts w:ascii="宋体" w:hAnsi="宋体" w:hint="eastAsia"/>
                <w:szCs w:val="21"/>
              </w:rPr>
              <w:t>2</w:t>
            </w:r>
            <w:r w:rsidRPr="005A0E69">
              <w:rPr>
                <w:rFonts w:ascii="宋体" w:hAnsi="宋体"/>
                <w:szCs w:val="21"/>
              </w:rPr>
              <w:t>021-</w:t>
            </w:r>
            <w:r>
              <w:rPr>
                <w:rFonts w:ascii="宋体" w:hAnsi="宋体" w:hint="eastAsia"/>
                <w:szCs w:val="21"/>
              </w:rPr>
              <w:t>10</w:t>
            </w:r>
            <w:r w:rsidRPr="005A0E69">
              <w:rPr>
                <w:rFonts w:ascii="宋体" w:hAnsi="宋体"/>
                <w:szCs w:val="21"/>
              </w:rPr>
              <w:t>-</w:t>
            </w:r>
            <w:r>
              <w:rPr>
                <w:rFonts w:ascii="宋体" w:hAnsi="宋体" w:hint="eastAsia"/>
                <w:szCs w:val="21"/>
              </w:rPr>
              <w:t>9</w:t>
            </w:r>
            <w:r w:rsidRPr="005A0E69">
              <w:rPr>
                <w:rFonts w:ascii="宋体" w:hAnsi="宋体"/>
                <w:szCs w:val="21"/>
              </w:rPr>
              <w:t xml:space="preserve"> </w:t>
            </w:r>
            <w:r>
              <w:rPr>
                <w:rFonts w:ascii="宋体" w:hAnsi="宋体" w:hint="eastAsia"/>
                <w:szCs w:val="21"/>
              </w:rPr>
              <w:t>17</w:t>
            </w:r>
            <w:r w:rsidRPr="005A0E69">
              <w:rPr>
                <w:rFonts w:ascii="宋体" w:hAnsi="宋体"/>
                <w:szCs w:val="21"/>
              </w:rPr>
              <w:t>:</w:t>
            </w:r>
            <w:r w:rsidRPr="005A0E69">
              <w:rPr>
                <w:rFonts w:ascii="宋体" w:hAnsi="宋体" w:hint="eastAsia"/>
                <w:szCs w:val="21"/>
              </w:rPr>
              <w:t>00（北京时间</w:t>
            </w:r>
            <w:r w:rsidRPr="005A0E69">
              <w:rPr>
                <w:rFonts w:ascii="宋体" w:hAnsi="宋体"/>
                <w:szCs w:val="21"/>
              </w:rPr>
              <w:t>）</w:t>
            </w:r>
          </w:p>
        </w:tc>
      </w:tr>
      <w:tr w:rsidR="00842AEE">
        <w:trPr>
          <w:trHeight w:val="979"/>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842AEE" w:rsidRDefault="008C47D9">
            <w:pPr>
              <w:rPr>
                <w:szCs w:val="21"/>
              </w:rPr>
            </w:pPr>
            <w:r>
              <w:rPr>
                <w:rFonts w:ascii="宋体" w:hAnsi="宋体" w:hint="eastAsia"/>
                <w:szCs w:val="21"/>
              </w:rPr>
              <w:t>响应文件应以加密形式</w:t>
            </w:r>
            <w:r>
              <w:rPr>
                <w:rFonts w:ascii="宋体" w:hAnsi="宋体"/>
                <w:szCs w:val="21"/>
              </w:rPr>
              <w:t>PDF</w:t>
            </w:r>
            <w:r>
              <w:rPr>
                <w:rFonts w:ascii="宋体" w:hAnsi="宋体" w:hint="eastAsia"/>
                <w:szCs w:val="21"/>
              </w:rPr>
              <w:t>格式</w:t>
            </w:r>
            <w:r>
              <w:rPr>
                <w:rFonts w:ascii="宋体" w:hAnsi="宋体"/>
                <w:szCs w:val="21"/>
              </w:rPr>
              <w:t>文件</w:t>
            </w:r>
            <w:r>
              <w:rPr>
                <w:rFonts w:ascii="宋体" w:hAnsi="宋体" w:hint="eastAsia"/>
                <w:szCs w:val="21"/>
              </w:rPr>
              <w:t>发送至招标人邮箱并致电确认，</w:t>
            </w:r>
            <w:bookmarkStart w:id="4" w:name="_Toc478110532"/>
            <w:bookmarkStart w:id="5" w:name="_Toc478392822"/>
            <w:bookmarkStart w:id="6" w:name="_Toc478393187"/>
            <w:r>
              <w:rPr>
                <w:rFonts w:hint="eastAsia"/>
                <w:szCs w:val="21"/>
              </w:rPr>
              <w:t>注意事项：</w:t>
            </w:r>
          </w:p>
          <w:p w:rsidR="00842AEE" w:rsidRDefault="008C47D9">
            <w:pPr>
              <w:pStyle w:val="ad"/>
              <w:numPr>
                <w:ilvl w:val="0"/>
                <w:numId w:val="3"/>
              </w:numPr>
              <w:ind w:left="541" w:firstLineChars="0" w:hanging="541"/>
              <w:rPr>
                <w:rFonts w:ascii="宋体" w:eastAsia="宋体" w:hAnsi="宋体"/>
                <w:szCs w:val="21"/>
              </w:rPr>
            </w:pPr>
            <w:bookmarkStart w:id="7"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格式</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rsidR="00842AEE" w:rsidRDefault="008C47D9">
            <w:pPr>
              <w:pStyle w:val="ad"/>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投标单位授权代表须熟记投标文件密码，并在开标时间开始后</w:t>
            </w:r>
            <w:r>
              <w:rPr>
                <w:rFonts w:ascii="宋体" w:eastAsia="宋体" w:hAnsi="宋体"/>
                <w:szCs w:val="21"/>
              </w:rPr>
              <w:t>15分钟内发送</w:t>
            </w:r>
            <w:r>
              <w:rPr>
                <w:rFonts w:ascii="宋体" w:eastAsia="宋体" w:hAnsi="宋体" w:hint="eastAsia"/>
                <w:szCs w:val="21"/>
              </w:rPr>
              <w:t>投标文件</w:t>
            </w:r>
            <w:r>
              <w:rPr>
                <w:rFonts w:ascii="宋体" w:eastAsia="宋体" w:hAnsi="宋体"/>
                <w:szCs w:val="21"/>
              </w:rPr>
              <w:t>密码至</w:t>
            </w:r>
            <w:r>
              <w:rPr>
                <w:rFonts w:ascii="宋体" w:eastAsia="宋体" w:hAnsi="宋体" w:hint="eastAsia"/>
                <w:szCs w:val="21"/>
              </w:rPr>
              <w:t>招标联系人邮箱（为确保开评标工作的保密性并兼顾效率，</w:t>
            </w:r>
            <w:r>
              <w:rPr>
                <w:rFonts w:ascii="宋体" w:eastAsia="宋体" w:hAnsi="宋体"/>
                <w:szCs w:val="21"/>
              </w:rPr>
              <w:t xml:space="preserve"> </w:t>
            </w:r>
            <w:r>
              <w:rPr>
                <w:rFonts w:ascii="宋体" w:eastAsia="宋体" w:hAnsi="宋体" w:hint="eastAsia"/>
                <w:szCs w:val="21"/>
              </w:rPr>
              <w:t>密码早发或晚发可能导致废标的不利后果）。</w:t>
            </w:r>
          </w:p>
          <w:p w:rsidR="00842AEE" w:rsidRDefault="008C47D9">
            <w:pPr>
              <w:pStyle w:val="ad"/>
              <w:numPr>
                <w:ilvl w:val="0"/>
                <w:numId w:val="3"/>
              </w:numPr>
              <w:ind w:left="541" w:firstLineChars="0" w:hanging="541"/>
              <w:rPr>
                <w:rFonts w:ascii="宋体" w:eastAsia="宋体" w:hAnsi="宋体"/>
                <w:szCs w:val="21"/>
              </w:rPr>
            </w:pPr>
            <w:r>
              <w:rPr>
                <w:rFonts w:ascii="宋体" w:eastAsia="宋体" w:hAnsi="宋体" w:hint="eastAsia"/>
                <w:szCs w:val="21"/>
              </w:rPr>
              <w:lastRenderedPageBreak/>
              <w:t>所有需要加盖公章的页面均须加盖公章，要求签名之处须有相应的亲笔手写签名或法定有效的私章。</w:t>
            </w:r>
            <w:bookmarkEnd w:id="4"/>
            <w:bookmarkEnd w:id="5"/>
            <w:bookmarkEnd w:id="6"/>
          </w:p>
        </w:tc>
      </w:tr>
      <w:tr w:rsidR="00842AEE">
        <w:trPr>
          <w:trHeight w:val="64"/>
          <w:jc w:val="center"/>
        </w:trPr>
        <w:tc>
          <w:tcPr>
            <w:tcW w:w="905" w:type="dxa"/>
            <w:vMerge w:val="restart"/>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842AEE" w:rsidRDefault="00DD3030">
            <w:pPr>
              <w:rPr>
                <w:szCs w:val="21"/>
              </w:rPr>
            </w:pPr>
            <w:r w:rsidRPr="005A0E69">
              <w:rPr>
                <w:rFonts w:ascii="宋体" w:hAnsi="宋体" w:hint="eastAsia"/>
                <w:szCs w:val="21"/>
              </w:rPr>
              <w:t>2</w:t>
            </w:r>
            <w:r w:rsidRPr="005A0E69">
              <w:rPr>
                <w:rFonts w:ascii="宋体" w:hAnsi="宋体"/>
                <w:szCs w:val="21"/>
              </w:rPr>
              <w:t>021-</w:t>
            </w:r>
            <w:r>
              <w:rPr>
                <w:rFonts w:ascii="宋体" w:hAnsi="宋体" w:hint="eastAsia"/>
                <w:szCs w:val="21"/>
              </w:rPr>
              <w:t>10</w:t>
            </w:r>
            <w:r w:rsidRPr="005A0E69">
              <w:rPr>
                <w:rFonts w:ascii="宋体" w:hAnsi="宋体"/>
                <w:szCs w:val="21"/>
              </w:rPr>
              <w:t>-</w:t>
            </w:r>
            <w:r>
              <w:rPr>
                <w:rFonts w:ascii="宋体" w:hAnsi="宋体" w:hint="eastAsia"/>
                <w:szCs w:val="21"/>
              </w:rPr>
              <w:t>11</w:t>
            </w:r>
            <w:r w:rsidRPr="005A0E69">
              <w:rPr>
                <w:rFonts w:ascii="宋体" w:hAnsi="宋体"/>
                <w:szCs w:val="21"/>
              </w:rPr>
              <w:t xml:space="preserve"> </w:t>
            </w:r>
            <w:r>
              <w:rPr>
                <w:rFonts w:ascii="宋体" w:hAnsi="宋体" w:hint="eastAsia"/>
                <w:szCs w:val="21"/>
              </w:rPr>
              <w:t>9</w:t>
            </w:r>
            <w:r w:rsidRPr="005A0E69">
              <w:rPr>
                <w:rFonts w:ascii="宋体" w:hAnsi="宋体"/>
                <w:szCs w:val="21"/>
              </w:rPr>
              <w:t>:</w:t>
            </w:r>
            <w:r w:rsidRPr="005A0E69">
              <w:rPr>
                <w:rFonts w:ascii="宋体" w:hAnsi="宋体" w:hint="eastAsia"/>
                <w:szCs w:val="21"/>
              </w:rPr>
              <w:t>00（北京时间</w:t>
            </w:r>
            <w:r w:rsidRPr="005A0E69">
              <w:rPr>
                <w:rFonts w:ascii="宋体" w:hAnsi="宋体"/>
                <w:szCs w:val="21"/>
              </w:rPr>
              <w:t>）</w:t>
            </w:r>
          </w:p>
        </w:tc>
      </w:tr>
      <w:tr w:rsidR="00842AEE">
        <w:trPr>
          <w:trHeight w:val="567"/>
          <w:jc w:val="center"/>
        </w:trPr>
        <w:tc>
          <w:tcPr>
            <w:tcW w:w="905" w:type="dxa"/>
            <w:vMerge/>
            <w:vAlign w:val="center"/>
          </w:tcPr>
          <w:p w:rsidR="00842AEE" w:rsidRDefault="00842AEE">
            <w:pPr>
              <w:autoSpaceDE w:val="0"/>
              <w:autoSpaceDN w:val="0"/>
              <w:adjustRightInd w:val="0"/>
              <w:snapToGrid w:val="0"/>
              <w:jc w:val="center"/>
              <w:rPr>
                <w:rFonts w:ascii="宋体" w:hAnsi="宋体"/>
                <w:szCs w:val="21"/>
              </w:rPr>
            </w:pPr>
          </w:p>
        </w:tc>
        <w:tc>
          <w:tcPr>
            <w:tcW w:w="1990" w:type="dxa"/>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842AEE" w:rsidRDefault="008C47D9">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842AEE">
        <w:trPr>
          <w:trHeight w:val="567"/>
          <w:jc w:val="center"/>
        </w:trPr>
        <w:tc>
          <w:tcPr>
            <w:tcW w:w="905" w:type="dxa"/>
            <w:tcBorders>
              <w:top w:val="single" w:sz="4" w:space="0" w:color="auto"/>
              <w:right w:val="single" w:sz="4" w:space="0" w:color="auto"/>
            </w:tcBorders>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842AEE" w:rsidRDefault="008C47D9">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rsidR="00842AEE" w:rsidRDefault="008C47D9">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rsidR="00842AEE" w:rsidRDefault="008C47D9" w:rsidP="005A0E69">
            <w:pPr>
              <w:numPr>
                <w:ilvl w:val="0"/>
                <w:numId w:val="4"/>
              </w:numPr>
              <w:tabs>
                <w:tab w:val="left" w:pos="281"/>
                <w:tab w:val="left" w:pos="541"/>
              </w:tabs>
              <w:snapToGrid w:val="0"/>
              <w:spacing w:afterLines="50"/>
              <w:rPr>
                <w:rFonts w:ascii="宋体" w:hAnsi="宋体"/>
                <w:kern w:val="0"/>
                <w:szCs w:val="21"/>
                <w:shd w:val="clear" w:color="auto" w:fill="FFFFFF"/>
              </w:rPr>
            </w:pPr>
            <w:r>
              <w:rPr>
                <w:rFonts w:ascii="Segoe UI Symbol" w:hAnsi="Segoe UI Symbol" w:cs="Segoe UI Symbol"/>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842AEE" w:rsidRDefault="008C47D9" w:rsidP="005A0E69">
            <w:pPr>
              <w:numPr>
                <w:ilvl w:val="0"/>
                <w:numId w:val="4"/>
              </w:numPr>
              <w:tabs>
                <w:tab w:val="left" w:pos="281"/>
                <w:tab w:val="left" w:pos="541"/>
              </w:tabs>
              <w:snapToGrid w:val="0"/>
              <w:spacing w:afterLines="50"/>
              <w:rPr>
                <w:rFonts w:ascii="宋体" w:hAnsi="宋体"/>
                <w:kern w:val="0"/>
                <w:szCs w:val="21"/>
                <w:shd w:val="clear" w:color="auto" w:fill="FFFFFF"/>
              </w:rPr>
            </w:pPr>
            <w:r>
              <w:rPr>
                <w:rFonts w:ascii="宋体" w:hAnsi="宋体" w:hint="eastAsia"/>
                <w:kern w:val="0"/>
                <w:szCs w:val="21"/>
              </w:rPr>
              <w:t>□</w:t>
            </w:r>
            <w:r>
              <w:rPr>
                <w:rFonts w:ascii="宋体" w:hAnsi="宋体" w:hint="eastAsia"/>
                <w:kern w:val="0"/>
                <w:szCs w:val="21"/>
                <w:shd w:val="clear" w:color="auto" w:fill="FFFFFF"/>
              </w:rPr>
              <w:t>组织，踏勘要求：</w:t>
            </w:r>
          </w:p>
          <w:p w:rsidR="00842AEE" w:rsidRDefault="008C47D9" w:rsidP="005A0E69">
            <w:pPr>
              <w:pStyle w:val="ad"/>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投标人是否必须参加：</w:t>
            </w:r>
          </w:p>
          <w:p w:rsidR="00842AEE" w:rsidRDefault="008C47D9" w:rsidP="005A0E69">
            <w:pPr>
              <w:pStyle w:val="ad"/>
              <w:numPr>
                <w:ilvl w:val="255"/>
                <w:numId w:val="0"/>
              </w:numPr>
              <w:tabs>
                <w:tab w:val="left" w:pos="541"/>
              </w:tabs>
              <w:snapToGrid w:val="0"/>
              <w:spacing w:afterLines="50"/>
              <w:ind w:left="581"/>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rsidR="00842AEE" w:rsidRDefault="008C47D9" w:rsidP="005A0E69">
            <w:pPr>
              <w:pStyle w:val="ad"/>
              <w:numPr>
                <w:ilvl w:val="255"/>
                <w:numId w:val="0"/>
              </w:numPr>
              <w:tabs>
                <w:tab w:val="left" w:pos="541"/>
              </w:tabs>
              <w:snapToGrid w:val="0"/>
              <w:spacing w:afterLines="50"/>
              <w:ind w:left="581"/>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rsidR="00842AEE" w:rsidRDefault="008C47D9" w:rsidP="005A0E69">
            <w:pPr>
              <w:pStyle w:val="ad"/>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招标人定于2020年*月*日*时*</w:t>
            </w:r>
            <w:proofErr w:type="gramStart"/>
            <w:r>
              <w:rPr>
                <w:rFonts w:ascii="宋体" w:eastAsia="宋体" w:hAnsi="宋体" w:hint="eastAsia"/>
                <w:kern w:val="0"/>
                <w:szCs w:val="21"/>
              </w:rPr>
              <w:t>分邀请</w:t>
            </w:r>
            <w:proofErr w:type="gramEnd"/>
            <w:r>
              <w:rPr>
                <w:rFonts w:ascii="宋体" w:eastAsia="宋体" w:hAnsi="宋体" w:hint="eastAsia"/>
                <w:kern w:val="0"/>
                <w:szCs w:val="21"/>
              </w:rPr>
              <w:t>投标人人员察看现场并讲解项目需求；投标人应在谈判前指派符合疫情防控要求的人员参加由采购人组织的现场踏勘工作。</w:t>
            </w:r>
          </w:p>
          <w:p w:rsidR="00842AEE" w:rsidRDefault="008C47D9" w:rsidP="005A0E69">
            <w:pPr>
              <w:pStyle w:val="ad"/>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842AEE" w:rsidRDefault="008C47D9" w:rsidP="005A0E69">
            <w:pPr>
              <w:pStyle w:val="ad"/>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842AEE" w:rsidRDefault="008C47D9" w:rsidP="005A0E69">
            <w:pPr>
              <w:pStyle w:val="ad"/>
              <w:numPr>
                <w:ilvl w:val="0"/>
                <w:numId w:val="5"/>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rsidR="00842AEE" w:rsidRDefault="008C47D9">
            <w:pPr>
              <w:pStyle w:val="ad"/>
              <w:numPr>
                <w:ilvl w:val="0"/>
                <w:numId w:val="5"/>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rsidR="00842AEE" w:rsidRDefault="008C47D9">
            <w:pPr>
              <w:pStyle w:val="ad"/>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kern w:val="0"/>
                <w:szCs w:val="21"/>
              </w:rPr>
              <w:t>8</w:t>
            </w:r>
            <w:r>
              <w:rPr>
                <w:rFonts w:ascii="宋体" w:eastAsia="宋体" w:hAnsi="宋体" w:hint="eastAsia"/>
                <w:kern w:val="0"/>
                <w:szCs w:val="21"/>
              </w:rPr>
              <w:t>***</w:t>
            </w:r>
          </w:p>
          <w:p w:rsidR="00842AEE" w:rsidRDefault="008C47D9">
            <w:pPr>
              <w:pStyle w:val="ad"/>
              <w:tabs>
                <w:tab w:val="left" w:pos="541"/>
              </w:tabs>
              <w:snapToGrid w:val="0"/>
              <w:ind w:left="805" w:firstLineChars="0" w:firstLine="0"/>
              <w:rPr>
                <w:szCs w:val="21"/>
                <w:shd w:val="clear" w:color="auto" w:fill="FFFFFF"/>
              </w:rPr>
            </w:pPr>
            <w:r>
              <w:rPr>
                <w:rFonts w:ascii="宋体" w:eastAsia="宋体" w:hAnsi="宋体" w:hint="eastAsia"/>
                <w:kern w:val="0"/>
                <w:szCs w:val="21"/>
              </w:rPr>
              <w:t>集合地点：深圳会展中心***********</w:t>
            </w:r>
          </w:p>
        </w:tc>
      </w:tr>
      <w:tr w:rsidR="00842AEE">
        <w:trPr>
          <w:trHeight w:val="3291"/>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842AEE" w:rsidRDefault="008C47D9">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Segoe UI Symbol" w:hAnsi="Segoe UI Symbol" w:cs="Segoe UI Symbol"/>
                <w:kern w:val="0"/>
                <w:szCs w:val="21"/>
              </w:rPr>
              <w:t xml:space="preserve"> </w:t>
            </w:r>
          </w:p>
          <w:p w:rsidR="00842AEE" w:rsidRDefault="008C47D9">
            <w:pPr>
              <w:pStyle w:val="ad"/>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Segoe UI Symbol" w:cs="Segoe UI Symbol"/>
                <w:kern w:val="0"/>
                <w:szCs w:val="21"/>
              </w:rPr>
              <w:t>☑</w:t>
            </w:r>
            <w:r>
              <w:rPr>
                <w:rFonts w:ascii="宋体" w:eastAsia="宋体" w:hAnsi="宋体" w:cs="Segoe UI Symbol" w:hint="eastAsia"/>
                <w:kern w:val="0"/>
                <w:szCs w:val="21"/>
              </w:rPr>
              <w:t>不要求</w:t>
            </w:r>
          </w:p>
          <w:p w:rsidR="00842AEE" w:rsidRDefault="008C47D9">
            <w:pPr>
              <w:pStyle w:val="ad"/>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842AEE" w:rsidRDefault="008C47D9" w:rsidP="00E14A8E">
            <w:pPr>
              <w:pStyle w:val="ad"/>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u w:val="single"/>
              </w:rPr>
              <w:t xml:space="preserve"> </w:t>
            </w:r>
            <w:r>
              <w:rPr>
                <w:rFonts w:ascii="宋体" w:eastAsia="宋体" w:hAnsi="宋体" w:cs="Segoe UI Symbol" w:hint="eastAsia"/>
                <w:color w:val="000000" w:themeColor="text1"/>
                <w:kern w:val="0"/>
                <w:szCs w:val="21"/>
              </w:rPr>
              <w:t>元</w:t>
            </w:r>
          </w:p>
          <w:p w:rsidR="00842AEE" w:rsidRDefault="008C47D9" w:rsidP="00E14A8E">
            <w:pPr>
              <w:pStyle w:val="ad"/>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842AEE" w:rsidRDefault="008C47D9" w:rsidP="00E14A8E">
            <w:pPr>
              <w:pStyle w:val="ad"/>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842AEE" w:rsidRDefault="008C47D9">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rsidR="00842AEE" w:rsidRDefault="008C47D9">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842AEE" w:rsidRDefault="008C47D9">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842AEE" w:rsidRDefault="008C47D9" w:rsidP="00E14A8E">
            <w:pPr>
              <w:pStyle w:val="ad"/>
              <w:numPr>
                <w:ilvl w:val="0"/>
                <w:numId w:val="7"/>
              </w:numPr>
              <w:autoSpaceDE w:val="0"/>
              <w:autoSpaceDN w:val="0"/>
              <w:adjustRightInd w:val="0"/>
              <w:snapToGrid w:val="0"/>
              <w:ind w:leftChars="254" w:left="819" w:hangingChars="136" w:hanging="286"/>
              <w:jc w:val="left"/>
              <w:rPr>
                <w:rFonts w:ascii="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842AEE" w:rsidRDefault="008C47D9">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842AEE" w:rsidRDefault="008C47D9">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rsidR="00842AEE" w:rsidRDefault="008C47D9">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842AEE" w:rsidRDefault="008C47D9">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842AEE" w:rsidRDefault="008C47D9">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842AEE" w:rsidRDefault="008C47D9">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842AEE">
        <w:trPr>
          <w:trHeight w:val="567"/>
          <w:jc w:val="center"/>
        </w:trPr>
        <w:tc>
          <w:tcPr>
            <w:tcW w:w="905" w:type="dxa"/>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842AEE" w:rsidRDefault="008C47D9">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842AEE" w:rsidRDefault="008C47D9">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842AEE" w:rsidRDefault="008C47D9">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842AEE" w:rsidRDefault="008C47D9">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bookmarkStart w:id="8" w:name="_Toc82684591"/>
      <w:bookmarkStart w:id="9" w:name="_Toc82591927"/>
      <w:bookmarkStart w:id="10" w:name="_Toc82684590"/>
      <w:bookmarkStart w:id="11" w:name="_Toc82685541"/>
      <w:bookmarkStart w:id="12" w:name="_Toc82684589"/>
      <w:bookmarkStart w:id="13" w:name="_Toc82685540"/>
      <w:bookmarkStart w:id="14" w:name="_Toc82684588"/>
      <w:bookmarkStart w:id="15" w:name="_Toc82591928"/>
      <w:bookmarkStart w:id="16" w:name="_Toc82684703"/>
      <w:bookmarkStart w:id="17" w:name="_Toc82684706"/>
      <w:bookmarkStart w:id="18" w:name="_Toc82684704"/>
      <w:bookmarkStart w:id="19" w:name="_Toc82685543"/>
      <w:bookmarkStart w:id="20" w:name="_Toc82685542"/>
      <w:bookmarkStart w:id="21" w:name="_Toc82591926"/>
      <w:bookmarkStart w:id="22" w:name="_Toc82684705"/>
      <w:bookmarkStart w:id="23" w:name="_Toc82591925"/>
      <w:bookmarkStart w:id="24" w:name="_Toc826871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EastAsia" w:eastAsiaTheme="minorEastAsia" w:hAnsiTheme="minorEastAsia" w:hint="eastAsia"/>
          <w:b/>
          <w:sz w:val="28"/>
          <w:szCs w:val="28"/>
        </w:rPr>
        <w:t>特别说明</w:t>
      </w:r>
      <w:bookmarkEnd w:id="24"/>
    </w:p>
    <w:p w:rsidR="00842AEE" w:rsidRDefault="008C47D9">
      <w:pPr>
        <w:pStyle w:val="ad"/>
        <w:numPr>
          <w:ilvl w:val="0"/>
          <w:numId w:val="8"/>
        </w:numPr>
        <w:spacing w:line="360" w:lineRule="auto"/>
        <w:ind w:left="0" w:firstLineChars="0" w:firstLine="420"/>
        <w:rPr>
          <w:rFonts w:ascii="宋体" w:eastAsia="宋体" w:hAnsi="宋体" w:cs="宋体"/>
          <w:sz w:val="24"/>
        </w:rPr>
      </w:pPr>
      <w:bookmarkStart w:id="25" w:name="_Toc517278751"/>
      <w:bookmarkStart w:id="26" w:name="_Toc478387747"/>
      <w:bookmarkStart w:id="27" w:name="_Toc45028463"/>
      <w:r>
        <w:rPr>
          <w:rFonts w:ascii="宋体" w:eastAsia="宋体" w:hAnsi="宋体" w:cs="宋体" w:hint="eastAsia"/>
          <w:sz w:val="24"/>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842AEE" w:rsidRDefault="008C47D9">
      <w:pPr>
        <w:pStyle w:val="ad"/>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本项目涉及的所有往来资料文件均需通过招标人报名回函上指定的电子邮箱发送和接收，否则可能导致文件不被接受的不利后果。</w:t>
      </w:r>
      <w:bookmarkEnd w:id="25"/>
      <w:bookmarkEnd w:id="26"/>
      <w:bookmarkEnd w:id="27"/>
    </w:p>
    <w:p w:rsidR="00842AEE" w:rsidRDefault="008C47D9">
      <w:pPr>
        <w:pStyle w:val="ad"/>
        <w:numPr>
          <w:ilvl w:val="0"/>
          <w:numId w:val="8"/>
        </w:numPr>
        <w:spacing w:line="360" w:lineRule="auto"/>
        <w:ind w:left="0" w:firstLineChars="0" w:firstLine="420"/>
        <w:rPr>
          <w:rFonts w:ascii="宋体" w:eastAsia="宋体" w:hAnsi="宋体" w:cs="宋体"/>
          <w:color w:val="FF0000"/>
          <w:sz w:val="24"/>
        </w:rPr>
      </w:pPr>
      <w:r>
        <w:rPr>
          <w:rFonts w:ascii="宋体" w:eastAsia="宋体" w:hAnsi="宋体" w:cs="宋体" w:hint="eastAsia"/>
          <w:color w:val="FF0000"/>
          <w:sz w:val="24"/>
        </w:rPr>
        <w:t>参与本项目的投标人无需交纳投标保证金。如有意参与本项目投标，请在招标公告规定的报名截止时间前，按照要求的方式提交报名回函并致电确认，招标人只接受报名成功的投标人参加投标。</w:t>
      </w:r>
    </w:p>
    <w:p w:rsidR="00842AEE" w:rsidRDefault="008C47D9">
      <w:pPr>
        <w:pStyle w:val="ad"/>
        <w:numPr>
          <w:ilvl w:val="0"/>
          <w:numId w:val="8"/>
        </w:numPr>
        <w:spacing w:line="360" w:lineRule="auto"/>
        <w:ind w:left="0" w:firstLineChars="0" w:firstLine="420"/>
        <w:rPr>
          <w:rFonts w:ascii="宋体" w:eastAsia="宋体" w:hAnsi="宋体" w:cs="宋体"/>
          <w:sz w:val="24"/>
        </w:rPr>
      </w:pPr>
      <w:bookmarkStart w:id="28" w:name="_Toc82685545"/>
      <w:bookmarkStart w:id="29" w:name="_Toc82591985"/>
      <w:bookmarkStart w:id="30" w:name="_Toc82684593"/>
      <w:bookmarkStart w:id="31" w:name="_Toc82591987"/>
      <w:bookmarkStart w:id="32" w:name="_Toc82591988"/>
      <w:bookmarkStart w:id="33" w:name="_Toc82591986"/>
      <w:bookmarkStart w:id="34" w:name="_Toc82591989"/>
      <w:bookmarkStart w:id="35" w:name="_Toc82591930"/>
      <w:bookmarkStart w:id="36" w:name="_Toc82684708"/>
      <w:bookmarkStart w:id="37" w:name="_Hlk80347232"/>
      <w:bookmarkStart w:id="38" w:name="_Toc82687106"/>
      <w:bookmarkEnd w:id="28"/>
      <w:bookmarkEnd w:id="29"/>
      <w:bookmarkEnd w:id="30"/>
      <w:bookmarkEnd w:id="31"/>
      <w:bookmarkEnd w:id="32"/>
      <w:bookmarkEnd w:id="33"/>
      <w:bookmarkEnd w:id="34"/>
      <w:bookmarkEnd w:id="35"/>
      <w:bookmarkEnd w:id="36"/>
      <w:r>
        <w:rPr>
          <w:rFonts w:ascii="宋体" w:eastAsia="宋体" w:hAnsi="宋体" w:cs="宋体" w:hint="eastAsia"/>
          <w:sz w:val="24"/>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842AEE" w:rsidRDefault="008C47D9">
      <w:pPr>
        <w:pStyle w:val="ad"/>
        <w:numPr>
          <w:ilvl w:val="0"/>
          <w:numId w:val="8"/>
        </w:numPr>
        <w:spacing w:line="360" w:lineRule="auto"/>
        <w:ind w:left="0" w:firstLineChars="0" w:firstLine="420"/>
        <w:rPr>
          <w:rFonts w:ascii="宋体" w:eastAsia="宋体" w:hAnsi="宋体" w:cs="宋体"/>
          <w:sz w:val="24"/>
        </w:rPr>
      </w:pPr>
      <w:r>
        <w:rPr>
          <w:rFonts w:ascii="宋体" w:eastAsia="宋体" w:hAnsi="宋体" w:cs="宋体" w:hint="eastAsia"/>
          <w:sz w:val="24"/>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bookmarkEnd w:id="37"/>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842AEE">
        <w:trPr>
          <w:trHeight w:val="567"/>
        </w:trPr>
        <w:tc>
          <w:tcPr>
            <w:tcW w:w="8856" w:type="dxa"/>
            <w:gridSpan w:val="3"/>
            <w:shd w:val="clear" w:color="auto" w:fill="D9E2F3"/>
            <w:vAlign w:val="center"/>
          </w:tcPr>
          <w:p w:rsidR="00842AEE" w:rsidRDefault="008C47D9">
            <w:pPr>
              <w:autoSpaceDE w:val="0"/>
              <w:autoSpaceDN w:val="0"/>
              <w:adjustRightInd w:val="0"/>
              <w:snapToGrid w:val="0"/>
              <w:jc w:val="center"/>
              <w:rPr>
                <w:rFonts w:ascii="宋体" w:hAnsi="宋体"/>
                <w:szCs w:val="21"/>
                <w:shd w:val="clear" w:color="auto" w:fill="FFFFFF"/>
              </w:rPr>
            </w:pPr>
            <w:r>
              <w:rPr>
                <w:rFonts w:ascii="宋体" w:hAnsi="宋体" w:hint="eastAsia"/>
                <w:b/>
                <w:szCs w:val="21"/>
              </w:rPr>
              <w:t>投标文件的编制</w:t>
            </w:r>
          </w:p>
        </w:tc>
      </w:tr>
      <w:tr w:rsidR="00842AEE">
        <w:trPr>
          <w:trHeight w:val="567"/>
        </w:trPr>
        <w:tc>
          <w:tcPr>
            <w:tcW w:w="1020" w:type="dxa"/>
            <w:shd w:val="clear" w:color="auto" w:fill="auto"/>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842AEE" w:rsidRDefault="008C47D9">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842AEE">
        <w:trPr>
          <w:trHeight w:val="567"/>
        </w:trPr>
        <w:tc>
          <w:tcPr>
            <w:tcW w:w="102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842AEE" w:rsidRDefault="008C47D9">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842AEE">
        <w:trPr>
          <w:trHeight w:val="567"/>
        </w:trPr>
        <w:tc>
          <w:tcPr>
            <w:tcW w:w="102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842AEE" w:rsidRDefault="008C47D9">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lastRenderedPageBreak/>
              <w:t>☑</w:t>
            </w:r>
            <w:r>
              <w:rPr>
                <w:rFonts w:ascii="宋体" w:hAnsi="宋体" w:cs="Courier New" w:hint="eastAsia"/>
                <w:kern w:val="0"/>
                <w:szCs w:val="21"/>
              </w:rPr>
              <w:t>国家企业信用信息公示系统（http://www.gsxt.gov.cn/）公示的企业信息打印件</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842AEE" w:rsidRDefault="008C47D9">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42AEE">
        <w:trPr>
          <w:trHeight w:val="567"/>
        </w:trPr>
        <w:tc>
          <w:tcPr>
            <w:tcW w:w="102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842AEE" w:rsidRDefault="008C47D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842AEE" w:rsidRDefault="008C47D9">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842AEE">
        <w:trPr>
          <w:trHeight w:val="567"/>
        </w:trPr>
        <w:tc>
          <w:tcPr>
            <w:tcW w:w="102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842AEE" w:rsidRDefault="008C47D9">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842AEE" w:rsidRDefault="008C47D9">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技术条款响应/偏离表</w:t>
            </w:r>
          </w:p>
          <w:p w:rsidR="00842AEE" w:rsidRDefault="008C47D9">
            <w:pPr>
              <w:autoSpaceDE w:val="0"/>
              <w:autoSpaceDN w:val="0"/>
              <w:adjustRightInd w:val="0"/>
              <w:snapToGrid w:val="0"/>
              <w:textAlignment w:val="baseline"/>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技术（服务）方案</w:t>
            </w:r>
          </w:p>
          <w:p w:rsidR="00842AEE" w:rsidRDefault="008C47D9">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842AEE" w:rsidRDefault="008C47D9">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rsidR="00842AEE" w:rsidRDefault="008C47D9">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842AEE" w:rsidRDefault="008C47D9">
            <w:pPr>
              <w:autoSpaceDE w:val="0"/>
              <w:autoSpaceDN w:val="0"/>
              <w:adjustRightInd w:val="0"/>
              <w:snapToGrid w:val="0"/>
              <w:jc w:val="left"/>
              <w:rPr>
                <w:rFonts w:ascii="宋体" w:hAnsi="宋体" w:cs="Courier New"/>
                <w:kern w:val="0"/>
                <w:szCs w:val="21"/>
              </w:rPr>
            </w:pPr>
            <w:r>
              <w:rPr>
                <w:rFonts w:ascii="宋体" w:hAnsi="宋体" w:cs="Courier New"/>
                <w:kern w:val="0"/>
                <w:szCs w:val="21"/>
              </w:rPr>
              <w:t>☑</w:t>
            </w:r>
            <w:r>
              <w:rPr>
                <w:rFonts w:ascii="宋体" w:hAnsi="宋体" w:cs="Courier New" w:hint="eastAsia"/>
                <w:kern w:val="0"/>
                <w:szCs w:val="21"/>
              </w:rPr>
              <w:t xml:space="preserve">其他：项目服务方案              </w:t>
            </w:r>
          </w:p>
        </w:tc>
      </w:tr>
      <w:tr w:rsidR="00842AEE">
        <w:trPr>
          <w:trHeight w:val="567"/>
        </w:trPr>
        <w:tc>
          <w:tcPr>
            <w:tcW w:w="102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842AEE" w:rsidRDefault="008C47D9">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842AEE" w:rsidRDefault="008C47D9">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842AEE" w:rsidRDefault="008C47D9">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842AEE" w:rsidRDefault="008C47D9">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842AEE" w:rsidRDefault="008C47D9">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842AEE" w:rsidRDefault="00842AEE">
      <w:pPr>
        <w:numPr>
          <w:ilvl w:val="255"/>
          <w:numId w:val="0"/>
        </w:numPr>
        <w:spacing w:line="560" w:lineRule="exact"/>
        <w:outlineLvl w:val="1"/>
        <w:rPr>
          <w:rFonts w:asciiTheme="minorEastAsia" w:eastAsiaTheme="minorEastAsia" w:hAnsiTheme="minorEastAsia"/>
          <w:b/>
          <w:szCs w:val="21"/>
        </w:rPr>
      </w:pPr>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项目要求及数量</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842AEE" w:rsidRPr="00DD3030">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b/>
                <w:sz w:val="24"/>
              </w:rPr>
            </w:pPr>
            <w:r w:rsidRPr="00DD3030">
              <w:rPr>
                <w:rFonts w:ascii="宋体" w:hAnsi="宋体" w:hint="eastAsia"/>
                <w:b/>
                <w:sz w:val="24"/>
              </w:rPr>
              <w:t>（一）商务需求</w:t>
            </w:r>
          </w:p>
        </w:tc>
      </w:tr>
      <w:tr w:rsidR="00842AEE" w:rsidRPr="00DD303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ind w:leftChars="660" w:left="1386" w:firstLineChars="539" w:firstLine="1299"/>
              <w:rPr>
                <w:rFonts w:ascii="宋体" w:hAnsi="宋体"/>
                <w:b/>
                <w:sz w:val="24"/>
              </w:rPr>
            </w:pPr>
            <w:r w:rsidRPr="00DD3030">
              <w:rPr>
                <w:rFonts w:ascii="宋体" w:hAnsi="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偏离选项</w:t>
            </w:r>
          </w:p>
        </w:tc>
      </w:tr>
      <w:tr w:rsidR="00842AEE" w:rsidRPr="00DD303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1</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numPr>
                <w:ilvl w:val="0"/>
                <w:numId w:val="9"/>
              </w:numPr>
              <w:tabs>
                <w:tab w:val="left" w:pos="531"/>
              </w:tabs>
              <w:snapToGrid w:val="0"/>
              <w:spacing w:line="360" w:lineRule="auto"/>
              <w:ind w:left="531" w:hanging="709"/>
              <w:rPr>
                <w:rFonts w:ascii="宋体" w:hAnsi="宋体"/>
                <w:sz w:val="24"/>
              </w:rPr>
            </w:pPr>
            <w:r w:rsidRPr="00DD3030">
              <w:rPr>
                <w:rFonts w:ascii="宋体" w:hAnsi="宋体" w:hint="eastAsia"/>
                <w:sz w:val="24"/>
              </w:rPr>
              <w:t>投标人必须为中华人民共和国境内注册且合法运作的企业。</w:t>
            </w:r>
            <w:r w:rsidRPr="00DD3030">
              <w:rPr>
                <w:rFonts w:ascii="宋体" w:hAnsi="宋体" w:hint="eastAsia"/>
                <w:bCs/>
                <w:sz w:val="24"/>
              </w:rPr>
              <w:t>提供企业营业执照</w:t>
            </w:r>
            <w:r w:rsidRPr="00DD3030">
              <w:rPr>
                <w:rFonts w:ascii="宋体" w:hAnsi="宋体" w:hint="eastAsia"/>
                <w:sz w:val="24"/>
              </w:rPr>
              <w:t>复印件（复印件加盖投标人公章）。</w:t>
            </w:r>
          </w:p>
          <w:p w:rsidR="00842AEE" w:rsidRPr="00DD3030" w:rsidRDefault="008C47D9">
            <w:pPr>
              <w:numPr>
                <w:ilvl w:val="0"/>
                <w:numId w:val="9"/>
              </w:numPr>
              <w:tabs>
                <w:tab w:val="left" w:pos="531"/>
              </w:tabs>
              <w:snapToGrid w:val="0"/>
              <w:spacing w:line="360" w:lineRule="auto"/>
              <w:ind w:left="531" w:hanging="709"/>
              <w:rPr>
                <w:rFonts w:ascii="宋体" w:hAnsi="宋体"/>
                <w:sz w:val="24"/>
              </w:rPr>
            </w:pPr>
            <w:r w:rsidRPr="00DD3030">
              <w:rPr>
                <w:rFonts w:ascii="宋体" w:hAnsi="宋体" w:hint="eastAsia"/>
                <w:sz w:val="24"/>
              </w:rPr>
              <w:t>投标人须提供国家企业信用信息公示系统（http://www.gsxt.gov.cn/）公示的企业信息</w:t>
            </w:r>
            <w:proofErr w:type="gramStart"/>
            <w:r w:rsidRPr="00DD3030">
              <w:rPr>
                <w:rFonts w:ascii="宋体" w:hAnsi="宋体" w:hint="eastAsia"/>
                <w:sz w:val="24"/>
              </w:rPr>
              <w:t>打印件并加盖</w:t>
            </w:r>
            <w:proofErr w:type="gramEnd"/>
            <w:r w:rsidRPr="00DD3030">
              <w:rPr>
                <w:rFonts w:ascii="宋体" w:hAnsi="宋体" w:hint="eastAsia"/>
                <w:sz w:val="24"/>
              </w:rPr>
              <w:t>投标人公章。企业公示信息应</w:t>
            </w:r>
            <w:proofErr w:type="gramStart"/>
            <w:r w:rsidRPr="00DD3030">
              <w:rPr>
                <w:rFonts w:ascii="宋体" w:hAnsi="宋体" w:hint="eastAsia"/>
                <w:sz w:val="24"/>
              </w:rPr>
              <w:t>含经营</w:t>
            </w:r>
            <w:proofErr w:type="gramEnd"/>
            <w:r w:rsidRPr="00DD3030">
              <w:rPr>
                <w:rFonts w:ascii="宋体" w:hAnsi="宋体" w:hint="eastAsia"/>
                <w:sz w:val="24"/>
              </w:rPr>
              <w:t>范围信息，</w:t>
            </w:r>
            <w:proofErr w:type="gramStart"/>
            <w:r w:rsidRPr="00DD3030">
              <w:rPr>
                <w:rFonts w:ascii="宋体" w:hAnsi="宋体" w:hint="eastAsia"/>
                <w:sz w:val="24"/>
              </w:rPr>
              <w:t>且无未改正</w:t>
            </w:r>
            <w:proofErr w:type="gramEnd"/>
            <w:r w:rsidRPr="00DD3030">
              <w:rPr>
                <w:rFonts w:ascii="宋体" w:hAnsi="宋体" w:hint="eastAsia"/>
                <w:sz w:val="24"/>
              </w:rPr>
              <w:t>的经营异常信息，无严重违法失信记录。</w:t>
            </w:r>
          </w:p>
          <w:p w:rsidR="00842AEE" w:rsidRPr="00DD3030" w:rsidRDefault="008C47D9">
            <w:pPr>
              <w:numPr>
                <w:ilvl w:val="0"/>
                <w:numId w:val="9"/>
              </w:numPr>
              <w:tabs>
                <w:tab w:val="left" w:pos="531"/>
              </w:tabs>
              <w:snapToGrid w:val="0"/>
              <w:spacing w:line="360" w:lineRule="auto"/>
              <w:ind w:left="531" w:hanging="709"/>
              <w:rPr>
                <w:rFonts w:ascii="宋体" w:hAnsi="宋体"/>
                <w:sz w:val="24"/>
              </w:rPr>
            </w:pPr>
            <w:bookmarkStart w:id="39" w:name="OLE_LINK3"/>
            <w:bookmarkStart w:id="40" w:name="OLE_LINK4"/>
            <w:r w:rsidRPr="00DD3030">
              <w:rPr>
                <w:rFonts w:ascii="宋体" w:hAnsi="宋体" w:hint="eastAsia"/>
                <w:sz w:val="24"/>
              </w:rPr>
              <w:t>参加本项目投标的代表，必须是投标人的法定代表人或持有法定代表人亲自签署的法人授权委托证明书的该单位员工。（提供法定代表人证明书、法人授权委托证明书，如单位法定代表人为本</w:t>
            </w:r>
            <w:r w:rsidRPr="00DD3030">
              <w:rPr>
                <w:rFonts w:ascii="宋体" w:hAnsi="宋体" w:hint="eastAsia"/>
                <w:sz w:val="24"/>
              </w:rPr>
              <w:lastRenderedPageBreak/>
              <w:t>项目授权代表，则仅提供法定代表人证明书及身份证复印件，各证明书须加盖公章，身份证原件备查）。</w:t>
            </w:r>
            <w:bookmarkEnd w:id="39"/>
            <w:bookmarkEnd w:id="40"/>
          </w:p>
          <w:p w:rsidR="00842AEE" w:rsidRPr="00DD3030" w:rsidRDefault="008C47D9">
            <w:pPr>
              <w:numPr>
                <w:ilvl w:val="0"/>
                <w:numId w:val="9"/>
              </w:numPr>
              <w:tabs>
                <w:tab w:val="left" w:pos="531"/>
              </w:tabs>
              <w:snapToGrid w:val="0"/>
              <w:spacing w:line="360" w:lineRule="auto"/>
              <w:ind w:left="531" w:hanging="709"/>
              <w:rPr>
                <w:rFonts w:ascii="宋体" w:hAnsi="宋体"/>
                <w:sz w:val="24"/>
              </w:rPr>
            </w:pPr>
            <w:r w:rsidRPr="00DD3030">
              <w:rPr>
                <w:rFonts w:ascii="宋体" w:hAnsi="宋体" w:hint="eastAsia"/>
                <w:sz w:val="24"/>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lastRenderedPageBreak/>
              <w:t>不可偏离</w:t>
            </w:r>
          </w:p>
        </w:tc>
      </w:tr>
      <w:tr w:rsidR="00842AEE" w:rsidRPr="00DD30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pStyle w:val="af"/>
              <w:keepNext w:val="0"/>
              <w:adjustRightInd/>
              <w:spacing w:before="0" w:after="0" w:line="360" w:lineRule="auto"/>
              <w:rPr>
                <w:rFonts w:ascii="宋体" w:hAnsi="宋体"/>
                <w:snapToGrid/>
                <w:spacing w:val="0"/>
                <w:kern w:val="2"/>
                <w:szCs w:val="24"/>
              </w:rPr>
            </w:pPr>
            <w:r w:rsidRPr="00DD3030">
              <w:rPr>
                <w:rFonts w:ascii="宋体" w:hAnsi="宋体" w:hint="eastAsia"/>
                <w:snapToGrid/>
                <w:spacing w:val="0"/>
                <w:kern w:val="2"/>
                <w:szCs w:val="24"/>
              </w:rPr>
              <w:lastRenderedPageBreak/>
              <w:t xml:space="preserve"> </w:t>
            </w:r>
            <w:r w:rsidRPr="00DD3030">
              <w:rPr>
                <w:rFonts w:ascii="宋体" w:hAnsi="宋体"/>
                <w:snapToGrid/>
                <w:spacing w:val="0"/>
                <w:kern w:val="2"/>
                <w:szCs w:val="24"/>
              </w:rPr>
              <w:t>2</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numPr>
                <w:ilvl w:val="0"/>
                <w:numId w:val="10"/>
              </w:numPr>
              <w:tabs>
                <w:tab w:val="left" w:pos="531"/>
              </w:tabs>
              <w:snapToGrid w:val="0"/>
              <w:spacing w:line="360" w:lineRule="auto"/>
              <w:ind w:left="531" w:hanging="709"/>
              <w:rPr>
                <w:rFonts w:ascii="宋体" w:hAnsi="宋体"/>
                <w:sz w:val="24"/>
              </w:rPr>
            </w:pPr>
            <w:r w:rsidRPr="00DD3030">
              <w:rPr>
                <w:rFonts w:ascii="宋体" w:hAnsi="宋体" w:hint="eastAsia"/>
                <w:sz w:val="24"/>
              </w:rPr>
              <w:t>本项目报价以人民币为结算币种，为综合总价合同，报价含增值税、市场尽调、法</w:t>
            </w:r>
            <w:proofErr w:type="gramStart"/>
            <w:r w:rsidRPr="00DD3030">
              <w:rPr>
                <w:rFonts w:ascii="宋体" w:hAnsi="宋体" w:hint="eastAsia"/>
                <w:sz w:val="24"/>
              </w:rPr>
              <w:t>务</w:t>
            </w:r>
            <w:proofErr w:type="gramEnd"/>
            <w:r w:rsidRPr="00DD3030">
              <w:rPr>
                <w:rFonts w:ascii="宋体" w:hAnsi="宋体" w:hint="eastAsia"/>
                <w:sz w:val="24"/>
              </w:rPr>
              <w:t>尽调、</w:t>
            </w:r>
            <w:proofErr w:type="gramStart"/>
            <w:r w:rsidRPr="00DD3030">
              <w:rPr>
                <w:rFonts w:ascii="宋体" w:hAnsi="宋体" w:hint="eastAsia"/>
                <w:sz w:val="24"/>
              </w:rPr>
              <w:t>财务尽调及</w:t>
            </w:r>
            <w:proofErr w:type="gramEnd"/>
            <w:r w:rsidRPr="00DD3030">
              <w:rPr>
                <w:rFonts w:ascii="宋体" w:hAnsi="宋体" w:hint="eastAsia"/>
                <w:sz w:val="24"/>
              </w:rPr>
              <w:t>可行性研究报告、相关差旅和资料打印费等完成本项目的所有费用。本项目不再另行支付其他任何费用。</w:t>
            </w:r>
          </w:p>
          <w:p w:rsidR="00842AEE" w:rsidRPr="00DD3030" w:rsidRDefault="008C47D9">
            <w:pPr>
              <w:numPr>
                <w:ilvl w:val="0"/>
                <w:numId w:val="10"/>
              </w:numPr>
              <w:tabs>
                <w:tab w:val="left" w:pos="531"/>
              </w:tabs>
              <w:snapToGrid w:val="0"/>
              <w:spacing w:line="360" w:lineRule="auto"/>
              <w:ind w:left="531" w:hanging="709"/>
              <w:rPr>
                <w:rFonts w:ascii="宋体" w:hAnsi="宋体"/>
                <w:sz w:val="24"/>
              </w:rPr>
            </w:pPr>
            <w:r w:rsidRPr="00DD3030">
              <w:rPr>
                <w:rFonts w:ascii="宋体" w:hAnsi="宋体" w:hint="eastAsia"/>
                <w:sz w:val="24"/>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spacing w:beforeLines="50" w:afterLines="50" w:line="360" w:lineRule="auto"/>
              <w:jc w:val="center"/>
              <w:rPr>
                <w:rFonts w:ascii="宋体" w:hAnsi="宋体"/>
                <w:b/>
                <w:bCs/>
                <w:sz w:val="24"/>
              </w:rPr>
            </w:pPr>
            <w:r w:rsidRPr="00DD3030">
              <w:rPr>
                <w:rFonts w:ascii="宋体" w:hAnsi="宋体"/>
                <w:sz w:val="24"/>
              </w:rPr>
              <w:t>不可偏离</w:t>
            </w:r>
          </w:p>
        </w:tc>
      </w:tr>
      <w:tr w:rsidR="00842AEE" w:rsidRPr="00DD30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pStyle w:val="af"/>
              <w:keepNext w:val="0"/>
              <w:adjustRightInd/>
              <w:spacing w:before="0" w:after="0" w:line="360" w:lineRule="auto"/>
              <w:rPr>
                <w:rFonts w:ascii="宋体" w:hAnsi="宋体"/>
                <w:snapToGrid/>
                <w:spacing w:val="0"/>
                <w:kern w:val="2"/>
                <w:szCs w:val="24"/>
              </w:rPr>
            </w:pPr>
            <w:r w:rsidRPr="00DD3030">
              <w:rPr>
                <w:rFonts w:ascii="宋体" w:hAnsi="宋体" w:hint="eastAsia"/>
                <w:snapToGrid/>
                <w:spacing w:val="0"/>
                <w:kern w:val="2"/>
                <w:szCs w:val="24"/>
              </w:rPr>
              <w:t>3</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本项目总控制金额为</w:t>
            </w:r>
            <w:r w:rsidRPr="00DD3030">
              <w:rPr>
                <w:rFonts w:ascii="宋体" w:hAnsi="宋体"/>
                <w:sz w:val="24"/>
              </w:rPr>
              <w:t>7</w:t>
            </w:r>
            <w:r w:rsidRPr="00DD3030">
              <w:rPr>
                <w:rFonts w:ascii="宋体" w:hAnsi="宋体" w:hint="eastAsia"/>
                <w:sz w:val="24"/>
              </w:rPr>
              <w:t>0万元（含税），超过上述控制金额的视为无效报价。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spacing w:beforeLines="50" w:afterLines="50" w:line="360" w:lineRule="auto"/>
              <w:jc w:val="center"/>
              <w:rPr>
                <w:rFonts w:ascii="宋体" w:hAnsi="宋体"/>
                <w:b/>
                <w:bCs/>
                <w:sz w:val="24"/>
              </w:rPr>
            </w:pPr>
            <w:r w:rsidRPr="00DD3030">
              <w:rPr>
                <w:rFonts w:ascii="宋体" w:hAnsi="宋体" w:hint="eastAsia"/>
                <w:sz w:val="24"/>
              </w:rPr>
              <w:t>不可偏离</w:t>
            </w:r>
          </w:p>
        </w:tc>
      </w:tr>
      <w:tr w:rsidR="00842AEE" w:rsidRPr="00DD3030">
        <w:trPr>
          <w:trHeight w:val="3018"/>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pStyle w:val="af"/>
              <w:keepNext w:val="0"/>
              <w:adjustRightInd/>
              <w:spacing w:before="0" w:after="0" w:line="360" w:lineRule="auto"/>
              <w:rPr>
                <w:rFonts w:ascii="宋体" w:hAnsi="宋体"/>
                <w:snapToGrid/>
                <w:spacing w:val="0"/>
                <w:kern w:val="2"/>
                <w:szCs w:val="24"/>
              </w:rPr>
            </w:pPr>
            <w:r w:rsidRPr="00DD3030">
              <w:rPr>
                <w:rFonts w:ascii="宋体" w:hAnsi="宋体" w:hint="eastAsia"/>
                <w:snapToGrid/>
                <w:spacing w:val="0"/>
                <w:kern w:val="2"/>
                <w:szCs w:val="24"/>
              </w:rPr>
              <w:t>4</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numPr>
                <w:ilvl w:val="0"/>
                <w:numId w:val="11"/>
              </w:numPr>
              <w:tabs>
                <w:tab w:val="left" w:pos="531"/>
              </w:tabs>
              <w:snapToGrid w:val="0"/>
              <w:spacing w:line="360" w:lineRule="auto"/>
              <w:ind w:left="831" w:hanging="411"/>
              <w:rPr>
                <w:rFonts w:ascii="宋体" w:hAnsi="宋体"/>
                <w:sz w:val="24"/>
              </w:rPr>
            </w:pPr>
            <w:r w:rsidRPr="00DD3030">
              <w:rPr>
                <w:rFonts w:ascii="宋体" w:hAnsi="宋体" w:hint="eastAsia"/>
                <w:sz w:val="24"/>
              </w:rPr>
              <w:t>双方在合同签订后招标人向中选单位支付合同总金额的50%；项目成果经招标人评审并验收通过后，招标人向中选单位支付合同总金额的50%。</w:t>
            </w:r>
          </w:p>
          <w:p w:rsidR="00842AEE" w:rsidRPr="00DD3030" w:rsidRDefault="008C47D9">
            <w:pPr>
              <w:numPr>
                <w:ilvl w:val="0"/>
                <w:numId w:val="11"/>
              </w:numPr>
              <w:tabs>
                <w:tab w:val="left" w:pos="531"/>
              </w:tabs>
              <w:snapToGrid w:val="0"/>
              <w:spacing w:line="360" w:lineRule="auto"/>
              <w:ind w:hanging="91"/>
              <w:rPr>
                <w:rFonts w:ascii="宋体" w:hAnsi="宋体"/>
                <w:sz w:val="24"/>
              </w:rPr>
            </w:pPr>
            <w:r w:rsidRPr="00DD3030">
              <w:rPr>
                <w:rFonts w:ascii="宋体" w:hAnsi="宋体" w:hint="eastAsia"/>
                <w:sz w:val="24"/>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spacing w:beforeLines="50" w:afterLines="50" w:line="360" w:lineRule="auto"/>
              <w:jc w:val="center"/>
              <w:rPr>
                <w:rFonts w:ascii="宋体" w:hAnsi="宋体"/>
                <w:b/>
                <w:bCs/>
                <w:sz w:val="24"/>
              </w:rPr>
            </w:pPr>
            <w:r w:rsidRPr="00DD3030">
              <w:rPr>
                <w:rFonts w:ascii="宋体" w:hAnsi="宋体" w:hint="eastAsia"/>
                <w:sz w:val="24"/>
              </w:rPr>
              <w:t>不可偏离</w:t>
            </w:r>
          </w:p>
        </w:tc>
      </w:tr>
      <w:tr w:rsidR="00842AEE" w:rsidRPr="00DD30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pStyle w:val="af"/>
              <w:keepNext w:val="0"/>
              <w:adjustRightInd/>
              <w:spacing w:before="0" w:after="0" w:line="360" w:lineRule="auto"/>
              <w:rPr>
                <w:rFonts w:ascii="宋体" w:hAnsi="宋体"/>
                <w:snapToGrid/>
                <w:spacing w:val="0"/>
                <w:kern w:val="2"/>
                <w:szCs w:val="24"/>
              </w:rPr>
            </w:pPr>
            <w:r w:rsidRPr="00DD3030">
              <w:rPr>
                <w:rFonts w:ascii="宋体" w:hAnsi="宋体"/>
                <w:snapToGrid/>
                <w:spacing w:val="0"/>
                <w:kern w:val="2"/>
                <w:szCs w:val="24"/>
              </w:rPr>
              <w:t>5</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时间要求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tabs>
                <w:tab w:val="left" w:pos="531"/>
              </w:tabs>
              <w:snapToGrid w:val="0"/>
              <w:spacing w:line="360" w:lineRule="auto"/>
              <w:ind w:left="91"/>
              <w:rPr>
                <w:rFonts w:ascii="宋体" w:hAnsi="宋体"/>
                <w:sz w:val="24"/>
              </w:rPr>
            </w:pPr>
            <w:r w:rsidRPr="00DD3030">
              <w:rPr>
                <w:rFonts w:ascii="宋体" w:hAnsi="宋体"/>
                <w:sz w:val="24"/>
              </w:rPr>
              <w:t>（1） 初稿报送阶段：2021年10月底前，中标人</w:t>
            </w:r>
            <w:proofErr w:type="gramStart"/>
            <w:r w:rsidRPr="00DD3030">
              <w:rPr>
                <w:rFonts w:ascii="宋体" w:hAnsi="宋体"/>
                <w:sz w:val="24"/>
              </w:rPr>
              <w:t>形成尽调报告</w:t>
            </w:r>
            <w:proofErr w:type="gramEnd"/>
            <w:r w:rsidRPr="00DD3030">
              <w:rPr>
                <w:rFonts w:ascii="宋体" w:hAnsi="宋体"/>
                <w:sz w:val="24"/>
              </w:rPr>
              <w:t>初稿。</w:t>
            </w:r>
            <w:r w:rsidRPr="00DD3030">
              <w:rPr>
                <w:rFonts w:ascii="宋体" w:hAnsi="宋体"/>
                <w:sz w:val="24"/>
              </w:rPr>
              <w:br/>
              <w:t>（2） 完善及评估阶段：2021年11月底前，根据要求，中标人及时</w:t>
            </w:r>
            <w:proofErr w:type="gramStart"/>
            <w:r w:rsidRPr="00DD3030">
              <w:rPr>
                <w:rFonts w:ascii="宋体" w:hAnsi="宋体"/>
                <w:sz w:val="24"/>
              </w:rPr>
              <w:t>对尽调</w:t>
            </w:r>
            <w:proofErr w:type="gramEnd"/>
            <w:r w:rsidRPr="00DD3030">
              <w:rPr>
                <w:rFonts w:ascii="宋体" w:hAnsi="宋体"/>
                <w:sz w:val="24"/>
              </w:rPr>
              <w:t>报告进行修改完善，并报送可行性研究报告。</w:t>
            </w:r>
            <w:r w:rsidRPr="00DD3030">
              <w:rPr>
                <w:rFonts w:ascii="宋体" w:hAnsi="宋体"/>
                <w:sz w:val="24"/>
              </w:rPr>
              <w:br/>
              <w:t>（3）定稿阶段：2021年12月底前，中标人</w:t>
            </w:r>
            <w:proofErr w:type="gramStart"/>
            <w:r w:rsidRPr="00DD3030">
              <w:rPr>
                <w:rFonts w:ascii="宋体" w:hAnsi="宋体"/>
                <w:sz w:val="24"/>
              </w:rPr>
              <w:t>完成尽调报告</w:t>
            </w:r>
            <w:proofErr w:type="gramEnd"/>
            <w:r w:rsidRPr="00DD3030">
              <w:rPr>
                <w:rFonts w:ascii="宋体" w:hAnsi="宋体"/>
                <w:sz w:val="24"/>
              </w:rPr>
              <w:t>及可行性研究报告定稿，并协助招标人履行决策程序。</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spacing w:beforeLines="50" w:afterLines="50" w:line="360" w:lineRule="auto"/>
              <w:jc w:val="center"/>
              <w:rPr>
                <w:rFonts w:ascii="宋体" w:hAnsi="宋体"/>
                <w:b/>
                <w:bCs/>
                <w:sz w:val="24"/>
              </w:rPr>
            </w:pPr>
            <w:r w:rsidRPr="00DD3030">
              <w:rPr>
                <w:rFonts w:ascii="宋体" w:hAnsi="宋体" w:hint="eastAsia"/>
                <w:sz w:val="24"/>
              </w:rPr>
              <w:t>不可偏离</w:t>
            </w:r>
          </w:p>
        </w:tc>
      </w:tr>
      <w:tr w:rsidR="00842AEE" w:rsidRPr="00DD30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pStyle w:val="af"/>
              <w:keepNext w:val="0"/>
              <w:adjustRightInd/>
              <w:spacing w:before="0" w:after="0" w:line="360" w:lineRule="auto"/>
              <w:rPr>
                <w:rFonts w:ascii="宋体" w:hAnsi="宋体"/>
                <w:snapToGrid/>
                <w:spacing w:val="0"/>
                <w:kern w:val="2"/>
                <w:szCs w:val="24"/>
              </w:rPr>
            </w:pPr>
            <w:r w:rsidRPr="00DD3030">
              <w:rPr>
                <w:rFonts w:ascii="宋体" w:hAnsi="宋体"/>
                <w:snapToGrid/>
                <w:spacing w:val="0"/>
                <w:kern w:val="2"/>
                <w:szCs w:val="24"/>
              </w:rPr>
              <w:t>6</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rPr>
                <w:rFonts w:ascii="宋体" w:hAnsi="宋体"/>
                <w:sz w:val="24"/>
              </w:rPr>
            </w:pPr>
            <w:r w:rsidRPr="00DD3030">
              <w:rPr>
                <w:rFonts w:ascii="宋体" w:hAnsi="宋体" w:hint="eastAsia"/>
                <w:sz w:val="24"/>
              </w:rPr>
              <w:t>知识产权保护</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numPr>
                <w:ilvl w:val="0"/>
                <w:numId w:val="12"/>
              </w:numPr>
              <w:tabs>
                <w:tab w:val="left" w:pos="531"/>
              </w:tabs>
              <w:snapToGrid w:val="0"/>
              <w:spacing w:line="360" w:lineRule="auto"/>
              <w:rPr>
                <w:rFonts w:ascii="宋体" w:hAnsi="宋体"/>
                <w:sz w:val="24"/>
              </w:rPr>
            </w:pPr>
            <w:r w:rsidRPr="00DD3030">
              <w:rPr>
                <w:rFonts w:ascii="宋体" w:hAnsi="宋体" w:hint="eastAsia"/>
                <w:sz w:val="24"/>
              </w:rPr>
              <w:t>项目所有成果版权归深圳会展中心管理有限责任公司所有。</w:t>
            </w:r>
          </w:p>
          <w:p w:rsidR="00842AEE" w:rsidRPr="00DD3030" w:rsidRDefault="008C47D9">
            <w:pPr>
              <w:numPr>
                <w:ilvl w:val="0"/>
                <w:numId w:val="12"/>
              </w:numPr>
              <w:tabs>
                <w:tab w:val="left" w:pos="531"/>
              </w:tabs>
              <w:snapToGrid w:val="0"/>
              <w:spacing w:line="360" w:lineRule="auto"/>
              <w:rPr>
                <w:rFonts w:ascii="宋体" w:hAnsi="宋体"/>
                <w:sz w:val="24"/>
              </w:rPr>
            </w:pPr>
            <w:r w:rsidRPr="00DD3030">
              <w:rPr>
                <w:rFonts w:ascii="宋体" w:hAnsi="宋体" w:hint="eastAsia"/>
                <w:sz w:val="24"/>
              </w:rPr>
              <w:t>投标人必须对编制内容拥有原创知识产权，不得有模仿、抄袭等侵权行为。招标人在使用项目成果的任何一部分时，免受第三方提出的涉及侵犯其知识产权的起诉；由此所带来的任何法律和经济赔偿责任全部由投标人承担，与招标人无关。</w:t>
            </w:r>
          </w:p>
          <w:p w:rsidR="00842AEE" w:rsidRPr="00DD3030" w:rsidRDefault="008C47D9">
            <w:pPr>
              <w:numPr>
                <w:ilvl w:val="0"/>
                <w:numId w:val="12"/>
              </w:numPr>
              <w:tabs>
                <w:tab w:val="left" w:pos="531"/>
              </w:tabs>
              <w:snapToGrid w:val="0"/>
              <w:spacing w:line="360" w:lineRule="auto"/>
              <w:rPr>
                <w:rFonts w:ascii="宋体" w:hAnsi="宋体"/>
                <w:sz w:val="24"/>
              </w:rPr>
            </w:pPr>
            <w:r w:rsidRPr="00DD3030">
              <w:rPr>
                <w:rFonts w:ascii="宋体" w:hAnsi="宋体" w:hint="eastAsia"/>
                <w:sz w:val="24"/>
              </w:rPr>
              <w:t>招标人及中标人双方都有责任对对方提供的技术情报、资料数据及商业秘密保密。未经对方同意，任何一方不得以任何形式向第</w:t>
            </w:r>
            <w:r w:rsidRPr="00DD3030">
              <w:rPr>
                <w:rFonts w:ascii="宋体" w:hAnsi="宋体" w:hint="eastAsia"/>
                <w:sz w:val="24"/>
              </w:rPr>
              <w:lastRenderedPageBreak/>
              <w:t>三方泄露本项目资料或在项目中接触到的资料，不得将其用于履行本合同之外的其他用途。中标人违反本条约定，给招标人造成损失的，应当赔偿造成的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tcPr>
          <w:p w:rsidR="00842AEE" w:rsidRPr="00DD3030" w:rsidRDefault="008C47D9" w:rsidP="005A0E69">
            <w:pPr>
              <w:spacing w:beforeLines="50" w:afterLines="50" w:line="360" w:lineRule="auto"/>
              <w:jc w:val="center"/>
              <w:rPr>
                <w:rFonts w:ascii="宋体" w:hAnsi="宋体"/>
                <w:sz w:val="24"/>
              </w:rPr>
            </w:pPr>
            <w:r w:rsidRPr="00DD3030">
              <w:rPr>
                <w:rFonts w:ascii="宋体" w:hAnsi="宋体" w:hint="eastAsia"/>
                <w:sz w:val="24"/>
              </w:rPr>
              <w:lastRenderedPageBreak/>
              <w:t>不可偏离</w:t>
            </w:r>
          </w:p>
        </w:tc>
      </w:tr>
      <w:tr w:rsidR="00842AEE" w:rsidRPr="00DD3030">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b/>
                <w:sz w:val="24"/>
              </w:rPr>
            </w:pPr>
            <w:r w:rsidRPr="00DD3030">
              <w:rPr>
                <w:rFonts w:ascii="宋体" w:hAnsi="宋体" w:hint="eastAsia"/>
                <w:b/>
                <w:sz w:val="24"/>
              </w:rPr>
              <w:lastRenderedPageBreak/>
              <w:t>（二）技术/服务需求</w:t>
            </w:r>
          </w:p>
        </w:tc>
      </w:tr>
      <w:tr w:rsidR="00842AEE" w:rsidRPr="00DD303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ind w:leftChars="660" w:left="1386" w:firstLineChars="539" w:firstLine="1299"/>
              <w:rPr>
                <w:rFonts w:ascii="宋体" w:hAnsi="宋体"/>
                <w:b/>
                <w:sz w:val="24"/>
              </w:rPr>
            </w:pPr>
            <w:r w:rsidRPr="00DD3030">
              <w:rPr>
                <w:rFonts w:ascii="宋体" w:hAnsi="宋体" w:hint="eastAsia"/>
                <w:b/>
                <w:sz w:val="24"/>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400" w:lineRule="exact"/>
              <w:jc w:val="center"/>
              <w:rPr>
                <w:rFonts w:ascii="宋体" w:hAnsi="宋体"/>
                <w:b/>
                <w:sz w:val="24"/>
              </w:rPr>
            </w:pPr>
            <w:r w:rsidRPr="00DD3030">
              <w:rPr>
                <w:rFonts w:ascii="宋体" w:hAnsi="宋体" w:hint="eastAsia"/>
                <w:b/>
                <w:sz w:val="24"/>
              </w:rPr>
              <w:t>偏离选项</w:t>
            </w:r>
          </w:p>
        </w:tc>
      </w:tr>
      <w:tr w:rsidR="00842AEE" w:rsidRPr="00DD3030">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1</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ind w:firstLineChars="200" w:firstLine="480"/>
              <w:jc w:val="left"/>
              <w:rPr>
                <w:rFonts w:ascii="宋体" w:hAnsi="宋体"/>
                <w:sz w:val="24"/>
              </w:rPr>
            </w:pPr>
            <w:r w:rsidRPr="00DD3030">
              <w:rPr>
                <w:rFonts w:ascii="宋体" w:hAnsi="宋体" w:hint="eastAsia"/>
                <w:sz w:val="24"/>
              </w:rPr>
              <w:t>为了投资并购相关工作的顺利开展及按时达到预期效果，拟聘请专业第三方机构协助开展相关工作，具体需求如下：</w:t>
            </w:r>
          </w:p>
          <w:p w:rsidR="00842AEE" w:rsidRPr="00DD3030" w:rsidRDefault="008C47D9" w:rsidP="00E14A8E">
            <w:pPr>
              <w:spacing w:line="360" w:lineRule="auto"/>
              <w:ind w:firstLineChars="219" w:firstLine="526"/>
              <w:jc w:val="left"/>
              <w:rPr>
                <w:rFonts w:ascii="宋体" w:hAnsi="宋体"/>
                <w:sz w:val="24"/>
              </w:rPr>
            </w:pPr>
            <w:r w:rsidRPr="00DD3030">
              <w:rPr>
                <w:rFonts w:ascii="宋体" w:hAnsi="宋体" w:hint="eastAsia"/>
                <w:sz w:val="24"/>
              </w:rPr>
              <w:t>对潜在并购标的公司进行现场尽调，</w:t>
            </w:r>
            <w:proofErr w:type="gramStart"/>
            <w:r w:rsidRPr="00DD3030">
              <w:rPr>
                <w:rFonts w:ascii="宋体" w:hAnsi="宋体" w:hint="eastAsia"/>
                <w:sz w:val="24"/>
              </w:rPr>
              <w:t>尽调内容</w:t>
            </w:r>
            <w:proofErr w:type="gramEnd"/>
            <w:r w:rsidRPr="00DD3030">
              <w:rPr>
                <w:rFonts w:ascii="宋体" w:hAnsi="宋体" w:hint="eastAsia"/>
                <w:sz w:val="24"/>
              </w:rPr>
              <w:t>包括但不限于：行业、业务、产品、技术、财务、人力资源、公司治理、历史沿革、股权瑕疵（对赌、回购）、法律等方面，识别潜在风险，形成结论性意见或建议；</w:t>
            </w:r>
          </w:p>
          <w:p w:rsidR="00842AEE" w:rsidRPr="00DD3030" w:rsidRDefault="008C47D9" w:rsidP="00E14A8E">
            <w:pPr>
              <w:spacing w:line="360" w:lineRule="auto"/>
              <w:ind w:firstLineChars="219" w:firstLine="526"/>
              <w:jc w:val="left"/>
              <w:rPr>
                <w:rFonts w:ascii="宋体" w:hAnsi="宋体"/>
                <w:sz w:val="24"/>
              </w:rPr>
            </w:pPr>
            <w:r w:rsidRPr="00DD3030">
              <w:rPr>
                <w:rFonts w:ascii="宋体" w:hAnsi="宋体" w:hint="eastAsia"/>
                <w:sz w:val="24"/>
              </w:rPr>
              <w:t>2、进行市场尽调，对会展行业的发展情况、竞争对手的公共信息和数据、未来拟重点发展的领域、同行业公司的估值情况进行分析；</w:t>
            </w:r>
          </w:p>
          <w:p w:rsidR="00842AEE" w:rsidRPr="00DD3030" w:rsidRDefault="008C47D9" w:rsidP="00E14A8E">
            <w:pPr>
              <w:spacing w:line="360" w:lineRule="auto"/>
              <w:ind w:firstLineChars="219" w:firstLine="526"/>
              <w:jc w:val="left"/>
              <w:rPr>
                <w:rFonts w:ascii="宋体" w:hAnsi="宋体"/>
                <w:sz w:val="24"/>
              </w:rPr>
            </w:pPr>
            <w:r w:rsidRPr="00DD3030">
              <w:rPr>
                <w:rFonts w:ascii="宋体" w:hAnsi="宋体" w:hint="eastAsia"/>
                <w:sz w:val="24"/>
              </w:rPr>
              <w:t>3、了解同行业竞争对手的情况，提出拟重点发展的客户和供应商的建议及意见，必要时进行访谈；</w:t>
            </w:r>
          </w:p>
          <w:p w:rsidR="00842AEE" w:rsidRPr="00DD3030" w:rsidRDefault="008C47D9" w:rsidP="00E14A8E">
            <w:pPr>
              <w:spacing w:line="360" w:lineRule="auto"/>
              <w:ind w:firstLineChars="219" w:firstLine="526"/>
              <w:jc w:val="left"/>
              <w:rPr>
                <w:rFonts w:ascii="宋体" w:hAnsi="宋体"/>
                <w:sz w:val="24"/>
              </w:rPr>
            </w:pPr>
            <w:r w:rsidRPr="00DD3030">
              <w:rPr>
                <w:rFonts w:ascii="宋体" w:hAnsi="宋体" w:hint="eastAsia"/>
                <w:sz w:val="24"/>
              </w:rPr>
              <w:t>4、提出招标人公司战略、竞争优势、未来发展的建议；</w:t>
            </w:r>
          </w:p>
          <w:p w:rsidR="00842AEE" w:rsidRPr="00DD3030" w:rsidRDefault="008C47D9" w:rsidP="00E14A8E">
            <w:pPr>
              <w:spacing w:line="360" w:lineRule="auto"/>
              <w:ind w:firstLineChars="219" w:firstLine="526"/>
              <w:jc w:val="left"/>
              <w:rPr>
                <w:rFonts w:ascii="宋体" w:hAnsi="宋体"/>
                <w:sz w:val="24"/>
              </w:rPr>
            </w:pPr>
            <w:r w:rsidRPr="00DD3030">
              <w:rPr>
                <w:rFonts w:ascii="宋体" w:hAnsi="宋体" w:hint="eastAsia"/>
                <w:sz w:val="24"/>
              </w:rPr>
              <w:t>5、对并购标的公司未来的财务数据、未来的盈利增长情况、企业未来资本性支持和投资计划进行预测；</w:t>
            </w:r>
          </w:p>
          <w:p w:rsidR="00842AEE" w:rsidRPr="00DD3030" w:rsidRDefault="008C47D9" w:rsidP="00E14A8E">
            <w:pPr>
              <w:spacing w:line="360" w:lineRule="auto"/>
              <w:ind w:firstLineChars="219" w:firstLine="526"/>
              <w:jc w:val="left"/>
              <w:rPr>
                <w:rFonts w:ascii="宋体" w:hAnsi="宋体" w:cs="仿宋"/>
                <w:kern w:val="0"/>
                <w:sz w:val="24"/>
              </w:rPr>
            </w:pPr>
            <w:r w:rsidRPr="00DD3030">
              <w:rPr>
                <w:rFonts w:ascii="宋体" w:hAnsi="宋体" w:hint="eastAsia"/>
                <w:sz w:val="24"/>
              </w:rPr>
              <w:t>6、对会展行业协会以及标的公司所在行业的各年度市场数据、行业的趋势、监管政策、各主管部门的政策意见等进行分析，预判会展行业及标的公司所在行业的发展趋势，准确把握相关行业产业的具体需求和投资盈利预测及模式。</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不可偏离</w:t>
            </w:r>
          </w:p>
        </w:tc>
      </w:tr>
      <w:tr w:rsidR="00842AEE" w:rsidRPr="00DD3030">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2</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成果交付</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主要内容及输出成果：</w:t>
            </w:r>
          </w:p>
          <w:p w:rsidR="00842AEE" w:rsidRPr="00DD3030" w:rsidRDefault="008C47D9" w:rsidP="005A0E69">
            <w:pPr>
              <w:widowControl/>
              <w:spacing w:beforeLines="50" w:afterLines="50" w:line="500" w:lineRule="exact"/>
              <w:ind w:right="28" w:firstLineChars="219" w:firstLine="526"/>
              <w:jc w:val="left"/>
              <w:rPr>
                <w:rFonts w:ascii="宋体" w:hAnsi="宋体"/>
                <w:sz w:val="24"/>
              </w:rPr>
            </w:pPr>
            <w:r w:rsidRPr="00DD3030">
              <w:rPr>
                <w:rFonts w:ascii="宋体" w:hAnsi="宋体" w:hint="eastAsia"/>
                <w:sz w:val="24"/>
              </w:rPr>
              <w:t>第一部分：</w:t>
            </w:r>
            <w:proofErr w:type="gramStart"/>
            <w:r w:rsidRPr="00DD3030">
              <w:rPr>
                <w:rFonts w:ascii="宋体" w:hAnsi="宋体" w:hint="eastAsia"/>
                <w:sz w:val="24"/>
              </w:rPr>
              <w:t>完整尽调报告</w:t>
            </w:r>
            <w:proofErr w:type="gramEnd"/>
            <w:r w:rsidRPr="00DD3030">
              <w:rPr>
                <w:rFonts w:ascii="宋体" w:hAnsi="宋体" w:hint="eastAsia"/>
                <w:sz w:val="24"/>
              </w:rPr>
              <w:t>。针对并购标的</w:t>
            </w:r>
            <w:proofErr w:type="gramStart"/>
            <w:r w:rsidRPr="00DD3030">
              <w:rPr>
                <w:rFonts w:ascii="宋体" w:hAnsi="宋体" w:hint="eastAsia"/>
                <w:sz w:val="24"/>
              </w:rPr>
              <w:t>的</w:t>
            </w:r>
            <w:proofErr w:type="gramEnd"/>
            <w:r w:rsidRPr="00DD3030">
              <w:rPr>
                <w:rFonts w:ascii="宋体" w:hAnsi="宋体" w:hint="eastAsia"/>
                <w:sz w:val="24"/>
              </w:rPr>
              <w:t>尽调，基于对公司的尽调，以便评估包括但不限于公司自身的核心竞争力、注入资源的核心要素、实际的管理团队真实管理水平、投资能力、运营能力、市场拓展能力等，为招标人提供决策依据；</w:t>
            </w:r>
          </w:p>
          <w:p w:rsidR="00842AEE" w:rsidRPr="00DD3030" w:rsidRDefault="008C47D9" w:rsidP="005A0E69">
            <w:pPr>
              <w:widowControl/>
              <w:spacing w:beforeLines="50" w:afterLines="50" w:line="500" w:lineRule="exact"/>
              <w:ind w:right="28" w:firstLineChars="219" w:firstLine="526"/>
              <w:jc w:val="left"/>
              <w:rPr>
                <w:rFonts w:ascii="宋体" w:hAnsi="宋体"/>
                <w:sz w:val="24"/>
              </w:rPr>
            </w:pPr>
            <w:r w:rsidRPr="00DD3030">
              <w:rPr>
                <w:rFonts w:ascii="宋体" w:hAnsi="宋体" w:hint="eastAsia"/>
                <w:sz w:val="24"/>
              </w:rPr>
              <w:lastRenderedPageBreak/>
              <w:t>第二部分: 可行性研究报告。报告应提出具体的投资建议，包括但不限于投资形式、管理模式、盈利预测及模式、风险评估及应对等内容。报告应具备预见性、客观公正性、可靠性、科学性和合</w:t>
            </w:r>
            <w:proofErr w:type="gramStart"/>
            <w:r w:rsidRPr="00DD3030">
              <w:rPr>
                <w:rFonts w:ascii="宋体" w:hAnsi="宋体" w:hint="eastAsia"/>
                <w:sz w:val="24"/>
              </w:rPr>
              <w:t>规</w:t>
            </w:r>
            <w:proofErr w:type="gramEnd"/>
            <w:r w:rsidRPr="00DD3030">
              <w:rPr>
                <w:rFonts w:ascii="宋体" w:hAnsi="宋体" w:hint="eastAsia"/>
                <w:sz w:val="24"/>
              </w:rPr>
              <w:t>性，可行性研究不仅应对历史、现状资料进行研究和分析，更重要是应对未来的市场需求、投资效益或效果进行预测和估算。应坚持实事求是，在调</w:t>
            </w:r>
            <w:proofErr w:type="gramStart"/>
            <w:r w:rsidRPr="00DD3030">
              <w:rPr>
                <w:rFonts w:ascii="宋体" w:hAnsi="宋体" w:hint="eastAsia"/>
                <w:sz w:val="24"/>
              </w:rPr>
              <w:t>査</w:t>
            </w:r>
            <w:proofErr w:type="gramEnd"/>
            <w:r w:rsidRPr="00DD3030">
              <w:rPr>
                <w:rFonts w:ascii="宋体" w:hAnsi="宋体" w:hint="eastAsia"/>
                <w:sz w:val="24"/>
              </w:rPr>
              <w:t>研究基础上，按客观情况进行论证评价。</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lastRenderedPageBreak/>
              <w:t>不可偏离</w:t>
            </w:r>
          </w:p>
        </w:tc>
      </w:tr>
      <w:tr w:rsidR="00842AEE" w:rsidRPr="00DD3030">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rPr>
                <w:rFonts w:ascii="宋体" w:hAnsi="宋体"/>
                <w:sz w:val="24"/>
              </w:rPr>
            </w:pPr>
            <w:r w:rsidRPr="00DD3030">
              <w:rPr>
                <w:rFonts w:ascii="宋体" w:hAnsi="宋体" w:hint="eastAsia"/>
                <w:sz w:val="24"/>
              </w:rPr>
              <w:t>项目服务承诺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针对本项目工作，包括但不仅限于文本质量、项目进度计划、响应速度、人员组织管理、及质量控制等方面提供书面承诺。</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不可偏离</w:t>
            </w:r>
          </w:p>
        </w:tc>
      </w:tr>
      <w:tr w:rsidR="00842AEE" w:rsidRPr="00DD3030">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4</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项目最终交付成果以深圳会展中心领导班子最终审议或会签结论为验收依据，审议通过则验收合格，如审议未通过中标人有义务根据会议指导意见做相应调整，直到审议或会签通过为止。</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不可偏离</w:t>
            </w:r>
          </w:p>
        </w:tc>
      </w:tr>
      <w:tr w:rsidR="00842AEE" w:rsidRPr="00DD3030">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5</w:t>
            </w:r>
          </w:p>
        </w:tc>
        <w:tc>
          <w:tcPr>
            <w:tcW w:w="1341"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项目负责人及拟投入本项目人员一经确定，不得随意更换，除非招标人提出更换。如中标人确需更换，需取得招标人同意。</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不可偏离</w:t>
            </w:r>
          </w:p>
        </w:tc>
      </w:tr>
      <w:tr w:rsidR="00842AEE" w:rsidRPr="00DD3030">
        <w:trPr>
          <w:trHeight w:val="1555"/>
          <w:jc w:val="center"/>
        </w:trPr>
        <w:tc>
          <w:tcPr>
            <w:tcW w:w="709" w:type="dxa"/>
            <w:tcBorders>
              <w:top w:val="single" w:sz="4" w:space="0" w:color="auto"/>
              <w:left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6</w:t>
            </w:r>
          </w:p>
        </w:tc>
        <w:tc>
          <w:tcPr>
            <w:tcW w:w="1341" w:type="dxa"/>
            <w:tcBorders>
              <w:top w:val="single" w:sz="4" w:space="0" w:color="auto"/>
              <w:left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hint="eastAsia"/>
                <w:sz w:val="24"/>
              </w:rPr>
              <w:t>其他</w:t>
            </w:r>
          </w:p>
        </w:tc>
        <w:tc>
          <w:tcPr>
            <w:tcW w:w="7438" w:type="dxa"/>
            <w:tcBorders>
              <w:top w:val="single" w:sz="4" w:space="0" w:color="auto"/>
              <w:left w:val="single" w:sz="4" w:space="0" w:color="auto"/>
              <w:right w:val="single" w:sz="4" w:space="0" w:color="auto"/>
            </w:tcBorders>
            <w:vAlign w:val="center"/>
          </w:tcPr>
          <w:p w:rsidR="00842AEE" w:rsidRPr="00DD3030" w:rsidRDefault="008C47D9" w:rsidP="005A0E69">
            <w:pPr>
              <w:widowControl/>
              <w:spacing w:beforeLines="50" w:afterLines="50" w:line="500" w:lineRule="exact"/>
              <w:ind w:right="28"/>
              <w:jc w:val="left"/>
              <w:rPr>
                <w:rFonts w:ascii="宋体" w:hAnsi="宋体"/>
                <w:sz w:val="24"/>
              </w:rPr>
            </w:pPr>
            <w:r w:rsidRPr="00DD3030">
              <w:rPr>
                <w:rFonts w:ascii="宋体" w:hAnsi="宋体" w:hint="eastAsia"/>
                <w:sz w:val="24"/>
              </w:rPr>
              <w:t>投标文件中应包含项目服务方案，方案应对商务需求和技术需求做出响应。</w:t>
            </w:r>
          </w:p>
        </w:tc>
        <w:tc>
          <w:tcPr>
            <w:tcW w:w="784" w:type="dxa"/>
            <w:tcBorders>
              <w:top w:val="single" w:sz="4" w:space="0" w:color="auto"/>
              <w:left w:val="single" w:sz="4" w:space="0" w:color="auto"/>
              <w:bottom w:val="single" w:sz="4" w:space="0" w:color="auto"/>
              <w:right w:val="single" w:sz="4" w:space="0" w:color="auto"/>
            </w:tcBorders>
            <w:vAlign w:val="center"/>
          </w:tcPr>
          <w:p w:rsidR="00842AEE" w:rsidRPr="00DD3030" w:rsidRDefault="008C47D9">
            <w:pPr>
              <w:spacing w:line="360" w:lineRule="auto"/>
              <w:jc w:val="center"/>
              <w:rPr>
                <w:rFonts w:ascii="宋体" w:hAnsi="宋体"/>
                <w:sz w:val="24"/>
              </w:rPr>
            </w:pPr>
            <w:r w:rsidRPr="00DD3030">
              <w:rPr>
                <w:rFonts w:ascii="宋体" w:hAnsi="宋体"/>
                <w:sz w:val="24"/>
              </w:rPr>
              <w:t>不可偏离</w:t>
            </w:r>
          </w:p>
        </w:tc>
      </w:tr>
    </w:tbl>
    <w:p w:rsidR="00842AEE" w:rsidRDefault="00842AEE" w:rsidP="005A0E69">
      <w:pPr>
        <w:spacing w:beforeLines="50" w:line="360" w:lineRule="auto"/>
        <w:outlineLvl w:val="1"/>
        <w:rPr>
          <w:rFonts w:asciiTheme="minorEastAsia" w:eastAsiaTheme="minorEastAsia" w:hAnsiTheme="minorEastAsia"/>
          <w:b/>
          <w:sz w:val="28"/>
          <w:szCs w:val="28"/>
        </w:rPr>
      </w:pPr>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bookmarkStart w:id="41" w:name="_Toc82684600"/>
      <w:bookmarkStart w:id="42" w:name="_Toc82591996"/>
      <w:bookmarkStart w:id="43" w:name="_Toc82684715"/>
      <w:bookmarkStart w:id="44" w:name="_Toc82685552"/>
      <w:bookmarkStart w:id="45" w:name="_Toc82687107"/>
      <w:bookmarkEnd w:id="41"/>
      <w:bookmarkEnd w:id="42"/>
      <w:bookmarkEnd w:id="43"/>
      <w:bookmarkEnd w:id="44"/>
      <w:r>
        <w:rPr>
          <w:rFonts w:asciiTheme="minorEastAsia" w:eastAsiaTheme="minorEastAsia" w:hAnsiTheme="minorEastAsia" w:hint="eastAsia"/>
          <w:b/>
          <w:sz w:val="28"/>
          <w:szCs w:val="28"/>
        </w:rPr>
        <w:t>其他项目说明资料</w:t>
      </w:r>
      <w:bookmarkEnd w:id="45"/>
    </w:p>
    <w:p w:rsidR="00842AEE" w:rsidRDefault="008C47D9">
      <w:pPr>
        <w:spacing w:line="360" w:lineRule="auto"/>
        <w:ind w:firstLineChars="200" w:firstLine="480"/>
        <w:rPr>
          <w:rFonts w:ascii="宋体" w:hAnsi="宋体"/>
          <w:sz w:val="24"/>
        </w:rPr>
      </w:pPr>
      <w:r>
        <w:rPr>
          <w:rFonts w:ascii="宋体" w:hAnsi="宋体" w:hint="eastAsia"/>
          <w:sz w:val="24"/>
        </w:rPr>
        <w:t>无</w:t>
      </w:r>
    </w:p>
    <w:p w:rsidR="00842AEE" w:rsidRDefault="008C47D9">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6" w:name="_Toc82687108"/>
      <w:r>
        <w:rPr>
          <w:rFonts w:ascii="宋体" w:hAnsi="宋体" w:hint="eastAsia"/>
          <w:b/>
          <w:sz w:val="32"/>
          <w:szCs w:val="32"/>
        </w:rPr>
        <w:lastRenderedPageBreak/>
        <w:t>第二部分：开标流程</w:t>
      </w:r>
      <w:bookmarkEnd w:id="46"/>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bookmarkStart w:id="47" w:name="_Toc82687109"/>
      <w:r>
        <w:rPr>
          <w:rFonts w:asciiTheme="minorEastAsia" w:eastAsiaTheme="minorEastAsia" w:hAnsiTheme="minorEastAsia" w:hint="eastAsia"/>
          <w:b/>
          <w:sz w:val="28"/>
          <w:szCs w:val="28"/>
        </w:rPr>
        <w:t>开标流程</w:t>
      </w:r>
      <w:bookmarkEnd w:id="47"/>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投标人按要求准时进入视频会议室；</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投标人按时发送文件密码至招标联系人邮箱；</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宣布开标开始，宣读开标注意事项、流程；</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评标小组组长主持评标；</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招标联系人对投标人投标文件解密。</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现场公开唱标。</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投标文件及密码发送符合要求的投标人结束投标离视频会议室；</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响应文件的完整性检验和投标人基本情况的符合性审查；</w:t>
      </w:r>
    </w:p>
    <w:p w:rsidR="00842AEE" w:rsidRDefault="008C47D9">
      <w:pPr>
        <w:pStyle w:val="ad"/>
        <w:numPr>
          <w:ilvl w:val="0"/>
          <w:numId w:val="13"/>
        </w:numPr>
        <w:tabs>
          <w:tab w:val="left" w:pos="720"/>
          <w:tab w:val="left" w:pos="851"/>
        </w:tabs>
        <w:spacing w:line="360" w:lineRule="auto"/>
        <w:ind w:left="720" w:firstLineChars="205" w:firstLine="574"/>
        <w:rPr>
          <w:rFonts w:ascii="宋体" w:eastAsia="宋体" w:hAnsi="宋体"/>
          <w:sz w:val="28"/>
          <w:szCs w:val="28"/>
        </w:rPr>
      </w:pPr>
      <w:r>
        <w:rPr>
          <w:rFonts w:ascii="宋体" w:eastAsia="宋体" w:hAnsi="宋体" w:hint="eastAsia"/>
          <w:sz w:val="28"/>
          <w:szCs w:val="28"/>
        </w:rPr>
        <w:t>商务及技术需求响应性评定；</w:t>
      </w:r>
    </w:p>
    <w:p w:rsidR="00842AEE" w:rsidRDefault="008C47D9">
      <w:pPr>
        <w:pStyle w:val="ad"/>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评标小组成员采用有记名方式按综合评议指标评分；</w:t>
      </w:r>
    </w:p>
    <w:p w:rsidR="00842AEE" w:rsidRDefault="008C47D9">
      <w:pPr>
        <w:pStyle w:val="ad"/>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综合评分的计算和排序；</w:t>
      </w:r>
    </w:p>
    <w:p w:rsidR="00842AEE" w:rsidRDefault="008C47D9">
      <w:pPr>
        <w:pStyle w:val="ad"/>
        <w:numPr>
          <w:ilvl w:val="0"/>
          <w:numId w:val="13"/>
        </w:numPr>
        <w:tabs>
          <w:tab w:val="left" w:pos="720"/>
          <w:tab w:val="left" w:pos="851"/>
          <w:tab w:val="left" w:pos="993"/>
        </w:tabs>
        <w:spacing w:line="360" w:lineRule="auto"/>
        <w:ind w:left="720" w:firstLineChars="205" w:firstLine="574"/>
        <w:rPr>
          <w:rFonts w:ascii="宋体" w:eastAsia="宋体" w:hAnsi="宋体"/>
          <w:sz w:val="28"/>
          <w:szCs w:val="28"/>
        </w:rPr>
      </w:pPr>
      <w:r>
        <w:rPr>
          <w:rFonts w:ascii="宋体" w:eastAsia="宋体" w:hAnsi="宋体" w:hint="eastAsia"/>
          <w:sz w:val="28"/>
          <w:szCs w:val="28"/>
        </w:rPr>
        <w:t>本项目招标第一候选供应商、备选供应商的确定及报告的出具。</w:t>
      </w:r>
    </w:p>
    <w:p w:rsidR="00842AEE" w:rsidRDefault="008C47D9">
      <w:pPr>
        <w:spacing w:line="360" w:lineRule="auto"/>
        <w:jc w:val="center"/>
        <w:outlineLvl w:val="0"/>
        <w:rPr>
          <w:b/>
          <w:sz w:val="32"/>
          <w:szCs w:val="32"/>
        </w:rPr>
      </w:pPr>
      <w:r>
        <w:rPr>
          <w:b/>
          <w:sz w:val="28"/>
        </w:rPr>
        <w:br w:type="page"/>
      </w:r>
      <w:bookmarkStart w:id="48" w:name="_Toc82687110"/>
      <w:r>
        <w:rPr>
          <w:rFonts w:hint="eastAsia"/>
          <w:b/>
          <w:sz w:val="32"/>
          <w:szCs w:val="32"/>
        </w:rPr>
        <w:lastRenderedPageBreak/>
        <w:t>第三部分：评审办法</w:t>
      </w:r>
      <w:bookmarkEnd w:id="48"/>
    </w:p>
    <w:p w:rsidR="00842AEE" w:rsidRDefault="008C47D9" w:rsidP="005A0E69">
      <w:pPr>
        <w:numPr>
          <w:ilvl w:val="0"/>
          <w:numId w:val="1"/>
        </w:numPr>
        <w:spacing w:beforeLines="50" w:line="360" w:lineRule="auto"/>
        <w:outlineLvl w:val="1"/>
        <w:rPr>
          <w:rFonts w:asciiTheme="minorEastAsia" w:eastAsiaTheme="minorEastAsia" w:hAnsiTheme="minorEastAsia"/>
          <w:b/>
          <w:sz w:val="28"/>
          <w:szCs w:val="28"/>
        </w:rPr>
      </w:pPr>
      <w:bookmarkStart w:id="49" w:name="_Toc82687111"/>
      <w:r>
        <w:rPr>
          <w:rFonts w:asciiTheme="minorEastAsia" w:eastAsiaTheme="minorEastAsia" w:hAnsiTheme="minorEastAsia" w:hint="eastAsia"/>
          <w:b/>
          <w:sz w:val="28"/>
          <w:szCs w:val="28"/>
        </w:rPr>
        <w:t>评审办法</w:t>
      </w:r>
      <w:bookmarkEnd w:id="49"/>
    </w:p>
    <w:p w:rsidR="00842AEE" w:rsidRDefault="008C47D9">
      <w:pPr>
        <w:spacing w:line="360" w:lineRule="auto"/>
        <w:ind w:firstLineChars="200" w:firstLine="480"/>
        <w:rPr>
          <w:rFonts w:ascii="宋体" w:hAnsi="宋体"/>
          <w:sz w:val="24"/>
        </w:rPr>
      </w:pPr>
      <w:r>
        <w:rPr>
          <w:rFonts w:ascii="宋体" w:hAnsi="宋体" w:hint="eastAsia"/>
          <w:sz w:val="24"/>
        </w:rPr>
        <w:t>首先对各投标人进行符合性审查。对通过符合性审查的投标人，采用</w:t>
      </w:r>
      <w:r>
        <w:rPr>
          <w:rFonts w:ascii="宋体" w:hAnsi="宋体" w:hint="eastAsia"/>
          <w:b/>
          <w:sz w:val="24"/>
        </w:rPr>
        <w:t>100分</w:t>
      </w:r>
      <w:proofErr w:type="gramStart"/>
      <w:r>
        <w:rPr>
          <w:rFonts w:ascii="宋体" w:hAnsi="宋体" w:hint="eastAsia"/>
          <w:b/>
          <w:sz w:val="24"/>
        </w:rPr>
        <w:t>制综合</w:t>
      </w:r>
      <w:proofErr w:type="gramEnd"/>
      <w:r>
        <w:rPr>
          <w:rFonts w:ascii="宋体" w:hAnsi="宋体" w:hint="eastAsia"/>
          <w:b/>
          <w:sz w:val="24"/>
        </w:rPr>
        <w:t>评分法</w:t>
      </w:r>
      <w:r>
        <w:rPr>
          <w:rFonts w:ascii="宋体" w:hAnsi="宋体" w:hint="eastAsia"/>
          <w:sz w:val="24"/>
        </w:rPr>
        <w:t>进行评分。</w:t>
      </w:r>
    </w:p>
    <w:p w:rsidR="00842AEE" w:rsidRDefault="008C47D9">
      <w:pPr>
        <w:numPr>
          <w:ilvl w:val="0"/>
          <w:numId w:val="14"/>
        </w:numPr>
        <w:spacing w:line="360" w:lineRule="auto"/>
        <w:jc w:val="left"/>
        <w:outlineLvl w:val="2"/>
        <w:rPr>
          <w:rStyle w:val="10"/>
          <w:rFonts w:asciiTheme="minorEastAsia" w:eastAsiaTheme="minorEastAsia" w:hAnsiTheme="minorEastAsia"/>
          <w:b/>
          <w:sz w:val="24"/>
        </w:rPr>
      </w:pPr>
      <w:bookmarkStart w:id="50" w:name="_Toc82687112"/>
      <w:r>
        <w:rPr>
          <w:rStyle w:val="10"/>
          <w:rFonts w:asciiTheme="minorEastAsia" w:eastAsiaTheme="minorEastAsia" w:hAnsiTheme="minorEastAsia" w:hint="eastAsia"/>
          <w:b/>
          <w:bCs/>
          <w:sz w:val="24"/>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842AEE">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42AEE" w:rsidRDefault="008C47D9">
            <w:pPr>
              <w:spacing w:line="360" w:lineRule="auto"/>
              <w:jc w:val="center"/>
              <w:rPr>
                <w:rFonts w:ascii="宋体" w:hAnsi="宋体" w:cs="仿宋"/>
                <w:sz w:val="24"/>
              </w:rPr>
            </w:pPr>
            <w:r>
              <w:rPr>
                <w:rFonts w:ascii="宋体" w:hAnsi="宋体" w:cs="仿宋" w:hint="eastAsia"/>
                <w:sz w:val="24"/>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42AEE" w:rsidRDefault="008C47D9">
            <w:pPr>
              <w:spacing w:line="360" w:lineRule="auto"/>
              <w:jc w:val="center"/>
              <w:rPr>
                <w:rFonts w:ascii="宋体" w:hAnsi="宋体" w:cs="仿宋"/>
                <w:sz w:val="24"/>
              </w:rPr>
            </w:pPr>
            <w:r>
              <w:rPr>
                <w:rFonts w:ascii="宋体" w:hAnsi="宋体" w:cs="仿宋" w:hint="eastAsia"/>
                <w:sz w:val="24"/>
              </w:rPr>
              <w:t>评议标准</w:t>
            </w:r>
          </w:p>
        </w:tc>
      </w:tr>
      <w:tr w:rsidR="00842AE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jc w:val="center"/>
              <w:rPr>
                <w:rFonts w:ascii="宋体" w:hAnsi="宋体" w:cs="仿宋"/>
                <w:sz w:val="24"/>
              </w:rPr>
            </w:pPr>
            <w:r>
              <w:rPr>
                <w:rFonts w:ascii="宋体" w:hAnsi="宋体" w:cs="仿宋" w:hint="eastAsia"/>
                <w:sz w:val="24"/>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rPr>
                <w:rFonts w:ascii="宋体" w:hAnsi="宋体" w:cs="仿宋"/>
                <w:sz w:val="24"/>
              </w:rPr>
            </w:pPr>
            <w:r>
              <w:rPr>
                <w:rFonts w:ascii="宋体" w:hAnsi="宋体" w:cs="仿宋" w:hint="eastAsia"/>
                <w:b/>
                <w:bCs/>
                <w:sz w:val="24"/>
              </w:rPr>
              <w:t>投标人提交的响应文件是否按要求编制目录、加密；投标文件的加密密码在按要求发送至招标人</w:t>
            </w:r>
            <w:r>
              <w:rPr>
                <w:rFonts w:ascii="宋体" w:hAnsi="宋体" w:cs="仿宋"/>
                <w:b/>
                <w:bCs/>
                <w:sz w:val="24"/>
              </w:rPr>
              <w:t>且</w:t>
            </w:r>
            <w:r>
              <w:rPr>
                <w:rFonts w:ascii="宋体" w:hAnsi="宋体" w:cs="仿宋" w:hint="eastAsia"/>
                <w:b/>
                <w:bCs/>
                <w:sz w:val="24"/>
              </w:rPr>
              <w:t>保证</w:t>
            </w:r>
            <w:r>
              <w:rPr>
                <w:rFonts w:ascii="宋体" w:hAnsi="宋体" w:cs="仿宋"/>
                <w:b/>
                <w:bCs/>
                <w:sz w:val="24"/>
              </w:rPr>
              <w:t>文件完整可正常打开；</w:t>
            </w:r>
            <w:r>
              <w:rPr>
                <w:rFonts w:ascii="宋体" w:hAnsi="宋体" w:cs="仿宋" w:hint="eastAsia"/>
                <w:b/>
                <w:bCs/>
                <w:sz w:val="24"/>
              </w:rPr>
              <w:t>投标人必须提供由法人代表或其书面授权人签署并加盖投标人公章的投标响应文件</w:t>
            </w:r>
            <w:r>
              <w:rPr>
                <w:rFonts w:ascii="宋体" w:hAnsi="宋体" w:cs="仿宋" w:hint="eastAsia"/>
                <w:sz w:val="24"/>
              </w:rPr>
              <w:t>。</w:t>
            </w:r>
          </w:p>
        </w:tc>
      </w:tr>
      <w:tr w:rsidR="00842AE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jc w:val="center"/>
              <w:rPr>
                <w:rFonts w:ascii="宋体" w:hAnsi="宋体" w:cs="仿宋"/>
                <w:sz w:val="24"/>
              </w:rPr>
            </w:pPr>
            <w:r>
              <w:rPr>
                <w:rFonts w:ascii="宋体" w:hAnsi="宋体" w:cs="仿宋" w:hint="eastAsia"/>
                <w:sz w:val="24"/>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rPr>
                <w:rFonts w:ascii="宋体" w:hAnsi="宋体" w:cs="仿宋"/>
                <w:sz w:val="24"/>
              </w:rPr>
            </w:pPr>
            <w:r>
              <w:rPr>
                <w:rFonts w:ascii="宋体" w:hAnsi="宋体" w:cs="仿宋" w:hint="eastAsia"/>
                <w:sz w:val="24"/>
              </w:rPr>
              <w:t>是否提供法定代表人证明书、法人授权委托证明书，如单位法定代表人为本项目授权代表，则仅提供法定代表人证明书及身份证复印件（身份证原件备查，各类证明书需加盖公章）。</w:t>
            </w:r>
          </w:p>
        </w:tc>
      </w:tr>
      <w:tr w:rsidR="00842AE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jc w:val="center"/>
              <w:rPr>
                <w:rFonts w:ascii="宋体" w:hAnsi="宋体" w:cs="仿宋"/>
                <w:sz w:val="24"/>
              </w:rPr>
            </w:pPr>
            <w:r>
              <w:rPr>
                <w:rFonts w:ascii="宋体" w:hAnsi="宋体" w:cs="仿宋" w:hint="eastAsia"/>
                <w:sz w:val="24"/>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rPr>
                <w:rFonts w:ascii="宋体" w:hAnsi="宋体" w:cs="仿宋"/>
                <w:sz w:val="24"/>
              </w:rPr>
            </w:pPr>
            <w:r>
              <w:rPr>
                <w:rFonts w:ascii="宋体" w:hAnsi="宋体" w:cs="仿宋" w:hint="eastAsia"/>
                <w:sz w:val="24"/>
              </w:rPr>
              <w:t>投标人是否提供以下证明文件：</w:t>
            </w:r>
          </w:p>
          <w:p w:rsidR="00842AEE" w:rsidRDefault="008C47D9">
            <w:pPr>
              <w:numPr>
                <w:ilvl w:val="0"/>
                <w:numId w:val="15"/>
              </w:numPr>
              <w:tabs>
                <w:tab w:val="left" w:pos="531"/>
              </w:tabs>
              <w:snapToGrid w:val="0"/>
              <w:spacing w:line="360" w:lineRule="auto"/>
              <w:ind w:left="531" w:hanging="709"/>
              <w:rPr>
                <w:rFonts w:ascii="宋体" w:hAnsi="宋体"/>
                <w:sz w:val="24"/>
              </w:rPr>
            </w:pPr>
            <w:r>
              <w:rPr>
                <w:rFonts w:ascii="宋体" w:hAnsi="宋体" w:hint="eastAsia"/>
                <w:sz w:val="24"/>
              </w:rPr>
              <w:t>投标人必须为中华人民共和国境内注册且合法运作的企业。</w:t>
            </w:r>
            <w:r>
              <w:rPr>
                <w:rFonts w:ascii="宋体" w:hAnsi="宋体" w:hint="eastAsia"/>
                <w:bCs/>
                <w:sz w:val="24"/>
              </w:rPr>
              <w:t>提供企业营业执照</w:t>
            </w:r>
            <w:r>
              <w:rPr>
                <w:rFonts w:ascii="宋体" w:hAnsi="宋体" w:hint="eastAsia"/>
                <w:sz w:val="24"/>
              </w:rPr>
              <w:t>复印件（复印件加盖投标人公章）。</w:t>
            </w:r>
          </w:p>
          <w:p w:rsidR="00842AEE" w:rsidRDefault="008C47D9">
            <w:pPr>
              <w:numPr>
                <w:ilvl w:val="0"/>
                <w:numId w:val="15"/>
              </w:numPr>
              <w:tabs>
                <w:tab w:val="left" w:pos="531"/>
              </w:tabs>
              <w:snapToGrid w:val="0"/>
              <w:spacing w:line="360" w:lineRule="auto"/>
              <w:ind w:left="531" w:hanging="709"/>
              <w:rPr>
                <w:rFonts w:ascii="宋体" w:hAnsi="宋体"/>
                <w:sz w:val="24"/>
              </w:rPr>
            </w:pPr>
            <w:r>
              <w:rPr>
                <w:rFonts w:ascii="宋体" w:hAnsi="宋体" w:hint="eastAsia"/>
                <w:sz w:val="24"/>
              </w:rPr>
              <w:t>投标人须提供国家企业信用信息公示系统（http://www.gsxt.gov.cn/）公示的企业信息</w:t>
            </w:r>
            <w:proofErr w:type="gramStart"/>
            <w:r>
              <w:rPr>
                <w:rFonts w:ascii="宋体" w:hAnsi="宋体" w:hint="eastAsia"/>
                <w:sz w:val="24"/>
              </w:rPr>
              <w:t>打印件并加盖</w:t>
            </w:r>
            <w:proofErr w:type="gramEnd"/>
            <w:r>
              <w:rPr>
                <w:rFonts w:ascii="宋体" w:hAnsi="宋体" w:hint="eastAsia"/>
                <w:sz w:val="24"/>
              </w:rPr>
              <w:t>投标人公章。企业公示信息应</w:t>
            </w:r>
            <w:proofErr w:type="gramStart"/>
            <w:r>
              <w:rPr>
                <w:rFonts w:ascii="宋体" w:hAnsi="宋体" w:hint="eastAsia"/>
                <w:sz w:val="24"/>
              </w:rPr>
              <w:t>含经营</w:t>
            </w:r>
            <w:proofErr w:type="gramEnd"/>
            <w:r>
              <w:rPr>
                <w:rFonts w:ascii="宋体" w:hAnsi="宋体" w:hint="eastAsia"/>
                <w:sz w:val="24"/>
              </w:rPr>
              <w:t>范围信息，</w:t>
            </w:r>
            <w:proofErr w:type="gramStart"/>
            <w:r>
              <w:rPr>
                <w:rFonts w:ascii="宋体" w:hAnsi="宋体" w:hint="eastAsia"/>
                <w:sz w:val="24"/>
              </w:rPr>
              <w:t>且无未改正</w:t>
            </w:r>
            <w:proofErr w:type="gramEnd"/>
            <w:r>
              <w:rPr>
                <w:rFonts w:ascii="宋体" w:hAnsi="宋体" w:hint="eastAsia"/>
                <w:sz w:val="24"/>
              </w:rPr>
              <w:t>的经营异常信息，无严重违法失信记录。</w:t>
            </w:r>
          </w:p>
          <w:p w:rsidR="00842AEE" w:rsidRDefault="008C47D9">
            <w:pPr>
              <w:numPr>
                <w:ilvl w:val="0"/>
                <w:numId w:val="15"/>
              </w:numPr>
              <w:tabs>
                <w:tab w:val="left" w:pos="531"/>
              </w:tabs>
              <w:snapToGrid w:val="0"/>
              <w:spacing w:line="360" w:lineRule="auto"/>
              <w:ind w:left="531" w:hanging="709"/>
              <w:rPr>
                <w:rFonts w:ascii="宋体" w:hAnsi="宋体" w:cs="仿宋"/>
                <w:sz w:val="24"/>
              </w:rPr>
            </w:pPr>
            <w:r>
              <w:rPr>
                <w:rFonts w:ascii="宋体" w:hAnsi="宋体" w:hint="eastAsia"/>
                <w:sz w:val="24"/>
              </w:rPr>
              <w:t>本项目不接受联合体投标。</w:t>
            </w:r>
          </w:p>
        </w:tc>
      </w:tr>
      <w:tr w:rsidR="00842AEE">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jc w:val="center"/>
              <w:rPr>
                <w:rFonts w:ascii="宋体" w:hAnsi="宋体" w:cs="仿宋"/>
                <w:sz w:val="24"/>
              </w:rPr>
            </w:pPr>
            <w:r>
              <w:rPr>
                <w:rFonts w:ascii="宋体" w:hAnsi="宋体" w:cs="仿宋" w:hint="eastAsia"/>
                <w:sz w:val="24"/>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842AEE" w:rsidRDefault="008C47D9">
            <w:pPr>
              <w:spacing w:line="360" w:lineRule="auto"/>
              <w:rPr>
                <w:rFonts w:ascii="宋体" w:hAnsi="宋体" w:cs="仿宋"/>
                <w:sz w:val="24"/>
              </w:rPr>
            </w:pPr>
            <w:r>
              <w:rPr>
                <w:rFonts w:ascii="宋体" w:hAnsi="宋体" w:cs="仿宋" w:hint="eastAsia"/>
                <w:sz w:val="24"/>
              </w:rPr>
              <w:t>本项目报价是否高于70</w:t>
            </w:r>
            <w:r>
              <w:rPr>
                <w:rFonts w:ascii="宋体" w:hAnsi="宋体" w:cs="仿宋"/>
                <w:sz w:val="24"/>
              </w:rPr>
              <w:t>万元（含税）</w:t>
            </w:r>
            <w:r>
              <w:rPr>
                <w:rFonts w:ascii="宋体" w:hAnsi="宋体" w:cs="仿宋" w:hint="eastAsia"/>
                <w:sz w:val="24"/>
              </w:rPr>
              <w:t>，</w:t>
            </w:r>
            <w:r>
              <w:rPr>
                <w:rFonts w:ascii="宋体" w:hAnsi="宋体" w:cs="宋体" w:hint="eastAsia"/>
                <w:sz w:val="24"/>
              </w:rPr>
              <w:t>报价超过上述控制金额的投标文件作废标处理</w:t>
            </w:r>
            <w:r>
              <w:rPr>
                <w:rFonts w:ascii="宋体" w:hAnsi="宋体" w:cs="仿宋" w:hint="eastAsia"/>
                <w:sz w:val="24"/>
              </w:rPr>
              <w:t>。</w:t>
            </w:r>
          </w:p>
        </w:tc>
      </w:tr>
    </w:tbl>
    <w:p w:rsidR="00842AEE" w:rsidRDefault="00842AEE">
      <w:pPr>
        <w:tabs>
          <w:tab w:val="left" w:pos="720"/>
        </w:tabs>
        <w:spacing w:line="360" w:lineRule="auto"/>
        <w:ind w:left="720"/>
        <w:jc w:val="left"/>
        <w:outlineLvl w:val="2"/>
        <w:rPr>
          <w:rStyle w:val="10"/>
          <w:rFonts w:asciiTheme="minorEastAsia" w:eastAsiaTheme="minorEastAsia" w:hAnsiTheme="minorEastAsia"/>
          <w:b/>
          <w:bCs/>
          <w:sz w:val="24"/>
        </w:rPr>
      </w:pPr>
      <w:bookmarkStart w:id="51" w:name="_Toc82687113"/>
    </w:p>
    <w:p w:rsidR="00842AEE" w:rsidRDefault="008C47D9">
      <w:pPr>
        <w:numPr>
          <w:ilvl w:val="0"/>
          <w:numId w:val="14"/>
        </w:numPr>
        <w:spacing w:line="360" w:lineRule="auto"/>
        <w:jc w:val="left"/>
        <w:outlineLvl w:val="2"/>
        <w:rPr>
          <w:rStyle w:val="10"/>
          <w:rFonts w:asciiTheme="minorEastAsia" w:eastAsiaTheme="minorEastAsia" w:hAnsiTheme="minorEastAsia"/>
          <w:b/>
          <w:bCs/>
          <w:sz w:val="24"/>
        </w:rPr>
      </w:pPr>
      <w:r>
        <w:rPr>
          <w:rStyle w:val="10"/>
          <w:rFonts w:asciiTheme="minorEastAsia" w:eastAsiaTheme="minorEastAsia" w:hAnsiTheme="minorEastAsia" w:hint="eastAsia"/>
          <w:b/>
          <w:bCs/>
          <w:sz w:val="24"/>
        </w:rPr>
        <w:t>综合评议指标表</w:t>
      </w:r>
      <w:bookmarkEnd w:id="51"/>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55"/>
        <w:gridCol w:w="708"/>
        <w:gridCol w:w="6967"/>
      </w:tblGrid>
      <w:tr w:rsidR="008C47D9" w:rsidRPr="00DD3030" w:rsidTr="008C47D9">
        <w:trPr>
          <w:tblCellSpacing w:w="0" w:type="dxa"/>
          <w:jc w:val="center"/>
        </w:trPr>
        <w:tc>
          <w:tcPr>
            <w:tcW w:w="1355" w:type="dxa"/>
            <w:shd w:val="clear" w:color="auto" w:fill="EEEEEE"/>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b/>
                <w:sz w:val="24"/>
              </w:rPr>
            </w:pPr>
            <w:r w:rsidRPr="00DD3030">
              <w:rPr>
                <w:rFonts w:ascii="宋体" w:hAnsi="宋体" w:hint="eastAsia"/>
                <w:b/>
                <w:sz w:val="24"/>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b/>
                <w:sz w:val="24"/>
              </w:rPr>
            </w:pPr>
            <w:r w:rsidRPr="00DD3030">
              <w:rPr>
                <w:rFonts w:ascii="宋体" w:hAnsi="宋体"/>
                <w:b/>
                <w:sz w:val="24"/>
              </w:rPr>
              <w:t>分值</w:t>
            </w:r>
          </w:p>
        </w:tc>
        <w:tc>
          <w:tcPr>
            <w:tcW w:w="6967" w:type="dxa"/>
            <w:tcBorders>
              <w:left w:val="dotted" w:sz="4" w:space="0" w:color="auto"/>
            </w:tcBorders>
            <w:shd w:val="clear" w:color="auto" w:fill="EEEEEE"/>
            <w:vAlign w:val="center"/>
          </w:tcPr>
          <w:p w:rsidR="008C47D9" w:rsidRPr="00DD3030" w:rsidRDefault="008C47D9" w:rsidP="008C47D9">
            <w:pPr>
              <w:spacing w:line="360" w:lineRule="auto"/>
              <w:jc w:val="center"/>
              <w:rPr>
                <w:rFonts w:ascii="宋体" w:hAnsi="宋体"/>
                <w:b/>
                <w:sz w:val="24"/>
              </w:rPr>
            </w:pPr>
            <w:r w:rsidRPr="00DD3030">
              <w:rPr>
                <w:rFonts w:ascii="宋体" w:hAnsi="宋体" w:hint="eastAsia"/>
                <w:b/>
                <w:sz w:val="24"/>
              </w:rPr>
              <w:t>评议标准及权重</w:t>
            </w:r>
          </w:p>
        </w:tc>
      </w:tr>
      <w:tr w:rsidR="008C47D9" w:rsidRPr="00DD3030" w:rsidTr="008C47D9">
        <w:trPr>
          <w:tblCellSpacing w:w="0" w:type="dxa"/>
          <w:jc w:val="center"/>
        </w:trPr>
        <w:tc>
          <w:tcPr>
            <w:tcW w:w="9030" w:type="dxa"/>
            <w:gridSpan w:val="3"/>
            <w:shd w:val="clear" w:color="auto" w:fill="EEEEEE"/>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b/>
                <w:sz w:val="24"/>
              </w:rPr>
            </w:pPr>
            <w:r w:rsidRPr="00DD3030">
              <w:rPr>
                <w:rFonts w:ascii="宋体" w:hAnsi="宋体" w:hint="eastAsia"/>
                <w:b/>
                <w:sz w:val="24"/>
              </w:rPr>
              <w:t>商务评议项（</w:t>
            </w:r>
            <w:r w:rsidRPr="00DD3030">
              <w:rPr>
                <w:rFonts w:ascii="宋体" w:hAnsi="宋体"/>
                <w:sz w:val="24"/>
              </w:rPr>
              <w:t>25</w:t>
            </w:r>
            <w:r w:rsidRPr="00DD3030">
              <w:rPr>
                <w:rFonts w:ascii="宋体" w:hAnsi="宋体" w:hint="eastAsia"/>
                <w:b/>
                <w:sz w:val="24"/>
              </w:rPr>
              <w:t>分）</w:t>
            </w:r>
          </w:p>
        </w:tc>
      </w:tr>
      <w:tr w:rsidR="008C47D9" w:rsidRPr="00DD3030" w:rsidTr="008C47D9">
        <w:trPr>
          <w:trHeight w:val="374"/>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企业财务状况</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5</w:t>
            </w:r>
          </w:p>
        </w:tc>
        <w:tc>
          <w:tcPr>
            <w:tcW w:w="6967" w:type="dxa"/>
            <w:tcMar>
              <w:top w:w="15" w:type="dxa"/>
              <w:left w:w="15" w:type="dxa"/>
              <w:bottom w:w="15" w:type="dxa"/>
              <w:right w:w="15" w:type="dxa"/>
            </w:tcMar>
            <w:vAlign w:val="center"/>
          </w:tcPr>
          <w:p w:rsidR="008C47D9" w:rsidRPr="00DD3030" w:rsidRDefault="008C47D9" w:rsidP="008C47D9">
            <w:pPr>
              <w:jc w:val="left"/>
              <w:rPr>
                <w:rFonts w:ascii="宋体" w:hAnsi="宋体"/>
                <w:sz w:val="24"/>
              </w:rPr>
            </w:pPr>
            <w:r w:rsidRPr="00DD3030">
              <w:rPr>
                <w:rFonts w:ascii="宋体" w:hAnsi="宋体" w:hint="eastAsia"/>
                <w:sz w:val="24"/>
              </w:rPr>
              <w:t>上一年度账面资金0-500万得1分；</w:t>
            </w:r>
          </w:p>
          <w:p w:rsidR="008C47D9" w:rsidRPr="00DD3030" w:rsidRDefault="008C47D9" w:rsidP="008C47D9">
            <w:pPr>
              <w:jc w:val="left"/>
              <w:rPr>
                <w:rFonts w:ascii="宋体" w:hAnsi="宋体"/>
                <w:sz w:val="24"/>
              </w:rPr>
            </w:pPr>
            <w:r w:rsidRPr="00DD3030">
              <w:rPr>
                <w:rFonts w:ascii="宋体" w:hAnsi="宋体" w:hint="eastAsia"/>
                <w:sz w:val="24"/>
              </w:rPr>
              <w:t>账面资金501-1000万得2分；</w:t>
            </w:r>
          </w:p>
          <w:p w:rsidR="008C47D9" w:rsidRPr="00DD3030" w:rsidRDefault="008C47D9" w:rsidP="008C47D9">
            <w:pPr>
              <w:jc w:val="left"/>
              <w:rPr>
                <w:rFonts w:ascii="宋体" w:hAnsi="宋体"/>
                <w:sz w:val="24"/>
              </w:rPr>
            </w:pPr>
            <w:r w:rsidRPr="00DD3030">
              <w:rPr>
                <w:rFonts w:ascii="宋体" w:hAnsi="宋体" w:hint="eastAsia"/>
                <w:sz w:val="24"/>
              </w:rPr>
              <w:t>1001-2000万得3分；</w:t>
            </w:r>
          </w:p>
          <w:p w:rsidR="008C47D9" w:rsidRPr="00DD3030" w:rsidRDefault="008C47D9" w:rsidP="008C47D9">
            <w:pPr>
              <w:jc w:val="left"/>
              <w:rPr>
                <w:rFonts w:ascii="宋体" w:hAnsi="宋体"/>
                <w:sz w:val="24"/>
              </w:rPr>
            </w:pPr>
            <w:r w:rsidRPr="00DD3030">
              <w:rPr>
                <w:rFonts w:ascii="宋体" w:hAnsi="宋体" w:hint="eastAsia"/>
                <w:sz w:val="24"/>
              </w:rPr>
              <w:lastRenderedPageBreak/>
              <w:t>2001万-1亿得4分；</w:t>
            </w:r>
          </w:p>
          <w:p w:rsidR="008C47D9" w:rsidRPr="00DD3030" w:rsidRDefault="008C47D9" w:rsidP="008C47D9">
            <w:pPr>
              <w:spacing w:line="360" w:lineRule="auto"/>
              <w:rPr>
                <w:rFonts w:ascii="宋体" w:hAnsi="宋体"/>
                <w:sz w:val="24"/>
              </w:rPr>
            </w:pPr>
            <w:r w:rsidRPr="00DD3030">
              <w:rPr>
                <w:rFonts w:ascii="宋体" w:hAnsi="宋体" w:hint="eastAsia"/>
                <w:sz w:val="24"/>
              </w:rPr>
              <w:t>1亿及以上得5分。</w:t>
            </w:r>
          </w:p>
          <w:p w:rsidR="008C47D9" w:rsidRPr="00DD3030" w:rsidRDefault="008C47D9" w:rsidP="008C47D9">
            <w:pPr>
              <w:spacing w:line="360" w:lineRule="auto"/>
              <w:rPr>
                <w:rFonts w:ascii="宋体" w:hAnsi="宋体"/>
                <w:sz w:val="24"/>
              </w:rPr>
            </w:pPr>
            <w:r w:rsidRPr="00DD3030">
              <w:rPr>
                <w:rFonts w:ascii="宋体" w:hAnsi="宋体" w:hint="eastAsia"/>
                <w:sz w:val="24"/>
              </w:rPr>
              <w:t>（需提供第三</w:t>
            </w:r>
            <w:proofErr w:type="gramStart"/>
            <w:r w:rsidRPr="00DD3030">
              <w:rPr>
                <w:rFonts w:ascii="宋体" w:hAnsi="宋体" w:hint="eastAsia"/>
                <w:sz w:val="24"/>
              </w:rPr>
              <w:t>方咨询</w:t>
            </w:r>
            <w:proofErr w:type="gramEnd"/>
            <w:r w:rsidRPr="00DD3030">
              <w:rPr>
                <w:rFonts w:ascii="宋体" w:hAnsi="宋体" w:hint="eastAsia"/>
                <w:sz w:val="24"/>
              </w:rPr>
              <w:t>机构出具的财务审计报告及包含账面资金的附注信息，如无附注信息的投标人需自行汇总与账面资金相关的所有资金信息并提供汇总清单，如投标人所提供资料无法判定上一年度账面资金情况，则该项得分为0分）。</w:t>
            </w:r>
          </w:p>
        </w:tc>
      </w:tr>
      <w:tr w:rsidR="008C47D9" w:rsidRPr="00DD3030" w:rsidTr="008C47D9">
        <w:trPr>
          <w:trHeight w:val="374"/>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lastRenderedPageBreak/>
              <w:t>经营规模</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5</w:t>
            </w:r>
          </w:p>
        </w:tc>
        <w:tc>
          <w:tcPr>
            <w:tcW w:w="6967" w:type="dxa"/>
            <w:tcMar>
              <w:top w:w="15" w:type="dxa"/>
              <w:left w:w="15" w:type="dxa"/>
              <w:bottom w:w="15" w:type="dxa"/>
              <w:right w:w="15" w:type="dxa"/>
            </w:tcMar>
            <w:vAlign w:val="center"/>
          </w:tcPr>
          <w:p w:rsidR="008C47D9" w:rsidRPr="00DD3030" w:rsidRDefault="008C47D9" w:rsidP="008C47D9">
            <w:pPr>
              <w:jc w:val="left"/>
              <w:rPr>
                <w:rFonts w:ascii="宋体" w:hAnsi="宋体"/>
                <w:sz w:val="24"/>
              </w:rPr>
            </w:pPr>
            <w:r w:rsidRPr="00DD3030">
              <w:rPr>
                <w:rFonts w:ascii="宋体" w:hAnsi="宋体" w:hint="eastAsia"/>
                <w:sz w:val="24"/>
              </w:rPr>
              <w:t>上一年度企业年营业额超过1.5亿元以上的得5分，</w:t>
            </w:r>
          </w:p>
          <w:p w:rsidR="008C47D9" w:rsidRPr="00DD3030" w:rsidRDefault="008C47D9" w:rsidP="008C47D9">
            <w:pPr>
              <w:jc w:val="left"/>
              <w:rPr>
                <w:rFonts w:ascii="宋体" w:hAnsi="宋体"/>
                <w:sz w:val="24"/>
              </w:rPr>
            </w:pPr>
            <w:r w:rsidRPr="00DD3030">
              <w:rPr>
                <w:rFonts w:ascii="宋体" w:hAnsi="宋体" w:hint="eastAsia"/>
                <w:sz w:val="24"/>
              </w:rPr>
              <w:t>1亿元至1.5亿元之间的得3分，</w:t>
            </w:r>
          </w:p>
          <w:p w:rsidR="008C47D9" w:rsidRPr="00DD3030" w:rsidRDefault="008C47D9" w:rsidP="008C47D9">
            <w:pPr>
              <w:jc w:val="left"/>
              <w:rPr>
                <w:rFonts w:ascii="宋体" w:hAnsi="宋体"/>
                <w:sz w:val="24"/>
              </w:rPr>
            </w:pPr>
            <w:r w:rsidRPr="00DD3030">
              <w:rPr>
                <w:rFonts w:ascii="宋体" w:hAnsi="宋体" w:hint="eastAsia"/>
                <w:sz w:val="24"/>
              </w:rPr>
              <w:t>0.5亿元至1亿元之间的得1分，</w:t>
            </w:r>
          </w:p>
          <w:p w:rsidR="008C47D9" w:rsidRPr="00DD3030" w:rsidRDefault="008C47D9" w:rsidP="008C47D9">
            <w:pPr>
              <w:spacing w:line="360" w:lineRule="auto"/>
              <w:rPr>
                <w:rFonts w:ascii="宋体" w:hAnsi="宋体"/>
                <w:sz w:val="24"/>
              </w:rPr>
            </w:pPr>
            <w:r w:rsidRPr="00DD3030">
              <w:rPr>
                <w:rFonts w:ascii="宋体" w:hAnsi="宋体" w:hint="eastAsia"/>
                <w:sz w:val="24"/>
              </w:rPr>
              <w:t>低于0.5亿元的不得分。（需提供第三</w:t>
            </w:r>
            <w:proofErr w:type="gramStart"/>
            <w:r w:rsidRPr="00DD3030">
              <w:rPr>
                <w:rFonts w:ascii="宋体" w:hAnsi="宋体" w:hint="eastAsia"/>
                <w:sz w:val="24"/>
              </w:rPr>
              <w:t>方咨询</w:t>
            </w:r>
            <w:proofErr w:type="gramEnd"/>
            <w:r w:rsidRPr="00DD3030">
              <w:rPr>
                <w:rFonts w:ascii="宋体" w:hAnsi="宋体" w:hint="eastAsia"/>
                <w:sz w:val="24"/>
              </w:rPr>
              <w:t>机构出具的财务审计报告，投标人所提供资料无法判定上一年度企业年营业额项，则该项得分为0分）。</w:t>
            </w:r>
          </w:p>
        </w:tc>
      </w:tr>
      <w:tr w:rsidR="008C47D9" w:rsidRPr="00DD3030" w:rsidTr="008C47D9">
        <w:trPr>
          <w:trHeight w:val="374"/>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项目负责人</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8</w:t>
            </w:r>
          </w:p>
        </w:tc>
        <w:tc>
          <w:tcPr>
            <w:tcW w:w="6967" w:type="dxa"/>
            <w:tcMar>
              <w:top w:w="15" w:type="dxa"/>
              <w:left w:w="15" w:type="dxa"/>
              <w:bottom w:w="15" w:type="dxa"/>
              <w:right w:w="15" w:type="dxa"/>
            </w:tcMar>
            <w:vAlign w:val="center"/>
          </w:tcPr>
          <w:p w:rsidR="008C47D9" w:rsidRPr="00DD3030" w:rsidRDefault="008C47D9" w:rsidP="008C47D9">
            <w:pPr>
              <w:spacing w:line="360" w:lineRule="auto"/>
              <w:rPr>
                <w:rFonts w:ascii="宋体" w:hAnsi="宋体"/>
                <w:sz w:val="24"/>
              </w:rPr>
            </w:pPr>
            <w:r w:rsidRPr="00DD3030">
              <w:rPr>
                <w:rFonts w:ascii="宋体" w:hAnsi="宋体" w:hint="eastAsia"/>
                <w:sz w:val="24"/>
              </w:rPr>
              <w:t>投标人拟委派项目负责人的业绩：作为项目负责人</w:t>
            </w:r>
            <w:proofErr w:type="gramStart"/>
            <w:r w:rsidRPr="00DD3030">
              <w:rPr>
                <w:rFonts w:ascii="宋体" w:hAnsi="宋体" w:hint="eastAsia"/>
                <w:sz w:val="24"/>
              </w:rPr>
              <w:t>每承担</w:t>
            </w:r>
            <w:proofErr w:type="gramEnd"/>
            <w:r w:rsidRPr="00DD3030">
              <w:rPr>
                <w:rFonts w:ascii="宋体" w:hAnsi="宋体" w:hint="eastAsia"/>
                <w:sz w:val="24"/>
              </w:rPr>
              <w:t>过一个会展行业的国有企业管理咨询项目的（提供合同复印件加盖公章），得4分，最高8分。</w:t>
            </w:r>
          </w:p>
        </w:tc>
      </w:tr>
      <w:tr w:rsidR="008C47D9" w:rsidRPr="00DD3030" w:rsidTr="008C47D9">
        <w:trPr>
          <w:trHeight w:val="374"/>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highlight w:val="yellow"/>
              </w:rPr>
            </w:pPr>
            <w:r w:rsidRPr="00DD3030">
              <w:rPr>
                <w:rFonts w:ascii="宋体" w:hAnsi="宋体" w:hint="eastAsia"/>
                <w:sz w:val="24"/>
              </w:rPr>
              <w:t>项目团队</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highlight w:val="yellow"/>
              </w:rPr>
            </w:pPr>
            <w:r w:rsidRPr="00DD3030">
              <w:rPr>
                <w:rFonts w:ascii="宋体" w:hAnsi="宋体"/>
                <w:sz w:val="24"/>
              </w:rPr>
              <w:t>7</w:t>
            </w:r>
          </w:p>
        </w:tc>
        <w:tc>
          <w:tcPr>
            <w:tcW w:w="6967" w:type="dxa"/>
            <w:tcMar>
              <w:top w:w="15" w:type="dxa"/>
              <w:left w:w="15" w:type="dxa"/>
              <w:bottom w:w="15" w:type="dxa"/>
              <w:right w:w="15" w:type="dxa"/>
            </w:tcMar>
            <w:vAlign w:val="center"/>
          </w:tcPr>
          <w:p w:rsidR="008C47D9" w:rsidRPr="00DD3030" w:rsidRDefault="008C47D9" w:rsidP="008C47D9">
            <w:pPr>
              <w:jc w:val="left"/>
              <w:rPr>
                <w:rFonts w:ascii="宋体" w:hAnsi="宋体"/>
                <w:sz w:val="24"/>
              </w:rPr>
            </w:pPr>
            <w:r w:rsidRPr="00DD3030">
              <w:rPr>
                <w:rFonts w:ascii="宋体" w:hAnsi="宋体" w:hint="eastAsia"/>
                <w:sz w:val="24"/>
              </w:rPr>
              <w:t>1、投标人拟委派该项目的实施人员，</w:t>
            </w:r>
            <w:r w:rsidRPr="00DD3030">
              <w:rPr>
                <w:rFonts w:ascii="宋体" w:hAnsi="宋体"/>
                <w:sz w:val="24"/>
              </w:rPr>
              <w:t>1</w:t>
            </w:r>
            <w:r w:rsidRPr="00DD3030">
              <w:rPr>
                <w:rFonts w:ascii="宋体" w:hAnsi="宋体" w:hint="eastAsia"/>
                <w:sz w:val="24"/>
              </w:rPr>
              <w:t>人1分，最高</w:t>
            </w:r>
            <w:r w:rsidRPr="00DD3030">
              <w:rPr>
                <w:rFonts w:ascii="宋体" w:hAnsi="宋体"/>
                <w:sz w:val="24"/>
              </w:rPr>
              <w:t>3</w:t>
            </w:r>
            <w:r w:rsidRPr="00DD3030">
              <w:rPr>
                <w:rFonts w:ascii="宋体" w:hAnsi="宋体" w:hint="eastAsia"/>
                <w:sz w:val="24"/>
              </w:rPr>
              <w:t>分（提供简历及工作证明文件）；</w:t>
            </w:r>
          </w:p>
          <w:p w:rsidR="008C47D9" w:rsidRPr="00DD3030" w:rsidRDefault="008C47D9" w:rsidP="008C47D9">
            <w:pPr>
              <w:spacing w:line="360" w:lineRule="auto"/>
              <w:rPr>
                <w:rFonts w:ascii="宋体" w:hAnsi="宋体"/>
                <w:sz w:val="24"/>
                <w:highlight w:val="yellow"/>
              </w:rPr>
            </w:pPr>
            <w:r w:rsidRPr="00DD3030">
              <w:rPr>
                <w:rFonts w:ascii="宋体" w:hAnsi="宋体"/>
                <w:sz w:val="24"/>
              </w:rPr>
              <w:t>2</w:t>
            </w:r>
            <w:r w:rsidRPr="00DD3030">
              <w:rPr>
                <w:rFonts w:ascii="宋体" w:hAnsi="宋体" w:hint="eastAsia"/>
                <w:sz w:val="24"/>
              </w:rPr>
              <w:t>、项目实施人员拥有硕士以上学历得1分、拥有博士以上学历得2分，最高</w:t>
            </w:r>
            <w:r w:rsidR="003B4872" w:rsidRPr="00DD3030">
              <w:rPr>
                <w:rFonts w:ascii="宋体" w:hAnsi="宋体" w:hint="eastAsia"/>
                <w:sz w:val="24"/>
              </w:rPr>
              <w:t>4</w:t>
            </w:r>
            <w:r w:rsidRPr="00DD3030">
              <w:rPr>
                <w:rFonts w:ascii="宋体" w:hAnsi="宋体" w:hint="eastAsia"/>
                <w:sz w:val="24"/>
              </w:rPr>
              <w:t>分（提供学历证明及工作证明文件）。</w:t>
            </w:r>
          </w:p>
        </w:tc>
      </w:tr>
      <w:tr w:rsidR="008C47D9" w:rsidRPr="00DD3030" w:rsidTr="008C47D9">
        <w:trPr>
          <w:trHeight w:val="374"/>
          <w:tblCellSpacing w:w="0" w:type="dxa"/>
          <w:jc w:val="center"/>
        </w:trPr>
        <w:tc>
          <w:tcPr>
            <w:tcW w:w="9030" w:type="dxa"/>
            <w:gridSpan w:val="3"/>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b/>
                <w:sz w:val="24"/>
                <w:highlight w:val="yellow"/>
              </w:rPr>
            </w:pPr>
            <w:r w:rsidRPr="00DD3030">
              <w:rPr>
                <w:rFonts w:ascii="宋体" w:hAnsi="宋体" w:hint="eastAsia"/>
                <w:b/>
                <w:sz w:val="24"/>
              </w:rPr>
              <w:t>技术服务评议项（</w:t>
            </w:r>
            <w:r w:rsidRPr="00DD3030">
              <w:rPr>
                <w:rFonts w:ascii="宋体" w:hAnsi="宋体"/>
                <w:sz w:val="24"/>
              </w:rPr>
              <w:t>45</w:t>
            </w:r>
            <w:r w:rsidRPr="00DD3030">
              <w:rPr>
                <w:rFonts w:ascii="宋体" w:hAnsi="宋体"/>
                <w:b/>
                <w:sz w:val="24"/>
              </w:rPr>
              <w:t>分）</w:t>
            </w:r>
          </w:p>
        </w:tc>
      </w:tr>
      <w:tr w:rsidR="008C47D9" w:rsidRPr="00DD3030" w:rsidTr="008C47D9">
        <w:trPr>
          <w:trHeight w:val="663"/>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投标人对于会展行业了解及现状分析</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10</w:t>
            </w:r>
          </w:p>
        </w:tc>
        <w:tc>
          <w:tcPr>
            <w:tcW w:w="6967" w:type="dxa"/>
            <w:tcMar>
              <w:top w:w="15" w:type="dxa"/>
              <w:left w:w="15" w:type="dxa"/>
              <w:bottom w:w="15" w:type="dxa"/>
              <w:right w:w="15" w:type="dxa"/>
            </w:tcMar>
            <w:vAlign w:val="center"/>
          </w:tcPr>
          <w:p w:rsidR="008C47D9" w:rsidRPr="00DD3030" w:rsidRDefault="008C47D9" w:rsidP="008C47D9">
            <w:pPr>
              <w:jc w:val="left"/>
              <w:rPr>
                <w:rFonts w:ascii="宋体" w:hAnsi="宋体"/>
                <w:sz w:val="24"/>
              </w:rPr>
            </w:pPr>
            <w:r w:rsidRPr="00DD3030">
              <w:rPr>
                <w:rFonts w:ascii="宋体" w:hAnsi="宋体" w:hint="eastAsia"/>
                <w:sz w:val="24"/>
              </w:rPr>
              <w:t>根据各投标人对于会展行业的理解程度及现状分析情况等进行评审：</w:t>
            </w:r>
          </w:p>
          <w:p w:rsidR="008C47D9" w:rsidRPr="00DD3030" w:rsidRDefault="008C47D9" w:rsidP="008C47D9">
            <w:pPr>
              <w:jc w:val="left"/>
              <w:rPr>
                <w:rFonts w:ascii="宋体" w:hAnsi="宋体"/>
                <w:sz w:val="24"/>
              </w:rPr>
            </w:pPr>
            <w:r w:rsidRPr="00DD3030">
              <w:rPr>
                <w:rFonts w:ascii="宋体" w:hAnsi="宋体" w:hint="eastAsia"/>
                <w:sz w:val="24"/>
              </w:rPr>
              <w:t>1、对于会展行业的理解程度及现状分析情况等完全满足或优于采购需求得10分；</w:t>
            </w:r>
          </w:p>
          <w:p w:rsidR="008C47D9" w:rsidRPr="00DD3030" w:rsidRDefault="008C47D9" w:rsidP="008C47D9">
            <w:pPr>
              <w:jc w:val="left"/>
              <w:rPr>
                <w:rFonts w:ascii="宋体" w:hAnsi="宋体"/>
                <w:sz w:val="24"/>
              </w:rPr>
            </w:pPr>
            <w:r w:rsidRPr="00DD3030">
              <w:rPr>
                <w:rFonts w:ascii="宋体" w:hAnsi="宋体" w:hint="eastAsia"/>
                <w:sz w:val="24"/>
              </w:rPr>
              <w:t>2、对于会展行业的理解程度及现状分析情况等基本满足得6分；</w:t>
            </w:r>
          </w:p>
          <w:p w:rsidR="008C47D9" w:rsidRPr="00DD3030" w:rsidRDefault="008C47D9" w:rsidP="008C47D9">
            <w:pPr>
              <w:jc w:val="left"/>
              <w:rPr>
                <w:rFonts w:ascii="宋体" w:hAnsi="宋体"/>
                <w:sz w:val="24"/>
              </w:rPr>
            </w:pPr>
            <w:r w:rsidRPr="00DD3030">
              <w:rPr>
                <w:rFonts w:ascii="宋体" w:hAnsi="宋体" w:hint="eastAsia"/>
                <w:sz w:val="24"/>
              </w:rPr>
              <w:t>3、对于会展行业的理解程度及现状分析情况等一般得3分；</w:t>
            </w:r>
          </w:p>
          <w:p w:rsidR="008C47D9" w:rsidRPr="00DD3030" w:rsidRDefault="008C47D9" w:rsidP="008C47D9">
            <w:pPr>
              <w:widowControl/>
              <w:spacing w:line="360" w:lineRule="auto"/>
              <w:ind w:right="30"/>
              <w:jc w:val="left"/>
              <w:rPr>
                <w:rFonts w:ascii="宋体" w:hAnsi="宋体" w:cs="宋体"/>
                <w:kern w:val="0"/>
                <w:sz w:val="24"/>
              </w:rPr>
            </w:pPr>
            <w:r w:rsidRPr="00DD3030">
              <w:rPr>
                <w:rFonts w:ascii="宋体" w:hAnsi="宋体" w:hint="eastAsia"/>
                <w:sz w:val="24"/>
              </w:rPr>
              <w:t>4、其他得0分。</w:t>
            </w:r>
          </w:p>
        </w:tc>
      </w:tr>
      <w:tr w:rsidR="008C47D9" w:rsidRPr="00DD3030" w:rsidTr="008C47D9">
        <w:trPr>
          <w:trHeight w:val="663"/>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项目服务方案</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25</w:t>
            </w:r>
          </w:p>
        </w:tc>
        <w:tc>
          <w:tcPr>
            <w:tcW w:w="6967" w:type="dxa"/>
            <w:tcMar>
              <w:top w:w="15" w:type="dxa"/>
              <w:left w:w="15" w:type="dxa"/>
              <w:bottom w:w="15" w:type="dxa"/>
              <w:right w:w="15" w:type="dxa"/>
            </w:tcMar>
            <w:vAlign w:val="center"/>
          </w:tcPr>
          <w:p w:rsidR="008C47D9" w:rsidRPr="00DD3030" w:rsidRDefault="008C47D9" w:rsidP="008C47D9">
            <w:pPr>
              <w:spacing w:line="276" w:lineRule="auto"/>
              <w:jc w:val="left"/>
              <w:rPr>
                <w:rFonts w:ascii="宋体" w:hAnsi="宋体"/>
                <w:sz w:val="24"/>
              </w:rPr>
            </w:pPr>
            <w:r w:rsidRPr="00DD3030">
              <w:rPr>
                <w:rFonts w:ascii="宋体" w:hAnsi="宋体" w:hint="eastAsia"/>
                <w:sz w:val="24"/>
              </w:rPr>
              <w:t>1、服务方案完整合理性、针对性、切实可行，得25分；</w:t>
            </w:r>
          </w:p>
          <w:p w:rsidR="008C47D9" w:rsidRPr="00DD3030" w:rsidRDefault="008C47D9" w:rsidP="008C47D9">
            <w:pPr>
              <w:spacing w:line="276" w:lineRule="auto"/>
              <w:jc w:val="left"/>
              <w:rPr>
                <w:rFonts w:ascii="宋体" w:hAnsi="宋体"/>
                <w:sz w:val="24"/>
              </w:rPr>
            </w:pPr>
            <w:r w:rsidRPr="00DD3030">
              <w:rPr>
                <w:rFonts w:ascii="宋体" w:hAnsi="宋体" w:hint="eastAsia"/>
                <w:sz w:val="24"/>
              </w:rPr>
              <w:t>2、服务方案具有一定的合理性、针对性、可行性，得15分；</w:t>
            </w:r>
          </w:p>
          <w:p w:rsidR="008C47D9" w:rsidRPr="00DD3030" w:rsidRDefault="008C47D9" w:rsidP="008C47D9">
            <w:pPr>
              <w:spacing w:line="276" w:lineRule="auto"/>
              <w:jc w:val="left"/>
              <w:rPr>
                <w:rFonts w:ascii="宋体" w:hAnsi="宋体"/>
                <w:sz w:val="24"/>
              </w:rPr>
            </w:pPr>
            <w:r w:rsidRPr="00DD3030">
              <w:rPr>
                <w:rFonts w:ascii="宋体" w:hAnsi="宋体" w:hint="eastAsia"/>
                <w:sz w:val="24"/>
              </w:rPr>
              <w:t>3、服务方案缺乏合理性、针对性、可行性，得10分；</w:t>
            </w:r>
          </w:p>
          <w:p w:rsidR="008C47D9" w:rsidRPr="00DD3030" w:rsidRDefault="008C47D9" w:rsidP="008C47D9">
            <w:pPr>
              <w:widowControl/>
              <w:spacing w:line="360" w:lineRule="auto"/>
              <w:ind w:right="30"/>
              <w:jc w:val="left"/>
              <w:rPr>
                <w:rFonts w:ascii="宋体" w:hAnsi="宋体" w:cs="宋体"/>
                <w:kern w:val="0"/>
                <w:sz w:val="24"/>
              </w:rPr>
            </w:pPr>
            <w:r w:rsidRPr="00DD3030">
              <w:rPr>
                <w:rFonts w:ascii="宋体" w:hAnsi="宋体" w:hint="eastAsia"/>
                <w:sz w:val="24"/>
              </w:rPr>
              <w:t>4、其他情况，得5分。</w:t>
            </w:r>
          </w:p>
        </w:tc>
      </w:tr>
      <w:tr w:rsidR="008C47D9" w:rsidRPr="00DD3030" w:rsidTr="008C47D9">
        <w:trPr>
          <w:trHeight w:val="663"/>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质量控制保障措施和方法</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10</w:t>
            </w:r>
          </w:p>
        </w:tc>
        <w:tc>
          <w:tcPr>
            <w:tcW w:w="6967" w:type="dxa"/>
            <w:tcMar>
              <w:top w:w="15" w:type="dxa"/>
              <w:left w:w="15" w:type="dxa"/>
              <w:bottom w:w="15" w:type="dxa"/>
              <w:right w:w="15" w:type="dxa"/>
            </w:tcMar>
            <w:vAlign w:val="center"/>
          </w:tcPr>
          <w:p w:rsidR="008C47D9" w:rsidRPr="00DD3030" w:rsidRDefault="008C47D9" w:rsidP="008C47D9">
            <w:pPr>
              <w:jc w:val="left"/>
              <w:rPr>
                <w:rFonts w:ascii="宋体" w:hAnsi="宋体"/>
                <w:sz w:val="24"/>
              </w:rPr>
            </w:pPr>
            <w:r w:rsidRPr="00DD3030">
              <w:rPr>
                <w:rFonts w:ascii="宋体" w:hAnsi="宋体" w:hint="eastAsia"/>
                <w:sz w:val="24"/>
              </w:rPr>
              <w:t>根据各投标人针对本项目提出的质量控制、保障措施和方法等情况进行评审：</w:t>
            </w:r>
          </w:p>
          <w:p w:rsidR="008C47D9" w:rsidRPr="00DD3030" w:rsidRDefault="008C47D9" w:rsidP="008C47D9">
            <w:pPr>
              <w:jc w:val="left"/>
              <w:rPr>
                <w:rFonts w:ascii="宋体" w:hAnsi="宋体"/>
                <w:sz w:val="24"/>
              </w:rPr>
            </w:pPr>
            <w:r w:rsidRPr="00DD3030">
              <w:rPr>
                <w:rFonts w:ascii="宋体" w:hAnsi="宋体" w:hint="eastAsia"/>
                <w:sz w:val="24"/>
              </w:rPr>
              <w:t>1、方案详尽、措施得当，能解决实际问题的，得10分；</w:t>
            </w:r>
          </w:p>
          <w:p w:rsidR="008C47D9" w:rsidRPr="00DD3030" w:rsidRDefault="008C47D9" w:rsidP="008C47D9">
            <w:pPr>
              <w:jc w:val="left"/>
              <w:rPr>
                <w:rFonts w:ascii="宋体" w:hAnsi="宋体"/>
                <w:sz w:val="24"/>
              </w:rPr>
            </w:pPr>
            <w:r w:rsidRPr="00DD3030">
              <w:rPr>
                <w:rFonts w:ascii="宋体" w:hAnsi="宋体" w:hint="eastAsia"/>
                <w:sz w:val="24"/>
              </w:rPr>
              <w:t>2、方案基本详尽、措施得当，能基本解决实际问题的，得6分；</w:t>
            </w:r>
          </w:p>
          <w:p w:rsidR="008C47D9" w:rsidRPr="00DD3030" w:rsidRDefault="008C47D9" w:rsidP="008C47D9">
            <w:pPr>
              <w:jc w:val="left"/>
              <w:rPr>
                <w:rFonts w:ascii="宋体" w:hAnsi="宋体"/>
                <w:sz w:val="24"/>
              </w:rPr>
            </w:pPr>
            <w:r w:rsidRPr="00DD3030">
              <w:rPr>
                <w:rFonts w:ascii="宋体" w:hAnsi="宋体" w:hint="eastAsia"/>
                <w:sz w:val="24"/>
              </w:rPr>
              <w:t>3、方案不够完整，能解决部分实际问题的，得3分；</w:t>
            </w:r>
          </w:p>
          <w:p w:rsidR="008C47D9" w:rsidRPr="00DD3030" w:rsidRDefault="008C47D9" w:rsidP="008C47D9">
            <w:pPr>
              <w:widowControl/>
              <w:spacing w:line="360" w:lineRule="auto"/>
              <w:ind w:right="30"/>
              <w:jc w:val="left"/>
              <w:rPr>
                <w:rFonts w:ascii="宋体" w:hAnsi="宋体" w:cs="宋体"/>
                <w:kern w:val="0"/>
                <w:sz w:val="24"/>
              </w:rPr>
            </w:pPr>
            <w:r w:rsidRPr="00DD3030">
              <w:rPr>
                <w:rFonts w:ascii="宋体" w:hAnsi="宋体" w:hint="eastAsia"/>
                <w:sz w:val="24"/>
              </w:rPr>
              <w:lastRenderedPageBreak/>
              <w:t>4、方案、措施一般，不能解决实际问题的得0分。</w:t>
            </w:r>
          </w:p>
        </w:tc>
      </w:tr>
      <w:tr w:rsidR="008C47D9" w:rsidRPr="00DD3030" w:rsidTr="008C47D9">
        <w:trPr>
          <w:trHeight w:val="555"/>
          <w:tblCellSpacing w:w="0" w:type="dxa"/>
          <w:jc w:val="center"/>
        </w:trPr>
        <w:tc>
          <w:tcPr>
            <w:tcW w:w="9030" w:type="dxa"/>
            <w:gridSpan w:val="3"/>
            <w:tcMar>
              <w:top w:w="15" w:type="dxa"/>
              <w:left w:w="15" w:type="dxa"/>
              <w:bottom w:w="15" w:type="dxa"/>
              <w:right w:w="15" w:type="dxa"/>
            </w:tcMar>
            <w:vAlign w:val="center"/>
          </w:tcPr>
          <w:p w:rsidR="008C47D9" w:rsidRPr="00DD3030" w:rsidRDefault="008C47D9" w:rsidP="008C47D9">
            <w:pPr>
              <w:spacing w:before="100" w:beforeAutospacing="1" w:after="100" w:afterAutospacing="1" w:line="360" w:lineRule="auto"/>
              <w:ind w:left="282" w:hangingChars="117" w:hanging="282"/>
              <w:jc w:val="center"/>
              <w:rPr>
                <w:rFonts w:ascii="宋体" w:hAnsi="宋体"/>
                <w:b/>
                <w:sz w:val="24"/>
              </w:rPr>
            </w:pPr>
            <w:r w:rsidRPr="00DD3030">
              <w:rPr>
                <w:rFonts w:ascii="宋体" w:hAnsi="宋体" w:hint="eastAsia"/>
                <w:b/>
                <w:sz w:val="24"/>
              </w:rPr>
              <w:lastRenderedPageBreak/>
              <w:t>价格评议项（</w:t>
            </w:r>
            <w:r w:rsidRPr="00DD3030">
              <w:rPr>
                <w:rFonts w:ascii="宋体" w:hAnsi="宋体" w:hint="eastAsia"/>
                <w:sz w:val="24"/>
              </w:rPr>
              <w:t>*</w:t>
            </w:r>
            <w:r w:rsidRPr="00DD3030">
              <w:rPr>
                <w:rFonts w:ascii="宋体" w:hAnsi="宋体"/>
                <w:b/>
                <w:sz w:val="24"/>
              </w:rPr>
              <w:t>分）</w:t>
            </w:r>
          </w:p>
        </w:tc>
      </w:tr>
      <w:tr w:rsidR="008C47D9" w:rsidRPr="00DD3030" w:rsidTr="008C47D9">
        <w:trPr>
          <w:trHeight w:val="555"/>
          <w:tblCellSpacing w:w="0" w:type="dxa"/>
          <w:jc w:val="center"/>
        </w:trPr>
        <w:tc>
          <w:tcPr>
            <w:tcW w:w="1355"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hint="eastAsia"/>
                <w:sz w:val="24"/>
              </w:rPr>
              <w:t>价格评议</w:t>
            </w:r>
          </w:p>
        </w:tc>
        <w:tc>
          <w:tcPr>
            <w:tcW w:w="708" w:type="dxa"/>
            <w:tcMar>
              <w:top w:w="15" w:type="dxa"/>
              <w:left w:w="15" w:type="dxa"/>
              <w:bottom w:w="15" w:type="dxa"/>
              <w:right w:w="15" w:type="dxa"/>
            </w:tcMar>
            <w:vAlign w:val="center"/>
          </w:tcPr>
          <w:p w:rsidR="008C47D9" w:rsidRPr="00DD3030" w:rsidRDefault="008C47D9" w:rsidP="008C47D9">
            <w:pPr>
              <w:spacing w:line="360" w:lineRule="auto"/>
              <w:jc w:val="center"/>
              <w:rPr>
                <w:rFonts w:ascii="宋体" w:hAnsi="宋体"/>
                <w:sz w:val="24"/>
              </w:rPr>
            </w:pPr>
            <w:r w:rsidRPr="00DD3030">
              <w:rPr>
                <w:rFonts w:ascii="宋体" w:hAnsi="宋体"/>
                <w:sz w:val="24"/>
              </w:rPr>
              <w:t>30</w:t>
            </w:r>
          </w:p>
        </w:tc>
        <w:tc>
          <w:tcPr>
            <w:tcW w:w="6967" w:type="dxa"/>
            <w:tcMar>
              <w:top w:w="15" w:type="dxa"/>
              <w:left w:w="15" w:type="dxa"/>
              <w:bottom w:w="15" w:type="dxa"/>
              <w:right w:w="15" w:type="dxa"/>
            </w:tcMar>
            <w:vAlign w:val="center"/>
          </w:tcPr>
          <w:p w:rsidR="008C47D9" w:rsidRPr="00DD3030" w:rsidRDefault="008C47D9" w:rsidP="008C47D9">
            <w:pPr>
              <w:numPr>
                <w:ilvl w:val="0"/>
                <w:numId w:val="24"/>
              </w:numPr>
              <w:snapToGrid w:val="0"/>
              <w:ind w:left="604" w:hanging="709"/>
              <w:jc w:val="left"/>
              <w:rPr>
                <w:rFonts w:ascii="宋体" w:hAnsi="宋体"/>
                <w:sz w:val="24"/>
              </w:rPr>
            </w:pPr>
            <w:r w:rsidRPr="00DD3030">
              <w:rPr>
                <w:rFonts w:ascii="宋体" w:hAnsi="宋体" w:hint="eastAsia"/>
                <w:sz w:val="24"/>
              </w:rPr>
              <w:t>当满足谈判文件要求投标人数量不低于三家时，以所有符合要求的投标人总价的算术平均值为基准价。</w:t>
            </w:r>
          </w:p>
          <w:p w:rsidR="008C47D9" w:rsidRPr="00DD3030" w:rsidRDefault="008C47D9" w:rsidP="008C47D9">
            <w:pPr>
              <w:numPr>
                <w:ilvl w:val="0"/>
                <w:numId w:val="24"/>
              </w:numPr>
              <w:snapToGrid w:val="0"/>
              <w:ind w:left="604" w:hanging="709"/>
              <w:jc w:val="left"/>
              <w:rPr>
                <w:rFonts w:ascii="宋体" w:hAnsi="宋体"/>
                <w:sz w:val="24"/>
              </w:rPr>
            </w:pPr>
            <w:r w:rsidRPr="00DD3030">
              <w:rPr>
                <w:rFonts w:ascii="宋体" w:hAnsi="宋体" w:hint="eastAsia"/>
                <w:sz w:val="24"/>
              </w:rPr>
              <w:t xml:space="preserve">当满足谈判文件要求投标人数量为两家时，以其中的最低报价为基准价。 </w:t>
            </w:r>
          </w:p>
          <w:p w:rsidR="008C47D9" w:rsidRPr="00DD3030" w:rsidRDefault="008C47D9" w:rsidP="008C47D9">
            <w:pPr>
              <w:numPr>
                <w:ilvl w:val="0"/>
                <w:numId w:val="24"/>
              </w:numPr>
              <w:snapToGrid w:val="0"/>
              <w:ind w:left="604" w:hanging="709"/>
              <w:jc w:val="left"/>
              <w:rPr>
                <w:rFonts w:ascii="宋体" w:hAnsi="宋体"/>
                <w:sz w:val="24"/>
              </w:rPr>
            </w:pPr>
            <w:r w:rsidRPr="00DD3030">
              <w:rPr>
                <w:rFonts w:ascii="宋体" w:hAnsi="宋体" w:hint="eastAsia"/>
                <w:sz w:val="24"/>
              </w:rPr>
              <w:t>价格分计算公式：</w:t>
            </w:r>
          </w:p>
          <w:p w:rsidR="008C47D9" w:rsidRPr="00DD3030" w:rsidRDefault="008C47D9" w:rsidP="008C47D9">
            <w:pPr>
              <w:snapToGrid w:val="0"/>
              <w:ind w:left="604"/>
              <w:jc w:val="left"/>
              <w:rPr>
                <w:rFonts w:ascii="宋体" w:hAnsi="宋体"/>
                <w:sz w:val="24"/>
              </w:rPr>
            </w:pPr>
            <w:r w:rsidRPr="00DD3030">
              <w:rPr>
                <w:rFonts w:ascii="宋体" w:hAnsi="宋体"/>
                <w:sz w:val="24"/>
              </w:rPr>
              <w:t>（1-|参评报价-基准价|÷基准价）×价格权重</w:t>
            </w:r>
          </w:p>
          <w:p w:rsidR="008C47D9" w:rsidRPr="00DD3030" w:rsidRDefault="008C47D9" w:rsidP="008C47D9">
            <w:pPr>
              <w:widowControl/>
              <w:spacing w:line="360" w:lineRule="auto"/>
              <w:jc w:val="left"/>
              <w:rPr>
                <w:rFonts w:ascii="宋体" w:hAnsi="宋体"/>
                <w:sz w:val="24"/>
              </w:rPr>
            </w:pPr>
            <w:r w:rsidRPr="00DD3030">
              <w:rPr>
                <w:rFonts w:ascii="宋体" w:hAnsi="宋体" w:hint="eastAsia"/>
                <w:sz w:val="24"/>
              </w:rPr>
              <w:t>说明：报价最接近基准价的投标人价格分最高，价格分保留至小数点后两位。</w:t>
            </w:r>
          </w:p>
        </w:tc>
      </w:tr>
    </w:tbl>
    <w:p w:rsidR="00842AEE" w:rsidRPr="008C47D9" w:rsidRDefault="00842AEE">
      <w:pPr>
        <w:spacing w:line="360" w:lineRule="auto"/>
        <w:ind w:firstLineChars="200" w:firstLine="480"/>
        <w:rPr>
          <w:rFonts w:ascii="宋体" w:hAnsi="宋体"/>
          <w:sz w:val="24"/>
        </w:rPr>
      </w:pPr>
    </w:p>
    <w:p w:rsidR="00842AEE" w:rsidRDefault="008C47D9">
      <w:pPr>
        <w:spacing w:line="360" w:lineRule="auto"/>
        <w:ind w:firstLineChars="200" w:firstLine="480"/>
        <w:rPr>
          <w:rFonts w:ascii="宋体" w:hAnsi="宋体"/>
          <w:sz w:val="24"/>
        </w:rPr>
      </w:pPr>
      <w:r>
        <w:rPr>
          <w:rFonts w:ascii="宋体" w:hAnsi="宋体" w:hint="eastAsia"/>
          <w:sz w:val="24"/>
        </w:rPr>
        <w:t>算术错误将按以下方法更正（次序排先者优先）：</w:t>
      </w:r>
    </w:p>
    <w:p w:rsidR="00842AEE" w:rsidRDefault="008C47D9" w:rsidP="00E14A8E">
      <w:pPr>
        <w:spacing w:line="360" w:lineRule="auto"/>
        <w:ind w:leftChars="-2" w:left="-4" w:firstLineChars="237" w:firstLine="569"/>
        <w:rPr>
          <w:rFonts w:ascii="宋体" w:hAnsi="宋体"/>
          <w:sz w:val="24"/>
        </w:rPr>
      </w:pPr>
      <w:r>
        <w:rPr>
          <w:rFonts w:ascii="宋体" w:hAnsi="宋体" w:hint="eastAsia"/>
          <w:sz w:val="24"/>
        </w:rPr>
        <w:t>1、若分项报价与总价不一致，以总价为准。</w:t>
      </w:r>
    </w:p>
    <w:p w:rsidR="00842AEE" w:rsidRDefault="008C47D9" w:rsidP="00E14A8E">
      <w:pPr>
        <w:spacing w:line="360" w:lineRule="auto"/>
        <w:ind w:leftChars="-2" w:left="-4" w:firstLineChars="237" w:firstLine="569"/>
        <w:rPr>
          <w:rFonts w:ascii="宋体" w:hAnsi="宋体"/>
          <w:sz w:val="24"/>
        </w:rPr>
      </w:pPr>
      <w:r>
        <w:rPr>
          <w:rFonts w:ascii="宋体" w:hAnsi="宋体" w:hint="eastAsia"/>
          <w:sz w:val="24"/>
        </w:rPr>
        <w:t>2、若用文字表示的数值与用数字表示的数值不一致，以文字表示的数值为准。</w:t>
      </w:r>
    </w:p>
    <w:p w:rsidR="00842AEE" w:rsidRDefault="008C47D9">
      <w:pPr>
        <w:spacing w:line="360" w:lineRule="auto"/>
        <w:ind w:firstLineChars="200" w:firstLine="480"/>
        <w:rPr>
          <w:rFonts w:ascii="宋体" w:hAnsi="宋体"/>
          <w:sz w:val="24"/>
        </w:rPr>
      </w:pPr>
      <w:r>
        <w:rPr>
          <w:rFonts w:ascii="宋体" w:hAnsi="宋体" w:hint="eastAsia"/>
          <w:sz w:val="24"/>
        </w:rPr>
        <w:t>如果投标人不接受上述错误的更正方式，招标人将拒绝接受其投标文件。</w:t>
      </w:r>
    </w:p>
    <w:p w:rsidR="00842AEE" w:rsidRDefault="00842AEE">
      <w:pPr>
        <w:widowControl/>
        <w:spacing w:line="360" w:lineRule="auto"/>
        <w:ind w:firstLineChars="200" w:firstLine="480"/>
        <w:jc w:val="left"/>
        <w:rPr>
          <w:rFonts w:ascii="宋体" w:hAnsi="宋体"/>
          <w:sz w:val="24"/>
        </w:rPr>
      </w:pPr>
    </w:p>
    <w:p w:rsidR="00842AEE" w:rsidRDefault="008C47D9">
      <w:pPr>
        <w:widowControl/>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b/>
          <w:szCs w:val="21"/>
        </w:rPr>
        <w:br w:type="page"/>
      </w:r>
    </w:p>
    <w:p w:rsidR="00842AEE" w:rsidRDefault="008C47D9">
      <w:pPr>
        <w:spacing w:line="360" w:lineRule="auto"/>
        <w:jc w:val="center"/>
        <w:outlineLvl w:val="0"/>
        <w:rPr>
          <w:b/>
          <w:sz w:val="32"/>
          <w:szCs w:val="32"/>
        </w:rPr>
      </w:pPr>
      <w:bookmarkStart w:id="52" w:name="_Toc82687114"/>
      <w:r>
        <w:rPr>
          <w:rFonts w:hint="eastAsia"/>
          <w:b/>
          <w:sz w:val="32"/>
          <w:szCs w:val="32"/>
        </w:rPr>
        <w:lastRenderedPageBreak/>
        <w:t>四部分：合同条款及格式</w:t>
      </w:r>
      <w:bookmarkEnd w:id="52"/>
    </w:p>
    <w:p w:rsidR="00842AEE" w:rsidRDefault="008C47D9">
      <w:pPr>
        <w:ind w:firstLineChars="50" w:firstLine="14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p w:rsidR="00842AEE" w:rsidRDefault="008C47D9">
      <w:pPr>
        <w:widowControl/>
        <w:snapToGrid w:val="0"/>
        <w:spacing w:line="520" w:lineRule="exact"/>
        <w:rPr>
          <w:rFonts w:ascii="仿宋" w:eastAsia="仿宋" w:hAnsi="仿宋" w:cs="宋体"/>
          <w:b/>
          <w:kern w:val="0"/>
          <w:sz w:val="28"/>
          <w:szCs w:val="28"/>
        </w:rPr>
      </w:pPr>
      <w:bookmarkStart w:id="53" w:name="_Toc82687115"/>
      <w:r>
        <w:rPr>
          <w:rFonts w:ascii="仿宋" w:eastAsia="仿宋" w:hAnsi="仿宋" w:cs="宋体" w:hint="eastAsia"/>
          <w:b/>
          <w:kern w:val="0"/>
          <w:sz w:val="28"/>
          <w:szCs w:val="28"/>
        </w:rPr>
        <w:t>甲方（委托方）：</w:t>
      </w:r>
      <w:r>
        <w:rPr>
          <w:rFonts w:ascii="仿宋_GB2312" w:eastAsia="仿宋_GB2312" w:hAnsi="仿宋" w:cs="仿宋" w:hint="eastAsia"/>
          <w:kern w:val="0"/>
          <w:sz w:val="28"/>
          <w:szCs w:val="28"/>
          <w:u w:val="single"/>
        </w:rPr>
        <w:t xml:space="preserve"> </w:t>
      </w:r>
      <w:r>
        <w:rPr>
          <w:rFonts w:ascii="仿宋_GB2312" w:eastAsia="仿宋_GB2312" w:hAnsi="仿宋" w:cs="仿宋"/>
          <w:kern w:val="0"/>
          <w:sz w:val="28"/>
          <w:szCs w:val="28"/>
          <w:u w:val="single"/>
        </w:rPr>
        <w:t xml:space="preserve">                        </w:t>
      </w:r>
      <w:r>
        <w:rPr>
          <w:rFonts w:ascii="仿宋_GB2312" w:eastAsia="仿宋_GB2312" w:hAnsi="仿宋" w:hint="eastAsia"/>
          <w:b/>
          <w:color w:val="000000"/>
          <w:sz w:val="28"/>
          <w:szCs w:val="28"/>
        </w:rPr>
        <w:t>（以下简称甲方）</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p>
    <w:p w:rsidR="00842AEE" w:rsidRDefault="008C47D9">
      <w:pPr>
        <w:autoSpaceDE w:val="0"/>
        <w:autoSpaceDN w:val="0"/>
        <w:adjustRightInd w:val="0"/>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r>
        <w:rPr>
          <w:rFonts w:ascii="仿宋" w:eastAsia="仿宋" w:hAnsi="仿宋" w:cs="宋体"/>
          <w:kern w:val="0"/>
          <w:sz w:val="28"/>
          <w:szCs w:val="28"/>
        </w:rPr>
        <w:t xml:space="preserve"> </w:t>
      </w:r>
    </w:p>
    <w:p w:rsidR="00842AEE" w:rsidRDefault="00842AEE">
      <w:pPr>
        <w:widowControl/>
        <w:snapToGrid w:val="0"/>
        <w:spacing w:line="520" w:lineRule="exact"/>
        <w:ind w:firstLine="560"/>
        <w:rPr>
          <w:rFonts w:ascii="仿宋" w:eastAsia="仿宋" w:hAnsi="仿宋" w:cs="宋体"/>
          <w:color w:val="FF0000"/>
          <w:kern w:val="0"/>
          <w:sz w:val="28"/>
          <w:szCs w:val="28"/>
        </w:rPr>
      </w:pPr>
    </w:p>
    <w:p w:rsidR="00842AEE" w:rsidRDefault="008C47D9">
      <w:pPr>
        <w:widowControl/>
        <w:snapToGrid w:val="0"/>
        <w:spacing w:line="520" w:lineRule="exact"/>
        <w:rPr>
          <w:rFonts w:ascii="仿宋" w:eastAsia="仿宋" w:hAnsi="仿宋" w:cs="宋体"/>
          <w:b/>
          <w:kern w:val="0"/>
          <w:sz w:val="28"/>
          <w:szCs w:val="28"/>
        </w:rPr>
      </w:pPr>
      <w:r>
        <w:rPr>
          <w:rFonts w:ascii="仿宋" w:eastAsia="仿宋" w:hAnsi="仿宋" w:cs="宋体" w:hint="eastAsia"/>
          <w:b/>
          <w:kern w:val="0"/>
          <w:sz w:val="28"/>
          <w:szCs w:val="28"/>
        </w:rPr>
        <w:t>乙方（受托方）：</w:t>
      </w:r>
      <w:r>
        <w:rPr>
          <w:rFonts w:ascii="仿宋" w:eastAsia="仿宋" w:hAnsi="仿宋" w:cs="宋体" w:hint="eastAsia"/>
          <w:bCs/>
          <w:kern w:val="0"/>
          <w:sz w:val="28"/>
          <w:szCs w:val="28"/>
          <w:u w:val="single"/>
        </w:rPr>
        <w:t xml:space="preserve"> </w:t>
      </w:r>
      <w:r>
        <w:rPr>
          <w:rFonts w:ascii="仿宋" w:eastAsia="仿宋" w:hAnsi="仿宋" w:cs="宋体"/>
          <w:bCs/>
          <w:kern w:val="0"/>
          <w:sz w:val="28"/>
          <w:szCs w:val="28"/>
          <w:u w:val="single"/>
        </w:rPr>
        <w:t xml:space="preserve">                        </w:t>
      </w:r>
      <w:r>
        <w:rPr>
          <w:rFonts w:ascii="仿宋_GB2312" w:eastAsia="仿宋_GB2312" w:hAnsi="仿宋" w:hint="eastAsia"/>
          <w:b/>
          <w:color w:val="000000"/>
          <w:sz w:val="28"/>
          <w:szCs w:val="28"/>
        </w:rPr>
        <w:t>（以下简称乙方）</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法定代表人：</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地址：</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联系人：</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p>
    <w:p w:rsidR="00842AEE" w:rsidRDefault="008C47D9">
      <w:pPr>
        <w:widowControl/>
        <w:snapToGrid w:val="0"/>
        <w:spacing w:line="520" w:lineRule="exact"/>
        <w:rPr>
          <w:rFonts w:ascii="仿宋" w:eastAsia="仿宋" w:hAnsi="仿宋" w:cs="宋体"/>
          <w:kern w:val="0"/>
          <w:sz w:val="28"/>
          <w:szCs w:val="28"/>
        </w:rPr>
      </w:pPr>
      <w:r>
        <w:rPr>
          <w:rFonts w:ascii="仿宋" w:eastAsia="仿宋" w:hAnsi="仿宋" w:cs="宋体" w:hint="eastAsia"/>
          <w:kern w:val="0"/>
          <w:sz w:val="28"/>
          <w:szCs w:val="28"/>
        </w:rPr>
        <w:t>电话：</w:t>
      </w:r>
    </w:p>
    <w:p w:rsidR="00842AEE" w:rsidRDefault="008C47D9" w:rsidP="00E14A8E">
      <w:pPr>
        <w:snapToGrid w:val="0"/>
        <w:spacing w:line="520" w:lineRule="exact"/>
        <w:ind w:firstLineChars="177" w:firstLine="496"/>
        <w:rPr>
          <w:rFonts w:ascii="仿宋" w:eastAsia="仿宋" w:hAnsi="仿宋" w:cs="Arial"/>
          <w:sz w:val="28"/>
          <w:szCs w:val="28"/>
        </w:rPr>
      </w:pPr>
      <w:r>
        <w:rPr>
          <w:rFonts w:ascii="仿宋" w:eastAsia="仿宋" w:hAnsi="仿宋" w:cs="Arial" w:hint="eastAsia"/>
          <w:sz w:val="28"/>
          <w:szCs w:val="28"/>
        </w:rPr>
        <w:t>依据《中华人民共和国合同法》及相关法律、法规的规定，甲乙双方经平等协商达成如下条款，双方保证严格遵守和执行。</w:t>
      </w:r>
    </w:p>
    <w:p w:rsidR="00842AEE" w:rsidRDefault="008C47D9" w:rsidP="00E14A8E">
      <w:pPr>
        <w:snapToGrid w:val="0"/>
        <w:spacing w:line="520" w:lineRule="exact"/>
        <w:ind w:firstLineChars="177" w:firstLine="496"/>
        <w:rPr>
          <w:rFonts w:ascii="仿宋" w:eastAsia="仿宋" w:hAnsi="仿宋" w:cs="Arial"/>
          <w:sz w:val="28"/>
          <w:szCs w:val="28"/>
        </w:rPr>
      </w:pPr>
      <w:r>
        <w:rPr>
          <w:rFonts w:ascii="仿宋" w:eastAsia="仿宋" w:hAnsi="仿宋" w:cs="Arial" w:hint="eastAsia"/>
          <w:sz w:val="28"/>
          <w:szCs w:val="28"/>
        </w:rPr>
        <w:t>咨询服务内容：乙方受甲方委托，为甲方提供相关单位的尽职调查和可行性研究咨询方面的服务，具体项目目标、范围及项目内容详细参见本协议书。本协议书、本协议书附件及经甲乙双方确认的有关本协议的全部文件都对甲乙双方构成约束力。</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第一条 项目内容及成果</w:t>
      </w:r>
    </w:p>
    <w:p w:rsidR="00842AEE" w:rsidRDefault="008C47D9">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1、项目名称：</w:t>
      </w:r>
      <w:r>
        <w:rPr>
          <w:rFonts w:ascii="仿宋" w:eastAsia="仿宋" w:hAnsi="仿宋" w:cs="仿宋" w:hint="eastAsia"/>
          <w:sz w:val="28"/>
          <w:szCs w:val="28"/>
          <w:u w:val="single"/>
        </w:rPr>
        <w:t xml:space="preserve">    xxx开展投资收购尽职调查项目        </w:t>
      </w:r>
    </w:p>
    <w:p w:rsidR="00842AEE" w:rsidRDefault="008C47D9">
      <w:pPr>
        <w:spacing w:line="520" w:lineRule="exact"/>
        <w:ind w:firstLine="560"/>
        <w:rPr>
          <w:rFonts w:ascii="仿宋" w:eastAsia="仿宋" w:hAnsi="仿宋" w:cs="仿宋"/>
          <w:sz w:val="28"/>
          <w:szCs w:val="28"/>
          <w:u w:val="single"/>
        </w:rPr>
      </w:pPr>
      <w:r>
        <w:rPr>
          <w:rFonts w:ascii="仿宋" w:eastAsia="仿宋" w:hAnsi="仿宋" w:cs="仿宋" w:hint="eastAsia"/>
          <w:sz w:val="28"/>
          <w:szCs w:val="28"/>
        </w:rPr>
        <w:t>2、项目实施地点：</w:t>
      </w:r>
      <w:r>
        <w:rPr>
          <w:rFonts w:ascii="仿宋" w:eastAsia="仿宋" w:hAnsi="仿宋" w:cs="仿宋" w:hint="eastAsia"/>
          <w:sz w:val="28"/>
          <w:szCs w:val="28"/>
          <w:u w:val="single"/>
        </w:rPr>
        <w:t xml:space="preserve">深圳市xxx                      </w:t>
      </w: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3、项目内容：</w:t>
      </w: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第一部分：</w:t>
      </w:r>
      <w:proofErr w:type="gramStart"/>
      <w:r>
        <w:rPr>
          <w:rFonts w:ascii="仿宋" w:eastAsia="仿宋" w:hAnsi="仿宋" w:cs="仿宋" w:hint="eastAsia"/>
          <w:sz w:val="28"/>
          <w:szCs w:val="28"/>
        </w:rPr>
        <w:t>完整尽调报告</w:t>
      </w:r>
      <w:proofErr w:type="gramEnd"/>
      <w:r>
        <w:rPr>
          <w:rFonts w:ascii="仿宋" w:eastAsia="仿宋" w:hAnsi="仿宋" w:cs="仿宋" w:hint="eastAsia"/>
          <w:sz w:val="28"/>
          <w:szCs w:val="28"/>
        </w:rPr>
        <w:t>。针对并购标的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尽调，基于对公司的尽调，以便评估公司自身的核心竞争力、注入资源的核心要素、实际的管理团队真实管理水平、投资能力、运营能力、市场拓展能力，为甲方提供决策依据；</w:t>
      </w: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lastRenderedPageBreak/>
        <w:t>第二部分: 可行性研究报告。报告应提出具体的投资建议，包括但不限于投资形式、管理模式、盈利预测及模式、风险评估及应对等内容。报告应具备预见性、客观公正性、可靠性、科学性和合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性，可行性研究不仅应对历史、现状资料进行研究和分析，更重要是应对未来的市场需求、投资效益或效果进行预测和估算。应坚持实事求是，在调</w:t>
      </w:r>
      <w:proofErr w:type="gramStart"/>
      <w:r>
        <w:rPr>
          <w:rFonts w:ascii="仿宋" w:eastAsia="仿宋" w:hAnsi="仿宋" w:cs="仿宋" w:hint="eastAsia"/>
          <w:sz w:val="28"/>
          <w:szCs w:val="28"/>
        </w:rPr>
        <w:t>査</w:t>
      </w:r>
      <w:proofErr w:type="gramEnd"/>
      <w:r>
        <w:rPr>
          <w:rFonts w:ascii="仿宋" w:eastAsia="仿宋" w:hAnsi="仿宋" w:cs="仿宋" w:hint="eastAsia"/>
          <w:sz w:val="28"/>
          <w:szCs w:val="28"/>
        </w:rPr>
        <w:t>研究基础上，按客观情况进行论证评价。</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第二条 项目工作周期及团队成员</w:t>
      </w: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1、本项目自合同签订之日起</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天</w:t>
      </w:r>
      <w:r>
        <w:rPr>
          <w:rFonts w:ascii="仿宋" w:eastAsia="仿宋" w:hAnsi="仿宋" w:cs="仿宋" w:hint="eastAsia"/>
          <w:sz w:val="28"/>
          <w:szCs w:val="28"/>
        </w:rPr>
        <w:t>内</w:t>
      </w:r>
      <w:proofErr w:type="gramStart"/>
      <w:r>
        <w:rPr>
          <w:rFonts w:ascii="仿宋" w:eastAsia="仿宋" w:hAnsi="仿宋" w:cs="仿宋" w:hint="eastAsia"/>
          <w:sz w:val="28"/>
          <w:szCs w:val="28"/>
        </w:rPr>
        <w:t>完成尽调报告</w:t>
      </w:r>
      <w:proofErr w:type="gramEnd"/>
      <w:r>
        <w:rPr>
          <w:rFonts w:ascii="仿宋" w:eastAsia="仿宋" w:hAnsi="仿宋" w:cs="仿宋" w:hint="eastAsia"/>
          <w:sz w:val="28"/>
          <w:szCs w:val="28"/>
        </w:rPr>
        <w:t>及可行性报告文本编制。</w:t>
      </w:r>
    </w:p>
    <w:p w:rsidR="00842AEE" w:rsidRDefault="008C47D9">
      <w:pPr>
        <w:spacing w:line="520" w:lineRule="exact"/>
        <w:ind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rPr>
        <w:t>、团队成员情况：</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第三条 项目费用及支付方式</w:t>
      </w:r>
    </w:p>
    <w:p w:rsidR="00842AEE" w:rsidRDefault="008C47D9" w:rsidP="005A0E69">
      <w:pPr>
        <w:adjustRightInd w:val="0"/>
        <w:snapToGrid w:val="0"/>
        <w:spacing w:afterLines="50" w:line="520" w:lineRule="exact"/>
        <w:ind w:firstLine="562"/>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b/>
          <w:sz w:val="28"/>
          <w:szCs w:val="28"/>
        </w:rPr>
        <w:t>.</w:t>
      </w:r>
      <w:r>
        <w:rPr>
          <w:rFonts w:ascii="仿宋" w:eastAsia="仿宋" w:hAnsi="仿宋" w:cs="仿宋" w:hint="eastAsia"/>
          <w:b/>
          <w:sz w:val="28"/>
          <w:szCs w:val="28"/>
        </w:rPr>
        <w:t>项目费用：</w:t>
      </w:r>
      <w:r>
        <w:rPr>
          <w:rFonts w:ascii="仿宋" w:eastAsia="仿宋" w:hAnsi="仿宋" w:cs="仿宋" w:hint="eastAsia"/>
          <w:sz w:val="28"/>
          <w:szCs w:val="28"/>
        </w:rPr>
        <w:t>本项目费用为</w:t>
      </w:r>
      <w:r>
        <w:rPr>
          <w:rFonts w:ascii="Calibri" w:eastAsia="仿宋" w:hAnsi="Calibri" w:cs="Calibri"/>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rPr>
        <w:t>元（人民币</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），税率</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%，说明如下：</w:t>
      </w:r>
    </w:p>
    <w:p w:rsidR="00842AEE" w:rsidRDefault="008C47D9" w:rsidP="005A0E69">
      <w:pPr>
        <w:adjustRightInd w:val="0"/>
        <w:snapToGrid w:val="0"/>
        <w:spacing w:afterLines="50" w:line="520" w:lineRule="exact"/>
        <w:ind w:firstLine="560"/>
        <w:rPr>
          <w:rFonts w:ascii="仿宋" w:eastAsia="仿宋" w:hAnsi="仿宋" w:cs="仿宋"/>
          <w:sz w:val="28"/>
          <w:szCs w:val="28"/>
        </w:rPr>
      </w:pPr>
      <w:r>
        <w:rPr>
          <w:rFonts w:ascii="仿宋" w:eastAsia="仿宋" w:hAnsi="仿宋" w:cs="仿宋" w:hint="eastAsia"/>
          <w:sz w:val="28"/>
          <w:szCs w:val="28"/>
        </w:rPr>
        <w:t>以上金额已经包含项目费用开具发票所产生的税费，不再另外单独计算；</w:t>
      </w:r>
    </w:p>
    <w:p w:rsidR="00842AEE" w:rsidRDefault="008C47D9">
      <w:pPr>
        <w:numPr>
          <w:ilvl w:val="0"/>
          <w:numId w:val="16"/>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已包括咨询顾问的差旅费用，不再另外单独计算；</w:t>
      </w:r>
    </w:p>
    <w:p w:rsidR="00842AEE" w:rsidRDefault="008C47D9">
      <w:pPr>
        <w:numPr>
          <w:ilvl w:val="0"/>
          <w:numId w:val="16"/>
        </w:numPr>
        <w:adjustRightInd w:val="0"/>
        <w:snapToGrid w:val="0"/>
        <w:spacing w:line="520" w:lineRule="exact"/>
        <w:ind w:left="426" w:firstLine="560"/>
        <w:rPr>
          <w:rFonts w:ascii="仿宋" w:eastAsia="仿宋" w:hAnsi="仿宋" w:cs="仿宋"/>
          <w:sz w:val="28"/>
          <w:szCs w:val="28"/>
        </w:rPr>
      </w:pPr>
      <w:r>
        <w:rPr>
          <w:rFonts w:ascii="仿宋" w:eastAsia="仿宋" w:hAnsi="仿宋" w:cs="仿宋" w:hint="eastAsia"/>
          <w:sz w:val="28"/>
          <w:szCs w:val="28"/>
        </w:rPr>
        <w:t>对于因甲方原因，导致本项目延期或增加额外的工作内容，</w:t>
      </w:r>
    </w:p>
    <w:p w:rsidR="00842AEE" w:rsidRDefault="008C47D9">
      <w:pPr>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不包括在本项目金额内，将另外单独付费。</w:t>
      </w:r>
    </w:p>
    <w:p w:rsidR="00842AEE" w:rsidRDefault="008C47D9">
      <w:pPr>
        <w:adjustRightInd w:val="0"/>
        <w:snapToGrid w:val="0"/>
        <w:spacing w:line="520" w:lineRule="exact"/>
        <w:ind w:firstLineChars="250" w:firstLine="700"/>
        <w:rPr>
          <w:rFonts w:ascii="仿宋" w:eastAsia="仿宋" w:hAnsi="仿宋" w:cs="仿宋"/>
          <w:sz w:val="28"/>
          <w:szCs w:val="28"/>
        </w:rPr>
      </w:pPr>
      <w:r>
        <w:rPr>
          <w:rFonts w:ascii="仿宋" w:eastAsia="仿宋" w:hAnsi="仿宋" w:cs="仿宋" w:hint="eastAsia"/>
          <w:sz w:val="28"/>
          <w:szCs w:val="28"/>
        </w:rPr>
        <w:t>以上未尽事宜，甲乙双方应本着合作互利的原则，协商解决。</w:t>
      </w:r>
    </w:p>
    <w:p w:rsidR="00842AEE" w:rsidRDefault="008C47D9">
      <w:pPr>
        <w:adjustRightInd w:val="0"/>
        <w:snapToGrid w:val="0"/>
        <w:spacing w:line="520" w:lineRule="exact"/>
        <w:ind w:firstLine="562"/>
        <w:rPr>
          <w:rFonts w:ascii="仿宋" w:eastAsia="仿宋" w:hAnsi="仿宋" w:cs="Arial"/>
          <w:sz w:val="28"/>
          <w:szCs w:val="28"/>
        </w:rPr>
      </w:pPr>
      <w:r>
        <w:rPr>
          <w:rFonts w:ascii="仿宋" w:eastAsia="仿宋" w:hAnsi="仿宋" w:cs="Arial" w:hint="eastAsia"/>
          <w:b/>
          <w:sz w:val="28"/>
          <w:szCs w:val="28"/>
        </w:rPr>
        <w:t>2</w:t>
      </w:r>
      <w:r>
        <w:rPr>
          <w:rFonts w:ascii="仿宋" w:eastAsia="仿宋" w:hAnsi="仿宋" w:cs="Arial"/>
          <w:b/>
          <w:sz w:val="28"/>
          <w:szCs w:val="28"/>
        </w:rPr>
        <w:t>.</w:t>
      </w:r>
      <w:r>
        <w:rPr>
          <w:rFonts w:ascii="仿宋" w:eastAsia="仿宋" w:hAnsi="仿宋" w:cs="Arial" w:hint="eastAsia"/>
          <w:b/>
          <w:sz w:val="28"/>
          <w:szCs w:val="28"/>
        </w:rPr>
        <w:t>费用支付方式：</w:t>
      </w:r>
    </w:p>
    <w:p w:rsidR="00842AEE" w:rsidRDefault="008C47D9">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甲方应采用银行转账形式，按以下费用支付时间点及支付金额支付：（单位：元）</w:t>
      </w:r>
    </w:p>
    <w:p w:rsidR="00842AEE" w:rsidRDefault="008C47D9">
      <w:pPr>
        <w:tabs>
          <w:tab w:val="left" w:pos="531"/>
        </w:tabs>
        <w:snapToGrid w:val="0"/>
        <w:ind w:firstLine="560"/>
        <w:rPr>
          <w:rFonts w:ascii="仿宋" w:eastAsia="仿宋" w:hAnsi="仿宋"/>
          <w:sz w:val="28"/>
          <w:szCs w:val="28"/>
        </w:rPr>
      </w:pPr>
      <w:r>
        <w:rPr>
          <w:rFonts w:ascii="仿宋" w:eastAsia="仿宋" w:hAnsi="仿宋" w:hint="eastAsia"/>
          <w:sz w:val="28"/>
          <w:szCs w:val="28"/>
        </w:rPr>
        <w:t>双方在合同签订后采购人向中选单位支付合同总金额的50%；项目成果经采购人评审并验收通过后，采购人向中选单位支付合同总金额的50%。</w:t>
      </w:r>
    </w:p>
    <w:p w:rsidR="00842AEE" w:rsidRDefault="008C47D9">
      <w:pPr>
        <w:adjustRightInd w:val="0"/>
        <w:snapToGrid w:val="0"/>
        <w:spacing w:line="52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、乙方开户银行名称、收款账户名和账号为：</w:t>
      </w:r>
    </w:p>
    <w:p w:rsidR="00842AEE" w:rsidRDefault="008C47D9">
      <w:pPr>
        <w:adjustRightInd w:val="0"/>
        <w:snapToGrid w:val="0"/>
        <w:spacing w:line="520" w:lineRule="exact"/>
        <w:ind w:firstLine="560"/>
        <w:rPr>
          <w:rFonts w:ascii="仿宋" w:eastAsia="仿宋" w:hAnsi="仿宋" w:cs="仿宋"/>
          <w:sz w:val="28"/>
          <w:szCs w:val="28"/>
          <w:u w:val="single"/>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42AEE" w:rsidRDefault="008C47D9">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lastRenderedPageBreak/>
        <w:t>单位名称：</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rsidR="00842AEE" w:rsidRDefault="008C47D9">
      <w:pPr>
        <w:adjustRightInd w:val="0"/>
        <w:snapToGrid w:val="0"/>
        <w:spacing w:line="520" w:lineRule="exact"/>
        <w:ind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r>
        <w:rPr>
          <w:rFonts w:ascii="仿宋" w:eastAsia="仿宋" w:hAnsi="仿宋" w:cs="仿宋"/>
          <w:sz w:val="28"/>
          <w:szCs w:val="28"/>
          <w:u w:val="single"/>
        </w:rPr>
        <w:t xml:space="preserve">                                 </w:t>
      </w:r>
    </w:p>
    <w:p w:rsidR="00842AEE" w:rsidRDefault="008C47D9">
      <w:pPr>
        <w:spacing w:line="50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、甲方开票信息为：</w:t>
      </w:r>
    </w:p>
    <w:p w:rsidR="00842AEE" w:rsidRDefault="008C47D9">
      <w:pPr>
        <w:spacing w:line="500" w:lineRule="exact"/>
        <w:ind w:firstLine="560"/>
        <w:rPr>
          <w:rFonts w:ascii="仿宋" w:eastAsia="仿宋" w:hAnsi="仿宋" w:cs="仿宋"/>
          <w:sz w:val="28"/>
          <w:szCs w:val="32"/>
        </w:rPr>
      </w:pPr>
      <w:r>
        <w:rPr>
          <w:rFonts w:ascii="仿宋" w:eastAsia="仿宋" w:hAnsi="仿宋" w:cs="仿宋" w:hint="eastAsia"/>
          <w:sz w:val="28"/>
          <w:szCs w:val="32"/>
        </w:rPr>
        <w:t>单位名称：</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p>
    <w:p w:rsidR="00842AEE" w:rsidRDefault="008C47D9">
      <w:pPr>
        <w:spacing w:line="500" w:lineRule="exact"/>
        <w:ind w:firstLine="560"/>
        <w:rPr>
          <w:rFonts w:ascii="仿宋" w:eastAsia="仿宋" w:hAnsi="仿宋" w:cs="仿宋"/>
          <w:sz w:val="28"/>
          <w:szCs w:val="32"/>
        </w:rPr>
      </w:pPr>
      <w:r>
        <w:rPr>
          <w:rFonts w:ascii="仿宋" w:eastAsia="仿宋" w:hAnsi="仿宋" w:cs="仿宋" w:hint="eastAsia"/>
          <w:sz w:val="28"/>
          <w:szCs w:val="32"/>
        </w:rPr>
        <w:t>纳税人识别号：</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p>
    <w:p w:rsidR="00842AEE" w:rsidRDefault="008C47D9">
      <w:pPr>
        <w:adjustRightInd w:val="0"/>
        <w:snapToGrid w:val="0"/>
        <w:spacing w:line="500" w:lineRule="exact"/>
        <w:ind w:left="1" w:firstLine="560"/>
        <w:rPr>
          <w:rFonts w:ascii="仿宋" w:eastAsia="仿宋" w:hAnsi="仿宋" w:cs="仿宋"/>
          <w:sz w:val="28"/>
          <w:szCs w:val="32"/>
          <w:u w:val="single"/>
        </w:rPr>
      </w:pPr>
      <w:r>
        <w:rPr>
          <w:rFonts w:ascii="仿宋" w:eastAsia="仿宋" w:hAnsi="仿宋" w:cs="仿宋" w:hint="eastAsia"/>
          <w:sz w:val="28"/>
          <w:szCs w:val="32"/>
        </w:rPr>
        <w:t>地址及电话：</w:t>
      </w:r>
      <w:r>
        <w:rPr>
          <w:rFonts w:ascii="仿宋" w:eastAsia="仿宋" w:hAnsi="仿宋" w:cs="仿宋" w:hint="eastAsia"/>
          <w:sz w:val="28"/>
          <w:szCs w:val="32"/>
          <w:u w:val="single"/>
        </w:rPr>
        <w:t xml:space="preserve"> </w:t>
      </w:r>
      <w:r>
        <w:rPr>
          <w:rFonts w:ascii="仿宋" w:eastAsia="仿宋" w:hAnsi="仿宋" w:cs="仿宋"/>
          <w:sz w:val="28"/>
          <w:szCs w:val="32"/>
          <w:u w:val="single"/>
        </w:rPr>
        <w:t xml:space="preserve">                  </w:t>
      </w:r>
      <w:r>
        <w:rPr>
          <w:rFonts w:ascii="仿宋" w:eastAsia="仿宋" w:hAnsi="仿宋" w:cs="仿宋" w:hint="eastAsia"/>
          <w:sz w:val="28"/>
          <w:szCs w:val="32"/>
          <w:u w:val="single"/>
        </w:rPr>
        <w:t xml:space="preserve">            </w:t>
      </w:r>
    </w:p>
    <w:p w:rsidR="00842AEE" w:rsidRDefault="008C47D9">
      <w:pPr>
        <w:adjustRightInd w:val="0"/>
        <w:snapToGrid w:val="0"/>
        <w:spacing w:line="520" w:lineRule="exact"/>
        <w:ind w:firstLine="560"/>
        <w:rPr>
          <w:rFonts w:ascii="仿宋" w:eastAsia="仿宋" w:hAnsi="仿宋" w:cs="等线"/>
          <w:sz w:val="28"/>
          <w:szCs w:val="28"/>
        </w:rPr>
      </w:pPr>
      <w:r>
        <w:rPr>
          <w:rFonts w:ascii="仿宋" w:eastAsia="仿宋" w:hAnsi="仿宋" w:cs="仿宋" w:hint="eastAsia"/>
          <w:sz w:val="28"/>
          <w:szCs w:val="32"/>
        </w:rPr>
        <w:t>开户行及账号：</w:t>
      </w:r>
      <w:r>
        <w:rPr>
          <w:rFonts w:ascii="仿宋" w:eastAsia="仿宋" w:hAnsi="仿宋" w:hint="eastAsia"/>
          <w:sz w:val="28"/>
          <w:szCs w:val="32"/>
          <w:u w:val="single"/>
        </w:rPr>
        <w:t xml:space="preserve"> </w:t>
      </w:r>
      <w:r>
        <w:rPr>
          <w:rFonts w:ascii="仿宋" w:eastAsia="仿宋" w:hAnsi="仿宋"/>
          <w:sz w:val="28"/>
          <w:szCs w:val="32"/>
          <w:u w:val="single"/>
        </w:rPr>
        <w:t xml:space="preserve">                       </w:t>
      </w:r>
      <w:r>
        <w:rPr>
          <w:rFonts w:ascii="仿宋" w:eastAsia="仿宋" w:hAnsi="仿宋" w:cs="仿宋" w:hint="eastAsia"/>
          <w:sz w:val="28"/>
          <w:szCs w:val="32"/>
          <w:u w:val="single"/>
        </w:rPr>
        <w:t xml:space="preserve">    </w:t>
      </w:r>
      <w:r>
        <w:rPr>
          <w:rFonts w:ascii="仿宋" w:eastAsia="仿宋" w:hAnsi="仿宋" w:cs="仿宋" w:hint="eastAsia"/>
          <w:sz w:val="32"/>
          <w:szCs w:val="32"/>
          <w:u w:val="single"/>
        </w:rPr>
        <w:t xml:space="preserve"> </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第四条  项目成果验收标准</w:t>
      </w:r>
    </w:p>
    <w:p w:rsidR="00842AEE" w:rsidRDefault="008C47D9">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olor w:val="000000"/>
          <w:sz w:val="28"/>
          <w:szCs w:val="28"/>
        </w:rPr>
        <w:t>1.</w:t>
      </w:r>
      <w:r>
        <w:rPr>
          <w:rFonts w:ascii="仿宋" w:eastAsia="仿宋" w:hAnsi="仿宋" w:cs="微软雅黑" w:hint="eastAsia"/>
          <w:color w:val="000000"/>
          <w:sz w:val="28"/>
          <w:szCs w:val="28"/>
        </w:rPr>
        <w:t>除非不可抗力或甲方延误所致，乙方应按照规定的时间向甲方提交工作成果。</w:t>
      </w:r>
    </w:p>
    <w:p w:rsidR="00842AEE" w:rsidRDefault="008C47D9">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2.乙方提交每个报告的每一个阶段的工作成果后，甲方组织人员在3</w:t>
      </w:r>
      <w:r>
        <w:rPr>
          <w:rFonts w:ascii="仿宋" w:eastAsia="仿宋" w:hAnsi="仿宋" w:cs="微软雅黑"/>
          <w:color w:val="000000"/>
          <w:sz w:val="28"/>
          <w:szCs w:val="28"/>
        </w:rPr>
        <w:t>0</w:t>
      </w:r>
      <w:r>
        <w:rPr>
          <w:rFonts w:ascii="仿宋" w:eastAsia="仿宋" w:hAnsi="仿宋" w:cs="微软雅黑" w:hint="eastAsia"/>
          <w:color w:val="000000"/>
          <w:sz w:val="28"/>
          <w:szCs w:val="28"/>
        </w:rPr>
        <w:t>个工作日内对该阶段性工作成果进行验收，验收合格的，甲方出具书面确认函；验收不合格的，乙方应按照甲方出具的修改意见及期限进行修正。</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第五条 乙方义务与权利</w:t>
      </w:r>
    </w:p>
    <w:p w:rsidR="00842AEE" w:rsidRDefault="008C47D9" w:rsidP="00E14A8E">
      <w:pPr>
        <w:tabs>
          <w:tab w:val="left" w:pos="440"/>
        </w:tabs>
        <w:adjustRightInd w:val="0"/>
        <w:snapToGrid w:val="0"/>
        <w:spacing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乙方按本协议规定工期完成本咨询项目，执行本协议时的权利、义务:</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乙方应在本项目结束后，将甲方提供的所有资料、数据、软件和设备以及乙方根据本协议书完成的工作成果全部移交给甲方。</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乙方根据需要向甲方提供必要的辅导性支持以及售后服务。</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在本协议履行期间，乙方应对甲方提供的全部文件采取妥善、合理的措施进行保密和安全保管。非经甲方书面同意，乙方不得将此类信息向任何第三方透露（但甲方提供的文件已</w:t>
      </w:r>
      <w:proofErr w:type="gramStart"/>
      <w:r>
        <w:rPr>
          <w:rFonts w:ascii="仿宋" w:eastAsia="仿宋" w:hAnsi="仿宋" w:hint="eastAsia"/>
          <w:color w:val="000000"/>
          <w:sz w:val="28"/>
          <w:szCs w:val="28"/>
        </w:rPr>
        <w:t>因非归责</w:t>
      </w:r>
      <w:proofErr w:type="gramEnd"/>
      <w:r>
        <w:rPr>
          <w:rFonts w:ascii="仿宋" w:eastAsia="仿宋" w:hAnsi="仿宋" w:hint="eastAsia"/>
          <w:color w:val="000000"/>
          <w:sz w:val="28"/>
          <w:szCs w:val="28"/>
        </w:rPr>
        <w:t>于乙方原因被公开情况除外），乙方亦不得将甲方提供的文件、数据资料等遗失、损毁。</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乙方有权要求甲方按期支付项目费用及其他应付款项，并有权要求甲方提供必要的配合与协助。</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lastRenderedPageBreak/>
        <w:t>第六条 甲方义务与权利</w:t>
      </w:r>
    </w:p>
    <w:p w:rsidR="00842AEE" w:rsidRDefault="008C47D9">
      <w:pPr>
        <w:adjustRightInd w:val="0"/>
        <w:snapToGrid w:val="0"/>
        <w:spacing w:line="520" w:lineRule="exact"/>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甲方执行此协议时的权利、义务:</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w:t>
      </w:r>
      <w:r>
        <w:rPr>
          <w:rFonts w:ascii="仿宋" w:eastAsia="仿宋" w:hAnsi="仿宋" w:hint="eastAsia"/>
          <w:color w:val="000000"/>
          <w:sz w:val="28"/>
          <w:szCs w:val="28"/>
        </w:rPr>
        <w:t>甲方应安排相关人员积极参与并及时提供所有必要的、准确的数据和信息及其它可能的帮助，以保证乙方顺利开展业务。</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w:t>
      </w:r>
      <w:r>
        <w:rPr>
          <w:rFonts w:ascii="仿宋" w:eastAsia="仿宋" w:hAnsi="仿宋" w:hint="eastAsia"/>
          <w:color w:val="000000"/>
          <w:sz w:val="28"/>
          <w:szCs w:val="28"/>
        </w:rPr>
        <w:t>甲方专利信息、材料、以及甲方拥有或制作的软件和工作底稿、电脑应用程序、电脑软件、数据库等为甲方所有，未经甲方书面同意，乙方不得擅自使用、复制或向第三方泄露。</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w:t>
      </w:r>
      <w:r>
        <w:rPr>
          <w:rFonts w:ascii="仿宋" w:eastAsia="仿宋" w:hAnsi="仿宋" w:hint="eastAsia"/>
          <w:color w:val="000000"/>
          <w:sz w:val="28"/>
          <w:szCs w:val="28"/>
        </w:rPr>
        <w:t>甲方在咨询项目中提供的本条第2项所包括的技术、信息、软件，乙方拥有仅限于本项目范围内的使用权。</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甲方应按照本协议书约定按期足额向乙方支付项目费用及其他应付款项。</w:t>
      </w:r>
    </w:p>
    <w:p w:rsidR="00842AEE" w:rsidRDefault="008C47D9">
      <w:pPr>
        <w:tabs>
          <w:tab w:val="left" w:pos="426"/>
        </w:tabs>
        <w:adjustRightInd w:val="0"/>
        <w:snapToGrid w:val="0"/>
        <w:spacing w:line="520" w:lineRule="exact"/>
        <w:ind w:firstLine="560"/>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甲方应按照本协议书约定的期限对乙方提交的方案成果进行验收。</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第七条  知识产权归属</w:t>
      </w:r>
    </w:p>
    <w:p w:rsidR="00842AEE" w:rsidRDefault="008C47D9" w:rsidP="005A0E69">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乙方向甲方提供的方案成果的知识产权归甲方所有，但在项目运作过程中乙方所使用的咨询工具、相关方法论、非来源于甲方的信息资料等乙方既有的知识产权归乙方所有。乙方提交的方案成果应不侵犯第三方知识产权，如因乙方原因导致方案成果侵犯第三方知识产权导致了诉讼或侵权发生，甲方应毫不迟延的通知乙方，以便乙方协助处理和应对，由此导致的损失由乙方承担。</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第八条  保密准则</w:t>
      </w:r>
    </w:p>
    <w:p w:rsidR="00842AEE" w:rsidRDefault="008C47D9" w:rsidP="005A0E69">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合作中，甲乙双方必须严格遵守对方机密，任何一方不得以任何理由和方式泄露项目内容和企业机密。对于乙方所知悉的甲方及标的企业的商业秘密、商业机会等一切经营信息，乙方需保密。未获得甲方允许，乙方不得以任何形式泄露甲方的包含但不限于任何经营信息和财务数据等。</w:t>
      </w:r>
    </w:p>
    <w:p w:rsidR="00842AEE" w:rsidRDefault="008C47D9" w:rsidP="005A0E69">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同样，甲方也应保守乙方商业秘密。未经乙方允许，甲方不得向第三方泄露乙方提供给甲方的所有文件文本。</w:t>
      </w:r>
    </w:p>
    <w:p w:rsidR="00842AEE" w:rsidRDefault="008C47D9" w:rsidP="005A0E69">
      <w:pPr>
        <w:adjustRightInd w:val="0"/>
        <w:snapToGrid w:val="0"/>
        <w:spacing w:beforeLines="50" w:afterLines="5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不得泄露甲方及标的企业的商业秘密，由甲方收集的、开发的、整理的、复制的、研究的和准备的与本合同项下工作有关的所有资料在提供给乙方时，均被视为保密，不得泄漏给本合同之外的任何第三方，不管本合同因何种原因终止，本条款一直约束乙方。乙方违反前述约定，甲方有权追究乙方违约责任，并赔偿因此而给甲方造成的一切经济损失。</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第九条  协议更改确认</w:t>
      </w:r>
    </w:p>
    <w:p w:rsidR="00842AEE" w:rsidRDefault="008C47D9" w:rsidP="005A0E69">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经甲乙双方协商同意并书面确认，方可以书面形式对本协议进行修改。包括但不限于本条规定，本协议所指的书面形式是指双方盖章的书面文件。</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第十条  免责条款</w:t>
      </w:r>
    </w:p>
    <w:p w:rsidR="00842AEE" w:rsidRDefault="008C47D9" w:rsidP="005A0E69">
      <w:pPr>
        <w:adjustRightInd w:val="0"/>
        <w:snapToGrid w:val="0"/>
        <w:spacing w:afterLines="50" w:line="520" w:lineRule="exact"/>
        <w:ind w:firstLine="560"/>
        <w:rPr>
          <w:rFonts w:ascii="仿宋" w:eastAsia="仿宋" w:hAnsi="仿宋"/>
          <w:bCs/>
          <w:color w:val="000000"/>
          <w:sz w:val="28"/>
          <w:szCs w:val="28"/>
        </w:rPr>
      </w:pPr>
      <w:r>
        <w:rPr>
          <w:rFonts w:ascii="仿宋" w:eastAsia="仿宋" w:hAnsi="仿宋" w:hint="eastAsia"/>
          <w:bCs/>
          <w:color w:val="000000"/>
          <w:sz w:val="28"/>
          <w:szCs w:val="28"/>
        </w:rPr>
        <w:t>由于不可抗力造成任何一方不能及时履行或不能及时完全履行本协议规定的责任和义务的，甲乙双方互不承担责任。但遭受不可抗力的一方应在不可抗力发生之日起7日之内通知另一方，并在不可抗力发生之日起20日内，提供国家有关部门的证明文件，如因为遭受不可抗力一方迟延通知而给对方造成损失的，该方应当赔偿由于通知迟延而给对方造成的损失。同时，遭受不可抗力的一方应采取一切必要的措施减少损失，否则应就扩大的损失承担责任。</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第十一条  争议解决方式</w:t>
      </w:r>
    </w:p>
    <w:p w:rsidR="00842AEE" w:rsidRDefault="008C47D9" w:rsidP="005A0E69">
      <w:pPr>
        <w:adjustRightInd w:val="0"/>
        <w:snapToGrid w:val="0"/>
        <w:spacing w:afterLines="50" w:line="520" w:lineRule="exact"/>
        <w:ind w:firstLine="560"/>
        <w:rPr>
          <w:rFonts w:ascii="仿宋" w:eastAsia="仿宋" w:hAnsi="仿宋"/>
          <w:color w:val="000000"/>
          <w:sz w:val="28"/>
          <w:szCs w:val="28"/>
        </w:rPr>
      </w:pPr>
      <w:r>
        <w:rPr>
          <w:rFonts w:ascii="仿宋" w:eastAsia="仿宋" w:hAnsi="仿宋" w:hint="eastAsia"/>
          <w:color w:val="000000"/>
          <w:sz w:val="28"/>
          <w:szCs w:val="28"/>
        </w:rPr>
        <w:t>如因本协议引起的纠纷，在合理可能的范围内，均应由甲乙双方友好协商解决；双方应以合适的方式，包括将争议提交各方的高级管理层，尝试解决由本协议及服务所产生或本协议及服务有关的任何争议或索赔问题，或者可以委托双方共同信任的第三方调解。协商、调</w:t>
      </w:r>
      <w:r>
        <w:rPr>
          <w:rFonts w:ascii="仿宋" w:eastAsia="仿宋" w:hAnsi="仿宋" w:hint="eastAsia"/>
          <w:color w:val="000000"/>
          <w:sz w:val="28"/>
          <w:szCs w:val="28"/>
        </w:rPr>
        <w:lastRenderedPageBreak/>
        <w:t>解不成或者一方不愿意协商、调解的，甲乙双方均可选择</w:t>
      </w:r>
      <w:r>
        <w:rPr>
          <w:rFonts w:ascii="仿宋" w:eastAsia="仿宋" w:hAnsi="仿宋" w:hint="eastAsia"/>
          <w:sz w:val="28"/>
          <w:szCs w:val="28"/>
        </w:rPr>
        <w:t>向深圳仲裁委员会提起仲裁解</w:t>
      </w:r>
      <w:r>
        <w:rPr>
          <w:rFonts w:ascii="仿宋" w:eastAsia="仿宋" w:hAnsi="仿宋" w:hint="eastAsia"/>
          <w:color w:val="000000"/>
          <w:sz w:val="28"/>
          <w:szCs w:val="28"/>
        </w:rPr>
        <w:t>决。</w:t>
      </w:r>
    </w:p>
    <w:p w:rsidR="00842AEE" w:rsidRDefault="008C47D9" w:rsidP="005A0E69">
      <w:pPr>
        <w:adjustRightInd w:val="0"/>
        <w:snapToGrid w:val="0"/>
        <w:spacing w:beforeLines="50" w:afterLines="50" w:line="520" w:lineRule="exact"/>
        <w:ind w:firstLine="560"/>
        <w:rPr>
          <w:rFonts w:ascii="黑体" w:eastAsia="黑体" w:hAnsi="黑体"/>
          <w:bCs/>
          <w:color w:val="000000"/>
          <w:sz w:val="28"/>
          <w:szCs w:val="28"/>
        </w:rPr>
      </w:pPr>
      <w:r>
        <w:rPr>
          <w:rFonts w:ascii="黑体" w:eastAsia="黑体" w:hAnsi="黑体" w:hint="eastAsia"/>
          <w:bCs/>
          <w:color w:val="000000"/>
          <w:sz w:val="28"/>
          <w:szCs w:val="28"/>
        </w:rPr>
        <w:t>第十二条   其他</w:t>
      </w:r>
    </w:p>
    <w:p w:rsidR="00842AEE" w:rsidRDefault="008C47D9">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1.本协议未尽事宜，依照有关法律、法规执行，法律、法规未作规定的，甲乙双方可以达成书面补充合同。本合同的附件和补充合同均为本合同不可分割的组成部分，与本合同具有同等的法律效力。除</w:t>
      </w:r>
      <w:proofErr w:type="gramStart"/>
      <w:r>
        <w:rPr>
          <w:rFonts w:ascii="仿宋" w:eastAsia="仿宋" w:hAnsi="仿宋" w:cs="仿宋" w:hint="eastAsia"/>
          <w:sz w:val="28"/>
          <w:szCs w:val="28"/>
        </w:rPr>
        <w:t>变更部</w:t>
      </w:r>
      <w:proofErr w:type="gramEnd"/>
      <w:r>
        <w:rPr>
          <w:rFonts w:ascii="仿宋" w:eastAsia="仿宋" w:hAnsi="仿宋" w:cs="仿宋" w:hint="eastAsia"/>
          <w:sz w:val="28"/>
          <w:szCs w:val="28"/>
        </w:rPr>
        <w:t>分外，本合同其余部分依然有效；变更条款或协议生效前，本合同原条款仍然有效。</w:t>
      </w:r>
    </w:p>
    <w:p w:rsidR="00842AEE" w:rsidRDefault="008C47D9">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2.与本协议相关的达成一致的其他具体问题协议，作为合同的附件，与合同具有同等效力。</w:t>
      </w:r>
    </w:p>
    <w:p w:rsidR="00842AEE" w:rsidRDefault="008C47D9">
      <w:pPr>
        <w:adjustRightInd w:val="0"/>
        <w:snapToGrid w:val="0"/>
        <w:spacing w:line="520" w:lineRule="exact"/>
        <w:ind w:rightChars="-230" w:right="-483" w:firstLine="560"/>
        <w:rPr>
          <w:rFonts w:ascii="仿宋" w:eastAsia="仿宋" w:hAnsi="仿宋" w:cs="仿宋"/>
          <w:sz w:val="28"/>
          <w:szCs w:val="28"/>
        </w:rPr>
      </w:pPr>
      <w:r>
        <w:rPr>
          <w:rFonts w:ascii="仿宋" w:eastAsia="仿宋" w:hAnsi="仿宋" w:cs="仿宋" w:hint="eastAsia"/>
          <w:sz w:val="28"/>
          <w:szCs w:val="28"/>
        </w:rPr>
        <w:t>3.本协议自协议各方签署后生效。正本一式</w:t>
      </w:r>
      <w:r>
        <w:rPr>
          <w:rFonts w:ascii="仿宋" w:eastAsia="仿宋" w:hAnsi="仿宋" w:cs="仿宋" w:hint="eastAsia"/>
          <w:sz w:val="28"/>
          <w:szCs w:val="28"/>
          <w:u w:val="single"/>
        </w:rPr>
        <w:t xml:space="preserve">   </w:t>
      </w:r>
      <w:r>
        <w:rPr>
          <w:rFonts w:ascii="仿宋" w:eastAsia="仿宋" w:hAnsi="仿宋" w:cs="仿宋" w:hint="eastAsia"/>
          <w:sz w:val="28"/>
          <w:szCs w:val="28"/>
        </w:rPr>
        <w:t>份，双方各执</w:t>
      </w:r>
      <w:r>
        <w:rPr>
          <w:rFonts w:ascii="仿宋" w:eastAsia="仿宋" w:hAnsi="仿宋" w:cs="仿宋" w:hint="eastAsia"/>
          <w:sz w:val="28"/>
          <w:szCs w:val="28"/>
          <w:u w:val="single"/>
        </w:rPr>
        <w:t xml:space="preserve">   </w:t>
      </w:r>
      <w:r>
        <w:rPr>
          <w:rFonts w:ascii="仿宋" w:eastAsia="仿宋" w:hAnsi="仿宋" w:cs="仿宋" w:hint="eastAsia"/>
          <w:sz w:val="28"/>
          <w:szCs w:val="28"/>
        </w:rPr>
        <w:t>份，具有同等法律效力。</w:t>
      </w:r>
    </w:p>
    <w:p w:rsidR="00842AEE" w:rsidRDefault="00842AEE">
      <w:pPr>
        <w:spacing w:line="520" w:lineRule="exact"/>
        <w:ind w:firstLine="560"/>
        <w:rPr>
          <w:rFonts w:ascii="仿宋" w:eastAsia="仿宋" w:hAnsi="仿宋" w:cs="楷体"/>
          <w:sz w:val="28"/>
          <w:szCs w:val="28"/>
        </w:rPr>
      </w:pP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甲  方(盖章)： </w:t>
      </w:r>
    </w:p>
    <w:p w:rsidR="00842AEE" w:rsidRDefault="00842AEE">
      <w:pPr>
        <w:spacing w:line="520" w:lineRule="exact"/>
        <w:ind w:firstLine="560"/>
        <w:rPr>
          <w:rFonts w:ascii="仿宋" w:eastAsia="仿宋" w:hAnsi="仿宋" w:cs="仿宋"/>
          <w:sz w:val="28"/>
          <w:szCs w:val="28"/>
        </w:rPr>
      </w:pP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法定代表人（签名）：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42AEE" w:rsidRDefault="008C47D9">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842AEE" w:rsidRDefault="00842AEE">
      <w:pPr>
        <w:spacing w:line="520" w:lineRule="exact"/>
        <w:ind w:firstLine="560"/>
        <w:rPr>
          <w:rFonts w:ascii="仿宋" w:eastAsia="仿宋" w:hAnsi="仿宋" w:cs="仿宋"/>
          <w:sz w:val="28"/>
          <w:szCs w:val="28"/>
        </w:rPr>
      </w:pPr>
    </w:p>
    <w:p w:rsidR="00842AEE" w:rsidRDefault="00842AEE">
      <w:pPr>
        <w:spacing w:line="520" w:lineRule="exact"/>
        <w:ind w:firstLine="560"/>
        <w:rPr>
          <w:rFonts w:ascii="仿宋" w:eastAsia="仿宋" w:hAnsi="仿宋" w:cs="仿宋"/>
          <w:sz w:val="28"/>
          <w:szCs w:val="28"/>
        </w:rPr>
      </w:pP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乙 </w:t>
      </w:r>
      <w:r>
        <w:rPr>
          <w:rFonts w:ascii="仿宋" w:eastAsia="仿宋" w:hAnsi="仿宋" w:cs="仿宋"/>
          <w:sz w:val="28"/>
          <w:szCs w:val="28"/>
        </w:rPr>
        <w:t xml:space="preserve"> </w:t>
      </w:r>
      <w:r>
        <w:rPr>
          <w:rFonts w:ascii="仿宋" w:eastAsia="仿宋" w:hAnsi="仿宋" w:cs="仿宋" w:hint="eastAsia"/>
          <w:sz w:val="28"/>
          <w:szCs w:val="28"/>
        </w:rPr>
        <w:t xml:space="preserve">方（盖章）：  </w:t>
      </w:r>
    </w:p>
    <w:p w:rsidR="00842AEE" w:rsidRDefault="00842AEE">
      <w:pPr>
        <w:spacing w:line="520" w:lineRule="exact"/>
        <w:ind w:firstLine="560"/>
        <w:rPr>
          <w:rFonts w:ascii="仿宋" w:eastAsia="仿宋" w:hAnsi="仿宋" w:cs="仿宋"/>
          <w:sz w:val="28"/>
          <w:szCs w:val="28"/>
        </w:rPr>
      </w:pP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法定代表人/授权代表（签名)：</w:t>
      </w:r>
      <w:r>
        <w:rPr>
          <w:rFonts w:ascii="仿宋" w:eastAsia="仿宋" w:hAnsi="仿宋" w:cs="仿宋" w:hint="eastAsia"/>
          <w:sz w:val="28"/>
          <w:szCs w:val="28"/>
          <w:u w:val="single"/>
        </w:rPr>
        <w:t xml:space="preserve">                  </w:t>
      </w:r>
    </w:p>
    <w:p w:rsidR="00842AEE" w:rsidRDefault="008C47D9">
      <w:pPr>
        <w:spacing w:line="520" w:lineRule="exact"/>
        <w:ind w:firstLine="562"/>
        <w:rPr>
          <w:rFonts w:ascii="仿宋" w:eastAsia="仿宋" w:hAnsi="仿宋" w:cs="仿宋"/>
          <w:sz w:val="28"/>
          <w:szCs w:val="28"/>
        </w:rPr>
      </w:pPr>
      <w:r>
        <w:rPr>
          <w:rFonts w:ascii="仿宋" w:eastAsia="仿宋" w:hAnsi="仿宋" w:cs="仿宋" w:hint="eastAsia"/>
          <w:b/>
          <w:bCs/>
          <w:sz w:val="28"/>
          <w:szCs w:val="28"/>
        </w:rPr>
        <w:t>签约时间：</w:t>
      </w:r>
      <w:r>
        <w:rPr>
          <w:rFonts w:ascii="仿宋" w:eastAsia="仿宋" w:hAnsi="仿宋" w:cs="仿宋" w:hint="eastAsia"/>
          <w:sz w:val="28"/>
          <w:szCs w:val="28"/>
        </w:rPr>
        <w:t xml:space="preserve">      年   月   日   </w:t>
      </w:r>
    </w:p>
    <w:p w:rsidR="00842AEE" w:rsidRDefault="00842AEE">
      <w:pPr>
        <w:spacing w:line="520" w:lineRule="exact"/>
        <w:ind w:firstLine="560"/>
        <w:rPr>
          <w:rFonts w:ascii="仿宋" w:eastAsia="仿宋" w:hAnsi="仿宋" w:cs="仿宋"/>
          <w:sz w:val="28"/>
          <w:szCs w:val="28"/>
        </w:rPr>
      </w:pPr>
    </w:p>
    <w:p w:rsidR="00842AEE" w:rsidRDefault="008C47D9">
      <w:pPr>
        <w:spacing w:line="520" w:lineRule="exact"/>
        <w:ind w:firstLine="560"/>
        <w:rPr>
          <w:rFonts w:ascii="仿宋" w:eastAsia="仿宋" w:hAnsi="仿宋" w:cs="仿宋"/>
          <w:sz w:val="28"/>
          <w:szCs w:val="28"/>
        </w:rPr>
      </w:pPr>
      <w:r>
        <w:rPr>
          <w:rFonts w:ascii="仿宋" w:eastAsia="仿宋" w:hAnsi="仿宋" w:cs="仿宋" w:hint="eastAsia"/>
          <w:sz w:val="28"/>
          <w:szCs w:val="28"/>
        </w:rPr>
        <w:t xml:space="preserve">           </w:t>
      </w:r>
    </w:p>
    <w:p w:rsidR="00842AEE" w:rsidRDefault="00842AEE">
      <w:pPr>
        <w:widowControl/>
        <w:jc w:val="left"/>
        <w:rPr>
          <w:b/>
          <w:sz w:val="32"/>
          <w:szCs w:val="32"/>
        </w:rPr>
      </w:pPr>
      <w:bookmarkStart w:id="54" w:name="_GoBack"/>
      <w:bookmarkEnd w:id="54"/>
    </w:p>
    <w:p w:rsidR="00842AEE" w:rsidRDefault="008C47D9">
      <w:pPr>
        <w:widowControl/>
        <w:jc w:val="left"/>
        <w:rPr>
          <w:b/>
          <w:sz w:val="32"/>
          <w:szCs w:val="32"/>
        </w:rPr>
      </w:pPr>
      <w:r>
        <w:rPr>
          <w:b/>
          <w:sz w:val="32"/>
          <w:szCs w:val="32"/>
        </w:rPr>
        <w:br w:type="page"/>
      </w:r>
    </w:p>
    <w:p w:rsidR="00842AEE" w:rsidRDefault="008C47D9" w:rsidP="005A0E69">
      <w:pPr>
        <w:spacing w:beforeLines="100" w:afterLines="100" w:line="360" w:lineRule="auto"/>
        <w:jc w:val="center"/>
        <w:outlineLvl w:val="0"/>
        <w:rPr>
          <w:rFonts w:ascii="仿宋" w:eastAsia="仿宋" w:hAnsi="仿宋"/>
          <w:sz w:val="32"/>
          <w:szCs w:val="32"/>
        </w:rPr>
      </w:pPr>
      <w:r>
        <w:rPr>
          <w:rFonts w:hint="eastAsia"/>
          <w:b/>
          <w:sz w:val="32"/>
          <w:szCs w:val="32"/>
        </w:rPr>
        <w:lastRenderedPageBreak/>
        <w:t>第五部分：参考附件</w:t>
      </w:r>
      <w:bookmarkEnd w:id="53"/>
    </w:p>
    <w:p w:rsidR="00842AEE" w:rsidRDefault="008C47D9">
      <w:pPr>
        <w:spacing w:line="0" w:lineRule="atLeast"/>
        <w:outlineLvl w:val="1"/>
        <w:rPr>
          <w:rFonts w:ascii="宋体" w:hAnsi="宋体"/>
          <w:szCs w:val="21"/>
        </w:rPr>
      </w:pPr>
      <w:bookmarkStart w:id="55" w:name="_Toc82687116"/>
      <w:r>
        <w:rPr>
          <w:rFonts w:ascii="宋体" w:hAnsi="宋体" w:hint="eastAsia"/>
          <w:szCs w:val="21"/>
        </w:rPr>
        <w:t>附件1：投标函</w:t>
      </w:r>
      <w:bookmarkEnd w:id="55"/>
    </w:p>
    <w:p w:rsidR="00842AEE" w:rsidRDefault="008C47D9">
      <w:pPr>
        <w:autoSpaceDE w:val="0"/>
        <w:autoSpaceDN w:val="0"/>
        <w:adjustRightInd w:val="0"/>
        <w:snapToGrid w:val="0"/>
        <w:jc w:val="center"/>
        <w:rPr>
          <w:rFonts w:ascii="宋体" w:hAnsi="宋体"/>
          <w:b/>
          <w:bCs/>
          <w:sz w:val="32"/>
          <w:szCs w:val="32"/>
        </w:rPr>
      </w:pPr>
      <w:r>
        <w:rPr>
          <w:rFonts w:ascii="宋体" w:hAnsi="宋体" w:hint="eastAsia"/>
          <w:b/>
          <w:bCs/>
          <w:sz w:val="32"/>
          <w:szCs w:val="32"/>
        </w:rPr>
        <w:t>投标函</w:t>
      </w:r>
    </w:p>
    <w:p w:rsidR="00842AEE" w:rsidRDefault="008C47D9">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842AEE" w:rsidRDefault="008C47D9">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842AEE" w:rsidRDefault="008C47D9">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842AEE" w:rsidRDefault="008C47D9">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842AEE" w:rsidRDefault="008C47D9">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842AEE" w:rsidRDefault="008C47D9">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842AEE" w:rsidRDefault="008C47D9">
      <w:pPr>
        <w:spacing w:line="0" w:lineRule="atLeast"/>
        <w:outlineLvl w:val="1"/>
        <w:rPr>
          <w:rFonts w:ascii="宋体" w:hAnsi="宋体"/>
          <w:szCs w:val="21"/>
        </w:rPr>
      </w:pPr>
      <w:bookmarkStart w:id="56" w:name="_Toc82687117"/>
      <w:r>
        <w:rPr>
          <w:rFonts w:ascii="宋体" w:hAnsi="宋体" w:hint="eastAsia"/>
          <w:szCs w:val="21"/>
        </w:rPr>
        <w:lastRenderedPageBreak/>
        <w:t>附件</w:t>
      </w:r>
      <w:r>
        <w:rPr>
          <w:rFonts w:ascii="宋体" w:hAnsi="宋体"/>
          <w:szCs w:val="21"/>
        </w:rPr>
        <w:t>2</w:t>
      </w:r>
      <w:r>
        <w:rPr>
          <w:rFonts w:ascii="宋体" w:hAnsi="宋体" w:hint="eastAsia"/>
          <w:szCs w:val="21"/>
        </w:rPr>
        <w:t>：投标报价一览表</w:t>
      </w:r>
      <w:bookmarkEnd w:id="56"/>
    </w:p>
    <w:p w:rsidR="00842AEE" w:rsidRDefault="00842AEE">
      <w:pPr>
        <w:widowControl/>
        <w:jc w:val="center"/>
        <w:rPr>
          <w:rFonts w:ascii="仿宋" w:eastAsia="仿宋" w:hAnsi="仿宋"/>
          <w:sz w:val="28"/>
          <w:szCs w:val="28"/>
        </w:rPr>
      </w:pPr>
    </w:p>
    <w:p w:rsidR="00842AEE" w:rsidRDefault="008C47D9">
      <w:pPr>
        <w:widowControl/>
        <w:jc w:val="center"/>
        <w:rPr>
          <w:rFonts w:ascii="仿宋" w:eastAsia="仿宋" w:hAnsi="仿宋"/>
          <w:b/>
          <w:sz w:val="28"/>
          <w:szCs w:val="28"/>
        </w:rPr>
      </w:pPr>
      <w:r>
        <w:rPr>
          <w:rFonts w:ascii="仿宋" w:eastAsia="仿宋" w:hAnsi="仿宋" w:hint="eastAsia"/>
          <w:b/>
          <w:sz w:val="28"/>
          <w:szCs w:val="28"/>
        </w:rPr>
        <w:t>投标报价一览表</w:t>
      </w:r>
    </w:p>
    <w:p w:rsidR="00842AEE" w:rsidRDefault="008C47D9">
      <w:pPr>
        <w:autoSpaceDE w:val="0"/>
        <w:autoSpaceDN w:val="0"/>
        <w:adjustRightInd w:val="0"/>
        <w:snapToGrid w:val="0"/>
        <w:jc w:val="lef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3198"/>
        <w:gridCol w:w="1560"/>
        <w:gridCol w:w="992"/>
      </w:tblGrid>
      <w:tr w:rsidR="00842AEE">
        <w:trPr>
          <w:cantSplit/>
          <w:trHeight w:val="872"/>
          <w:jc w:val="center"/>
        </w:trPr>
        <w:tc>
          <w:tcPr>
            <w:tcW w:w="2277" w:type="dxa"/>
            <w:tcBorders>
              <w:right w:val="single" w:sz="2" w:space="0" w:color="auto"/>
            </w:tcBorders>
            <w:shd w:val="clear" w:color="auto" w:fill="DBE5F1"/>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服务名称</w:t>
            </w:r>
          </w:p>
        </w:tc>
        <w:tc>
          <w:tcPr>
            <w:tcW w:w="3198" w:type="dxa"/>
            <w:tcBorders>
              <w:left w:val="single" w:sz="2" w:space="0" w:color="auto"/>
            </w:tcBorders>
            <w:shd w:val="clear" w:color="auto" w:fill="DBE5F1"/>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投标总价</w:t>
            </w:r>
          </w:p>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（含税人民币/元）</w:t>
            </w:r>
          </w:p>
        </w:tc>
        <w:tc>
          <w:tcPr>
            <w:tcW w:w="1560" w:type="dxa"/>
            <w:shd w:val="clear" w:color="auto" w:fill="DBE5F1"/>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服务期</w:t>
            </w:r>
          </w:p>
        </w:tc>
        <w:tc>
          <w:tcPr>
            <w:tcW w:w="992" w:type="dxa"/>
            <w:shd w:val="clear" w:color="auto" w:fill="DBE5F1"/>
            <w:vAlign w:val="center"/>
          </w:tcPr>
          <w:p w:rsidR="00842AEE" w:rsidRDefault="008C47D9">
            <w:pPr>
              <w:autoSpaceDE w:val="0"/>
              <w:autoSpaceDN w:val="0"/>
              <w:adjustRightInd w:val="0"/>
              <w:snapToGrid w:val="0"/>
              <w:jc w:val="center"/>
              <w:rPr>
                <w:rFonts w:ascii="宋体" w:hAnsi="宋体"/>
                <w:b/>
                <w:szCs w:val="21"/>
              </w:rPr>
            </w:pPr>
            <w:r>
              <w:rPr>
                <w:rFonts w:ascii="宋体" w:hAnsi="宋体" w:hint="eastAsia"/>
                <w:b/>
                <w:szCs w:val="21"/>
              </w:rPr>
              <w:t>备注</w:t>
            </w:r>
          </w:p>
        </w:tc>
      </w:tr>
      <w:tr w:rsidR="00842AEE">
        <w:trPr>
          <w:cantSplit/>
          <w:trHeight w:val="1631"/>
          <w:jc w:val="center"/>
        </w:trPr>
        <w:tc>
          <w:tcPr>
            <w:tcW w:w="2277" w:type="dxa"/>
            <w:tcBorders>
              <w:right w:val="single" w:sz="2" w:space="0" w:color="auto"/>
            </w:tcBorders>
            <w:vAlign w:val="center"/>
          </w:tcPr>
          <w:p w:rsidR="00842AEE" w:rsidRDefault="00842AEE">
            <w:pPr>
              <w:autoSpaceDE w:val="0"/>
              <w:autoSpaceDN w:val="0"/>
              <w:adjustRightInd w:val="0"/>
              <w:snapToGrid w:val="0"/>
              <w:jc w:val="center"/>
              <w:rPr>
                <w:rFonts w:ascii="宋体" w:hAnsi="宋体" w:cs="宋体"/>
                <w:kern w:val="0"/>
                <w:szCs w:val="21"/>
              </w:rPr>
            </w:pPr>
          </w:p>
        </w:tc>
        <w:tc>
          <w:tcPr>
            <w:tcW w:w="3198" w:type="dxa"/>
            <w:tcBorders>
              <w:left w:val="single" w:sz="2" w:space="0" w:color="auto"/>
            </w:tcBorders>
            <w:vAlign w:val="center"/>
          </w:tcPr>
          <w:p w:rsidR="00842AEE" w:rsidRDefault="00842AEE">
            <w:pPr>
              <w:autoSpaceDE w:val="0"/>
              <w:autoSpaceDN w:val="0"/>
              <w:adjustRightInd w:val="0"/>
              <w:snapToGrid w:val="0"/>
              <w:jc w:val="center"/>
              <w:rPr>
                <w:rFonts w:ascii="宋体" w:hAnsi="宋体"/>
                <w:szCs w:val="21"/>
              </w:rPr>
            </w:pPr>
          </w:p>
        </w:tc>
        <w:tc>
          <w:tcPr>
            <w:tcW w:w="1560" w:type="dxa"/>
            <w:vAlign w:val="center"/>
          </w:tcPr>
          <w:p w:rsidR="00842AEE" w:rsidRDefault="00842AEE">
            <w:pPr>
              <w:autoSpaceDE w:val="0"/>
              <w:autoSpaceDN w:val="0"/>
              <w:adjustRightInd w:val="0"/>
              <w:snapToGrid w:val="0"/>
              <w:jc w:val="center"/>
              <w:rPr>
                <w:rFonts w:ascii="宋体" w:hAnsi="宋体"/>
                <w:szCs w:val="21"/>
              </w:rPr>
            </w:pPr>
          </w:p>
        </w:tc>
        <w:tc>
          <w:tcPr>
            <w:tcW w:w="992" w:type="dxa"/>
            <w:vAlign w:val="center"/>
          </w:tcPr>
          <w:p w:rsidR="00842AEE" w:rsidRDefault="00842AEE">
            <w:pPr>
              <w:autoSpaceDE w:val="0"/>
              <w:autoSpaceDN w:val="0"/>
              <w:adjustRightInd w:val="0"/>
              <w:snapToGrid w:val="0"/>
              <w:jc w:val="center"/>
              <w:rPr>
                <w:rFonts w:ascii="宋体" w:hAnsi="宋体"/>
                <w:szCs w:val="21"/>
              </w:rPr>
            </w:pPr>
          </w:p>
        </w:tc>
      </w:tr>
    </w:tbl>
    <w:p w:rsidR="00842AEE" w:rsidRDefault="00842AEE">
      <w:pPr>
        <w:widowControl/>
        <w:jc w:val="center"/>
        <w:rPr>
          <w:rFonts w:ascii="仿宋" w:eastAsia="仿宋" w:hAnsi="仿宋"/>
          <w:b/>
          <w:sz w:val="28"/>
          <w:szCs w:val="28"/>
        </w:rPr>
      </w:pPr>
    </w:p>
    <w:p w:rsidR="00842AEE" w:rsidRDefault="008C47D9">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842AEE" w:rsidRDefault="008C47D9">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842AEE" w:rsidRDefault="008C47D9">
      <w:pPr>
        <w:widowControl/>
        <w:rPr>
          <w:rFonts w:ascii="宋体" w:hAnsi="宋体"/>
          <w:szCs w:val="21"/>
        </w:rPr>
      </w:pPr>
      <w:r>
        <w:rPr>
          <w:rFonts w:ascii="宋体" w:hAnsi="宋体" w:hint="eastAsia"/>
          <w:szCs w:val="21"/>
        </w:rPr>
        <w:t>日期：_______年____月___日</w:t>
      </w:r>
    </w:p>
    <w:p w:rsidR="00842AEE" w:rsidRDefault="008C47D9">
      <w:pPr>
        <w:widowControl/>
        <w:jc w:val="left"/>
        <w:rPr>
          <w:rFonts w:ascii="仿宋" w:eastAsia="仿宋" w:hAnsi="仿宋"/>
          <w:sz w:val="28"/>
          <w:szCs w:val="28"/>
        </w:rPr>
      </w:pPr>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57" w:name="_Toc82687118"/>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7"/>
      <w:r>
        <w:rPr>
          <w:rFonts w:ascii="宋体" w:hAnsi="宋体" w:hint="eastAsia"/>
          <w:szCs w:val="21"/>
        </w:rPr>
        <w:t>（本项目不适用）</w:t>
      </w:r>
    </w:p>
    <w:p w:rsidR="00842AEE" w:rsidRDefault="00842AEE">
      <w:pPr>
        <w:spacing w:line="0" w:lineRule="atLeast"/>
        <w:outlineLvl w:val="1"/>
        <w:rPr>
          <w:rFonts w:ascii="仿宋" w:eastAsia="仿宋" w:hAnsi="仿宋"/>
          <w:sz w:val="28"/>
          <w:szCs w:val="28"/>
        </w:rPr>
      </w:pPr>
    </w:p>
    <w:p w:rsidR="00842AEE" w:rsidRDefault="00842AEE">
      <w:pPr>
        <w:spacing w:line="0" w:lineRule="atLeast"/>
        <w:rPr>
          <w:rFonts w:ascii="仿宋_GB2312" w:eastAsia="仿宋_GB2312" w:hAnsi="仿宋"/>
          <w:sz w:val="24"/>
        </w:rPr>
      </w:pPr>
    </w:p>
    <w:p w:rsidR="00842AEE" w:rsidRDefault="00842AEE">
      <w:pPr>
        <w:spacing w:line="0" w:lineRule="atLeast"/>
        <w:jc w:val="left"/>
        <w:rPr>
          <w:rFonts w:ascii="仿宋_GB2312" w:eastAsia="仿宋_GB2312" w:hAnsi="仿宋" w:cs="宋体"/>
          <w:kern w:val="0"/>
          <w:sz w:val="32"/>
          <w:szCs w:val="32"/>
        </w:rPr>
      </w:pPr>
    </w:p>
    <w:p w:rsidR="00842AEE" w:rsidRDefault="008C47D9">
      <w:pPr>
        <w:spacing w:before="120" w:after="240"/>
        <w:jc w:val="center"/>
        <w:rPr>
          <w:rFonts w:ascii="宋体" w:hAnsi="宋体"/>
          <w:b/>
          <w:sz w:val="32"/>
          <w:szCs w:val="32"/>
        </w:rPr>
      </w:pPr>
      <w:r>
        <w:rPr>
          <w:rFonts w:ascii="宋体" w:hAnsi="宋体" w:hint="eastAsia"/>
          <w:b/>
          <w:sz w:val="32"/>
          <w:szCs w:val="32"/>
        </w:rPr>
        <w:t>现场考察证明</w:t>
      </w:r>
    </w:p>
    <w:p w:rsidR="00842AEE" w:rsidRDefault="00842AEE">
      <w:pPr>
        <w:spacing w:line="0" w:lineRule="atLeast"/>
        <w:rPr>
          <w:rFonts w:ascii="仿宋_GB2312" w:eastAsia="仿宋_GB2312" w:hAnsi="仿宋"/>
          <w:sz w:val="28"/>
          <w:szCs w:val="28"/>
        </w:rPr>
      </w:pPr>
    </w:p>
    <w:p w:rsidR="00842AEE" w:rsidRDefault="008C47D9">
      <w:pPr>
        <w:spacing w:line="360" w:lineRule="auto"/>
        <w:rPr>
          <w:rFonts w:ascii="仿宋" w:eastAsia="仿宋" w:hAnsi="仿宋"/>
          <w:sz w:val="28"/>
          <w:szCs w:val="28"/>
        </w:rPr>
      </w:pPr>
      <w:r>
        <w:rPr>
          <w:rFonts w:ascii="仿宋" w:eastAsia="仿宋" w:hAnsi="仿宋" w:hint="eastAsia"/>
          <w:sz w:val="28"/>
          <w:szCs w:val="28"/>
        </w:rPr>
        <w:t>投标人（                            ）：</w:t>
      </w:r>
    </w:p>
    <w:p w:rsidR="00842AEE" w:rsidRDefault="008C47D9">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rsidR="00842AEE" w:rsidRDefault="00842AEE">
      <w:pPr>
        <w:spacing w:line="0" w:lineRule="atLeast"/>
        <w:rPr>
          <w:rFonts w:ascii="仿宋" w:eastAsia="仿宋" w:hAnsi="仿宋"/>
          <w:sz w:val="28"/>
          <w:szCs w:val="28"/>
        </w:rPr>
      </w:pPr>
    </w:p>
    <w:p w:rsidR="00842AEE" w:rsidRDefault="00842AEE">
      <w:pPr>
        <w:spacing w:line="0" w:lineRule="atLeast"/>
        <w:rPr>
          <w:rFonts w:ascii="仿宋" w:eastAsia="仿宋" w:hAnsi="仿宋"/>
          <w:sz w:val="28"/>
          <w:szCs w:val="28"/>
        </w:rPr>
      </w:pPr>
    </w:p>
    <w:p w:rsidR="00842AEE" w:rsidRDefault="00842AEE">
      <w:pPr>
        <w:spacing w:line="0" w:lineRule="atLeast"/>
        <w:rPr>
          <w:rFonts w:ascii="仿宋" w:eastAsia="仿宋" w:hAnsi="仿宋"/>
          <w:sz w:val="28"/>
          <w:szCs w:val="28"/>
        </w:rPr>
      </w:pPr>
    </w:p>
    <w:p w:rsidR="00842AEE" w:rsidRDefault="00842AEE">
      <w:pPr>
        <w:spacing w:line="0" w:lineRule="atLeast"/>
        <w:rPr>
          <w:rFonts w:ascii="仿宋" w:eastAsia="仿宋" w:hAnsi="仿宋"/>
          <w:sz w:val="28"/>
          <w:szCs w:val="28"/>
        </w:rPr>
      </w:pPr>
    </w:p>
    <w:p w:rsidR="00842AEE" w:rsidRDefault="008C47D9">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42AEE" w:rsidRDefault="008C47D9">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842AEE" w:rsidRDefault="00842AEE">
      <w:pPr>
        <w:spacing w:line="0" w:lineRule="atLeast"/>
        <w:rPr>
          <w:rFonts w:ascii="仿宋_GB2312" w:eastAsia="仿宋_GB2312"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42AEE">
      <w:pPr>
        <w:spacing w:line="0" w:lineRule="atLeast"/>
        <w:rPr>
          <w:rFonts w:ascii="仿宋" w:eastAsia="仿宋" w:hAnsi="仿宋"/>
          <w:sz w:val="24"/>
        </w:rPr>
      </w:pPr>
    </w:p>
    <w:p w:rsidR="00842AEE" w:rsidRDefault="008C47D9">
      <w:pPr>
        <w:widowControl/>
        <w:jc w:val="left"/>
        <w:rPr>
          <w:rFonts w:ascii="仿宋" w:eastAsia="仿宋" w:hAnsi="仿宋"/>
          <w:sz w:val="24"/>
        </w:rPr>
      </w:pPr>
      <w:r>
        <w:rPr>
          <w:rFonts w:ascii="仿宋" w:eastAsia="仿宋" w:hAnsi="仿宋"/>
          <w:sz w:val="24"/>
        </w:rPr>
        <w:br w:type="page"/>
      </w:r>
    </w:p>
    <w:p w:rsidR="00842AEE" w:rsidRDefault="00842AEE">
      <w:pPr>
        <w:spacing w:line="0" w:lineRule="atLeast"/>
        <w:rPr>
          <w:rFonts w:ascii="仿宋" w:eastAsia="仿宋" w:hAnsi="仿宋"/>
          <w:sz w:val="24"/>
        </w:rPr>
      </w:pPr>
    </w:p>
    <w:p w:rsidR="00842AEE" w:rsidRDefault="008C47D9">
      <w:pPr>
        <w:spacing w:line="0" w:lineRule="atLeast"/>
        <w:outlineLvl w:val="1"/>
        <w:rPr>
          <w:rFonts w:ascii="宋体" w:hAnsi="宋体"/>
          <w:szCs w:val="21"/>
        </w:rPr>
      </w:pPr>
      <w:bookmarkStart w:id="58" w:name="_Toc82687119"/>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8"/>
    </w:p>
    <w:p w:rsidR="00842AEE" w:rsidRDefault="00842AEE">
      <w:pPr>
        <w:spacing w:line="0" w:lineRule="atLeast"/>
        <w:rPr>
          <w:rFonts w:ascii="仿宋_GB2312" w:eastAsia="仿宋_GB2312" w:hAnsi="仿宋"/>
          <w:sz w:val="24"/>
        </w:rPr>
      </w:pPr>
    </w:p>
    <w:p w:rsidR="00842AEE" w:rsidRDefault="008C47D9">
      <w:pPr>
        <w:spacing w:before="120" w:after="240"/>
        <w:jc w:val="center"/>
        <w:rPr>
          <w:rFonts w:ascii="宋体" w:hAnsi="宋体"/>
          <w:b/>
          <w:sz w:val="32"/>
          <w:szCs w:val="32"/>
        </w:rPr>
      </w:pPr>
      <w:bookmarkStart w:id="59" w:name="_Toc211248418"/>
      <w:r>
        <w:rPr>
          <w:rFonts w:ascii="宋体" w:hAnsi="宋体" w:hint="eastAsia"/>
          <w:b/>
          <w:sz w:val="32"/>
          <w:szCs w:val="32"/>
        </w:rPr>
        <w:t>技术服务响应/偏离表</w:t>
      </w:r>
      <w:bookmarkEnd w:id="59"/>
    </w:p>
    <w:p w:rsidR="00842AEE" w:rsidRDefault="008C47D9">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842AEE">
        <w:trPr>
          <w:trHeight w:val="541"/>
          <w:tblHeader/>
          <w:jc w:val="center"/>
        </w:trPr>
        <w:tc>
          <w:tcPr>
            <w:tcW w:w="609" w:type="dxa"/>
            <w:vMerge w:val="restart"/>
            <w:vAlign w:val="center"/>
          </w:tcPr>
          <w:p w:rsidR="00842AEE" w:rsidRDefault="008C47D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842AEE" w:rsidRDefault="008C47D9">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842AEE" w:rsidRDefault="008C47D9">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842AEE">
        <w:trPr>
          <w:trHeight w:val="270"/>
          <w:tblHeader/>
          <w:jc w:val="center"/>
        </w:trPr>
        <w:tc>
          <w:tcPr>
            <w:tcW w:w="609" w:type="dxa"/>
            <w:vMerge/>
            <w:vAlign w:val="center"/>
          </w:tcPr>
          <w:p w:rsidR="00842AEE" w:rsidRDefault="00842AEE">
            <w:pPr>
              <w:spacing w:line="0" w:lineRule="atLeast"/>
              <w:jc w:val="center"/>
              <w:rPr>
                <w:rFonts w:ascii="仿宋" w:eastAsia="仿宋" w:hAnsi="仿宋"/>
                <w:sz w:val="28"/>
                <w:szCs w:val="28"/>
              </w:rPr>
            </w:pPr>
          </w:p>
        </w:tc>
        <w:tc>
          <w:tcPr>
            <w:tcW w:w="5708" w:type="dxa"/>
            <w:vAlign w:val="center"/>
          </w:tcPr>
          <w:p w:rsidR="00842AEE" w:rsidRDefault="00842AEE">
            <w:pPr>
              <w:spacing w:line="0" w:lineRule="atLeast"/>
              <w:ind w:leftChars="-50" w:left="-105" w:rightChars="-50" w:right="-105"/>
              <w:jc w:val="center"/>
              <w:rPr>
                <w:rFonts w:ascii="仿宋" w:eastAsia="仿宋" w:hAnsi="仿宋"/>
                <w:sz w:val="28"/>
                <w:szCs w:val="28"/>
              </w:rPr>
            </w:pPr>
          </w:p>
          <w:p w:rsidR="00842AEE" w:rsidRDefault="008C47D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842AEE" w:rsidRDefault="008C47D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42AEE" w:rsidRDefault="008C47D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42AEE" w:rsidRDefault="008C47D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42AEE" w:rsidRDefault="008C47D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42AEE">
        <w:trPr>
          <w:jc w:val="center"/>
        </w:trPr>
        <w:tc>
          <w:tcPr>
            <w:tcW w:w="609" w:type="dxa"/>
            <w:vAlign w:val="center"/>
          </w:tcPr>
          <w:p w:rsidR="00842AEE" w:rsidRDefault="00842AEE">
            <w:pPr>
              <w:numPr>
                <w:ilvl w:val="0"/>
                <w:numId w:val="17"/>
              </w:numPr>
              <w:spacing w:line="0" w:lineRule="atLeast"/>
              <w:jc w:val="center"/>
              <w:rPr>
                <w:rFonts w:ascii="仿宋" w:eastAsia="仿宋" w:hAnsi="仿宋"/>
                <w:sz w:val="28"/>
                <w:szCs w:val="28"/>
              </w:rPr>
            </w:pPr>
          </w:p>
        </w:tc>
        <w:tc>
          <w:tcPr>
            <w:tcW w:w="5708" w:type="dxa"/>
          </w:tcPr>
          <w:p w:rsidR="00842AEE" w:rsidRDefault="00842AEE">
            <w:pPr>
              <w:spacing w:line="400" w:lineRule="exact"/>
              <w:rPr>
                <w:rFonts w:ascii="仿宋" w:eastAsia="仿宋" w:hAnsi="仿宋"/>
                <w:sz w:val="28"/>
                <w:szCs w:val="28"/>
              </w:rPr>
            </w:pPr>
          </w:p>
        </w:tc>
        <w:tc>
          <w:tcPr>
            <w:tcW w:w="1690" w:type="dxa"/>
            <w:vAlign w:val="center"/>
          </w:tcPr>
          <w:p w:rsidR="00842AEE" w:rsidRDefault="00842AEE">
            <w:pPr>
              <w:spacing w:line="0" w:lineRule="atLeast"/>
              <w:jc w:val="center"/>
              <w:rPr>
                <w:rFonts w:ascii="仿宋" w:eastAsia="仿宋" w:hAnsi="仿宋"/>
                <w:sz w:val="28"/>
                <w:szCs w:val="28"/>
              </w:rPr>
            </w:pPr>
          </w:p>
        </w:tc>
        <w:tc>
          <w:tcPr>
            <w:tcW w:w="641" w:type="dxa"/>
            <w:vAlign w:val="center"/>
          </w:tcPr>
          <w:p w:rsidR="00842AEE" w:rsidRDefault="00842AEE">
            <w:pPr>
              <w:spacing w:line="0" w:lineRule="atLeast"/>
              <w:jc w:val="center"/>
              <w:rPr>
                <w:rFonts w:ascii="仿宋" w:eastAsia="仿宋" w:hAnsi="仿宋"/>
                <w:sz w:val="28"/>
                <w:szCs w:val="28"/>
              </w:rPr>
            </w:pPr>
          </w:p>
        </w:tc>
        <w:tc>
          <w:tcPr>
            <w:tcW w:w="895" w:type="dxa"/>
            <w:vAlign w:val="center"/>
          </w:tcPr>
          <w:p w:rsidR="00842AEE" w:rsidRDefault="00842AEE">
            <w:pPr>
              <w:spacing w:line="0" w:lineRule="atLeast"/>
              <w:jc w:val="center"/>
              <w:rPr>
                <w:rFonts w:ascii="仿宋" w:eastAsia="仿宋" w:hAnsi="仿宋"/>
                <w:sz w:val="28"/>
                <w:szCs w:val="28"/>
              </w:rPr>
            </w:pPr>
          </w:p>
        </w:tc>
      </w:tr>
      <w:tr w:rsidR="00842AEE">
        <w:trPr>
          <w:jc w:val="center"/>
        </w:trPr>
        <w:tc>
          <w:tcPr>
            <w:tcW w:w="609" w:type="dxa"/>
            <w:vAlign w:val="center"/>
          </w:tcPr>
          <w:p w:rsidR="00842AEE" w:rsidRDefault="00842AEE">
            <w:pPr>
              <w:numPr>
                <w:ilvl w:val="0"/>
                <w:numId w:val="17"/>
              </w:numPr>
              <w:spacing w:line="0" w:lineRule="atLeast"/>
              <w:jc w:val="center"/>
              <w:rPr>
                <w:rFonts w:ascii="仿宋" w:eastAsia="仿宋" w:hAnsi="仿宋"/>
                <w:sz w:val="28"/>
                <w:szCs w:val="28"/>
              </w:rPr>
            </w:pPr>
          </w:p>
        </w:tc>
        <w:tc>
          <w:tcPr>
            <w:tcW w:w="5708" w:type="dxa"/>
          </w:tcPr>
          <w:p w:rsidR="00842AEE" w:rsidRDefault="00842AEE">
            <w:pPr>
              <w:spacing w:line="400" w:lineRule="exact"/>
              <w:rPr>
                <w:rFonts w:ascii="仿宋" w:eastAsia="仿宋" w:hAnsi="仿宋"/>
                <w:sz w:val="28"/>
                <w:szCs w:val="28"/>
              </w:rPr>
            </w:pPr>
          </w:p>
        </w:tc>
        <w:tc>
          <w:tcPr>
            <w:tcW w:w="1690" w:type="dxa"/>
            <w:vAlign w:val="center"/>
          </w:tcPr>
          <w:p w:rsidR="00842AEE" w:rsidRDefault="00842AEE">
            <w:pPr>
              <w:spacing w:line="0" w:lineRule="atLeast"/>
              <w:jc w:val="center"/>
              <w:rPr>
                <w:rFonts w:ascii="仿宋" w:eastAsia="仿宋" w:hAnsi="仿宋"/>
                <w:sz w:val="28"/>
                <w:szCs w:val="28"/>
              </w:rPr>
            </w:pPr>
          </w:p>
        </w:tc>
        <w:tc>
          <w:tcPr>
            <w:tcW w:w="641" w:type="dxa"/>
            <w:vAlign w:val="center"/>
          </w:tcPr>
          <w:p w:rsidR="00842AEE" w:rsidRDefault="00842AEE">
            <w:pPr>
              <w:spacing w:line="0" w:lineRule="atLeast"/>
              <w:jc w:val="center"/>
              <w:rPr>
                <w:rFonts w:ascii="仿宋" w:eastAsia="仿宋" w:hAnsi="仿宋"/>
                <w:sz w:val="28"/>
                <w:szCs w:val="28"/>
              </w:rPr>
            </w:pPr>
          </w:p>
        </w:tc>
        <w:tc>
          <w:tcPr>
            <w:tcW w:w="895" w:type="dxa"/>
            <w:vAlign w:val="center"/>
          </w:tcPr>
          <w:p w:rsidR="00842AEE" w:rsidRDefault="00842AEE">
            <w:pPr>
              <w:spacing w:line="0" w:lineRule="atLeast"/>
              <w:jc w:val="center"/>
              <w:rPr>
                <w:rFonts w:ascii="仿宋" w:eastAsia="仿宋" w:hAnsi="仿宋"/>
                <w:sz w:val="28"/>
                <w:szCs w:val="28"/>
              </w:rPr>
            </w:pPr>
          </w:p>
        </w:tc>
      </w:tr>
      <w:tr w:rsidR="00842AEE">
        <w:trPr>
          <w:jc w:val="center"/>
        </w:trPr>
        <w:tc>
          <w:tcPr>
            <w:tcW w:w="609" w:type="dxa"/>
            <w:vAlign w:val="center"/>
          </w:tcPr>
          <w:p w:rsidR="00842AEE" w:rsidRDefault="00842AEE">
            <w:pPr>
              <w:numPr>
                <w:ilvl w:val="0"/>
                <w:numId w:val="17"/>
              </w:numPr>
              <w:spacing w:line="0" w:lineRule="atLeast"/>
              <w:jc w:val="center"/>
              <w:rPr>
                <w:rFonts w:ascii="仿宋" w:eastAsia="仿宋" w:hAnsi="仿宋"/>
                <w:sz w:val="28"/>
                <w:szCs w:val="28"/>
              </w:rPr>
            </w:pPr>
          </w:p>
        </w:tc>
        <w:tc>
          <w:tcPr>
            <w:tcW w:w="5708" w:type="dxa"/>
          </w:tcPr>
          <w:p w:rsidR="00842AEE" w:rsidRDefault="00842AEE" w:rsidP="00E14A8E">
            <w:pPr>
              <w:spacing w:line="400" w:lineRule="exact"/>
              <w:ind w:firstLineChars="196" w:firstLine="549"/>
              <w:rPr>
                <w:rFonts w:ascii="仿宋" w:eastAsia="仿宋" w:hAnsi="仿宋"/>
                <w:sz w:val="28"/>
                <w:szCs w:val="28"/>
              </w:rPr>
            </w:pPr>
          </w:p>
        </w:tc>
        <w:tc>
          <w:tcPr>
            <w:tcW w:w="1690" w:type="dxa"/>
            <w:vAlign w:val="center"/>
          </w:tcPr>
          <w:p w:rsidR="00842AEE" w:rsidRDefault="00842AEE">
            <w:pPr>
              <w:spacing w:line="0" w:lineRule="atLeast"/>
              <w:jc w:val="center"/>
              <w:rPr>
                <w:rFonts w:ascii="仿宋" w:eastAsia="仿宋" w:hAnsi="仿宋"/>
                <w:sz w:val="28"/>
                <w:szCs w:val="28"/>
              </w:rPr>
            </w:pPr>
          </w:p>
        </w:tc>
        <w:tc>
          <w:tcPr>
            <w:tcW w:w="641" w:type="dxa"/>
            <w:vAlign w:val="center"/>
          </w:tcPr>
          <w:p w:rsidR="00842AEE" w:rsidRDefault="00842AEE">
            <w:pPr>
              <w:spacing w:line="0" w:lineRule="atLeast"/>
              <w:jc w:val="center"/>
              <w:rPr>
                <w:rFonts w:ascii="仿宋" w:eastAsia="仿宋" w:hAnsi="仿宋"/>
                <w:sz w:val="28"/>
                <w:szCs w:val="28"/>
              </w:rPr>
            </w:pPr>
          </w:p>
        </w:tc>
        <w:tc>
          <w:tcPr>
            <w:tcW w:w="895" w:type="dxa"/>
            <w:vAlign w:val="center"/>
          </w:tcPr>
          <w:p w:rsidR="00842AEE" w:rsidRDefault="00842AEE">
            <w:pPr>
              <w:spacing w:line="0" w:lineRule="atLeast"/>
              <w:jc w:val="center"/>
              <w:rPr>
                <w:rFonts w:ascii="仿宋" w:eastAsia="仿宋" w:hAnsi="仿宋"/>
                <w:sz w:val="28"/>
                <w:szCs w:val="28"/>
              </w:rPr>
            </w:pPr>
          </w:p>
        </w:tc>
      </w:tr>
      <w:tr w:rsidR="00842AEE">
        <w:trPr>
          <w:jc w:val="center"/>
        </w:trPr>
        <w:tc>
          <w:tcPr>
            <w:tcW w:w="609" w:type="dxa"/>
            <w:vAlign w:val="center"/>
          </w:tcPr>
          <w:p w:rsidR="00842AEE" w:rsidRDefault="00842AEE">
            <w:pPr>
              <w:numPr>
                <w:ilvl w:val="0"/>
                <w:numId w:val="17"/>
              </w:numPr>
              <w:spacing w:line="0" w:lineRule="atLeast"/>
              <w:jc w:val="center"/>
              <w:rPr>
                <w:rFonts w:ascii="仿宋" w:eastAsia="仿宋" w:hAnsi="仿宋"/>
                <w:sz w:val="28"/>
                <w:szCs w:val="28"/>
              </w:rPr>
            </w:pPr>
          </w:p>
        </w:tc>
        <w:tc>
          <w:tcPr>
            <w:tcW w:w="5708" w:type="dxa"/>
          </w:tcPr>
          <w:p w:rsidR="00842AEE" w:rsidRDefault="00842AEE">
            <w:pPr>
              <w:spacing w:line="400" w:lineRule="exact"/>
              <w:rPr>
                <w:rFonts w:ascii="仿宋" w:eastAsia="仿宋" w:hAnsi="仿宋"/>
                <w:sz w:val="28"/>
                <w:szCs w:val="28"/>
              </w:rPr>
            </w:pPr>
          </w:p>
        </w:tc>
        <w:tc>
          <w:tcPr>
            <w:tcW w:w="1690" w:type="dxa"/>
            <w:vAlign w:val="center"/>
          </w:tcPr>
          <w:p w:rsidR="00842AEE" w:rsidRDefault="00842AEE">
            <w:pPr>
              <w:spacing w:line="0" w:lineRule="atLeast"/>
              <w:jc w:val="center"/>
              <w:rPr>
                <w:rFonts w:ascii="仿宋" w:eastAsia="仿宋" w:hAnsi="仿宋"/>
                <w:sz w:val="28"/>
                <w:szCs w:val="28"/>
              </w:rPr>
            </w:pPr>
          </w:p>
        </w:tc>
        <w:tc>
          <w:tcPr>
            <w:tcW w:w="641" w:type="dxa"/>
            <w:vAlign w:val="center"/>
          </w:tcPr>
          <w:p w:rsidR="00842AEE" w:rsidRDefault="00842AEE">
            <w:pPr>
              <w:spacing w:line="0" w:lineRule="atLeast"/>
              <w:jc w:val="center"/>
              <w:rPr>
                <w:rFonts w:ascii="仿宋" w:eastAsia="仿宋" w:hAnsi="仿宋"/>
                <w:sz w:val="28"/>
                <w:szCs w:val="28"/>
              </w:rPr>
            </w:pPr>
          </w:p>
        </w:tc>
        <w:tc>
          <w:tcPr>
            <w:tcW w:w="895" w:type="dxa"/>
            <w:vAlign w:val="center"/>
          </w:tcPr>
          <w:p w:rsidR="00842AEE" w:rsidRDefault="00842AEE">
            <w:pPr>
              <w:spacing w:line="0" w:lineRule="atLeast"/>
              <w:jc w:val="center"/>
              <w:rPr>
                <w:rFonts w:ascii="仿宋" w:eastAsia="仿宋" w:hAnsi="仿宋"/>
                <w:sz w:val="28"/>
                <w:szCs w:val="28"/>
              </w:rPr>
            </w:pPr>
          </w:p>
        </w:tc>
      </w:tr>
    </w:tbl>
    <w:p w:rsidR="00842AEE" w:rsidRDefault="00842AEE">
      <w:pPr>
        <w:spacing w:line="400" w:lineRule="exact"/>
        <w:rPr>
          <w:rFonts w:ascii="仿宋" w:eastAsia="仿宋" w:hAnsi="仿宋"/>
          <w:bCs/>
          <w:sz w:val="28"/>
          <w:szCs w:val="28"/>
        </w:rPr>
      </w:pPr>
    </w:p>
    <w:p w:rsidR="00842AEE" w:rsidRDefault="008C47D9">
      <w:pPr>
        <w:spacing w:line="400" w:lineRule="exact"/>
        <w:rPr>
          <w:rFonts w:ascii="仿宋" w:eastAsia="仿宋" w:hAnsi="仿宋"/>
          <w:sz w:val="28"/>
          <w:szCs w:val="28"/>
        </w:rPr>
      </w:pPr>
      <w:r>
        <w:rPr>
          <w:rFonts w:ascii="仿宋" w:eastAsia="仿宋" w:hAnsi="仿宋" w:hint="eastAsia"/>
          <w:sz w:val="28"/>
          <w:szCs w:val="28"/>
        </w:rPr>
        <w:t>填报说明：</w:t>
      </w:r>
    </w:p>
    <w:p w:rsidR="00842AEE" w:rsidRDefault="008C47D9">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1.本表中的《招标文件技术服务》来自于招标文件的第四项《项目要求及数量》中的“技术服务要求”，投标人须逐条填写在本表中，并对《投标人响应》下的三栏要求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42AEE" w:rsidRDefault="008C47D9">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842AEE" w:rsidRDefault="008C47D9">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842AEE" w:rsidRDefault="00842AEE">
      <w:pPr>
        <w:spacing w:line="400" w:lineRule="exact"/>
        <w:ind w:left="709" w:hanging="283"/>
        <w:rPr>
          <w:rFonts w:ascii="仿宋" w:eastAsia="仿宋" w:hAnsi="仿宋"/>
          <w:sz w:val="28"/>
          <w:szCs w:val="28"/>
        </w:rPr>
      </w:pPr>
    </w:p>
    <w:p w:rsidR="00842AEE" w:rsidRDefault="00842AEE">
      <w:pPr>
        <w:spacing w:line="400" w:lineRule="exact"/>
        <w:ind w:left="709" w:hanging="283"/>
        <w:rPr>
          <w:rFonts w:ascii="仿宋" w:eastAsia="仿宋" w:hAnsi="仿宋"/>
          <w:sz w:val="28"/>
          <w:szCs w:val="28"/>
        </w:rPr>
      </w:pPr>
    </w:p>
    <w:p w:rsidR="00842AEE" w:rsidRDefault="008C47D9">
      <w:pPr>
        <w:spacing w:line="360" w:lineRule="auto"/>
        <w:rPr>
          <w:rFonts w:ascii="仿宋" w:eastAsia="仿宋" w:hAnsi="仿宋"/>
          <w:sz w:val="28"/>
          <w:szCs w:val="28"/>
        </w:rPr>
      </w:pPr>
      <w:bookmarkStart w:id="60"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42AEE" w:rsidRDefault="008C47D9">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842AEE" w:rsidRDefault="008C47D9">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1" w:name="_Toc246480945"/>
      <w:bookmarkStart w:id="62" w:name="_Toc236803114"/>
      <w:bookmarkEnd w:id="60"/>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63" w:name="_Toc82687120"/>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1"/>
      <w:bookmarkEnd w:id="62"/>
      <w:bookmarkEnd w:id="63"/>
    </w:p>
    <w:p w:rsidR="00842AEE" w:rsidRDefault="00842AEE">
      <w:pPr>
        <w:spacing w:line="0" w:lineRule="atLeast"/>
        <w:rPr>
          <w:rFonts w:ascii="仿宋_GB2312" w:eastAsia="仿宋_GB2312" w:hAnsi="仿宋"/>
          <w:sz w:val="24"/>
        </w:rPr>
      </w:pPr>
    </w:p>
    <w:p w:rsidR="00842AEE" w:rsidRDefault="008C47D9">
      <w:pPr>
        <w:spacing w:before="120" w:after="240"/>
        <w:jc w:val="center"/>
        <w:rPr>
          <w:rFonts w:ascii="宋体" w:hAnsi="宋体"/>
          <w:b/>
          <w:sz w:val="32"/>
          <w:szCs w:val="32"/>
        </w:rPr>
      </w:pPr>
      <w:bookmarkStart w:id="64" w:name="_Toc211248420"/>
      <w:r>
        <w:rPr>
          <w:rFonts w:ascii="宋体" w:hAnsi="宋体" w:hint="eastAsia"/>
          <w:b/>
          <w:sz w:val="32"/>
          <w:szCs w:val="32"/>
        </w:rPr>
        <w:t>商务条款响应/偏离表</w:t>
      </w:r>
      <w:bookmarkEnd w:id="64"/>
    </w:p>
    <w:p w:rsidR="00842AEE" w:rsidRDefault="008C47D9">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42AEE">
        <w:trPr>
          <w:cantSplit/>
          <w:trHeight w:val="541"/>
          <w:tblHeader/>
          <w:jc w:val="center"/>
        </w:trPr>
        <w:tc>
          <w:tcPr>
            <w:tcW w:w="609" w:type="dxa"/>
            <w:vMerge w:val="restart"/>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842AEE">
        <w:trPr>
          <w:cantSplit/>
          <w:trHeight w:val="270"/>
          <w:tblHeader/>
          <w:jc w:val="center"/>
        </w:trPr>
        <w:tc>
          <w:tcPr>
            <w:tcW w:w="609" w:type="dxa"/>
            <w:vMerge/>
            <w:vAlign w:val="center"/>
          </w:tcPr>
          <w:p w:rsidR="00842AEE" w:rsidRDefault="00842AEE">
            <w:pPr>
              <w:spacing w:line="0" w:lineRule="atLeast"/>
              <w:jc w:val="center"/>
              <w:rPr>
                <w:rFonts w:ascii="仿宋" w:eastAsia="仿宋" w:hAnsi="仿宋"/>
                <w:sz w:val="30"/>
                <w:szCs w:val="30"/>
              </w:rPr>
            </w:pPr>
          </w:p>
        </w:tc>
        <w:tc>
          <w:tcPr>
            <w:tcW w:w="957" w:type="dxa"/>
            <w:vAlign w:val="center"/>
          </w:tcPr>
          <w:p w:rsidR="00842AEE" w:rsidRDefault="008C47D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842AEE" w:rsidRDefault="008C47D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842AEE" w:rsidRDefault="008C47D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842AEE" w:rsidRDefault="008C47D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42AEE">
        <w:trPr>
          <w:jc w:val="center"/>
        </w:trPr>
        <w:tc>
          <w:tcPr>
            <w:tcW w:w="609" w:type="dxa"/>
            <w:vAlign w:val="center"/>
          </w:tcPr>
          <w:p w:rsidR="00842AEE" w:rsidRDefault="00842AEE">
            <w:pPr>
              <w:numPr>
                <w:ilvl w:val="0"/>
                <w:numId w:val="18"/>
              </w:numPr>
              <w:spacing w:line="0" w:lineRule="atLeast"/>
              <w:jc w:val="center"/>
              <w:rPr>
                <w:rFonts w:ascii="仿宋" w:eastAsia="仿宋" w:hAnsi="仿宋"/>
                <w:sz w:val="30"/>
                <w:szCs w:val="30"/>
              </w:rPr>
            </w:pPr>
          </w:p>
        </w:tc>
        <w:tc>
          <w:tcPr>
            <w:tcW w:w="957" w:type="dxa"/>
          </w:tcPr>
          <w:p w:rsidR="00842AEE" w:rsidRDefault="00842AEE">
            <w:pPr>
              <w:spacing w:line="400" w:lineRule="exact"/>
              <w:ind w:left="170"/>
              <w:rPr>
                <w:rFonts w:ascii="仿宋" w:eastAsia="仿宋" w:hAnsi="仿宋"/>
                <w:sz w:val="30"/>
                <w:szCs w:val="30"/>
              </w:rPr>
            </w:pPr>
          </w:p>
        </w:tc>
        <w:tc>
          <w:tcPr>
            <w:tcW w:w="4264" w:type="dxa"/>
          </w:tcPr>
          <w:p w:rsidR="00842AEE" w:rsidRDefault="00842AEE">
            <w:pPr>
              <w:spacing w:line="400" w:lineRule="exact"/>
              <w:rPr>
                <w:rFonts w:ascii="仿宋" w:eastAsia="仿宋" w:hAnsi="仿宋"/>
                <w:sz w:val="30"/>
                <w:szCs w:val="30"/>
              </w:rPr>
            </w:pPr>
          </w:p>
        </w:tc>
        <w:tc>
          <w:tcPr>
            <w:tcW w:w="1777" w:type="dxa"/>
            <w:vAlign w:val="center"/>
          </w:tcPr>
          <w:p w:rsidR="00842AEE" w:rsidRDefault="00842AEE">
            <w:pPr>
              <w:spacing w:line="0" w:lineRule="atLeast"/>
              <w:jc w:val="center"/>
              <w:rPr>
                <w:rFonts w:ascii="仿宋" w:eastAsia="仿宋" w:hAnsi="仿宋"/>
                <w:sz w:val="30"/>
                <w:szCs w:val="30"/>
              </w:rPr>
            </w:pPr>
          </w:p>
        </w:tc>
        <w:tc>
          <w:tcPr>
            <w:tcW w:w="641" w:type="dxa"/>
            <w:vAlign w:val="center"/>
          </w:tcPr>
          <w:p w:rsidR="00842AEE" w:rsidRDefault="00842AEE">
            <w:pPr>
              <w:spacing w:line="0" w:lineRule="atLeast"/>
              <w:jc w:val="center"/>
              <w:rPr>
                <w:rFonts w:ascii="仿宋" w:eastAsia="仿宋" w:hAnsi="仿宋"/>
                <w:sz w:val="30"/>
                <w:szCs w:val="30"/>
              </w:rPr>
            </w:pPr>
          </w:p>
        </w:tc>
        <w:tc>
          <w:tcPr>
            <w:tcW w:w="600" w:type="dxa"/>
            <w:vAlign w:val="center"/>
          </w:tcPr>
          <w:p w:rsidR="00842AEE" w:rsidRDefault="00842AEE">
            <w:pPr>
              <w:spacing w:line="0" w:lineRule="atLeast"/>
              <w:jc w:val="center"/>
              <w:rPr>
                <w:rFonts w:ascii="仿宋" w:eastAsia="仿宋" w:hAnsi="仿宋"/>
                <w:sz w:val="30"/>
                <w:szCs w:val="30"/>
              </w:rPr>
            </w:pPr>
          </w:p>
        </w:tc>
      </w:tr>
      <w:tr w:rsidR="00842AEE">
        <w:trPr>
          <w:jc w:val="center"/>
        </w:trPr>
        <w:tc>
          <w:tcPr>
            <w:tcW w:w="609" w:type="dxa"/>
            <w:vAlign w:val="center"/>
          </w:tcPr>
          <w:p w:rsidR="00842AEE" w:rsidRDefault="00842AEE">
            <w:pPr>
              <w:numPr>
                <w:ilvl w:val="0"/>
                <w:numId w:val="18"/>
              </w:numPr>
              <w:spacing w:line="0" w:lineRule="atLeast"/>
              <w:jc w:val="center"/>
              <w:rPr>
                <w:rFonts w:ascii="仿宋" w:eastAsia="仿宋" w:hAnsi="仿宋"/>
                <w:sz w:val="30"/>
                <w:szCs w:val="30"/>
              </w:rPr>
            </w:pPr>
          </w:p>
        </w:tc>
        <w:tc>
          <w:tcPr>
            <w:tcW w:w="957" w:type="dxa"/>
          </w:tcPr>
          <w:p w:rsidR="00842AEE" w:rsidRDefault="00842AEE">
            <w:pPr>
              <w:spacing w:line="400" w:lineRule="exact"/>
              <w:ind w:left="170"/>
              <w:rPr>
                <w:rFonts w:ascii="仿宋" w:eastAsia="仿宋" w:hAnsi="仿宋"/>
                <w:sz w:val="30"/>
                <w:szCs w:val="30"/>
              </w:rPr>
            </w:pPr>
          </w:p>
        </w:tc>
        <w:tc>
          <w:tcPr>
            <w:tcW w:w="4264" w:type="dxa"/>
          </w:tcPr>
          <w:p w:rsidR="00842AEE" w:rsidRDefault="00842AEE">
            <w:pPr>
              <w:spacing w:line="400" w:lineRule="exact"/>
              <w:jc w:val="left"/>
              <w:rPr>
                <w:rFonts w:ascii="仿宋" w:eastAsia="仿宋" w:hAnsi="仿宋"/>
                <w:sz w:val="30"/>
                <w:szCs w:val="30"/>
              </w:rPr>
            </w:pPr>
          </w:p>
        </w:tc>
        <w:tc>
          <w:tcPr>
            <w:tcW w:w="1777" w:type="dxa"/>
            <w:vAlign w:val="center"/>
          </w:tcPr>
          <w:p w:rsidR="00842AEE" w:rsidRDefault="00842AEE">
            <w:pPr>
              <w:spacing w:line="0" w:lineRule="atLeast"/>
              <w:jc w:val="center"/>
              <w:rPr>
                <w:rFonts w:ascii="仿宋" w:eastAsia="仿宋" w:hAnsi="仿宋"/>
                <w:sz w:val="30"/>
                <w:szCs w:val="30"/>
              </w:rPr>
            </w:pPr>
          </w:p>
        </w:tc>
        <w:tc>
          <w:tcPr>
            <w:tcW w:w="641" w:type="dxa"/>
            <w:vAlign w:val="center"/>
          </w:tcPr>
          <w:p w:rsidR="00842AEE" w:rsidRDefault="00842AEE">
            <w:pPr>
              <w:spacing w:line="0" w:lineRule="atLeast"/>
              <w:jc w:val="center"/>
              <w:rPr>
                <w:rFonts w:ascii="仿宋" w:eastAsia="仿宋" w:hAnsi="仿宋"/>
                <w:sz w:val="30"/>
                <w:szCs w:val="30"/>
              </w:rPr>
            </w:pPr>
          </w:p>
        </w:tc>
        <w:tc>
          <w:tcPr>
            <w:tcW w:w="600" w:type="dxa"/>
            <w:vAlign w:val="center"/>
          </w:tcPr>
          <w:p w:rsidR="00842AEE" w:rsidRDefault="00842AEE">
            <w:pPr>
              <w:spacing w:line="0" w:lineRule="atLeast"/>
              <w:jc w:val="center"/>
              <w:rPr>
                <w:rFonts w:ascii="仿宋" w:eastAsia="仿宋" w:hAnsi="仿宋"/>
                <w:sz w:val="30"/>
                <w:szCs w:val="30"/>
              </w:rPr>
            </w:pPr>
          </w:p>
        </w:tc>
      </w:tr>
      <w:tr w:rsidR="00842AEE">
        <w:trPr>
          <w:jc w:val="center"/>
        </w:trPr>
        <w:tc>
          <w:tcPr>
            <w:tcW w:w="609" w:type="dxa"/>
            <w:vAlign w:val="center"/>
          </w:tcPr>
          <w:p w:rsidR="00842AEE" w:rsidRDefault="00842AEE">
            <w:pPr>
              <w:numPr>
                <w:ilvl w:val="0"/>
                <w:numId w:val="18"/>
              </w:numPr>
              <w:spacing w:line="0" w:lineRule="atLeast"/>
              <w:jc w:val="center"/>
              <w:rPr>
                <w:rFonts w:ascii="仿宋" w:eastAsia="仿宋" w:hAnsi="仿宋"/>
                <w:sz w:val="30"/>
                <w:szCs w:val="30"/>
              </w:rPr>
            </w:pPr>
          </w:p>
        </w:tc>
        <w:tc>
          <w:tcPr>
            <w:tcW w:w="957" w:type="dxa"/>
          </w:tcPr>
          <w:p w:rsidR="00842AEE" w:rsidRDefault="00842AEE">
            <w:pPr>
              <w:spacing w:line="400" w:lineRule="exact"/>
              <w:ind w:left="170"/>
              <w:rPr>
                <w:rFonts w:ascii="仿宋" w:eastAsia="仿宋" w:hAnsi="仿宋"/>
                <w:sz w:val="30"/>
                <w:szCs w:val="30"/>
              </w:rPr>
            </w:pPr>
          </w:p>
        </w:tc>
        <w:tc>
          <w:tcPr>
            <w:tcW w:w="4264" w:type="dxa"/>
          </w:tcPr>
          <w:p w:rsidR="00842AEE" w:rsidRDefault="00842AEE">
            <w:pPr>
              <w:spacing w:line="400" w:lineRule="exact"/>
              <w:jc w:val="left"/>
              <w:rPr>
                <w:rFonts w:ascii="仿宋" w:eastAsia="仿宋" w:hAnsi="仿宋"/>
                <w:sz w:val="30"/>
                <w:szCs w:val="30"/>
              </w:rPr>
            </w:pPr>
          </w:p>
        </w:tc>
        <w:tc>
          <w:tcPr>
            <w:tcW w:w="1777" w:type="dxa"/>
            <w:vAlign w:val="center"/>
          </w:tcPr>
          <w:p w:rsidR="00842AEE" w:rsidRDefault="00842AEE">
            <w:pPr>
              <w:spacing w:line="0" w:lineRule="atLeast"/>
              <w:jc w:val="center"/>
              <w:rPr>
                <w:rFonts w:ascii="仿宋" w:eastAsia="仿宋" w:hAnsi="仿宋"/>
                <w:sz w:val="30"/>
                <w:szCs w:val="30"/>
              </w:rPr>
            </w:pPr>
          </w:p>
        </w:tc>
        <w:tc>
          <w:tcPr>
            <w:tcW w:w="641" w:type="dxa"/>
            <w:vAlign w:val="center"/>
          </w:tcPr>
          <w:p w:rsidR="00842AEE" w:rsidRDefault="00842AEE">
            <w:pPr>
              <w:spacing w:line="0" w:lineRule="atLeast"/>
              <w:jc w:val="center"/>
              <w:rPr>
                <w:rFonts w:ascii="仿宋" w:eastAsia="仿宋" w:hAnsi="仿宋"/>
                <w:sz w:val="30"/>
                <w:szCs w:val="30"/>
              </w:rPr>
            </w:pPr>
          </w:p>
        </w:tc>
        <w:tc>
          <w:tcPr>
            <w:tcW w:w="600" w:type="dxa"/>
            <w:vAlign w:val="center"/>
          </w:tcPr>
          <w:p w:rsidR="00842AEE" w:rsidRDefault="00842AEE">
            <w:pPr>
              <w:spacing w:line="0" w:lineRule="atLeast"/>
              <w:jc w:val="center"/>
              <w:rPr>
                <w:rFonts w:ascii="仿宋" w:eastAsia="仿宋" w:hAnsi="仿宋"/>
                <w:sz w:val="30"/>
                <w:szCs w:val="30"/>
              </w:rPr>
            </w:pPr>
          </w:p>
        </w:tc>
      </w:tr>
      <w:tr w:rsidR="00842AEE">
        <w:trPr>
          <w:jc w:val="center"/>
        </w:trPr>
        <w:tc>
          <w:tcPr>
            <w:tcW w:w="609" w:type="dxa"/>
            <w:vAlign w:val="center"/>
          </w:tcPr>
          <w:p w:rsidR="00842AEE" w:rsidRDefault="00842AEE">
            <w:pPr>
              <w:numPr>
                <w:ilvl w:val="0"/>
                <w:numId w:val="18"/>
              </w:numPr>
              <w:spacing w:line="0" w:lineRule="atLeast"/>
              <w:jc w:val="center"/>
              <w:rPr>
                <w:rFonts w:ascii="仿宋" w:eastAsia="仿宋" w:hAnsi="仿宋"/>
                <w:sz w:val="30"/>
                <w:szCs w:val="30"/>
              </w:rPr>
            </w:pPr>
          </w:p>
        </w:tc>
        <w:tc>
          <w:tcPr>
            <w:tcW w:w="957" w:type="dxa"/>
          </w:tcPr>
          <w:p w:rsidR="00842AEE" w:rsidRDefault="00842AEE">
            <w:pPr>
              <w:spacing w:line="400" w:lineRule="exact"/>
              <w:ind w:left="170"/>
              <w:rPr>
                <w:rFonts w:ascii="仿宋" w:eastAsia="仿宋" w:hAnsi="仿宋"/>
                <w:sz w:val="30"/>
                <w:szCs w:val="30"/>
              </w:rPr>
            </w:pPr>
          </w:p>
        </w:tc>
        <w:tc>
          <w:tcPr>
            <w:tcW w:w="4264" w:type="dxa"/>
          </w:tcPr>
          <w:p w:rsidR="00842AEE" w:rsidRDefault="00842AEE">
            <w:pPr>
              <w:spacing w:line="400" w:lineRule="exact"/>
              <w:jc w:val="left"/>
              <w:rPr>
                <w:rFonts w:ascii="仿宋" w:eastAsia="仿宋" w:hAnsi="仿宋"/>
                <w:bCs/>
                <w:sz w:val="30"/>
                <w:szCs w:val="30"/>
              </w:rPr>
            </w:pPr>
          </w:p>
        </w:tc>
        <w:tc>
          <w:tcPr>
            <w:tcW w:w="1777" w:type="dxa"/>
            <w:vAlign w:val="center"/>
          </w:tcPr>
          <w:p w:rsidR="00842AEE" w:rsidRDefault="00842AEE">
            <w:pPr>
              <w:spacing w:line="0" w:lineRule="atLeast"/>
              <w:jc w:val="center"/>
              <w:rPr>
                <w:rFonts w:ascii="仿宋" w:eastAsia="仿宋" w:hAnsi="仿宋"/>
                <w:sz w:val="30"/>
                <w:szCs w:val="30"/>
              </w:rPr>
            </w:pPr>
          </w:p>
        </w:tc>
        <w:tc>
          <w:tcPr>
            <w:tcW w:w="641" w:type="dxa"/>
            <w:vAlign w:val="center"/>
          </w:tcPr>
          <w:p w:rsidR="00842AEE" w:rsidRDefault="00842AEE">
            <w:pPr>
              <w:spacing w:line="0" w:lineRule="atLeast"/>
              <w:jc w:val="center"/>
              <w:rPr>
                <w:rFonts w:ascii="仿宋" w:eastAsia="仿宋" w:hAnsi="仿宋"/>
                <w:sz w:val="30"/>
                <w:szCs w:val="30"/>
              </w:rPr>
            </w:pPr>
          </w:p>
        </w:tc>
        <w:tc>
          <w:tcPr>
            <w:tcW w:w="600" w:type="dxa"/>
            <w:vAlign w:val="center"/>
          </w:tcPr>
          <w:p w:rsidR="00842AEE" w:rsidRDefault="00842AEE">
            <w:pPr>
              <w:spacing w:line="0" w:lineRule="atLeast"/>
              <w:jc w:val="center"/>
              <w:rPr>
                <w:rFonts w:ascii="仿宋" w:eastAsia="仿宋" w:hAnsi="仿宋"/>
                <w:sz w:val="30"/>
                <w:szCs w:val="30"/>
              </w:rPr>
            </w:pPr>
          </w:p>
        </w:tc>
      </w:tr>
    </w:tbl>
    <w:p w:rsidR="00842AEE" w:rsidRDefault="00842AEE">
      <w:pPr>
        <w:spacing w:line="400" w:lineRule="exact"/>
        <w:rPr>
          <w:rFonts w:ascii="仿宋" w:eastAsia="仿宋" w:hAnsi="仿宋"/>
          <w:bCs/>
          <w:sz w:val="30"/>
          <w:szCs w:val="30"/>
        </w:rPr>
      </w:pPr>
    </w:p>
    <w:p w:rsidR="00842AEE" w:rsidRDefault="008C47D9">
      <w:pPr>
        <w:spacing w:line="400" w:lineRule="exact"/>
        <w:rPr>
          <w:rFonts w:ascii="仿宋" w:eastAsia="仿宋" w:hAnsi="仿宋"/>
          <w:sz w:val="28"/>
          <w:szCs w:val="28"/>
        </w:rPr>
      </w:pPr>
      <w:r>
        <w:rPr>
          <w:rFonts w:ascii="仿宋" w:eastAsia="仿宋" w:hAnsi="仿宋" w:hint="eastAsia"/>
          <w:sz w:val="28"/>
          <w:szCs w:val="28"/>
        </w:rPr>
        <w:t>填报说明：</w:t>
      </w:r>
    </w:p>
    <w:p w:rsidR="00842AEE" w:rsidRDefault="008C47D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的第四项《项目要求及数量》中的“商务要求”，投标人须逐条填写在本表中，并对《投标人响应》下的三栏要求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42AEE" w:rsidRDefault="008C47D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842AEE" w:rsidRDefault="008C47D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rsidR="00842AEE" w:rsidRDefault="00842AEE">
      <w:pPr>
        <w:spacing w:line="320" w:lineRule="exact"/>
        <w:rPr>
          <w:rFonts w:ascii="仿宋" w:eastAsia="仿宋" w:hAnsi="仿宋"/>
          <w:sz w:val="30"/>
          <w:szCs w:val="30"/>
        </w:rPr>
      </w:pPr>
    </w:p>
    <w:p w:rsidR="00842AEE" w:rsidRDefault="00842AEE">
      <w:pPr>
        <w:spacing w:line="320" w:lineRule="exact"/>
        <w:rPr>
          <w:rFonts w:ascii="仿宋" w:eastAsia="仿宋" w:hAnsi="仿宋"/>
          <w:sz w:val="30"/>
          <w:szCs w:val="30"/>
        </w:rPr>
      </w:pPr>
    </w:p>
    <w:p w:rsidR="00842AEE" w:rsidRDefault="008C47D9">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842AEE" w:rsidRDefault="008C47D9">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842AEE" w:rsidRDefault="008C47D9">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5" w:name="_Toc236803111"/>
      <w:bookmarkStart w:id="66" w:name="_Toc395883088"/>
      <w:bookmarkStart w:id="67" w:name="_Toc478387764"/>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68" w:name="_Toc82687121"/>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bookmarkEnd w:id="68"/>
      <w:r>
        <w:rPr>
          <w:rFonts w:ascii="宋体" w:hAnsi="宋体" w:hint="eastAsia"/>
          <w:color w:val="FF0000"/>
          <w:szCs w:val="21"/>
        </w:rPr>
        <w:t>（本项目不适用）</w:t>
      </w:r>
    </w:p>
    <w:p w:rsidR="00842AEE" w:rsidRDefault="008C47D9">
      <w:pPr>
        <w:spacing w:before="120" w:after="240"/>
        <w:jc w:val="center"/>
        <w:rPr>
          <w:rFonts w:ascii="宋体" w:hAnsi="宋体"/>
          <w:b/>
          <w:sz w:val="32"/>
          <w:szCs w:val="32"/>
        </w:rPr>
      </w:pPr>
      <w:bookmarkStart w:id="69" w:name="_Toc211248412"/>
      <w:bookmarkEnd w:id="65"/>
      <w:bookmarkEnd w:id="66"/>
      <w:bookmarkEnd w:id="67"/>
      <w:r>
        <w:rPr>
          <w:rFonts w:ascii="宋体" w:hAnsi="宋体" w:hint="eastAsia"/>
          <w:b/>
          <w:sz w:val="32"/>
          <w:szCs w:val="32"/>
        </w:rPr>
        <w:t>报价一览表</w:t>
      </w:r>
      <w:bookmarkEnd w:id="69"/>
      <w:r>
        <w:rPr>
          <w:rFonts w:ascii="宋体" w:hAnsi="宋体" w:hint="eastAsia"/>
          <w:b/>
          <w:sz w:val="32"/>
          <w:szCs w:val="32"/>
        </w:rPr>
        <w:t>（货物）</w:t>
      </w:r>
    </w:p>
    <w:p w:rsidR="00842AEE" w:rsidRDefault="008C47D9">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842AEE" w:rsidRDefault="008C47D9">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842AEE">
        <w:trPr>
          <w:trHeight w:val="292"/>
          <w:jc w:val="center"/>
        </w:trPr>
        <w:tc>
          <w:tcPr>
            <w:tcW w:w="583"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842AEE" w:rsidRDefault="008C47D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42AEE">
        <w:trPr>
          <w:trHeight w:val="530"/>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552"/>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418"/>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426"/>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421"/>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421"/>
          <w:jc w:val="center"/>
        </w:trPr>
        <w:tc>
          <w:tcPr>
            <w:tcW w:w="583" w:type="dxa"/>
            <w:vAlign w:val="center"/>
          </w:tcPr>
          <w:p w:rsidR="00842AEE" w:rsidRDefault="00842AEE">
            <w:pPr>
              <w:autoSpaceDE w:val="0"/>
              <w:autoSpaceDN w:val="0"/>
              <w:adjustRightInd w:val="0"/>
              <w:rPr>
                <w:rFonts w:ascii="仿宋" w:eastAsia="仿宋" w:hAnsi="仿宋"/>
                <w:sz w:val="28"/>
                <w:szCs w:val="28"/>
              </w:rPr>
            </w:pPr>
          </w:p>
        </w:tc>
        <w:tc>
          <w:tcPr>
            <w:tcW w:w="1843" w:type="dxa"/>
            <w:vAlign w:val="center"/>
          </w:tcPr>
          <w:p w:rsidR="00842AEE" w:rsidRDefault="00842AEE">
            <w:pPr>
              <w:autoSpaceDE w:val="0"/>
              <w:autoSpaceDN w:val="0"/>
              <w:adjustRightInd w:val="0"/>
              <w:rPr>
                <w:rFonts w:ascii="仿宋" w:eastAsia="仿宋" w:hAnsi="仿宋"/>
                <w:sz w:val="28"/>
                <w:szCs w:val="28"/>
              </w:rPr>
            </w:pPr>
          </w:p>
        </w:tc>
        <w:tc>
          <w:tcPr>
            <w:tcW w:w="1560" w:type="dxa"/>
            <w:vAlign w:val="center"/>
          </w:tcPr>
          <w:p w:rsidR="00842AEE" w:rsidRDefault="00842AEE">
            <w:pPr>
              <w:autoSpaceDE w:val="0"/>
              <w:autoSpaceDN w:val="0"/>
              <w:adjustRightInd w:val="0"/>
              <w:rPr>
                <w:rFonts w:ascii="仿宋" w:eastAsia="仿宋" w:hAnsi="仿宋"/>
                <w:sz w:val="28"/>
                <w:szCs w:val="28"/>
              </w:rPr>
            </w:pPr>
          </w:p>
        </w:tc>
        <w:tc>
          <w:tcPr>
            <w:tcW w:w="954"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536" w:type="dxa"/>
            <w:vAlign w:val="center"/>
          </w:tcPr>
          <w:p w:rsidR="00842AEE" w:rsidRDefault="00842AEE">
            <w:pPr>
              <w:autoSpaceDE w:val="0"/>
              <w:autoSpaceDN w:val="0"/>
              <w:adjustRightInd w:val="0"/>
              <w:rPr>
                <w:rFonts w:ascii="仿宋" w:eastAsia="仿宋" w:hAnsi="仿宋"/>
                <w:sz w:val="28"/>
                <w:szCs w:val="28"/>
              </w:rPr>
            </w:pPr>
          </w:p>
        </w:tc>
        <w:tc>
          <w:tcPr>
            <w:tcW w:w="1307" w:type="dxa"/>
            <w:vAlign w:val="center"/>
          </w:tcPr>
          <w:p w:rsidR="00842AEE" w:rsidRDefault="00842AEE">
            <w:pPr>
              <w:autoSpaceDE w:val="0"/>
              <w:autoSpaceDN w:val="0"/>
              <w:adjustRightInd w:val="0"/>
              <w:rPr>
                <w:rFonts w:ascii="仿宋" w:eastAsia="仿宋" w:hAnsi="仿宋"/>
                <w:sz w:val="28"/>
                <w:szCs w:val="28"/>
              </w:rPr>
            </w:pPr>
          </w:p>
        </w:tc>
        <w:tc>
          <w:tcPr>
            <w:tcW w:w="850" w:type="dxa"/>
            <w:vAlign w:val="center"/>
          </w:tcPr>
          <w:p w:rsidR="00842AEE" w:rsidRDefault="00842AEE">
            <w:pPr>
              <w:autoSpaceDE w:val="0"/>
              <w:autoSpaceDN w:val="0"/>
              <w:adjustRightInd w:val="0"/>
              <w:rPr>
                <w:rFonts w:ascii="仿宋" w:eastAsia="仿宋" w:hAnsi="仿宋"/>
                <w:sz w:val="28"/>
                <w:szCs w:val="28"/>
              </w:rPr>
            </w:pPr>
          </w:p>
        </w:tc>
        <w:tc>
          <w:tcPr>
            <w:tcW w:w="851" w:type="dxa"/>
            <w:vAlign w:val="center"/>
          </w:tcPr>
          <w:p w:rsidR="00842AEE" w:rsidRDefault="00842AEE">
            <w:pPr>
              <w:autoSpaceDE w:val="0"/>
              <w:autoSpaceDN w:val="0"/>
              <w:adjustRightInd w:val="0"/>
              <w:rPr>
                <w:rFonts w:ascii="仿宋" w:eastAsia="仿宋" w:hAnsi="仿宋"/>
                <w:sz w:val="28"/>
                <w:szCs w:val="28"/>
              </w:rPr>
            </w:pPr>
          </w:p>
        </w:tc>
      </w:tr>
      <w:tr w:rsidR="00842AEE">
        <w:trPr>
          <w:trHeight w:val="635"/>
          <w:jc w:val="center"/>
        </w:trPr>
        <w:tc>
          <w:tcPr>
            <w:tcW w:w="8483" w:type="dxa"/>
            <w:gridSpan w:val="8"/>
            <w:vAlign w:val="center"/>
          </w:tcPr>
          <w:p w:rsidR="00842AEE" w:rsidRDefault="008C47D9">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842AEE" w:rsidRDefault="00842AEE">
            <w:pPr>
              <w:autoSpaceDE w:val="0"/>
              <w:autoSpaceDN w:val="0"/>
              <w:adjustRightInd w:val="0"/>
              <w:jc w:val="right"/>
              <w:rPr>
                <w:rFonts w:ascii="仿宋" w:eastAsia="仿宋" w:hAnsi="仿宋"/>
                <w:sz w:val="28"/>
                <w:szCs w:val="28"/>
              </w:rPr>
            </w:pPr>
          </w:p>
        </w:tc>
      </w:tr>
    </w:tbl>
    <w:p w:rsidR="00842AEE" w:rsidRDefault="008C47D9">
      <w:pPr>
        <w:spacing w:line="400" w:lineRule="exact"/>
        <w:rPr>
          <w:rFonts w:ascii="仿宋" w:eastAsia="仿宋" w:hAnsi="仿宋"/>
          <w:sz w:val="28"/>
          <w:szCs w:val="28"/>
        </w:rPr>
      </w:pPr>
      <w:r>
        <w:rPr>
          <w:rFonts w:ascii="仿宋" w:eastAsia="仿宋" w:hAnsi="仿宋" w:hint="eastAsia"/>
          <w:sz w:val="28"/>
          <w:szCs w:val="28"/>
        </w:rPr>
        <w:t>注：</w:t>
      </w:r>
    </w:p>
    <w:p w:rsidR="00842AEE" w:rsidRDefault="008C47D9">
      <w:pPr>
        <w:pStyle w:val="ad"/>
        <w:numPr>
          <w:ilvl w:val="1"/>
          <w:numId w:val="1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842AEE" w:rsidRDefault="008C47D9">
      <w:pPr>
        <w:pStyle w:val="ad"/>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842AEE" w:rsidRDefault="008C47D9">
      <w:pPr>
        <w:pStyle w:val="ad"/>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842AEE" w:rsidRDefault="008C47D9">
      <w:pPr>
        <w:pStyle w:val="ad"/>
        <w:numPr>
          <w:ilvl w:val="1"/>
          <w:numId w:val="1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842AEE" w:rsidRDefault="00842AEE">
      <w:pPr>
        <w:spacing w:line="0" w:lineRule="atLeast"/>
        <w:rPr>
          <w:rFonts w:ascii="仿宋" w:eastAsia="仿宋" w:hAnsi="仿宋"/>
          <w:sz w:val="28"/>
          <w:szCs w:val="28"/>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42AEE" w:rsidRDefault="008C47D9">
      <w:pPr>
        <w:widowControl/>
        <w:jc w:val="left"/>
        <w:rPr>
          <w:rFonts w:ascii="仿宋" w:eastAsia="仿宋" w:hAnsi="仿宋"/>
          <w:sz w:val="28"/>
          <w:szCs w:val="28"/>
        </w:rPr>
      </w:pPr>
      <w:bookmarkStart w:id="70" w:name="_Toc82095917"/>
      <w:bookmarkStart w:id="71" w:name="_Toc82359026"/>
      <w:r>
        <w:rPr>
          <w:rFonts w:ascii="仿宋" w:eastAsia="仿宋" w:hAnsi="仿宋" w:hint="eastAsia"/>
          <w:sz w:val="28"/>
          <w:szCs w:val="28"/>
        </w:rPr>
        <w:t>报价日期：_________年____月____日</w:t>
      </w:r>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72" w:name="_Toc82687122"/>
      <w:bookmarkEnd w:id="70"/>
      <w:bookmarkEnd w:id="71"/>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72"/>
    </w:p>
    <w:p w:rsidR="00842AEE" w:rsidRDefault="008C47D9">
      <w:pPr>
        <w:spacing w:before="120" w:after="240"/>
        <w:jc w:val="center"/>
        <w:rPr>
          <w:rFonts w:ascii="宋体" w:hAnsi="宋体"/>
          <w:b/>
          <w:sz w:val="32"/>
          <w:szCs w:val="32"/>
        </w:rPr>
      </w:pPr>
      <w:r>
        <w:rPr>
          <w:rFonts w:ascii="宋体" w:hAnsi="宋体" w:hint="eastAsia"/>
          <w:b/>
          <w:sz w:val="32"/>
          <w:szCs w:val="32"/>
        </w:rPr>
        <w:t>报价一览表（服务）</w:t>
      </w:r>
    </w:p>
    <w:p w:rsidR="00842AEE" w:rsidRDefault="008C47D9">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842AEE" w:rsidRDefault="008C47D9">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842AE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842AEE" w:rsidRDefault="008C47D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C47D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42AE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42AE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42AEE" w:rsidRDefault="00842AE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42AEE">
            <w:pPr>
              <w:jc w:val="right"/>
              <w:rPr>
                <w:rFonts w:ascii="仿宋" w:eastAsia="仿宋" w:hAnsi="仿宋"/>
                <w:sz w:val="30"/>
                <w:szCs w:val="30"/>
              </w:rPr>
            </w:pPr>
          </w:p>
        </w:tc>
      </w:tr>
      <w:tr w:rsidR="00842AE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42AE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42AEE" w:rsidRDefault="00842AE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42AEE">
            <w:pPr>
              <w:jc w:val="right"/>
              <w:rPr>
                <w:rFonts w:ascii="仿宋" w:eastAsia="仿宋" w:hAnsi="仿宋"/>
                <w:sz w:val="30"/>
                <w:szCs w:val="30"/>
              </w:rPr>
            </w:pPr>
          </w:p>
        </w:tc>
      </w:tr>
      <w:tr w:rsidR="00842AE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42AE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42AEE" w:rsidRDefault="00842AE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42AEE">
            <w:pPr>
              <w:jc w:val="right"/>
              <w:rPr>
                <w:rFonts w:ascii="仿宋" w:eastAsia="仿宋" w:hAnsi="仿宋"/>
                <w:sz w:val="30"/>
                <w:szCs w:val="30"/>
              </w:rPr>
            </w:pPr>
          </w:p>
        </w:tc>
      </w:tr>
      <w:tr w:rsidR="00842AE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42AE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42AEE" w:rsidRDefault="00842AE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42AEE">
            <w:pPr>
              <w:jc w:val="right"/>
              <w:rPr>
                <w:rFonts w:ascii="仿宋" w:eastAsia="仿宋" w:hAnsi="仿宋"/>
                <w:sz w:val="30"/>
                <w:szCs w:val="30"/>
              </w:rPr>
            </w:pPr>
          </w:p>
        </w:tc>
      </w:tr>
      <w:tr w:rsidR="00842AEE">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42AEE" w:rsidRDefault="00842AE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42AEE" w:rsidRDefault="00842AE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42AEE" w:rsidRDefault="00842AE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42AEE" w:rsidRDefault="00842AEE">
            <w:pPr>
              <w:jc w:val="right"/>
              <w:rPr>
                <w:rFonts w:ascii="仿宋" w:eastAsia="仿宋" w:hAnsi="仿宋"/>
                <w:sz w:val="30"/>
                <w:szCs w:val="30"/>
              </w:rPr>
            </w:pPr>
          </w:p>
        </w:tc>
      </w:tr>
      <w:tr w:rsidR="00842AEE">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842AEE" w:rsidRDefault="008C47D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30"/>
                <w:szCs w:val="30"/>
              </w:rPr>
            </w:pPr>
          </w:p>
        </w:tc>
      </w:tr>
    </w:tbl>
    <w:p w:rsidR="00842AEE" w:rsidRDefault="008C47D9">
      <w:pPr>
        <w:spacing w:line="400" w:lineRule="exact"/>
        <w:rPr>
          <w:rFonts w:ascii="仿宋" w:eastAsia="仿宋" w:hAnsi="仿宋"/>
          <w:bCs/>
          <w:sz w:val="30"/>
          <w:szCs w:val="30"/>
          <w:u w:val="single"/>
        </w:rPr>
      </w:pPr>
      <w:r>
        <w:rPr>
          <w:rFonts w:ascii="仿宋" w:eastAsia="仿宋" w:hAnsi="仿宋" w:hint="eastAsia"/>
          <w:sz w:val="30"/>
          <w:szCs w:val="30"/>
        </w:rPr>
        <w:t>注：</w:t>
      </w:r>
    </w:p>
    <w:p w:rsidR="00842AEE" w:rsidRDefault="008C47D9">
      <w:pPr>
        <w:pStyle w:val="ad"/>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842AEE" w:rsidRDefault="008C47D9">
      <w:pPr>
        <w:pStyle w:val="ad"/>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842AEE" w:rsidRDefault="008C47D9">
      <w:pPr>
        <w:pStyle w:val="ad"/>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842AEE" w:rsidRDefault="008C47D9">
      <w:pPr>
        <w:spacing w:line="400" w:lineRule="exact"/>
        <w:rPr>
          <w:rFonts w:ascii="仿宋" w:eastAsia="仿宋" w:hAnsi="仿宋"/>
          <w:sz w:val="30"/>
          <w:szCs w:val="30"/>
        </w:rPr>
      </w:pPr>
      <w:r>
        <w:rPr>
          <w:rFonts w:ascii="仿宋" w:eastAsia="仿宋" w:hAnsi="仿宋" w:hint="eastAsia"/>
          <w:sz w:val="30"/>
          <w:szCs w:val="30"/>
        </w:rPr>
        <w:t xml:space="preserve">    </w:t>
      </w:r>
    </w:p>
    <w:p w:rsidR="00842AEE" w:rsidRDefault="00842AEE">
      <w:pPr>
        <w:spacing w:line="360" w:lineRule="auto"/>
        <w:rPr>
          <w:rFonts w:ascii="仿宋" w:eastAsia="仿宋" w:hAnsi="仿宋"/>
          <w:sz w:val="30"/>
          <w:szCs w:val="30"/>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842AEE" w:rsidRDefault="008C47D9">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842AEE" w:rsidRDefault="00842AE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842AEE" w:rsidRDefault="008C47D9">
      <w:pPr>
        <w:spacing w:line="0" w:lineRule="atLeast"/>
        <w:outlineLvl w:val="1"/>
        <w:rPr>
          <w:rFonts w:ascii="宋体" w:hAnsi="宋体"/>
          <w:szCs w:val="21"/>
        </w:rPr>
      </w:pPr>
      <w:bookmarkStart w:id="73" w:name="_Toc82687123"/>
      <w:r>
        <w:rPr>
          <w:rFonts w:ascii="宋体" w:hAnsi="宋体" w:hint="eastAsia"/>
          <w:szCs w:val="21"/>
        </w:rPr>
        <w:t>附件</w:t>
      </w:r>
      <w:r>
        <w:rPr>
          <w:rFonts w:ascii="宋体" w:hAnsi="宋体"/>
          <w:szCs w:val="21"/>
        </w:rPr>
        <w:t>8</w:t>
      </w:r>
      <w:r>
        <w:rPr>
          <w:rFonts w:ascii="宋体" w:hAnsi="宋体" w:hint="eastAsia"/>
          <w:szCs w:val="21"/>
        </w:rPr>
        <w:t>：报价一览表（工程）</w:t>
      </w:r>
      <w:bookmarkEnd w:id="73"/>
      <w:r>
        <w:rPr>
          <w:rFonts w:ascii="宋体" w:hAnsi="宋体" w:hint="eastAsia"/>
          <w:color w:val="FF0000"/>
          <w:szCs w:val="21"/>
        </w:rPr>
        <w:t>（本项目不适用）</w:t>
      </w:r>
    </w:p>
    <w:p w:rsidR="00842AEE" w:rsidRDefault="00842AEE">
      <w:pPr>
        <w:jc w:val="center"/>
        <w:rPr>
          <w:rFonts w:ascii="仿宋_GB2312" w:eastAsia="仿宋_GB2312" w:hAnsi="宋体"/>
          <w:b/>
          <w:sz w:val="30"/>
          <w:szCs w:val="30"/>
        </w:rPr>
      </w:pPr>
    </w:p>
    <w:p w:rsidR="00842AEE" w:rsidRDefault="008C47D9">
      <w:pPr>
        <w:spacing w:before="120" w:after="240"/>
        <w:jc w:val="center"/>
        <w:rPr>
          <w:rFonts w:ascii="宋体" w:hAnsi="宋体"/>
          <w:b/>
          <w:sz w:val="32"/>
          <w:szCs w:val="32"/>
        </w:rPr>
      </w:pPr>
      <w:r>
        <w:rPr>
          <w:rFonts w:ascii="宋体" w:hAnsi="宋体" w:hint="eastAsia"/>
          <w:b/>
          <w:sz w:val="32"/>
          <w:szCs w:val="32"/>
        </w:rPr>
        <w:t>报价一览表（工程）</w:t>
      </w:r>
    </w:p>
    <w:p w:rsidR="00842AEE" w:rsidRDefault="008C47D9">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842AEE" w:rsidRDefault="008C47D9">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842AEE">
        <w:trPr>
          <w:cantSplit/>
          <w:trHeight w:hRule="exact" w:val="916"/>
          <w:jc w:val="center"/>
        </w:trPr>
        <w:tc>
          <w:tcPr>
            <w:tcW w:w="568" w:type="dxa"/>
            <w:vAlign w:val="center"/>
          </w:tcPr>
          <w:p w:rsidR="00842AEE" w:rsidRDefault="008C47D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842AEE" w:rsidRDefault="008C47D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842AEE" w:rsidRDefault="008C47D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568" w:type="dxa"/>
            <w:vAlign w:val="center"/>
          </w:tcPr>
          <w:p w:rsidR="00842AEE" w:rsidRDefault="00842AEE">
            <w:pPr>
              <w:spacing w:line="400" w:lineRule="exact"/>
              <w:rPr>
                <w:rFonts w:ascii="仿宋" w:eastAsia="仿宋" w:hAnsi="仿宋"/>
                <w:bCs/>
                <w:sz w:val="28"/>
                <w:szCs w:val="28"/>
              </w:rPr>
            </w:pPr>
          </w:p>
        </w:tc>
        <w:tc>
          <w:tcPr>
            <w:tcW w:w="1525" w:type="dxa"/>
            <w:vAlign w:val="center"/>
          </w:tcPr>
          <w:p w:rsidR="00842AEE" w:rsidRDefault="00842AEE">
            <w:pPr>
              <w:spacing w:line="400" w:lineRule="exact"/>
              <w:rPr>
                <w:rFonts w:ascii="仿宋" w:eastAsia="仿宋" w:hAnsi="仿宋"/>
                <w:bCs/>
                <w:sz w:val="28"/>
                <w:szCs w:val="28"/>
              </w:rPr>
            </w:pPr>
          </w:p>
        </w:tc>
        <w:tc>
          <w:tcPr>
            <w:tcW w:w="992" w:type="dxa"/>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c>
          <w:tcPr>
            <w:tcW w:w="1276" w:type="dxa"/>
            <w:vAlign w:val="center"/>
          </w:tcPr>
          <w:p w:rsidR="00842AEE" w:rsidRDefault="00842AEE">
            <w:pPr>
              <w:spacing w:line="400" w:lineRule="exact"/>
              <w:rPr>
                <w:rFonts w:ascii="仿宋" w:eastAsia="仿宋" w:hAnsi="仿宋"/>
                <w:bCs/>
                <w:sz w:val="28"/>
                <w:szCs w:val="28"/>
              </w:rPr>
            </w:pPr>
          </w:p>
        </w:tc>
        <w:tc>
          <w:tcPr>
            <w:tcW w:w="917" w:type="dxa"/>
            <w:vAlign w:val="center"/>
          </w:tcPr>
          <w:p w:rsidR="00842AEE" w:rsidRDefault="00842AEE">
            <w:pPr>
              <w:spacing w:line="400" w:lineRule="exact"/>
              <w:rPr>
                <w:rFonts w:ascii="仿宋" w:eastAsia="仿宋" w:hAnsi="仿宋"/>
                <w:bCs/>
                <w:sz w:val="28"/>
                <w:szCs w:val="28"/>
              </w:rPr>
            </w:pP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r w:rsidR="00842AEE">
        <w:trPr>
          <w:cantSplit/>
          <w:trHeight w:hRule="exact" w:val="545"/>
          <w:jc w:val="center"/>
        </w:trPr>
        <w:tc>
          <w:tcPr>
            <w:tcW w:w="6270" w:type="dxa"/>
            <w:gridSpan w:val="6"/>
            <w:vAlign w:val="center"/>
          </w:tcPr>
          <w:p w:rsidR="00842AEE" w:rsidRDefault="008C47D9">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842AEE" w:rsidRDefault="00842AEE">
            <w:pPr>
              <w:spacing w:line="400" w:lineRule="exact"/>
              <w:rPr>
                <w:rFonts w:ascii="仿宋" w:eastAsia="仿宋" w:hAnsi="仿宋"/>
                <w:bCs/>
                <w:sz w:val="28"/>
                <w:szCs w:val="28"/>
              </w:rPr>
            </w:pPr>
          </w:p>
        </w:tc>
        <w:tc>
          <w:tcPr>
            <w:tcW w:w="992" w:type="dxa"/>
            <w:vAlign w:val="center"/>
          </w:tcPr>
          <w:p w:rsidR="00842AEE" w:rsidRDefault="00842AEE">
            <w:pPr>
              <w:spacing w:line="400" w:lineRule="exact"/>
              <w:rPr>
                <w:rFonts w:ascii="仿宋" w:eastAsia="仿宋" w:hAnsi="仿宋"/>
                <w:bCs/>
                <w:sz w:val="28"/>
                <w:szCs w:val="28"/>
              </w:rPr>
            </w:pPr>
          </w:p>
        </w:tc>
      </w:tr>
    </w:tbl>
    <w:p w:rsidR="00842AEE" w:rsidRDefault="008C47D9" w:rsidP="00E14A8E">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842AEE" w:rsidRDefault="008C47D9">
      <w:pPr>
        <w:pStyle w:val="ad"/>
        <w:numPr>
          <w:ilvl w:val="1"/>
          <w:numId w:val="2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842AEE" w:rsidRDefault="008C47D9">
      <w:pPr>
        <w:pStyle w:val="ad"/>
        <w:numPr>
          <w:ilvl w:val="1"/>
          <w:numId w:val="2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842AEE" w:rsidRDefault="008C47D9">
      <w:pPr>
        <w:pStyle w:val="ad"/>
        <w:numPr>
          <w:ilvl w:val="1"/>
          <w:numId w:val="2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842AEE" w:rsidRDefault="00842AEE">
      <w:pPr>
        <w:spacing w:line="360" w:lineRule="auto"/>
        <w:rPr>
          <w:rFonts w:ascii="仿宋" w:eastAsia="仿宋" w:hAnsi="仿宋"/>
          <w:sz w:val="28"/>
          <w:szCs w:val="28"/>
        </w:rPr>
      </w:pPr>
    </w:p>
    <w:p w:rsidR="00842AEE" w:rsidRDefault="008C47D9">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842AEE" w:rsidRDefault="008C47D9">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842AEE" w:rsidRDefault="008C47D9">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74" w:name="_Toc82687124"/>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74"/>
    </w:p>
    <w:p w:rsidR="00842AEE" w:rsidRDefault="00842AEE">
      <w:pPr>
        <w:spacing w:line="0" w:lineRule="atLeast"/>
        <w:rPr>
          <w:rFonts w:ascii="仿宋_GB2312" w:eastAsia="仿宋_GB2312" w:hAnsi="仿宋"/>
          <w:sz w:val="24"/>
        </w:rPr>
      </w:pPr>
    </w:p>
    <w:p w:rsidR="00842AEE" w:rsidRDefault="008C47D9">
      <w:pPr>
        <w:spacing w:before="120" w:after="240"/>
        <w:jc w:val="center"/>
        <w:rPr>
          <w:rFonts w:ascii="宋体" w:hAnsi="宋体"/>
          <w:b/>
          <w:sz w:val="32"/>
          <w:szCs w:val="32"/>
        </w:rPr>
      </w:pPr>
      <w:r>
        <w:rPr>
          <w:rFonts w:ascii="宋体" w:hAnsi="宋体" w:hint="eastAsia"/>
          <w:b/>
          <w:sz w:val="32"/>
          <w:szCs w:val="32"/>
        </w:rPr>
        <w:t>法定代表人证明书</w:t>
      </w:r>
    </w:p>
    <w:p w:rsidR="00842AEE" w:rsidRDefault="00842AEE">
      <w:pPr>
        <w:snapToGrid w:val="0"/>
        <w:spacing w:line="288" w:lineRule="auto"/>
        <w:rPr>
          <w:rFonts w:ascii="仿宋_GB2312" w:eastAsia="仿宋_GB2312" w:hAnsi="宋体"/>
          <w:color w:val="000000"/>
        </w:rPr>
      </w:pPr>
    </w:p>
    <w:p w:rsidR="00842AEE" w:rsidRDefault="008C47D9">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842AEE" w:rsidRDefault="008C47D9">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842AEE" w:rsidRDefault="008C47D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42AEE" w:rsidRDefault="008C47D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42AEE" w:rsidRDefault="008C47D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842AEE" w:rsidRDefault="008C47D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42AEE" w:rsidRDefault="008C47D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842AEE" w:rsidRDefault="008C47D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842AEE" w:rsidRDefault="008C47D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842AEE" w:rsidRDefault="008C47D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842AEE" w:rsidRDefault="00842AEE">
      <w:pPr>
        <w:snapToGrid w:val="0"/>
        <w:spacing w:line="288" w:lineRule="auto"/>
        <w:ind w:firstLine="570"/>
        <w:rPr>
          <w:rFonts w:ascii="仿宋" w:eastAsia="仿宋" w:hAnsi="仿宋"/>
          <w:color w:val="000000"/>
          <w:sz w:val="28"/>
          <w:szCs w:val="28"/>
        </w:rPr>
      </w:pPr>
    </w:p>
    <w:p w:rsidR="00842AEE" w:rsidRDefault="00842AEE">
      <w:pPr>
        <w:snapToGrid w:val="0"/>
        <w:spacing w:line="288" w:lineRule="auto"/>
        <w:ind w:firstLine="570"/>
        <w:rPr>
          <w:rFonts w:ascii="仿宋" w:eastAsia="仿宋" w:hAnsi="仿宋"/>
          <w:color w:val="000000"/>
          <w:sz w:val="28"/>
          <w:szCs w:val="28"/>
        </w:rPr>
      </w:pP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42AEE" w:rsidRDefault="006A700A">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5A0E69" w:rsidRDefault="005A0E69">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5A0E69" w:rsidRDefault="005A0E69">
                  <w:r>
                    <w:rPr>
                      <w:rFonts w:hint="eastAsia"/>
                    </w:rPr>
                    <w:t>法人身份证</w:t>
                  </w:r>
                  <w:r>
                    <w:t>复印件</w:t>
                  </w:r>
                  <w:r>
                    <w:rPr>
                      <w:rFonts w:hint="eastAsia"/>
                    </w:rPr>
                    <w:t>（反面）</w:t>
                  </w:r>
                </w:p>
              </w:txbxContent>
            </v:textbox>
          </v:shape>
        </w:pict>
      </w:r>
      <w:r w:rsidR="008C47D9">
        <w:rPr>
          <w:rFonts w:ascii="仿宋_GB2312" w:eastAsia="仿宋_GB2312" w:hAnsi="宋体"/>
          <w:b/>
          <w:color w:val="000000"/>
        </w:rPr>
        <w:br w:type="page"/>
      </w:r>
    </w:p>
    <w:p w:rsidR="00842AEE" w:rsidRDefault="008C47D9">
      <w:pPr>
        <w:spacing w:line="0" w:lineRule="atLeast"/>
        <w:outlineLvl w:val="1"/>
        <w:rPr>
          <w:rFonts w:ascii="宋体" w:hAnsi="宋体"/>
          <w:szCs w:val="21"/>
        </w:rPr>
      </w:pPr>
      <w:bookmarkStart w:id="75" w:name="_Toc82687125"/>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75"/>
    </w:p>
    <w:p w:rsidR="00842AEE" w:rsidRDefault="00842AEE">
      <w:pPr>
        <w:spacing w:line="0" w:lineRule="atLeast"/>
        <w:rPr>
          <w:rFonts w:ascii="仿宋_GB2312" w:eastAsia="仿宋_GB2312" w:hAnsi="仿宋"/>
          <w:sz w:val="24"/>
        </w:rPr>
      </w:pPr>
    </w:p>
    <w:p w:rsidR="00842AEE" w:rsidRDefault="00842AEE">
      <w:pPr>
        <w:spacing w:line="0" w:lineRule="atLeast"/>
        <w:rPr>
          <w:rFonts w:ascii="仿宋_GB2312" w:eastAsia="仿宋_GB2312" w:hAnsi="仿宋"/>
          <w:sz w:val="24"/>
        </w:rPr>
      </w:pPr>
    </w:p>
    <w:p w:rsidR="00842AEE" w:rsidRDefault="008C47D9">
      <w:pPr>
        <w:spacing w:before="120" w:after="240"/>
        <w:jc w:val="center"/>
        <w:rPr>
          <w:rFonts w:ascii="宋体" w:hAnsi="宋体"/>
          <w:b/>
          <w:sz w:val="32"/>
          <w:szCs w:val="32"/>
        </w:rPr>
      </w:pPr>
      <w:r>
        <w:rPr>
          <w:rFonts w:ascii="宋体" w:hAnsi="宋体" w:hint="eastAsia"/>
          <w:b/>
          <w:sz w:val="32"/>
          <w:szCs w:val="32"/>
        </w:rPr>
        <w:t>法人授权委托证明书</w:t>
      </w:r>
    </w:p>
    <w:p w:rsidR="00842AEE" w:rsidRDefault="00842AEE">
      <w:pPr>
        <w:snapToGrid w:val="0"/>
        <w:spacing w:line="288" w:lineRule="auto"/>
        <w:jc w:val="left"/>
        <w:rPr>
          <w:rFonts w:ascii="仿宋" w:eastAsia="仿宋" w:hAnsi="仿宋"/>
          <w:color w:val="000000"/>
          <w:sz w:val="30"/>
          <w:szCs w:val="30"/>
        </w:rPr>
      </w:pPr>
    </w:p>
    <w:p w:rsidR="00842AEE" w:rsidRDefault="008C47D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42AEE" w:rsidRDefault="008C47D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842AEE" w:rsidRDefault="008C47D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42AEE" w:rsidRDefault="008C47D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842AEE" w:rsidRDefault="008C47D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842AEE" w:rsidRDefault="008C47D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842AEE" w:rsidRDefault="008C47D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842AEE" w:rsidRDefault="008C47D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842AEE" w:rsidRDefault="008C47D9">
      <w:pPr>
        <w:widowControl/>
        <w:jc w:val="left"/>
        <w:rPr>
          <w:rFonts w:ascii="仿宋_GB2312" w:eastAsia="仿宋_GB2312" w:hAnsi="宋体"/>
          <w:color w:val="000000"/>
        </w:rPr>
      </w:pPr>
      <w:r>
        <w:rPr>
          <w:rFonts w:ascii="仿宋_GB2312" w:eastAsia="仿宋_GB2312" w:hAnsi="宋体"/>
          <w:color w:val="000000"/>
        </w:rPr>
        <w:br w:type="page"/>
      </w:r>
    </w:p>
    <w:p w:rsidR="00842AEE" w:rsidRDefault="008C47D9">
      <w:pPr>
        <w:spacing w:line="0" w:lineRule="atLeast"/>
        <w:outlineLvl w:val="1"/>
        <w:rPr>
          <w:rFonts w:ascii="宋体" w:hAnsi="宋体"/>
          <w:szCs w:val="21"/>
        </w:rPr>
      </w:pPr>
      <w:bookmarkStart w:id="76" w:name="_Toc82687126"/>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76"/>
    </w:p>
    <w:p w:rsidR="00842AEE" w:rsidRDefault="00842AEE">
      <w:pPr>
        <w:spacing w:line="0" w:lineRule="atLeast"/>
        <w:outlineLvl w:val="1"/>
        <w:rPr>
          <w:rFonts w:ascii="仿宋" w:eastAsia="仿宋" w:hAnsi="仿宋"/>
          <w:sz w:val="30"/>
          <w:szCs w:val="30"/>
        </w:rPr>
      </w:pPr>
    </w:p>
    <w:p w:rsidR="00842AEE" w:rsidRDefault="008C47D9">
      <w:pPr>
        <w:spacing w:before="120" w:after="240"/>
        <w:jc w:val="center"/>
        <w:rPr>
          <w:rFonts w:ascii="宋体" w:hAnsi="宋体"/>
          <w:b/>
          <w:sz w:val="32"/>
          <w:szCs w:val="32"/>
        </w:rPr>
      </w:pPr>
      <w:r>
        <w:rPr>
          <w:rFonts w:ascii="宋体" w:hAnsi="宋体" w:hint="eastAsia"/>
          <w:b/>
          <w:sz w:val="32"/>
          <w:szCs w:val="32"/>
        </w:rPr>
        <w:t>经营业绩一览表</w:t>
      </w:r>
    </w:p>
    <w:p w:rsidR="00842AEE" w:rsidRDefault="008C47D9">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842AEE" w:rsidRDefault="008C47D9">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tblPr>
      <w:tblGrid>
        <w:gridCol w:w="600"/>
        <w:gridCol w:w="1276"/>
        <w:gridCol w:w="2383"/>
        <w:gridCol w:w="850"/>
        <w:gridCol w:w="1134"/>
        <w:gridCol w:w="1560"/>
        <w:gridCol w:w="1393"/>
        <w:gridCol w:w="875"/>
      </w:tblGrid>
      <w:tr w:rsidR="00842AE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842AEE" w:rsidRDefault="008C47D9">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842AE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42AEE" w:rsidRDefault="00842A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42AEE" w:rsidRDefault="00842AE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42AEE" w:rsidRDefault="00842AE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42AEE" w:rsidRDefault="00842AE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42AEE" w:rsidRDefault="00842AE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42AEE" w:rsidRDefault="00842AE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42AEE" w:rsidRDefault="00842A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42AEE" w:rsidRDefault="00842AE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842AEE" w:rsidRDefault="00842AEE">
            <w:pPr>
              <w:jc w:val="center"/>
              <w:rPr>
                <w:rFonts w:ascii="仿宋" w:eastAsia="仿宋" w:hAnsi="仿宋"/>
                <w:sz w:val="28"/>
                <w:szCs w:val="28"/>
              </w:rPr>
            </w:pPr>
          </w:p>
        </w:tc>
      </w:tr>
      <w:tr w:rsidR="00842AE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842AEE" w:rsidRDefault="00842AE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842AEE" w:rsidRDefault="00842AEE">
            <w:pPr>
              <w:jc w:val="center"/>
              <w:rPr>
                <w:rFonts w:ascii="仿宋" w:eastAsia="仿宋" w:hAnsi="仿宋"/>
                <w:sz w:val="28"/>
                <w:szCs w:val="28"/>
              </w:rPr>
            </w:pPr>
          </w:p>
        </w:tc>
      </w:tr>
    </w:tbl>
    <w:p w:rsidR="00842AEE" w:rsidRDefault="008C47D9">
      <w:pPr>
        <w:rPr>
          <w:rFonts w:ascii="仿宋" w:eastAsia="仿宋" w:hAnsi="仿宋"/>
          <w:sz w:val="28"/>
          <w:szCs w:val="28"/>
        </w:rPr>
      </w:pPr>
      <w:r>
        <w:rPr>
          <w:rFonts w:ascii="仿宋" w:eastAsia="仿宋" w:hAnsi="仿宋" w:hint="eastAsia"/>
          <w:sz w:val="28"/>
          <w:szCs w:val="28"/>
        </w:rPr>
        <w:t>备注：</w:t>
      </w:r>
    </w:p>
    <w:p w:rsidR="00842AEE" w:rsidRDefault="008C47D9">
      <w:pPr>
        <w:rPr>
          <w:rFonts w:ascii="仿宋" w:eastAsia="仿宋" w:hAnsi="仿宋"/>
          <w:sz w:val="28"/>
          <w:szCs w:val="28"/>
        </w:rPr>
      </w:pPr>
      <w:r>
        <w:rPr>
          <w:rFonts w:ascii="仿宋" w:eastAsia="仿宋" w:hAnsi="仿宋" w:hint="eastAsia"/>
          <w:sz w:val="28"/>
          <w:szCs w:val="28"/>
        </w:rPr>
        <w:t>1.此表格式如不合适，投标人可自行调整。</w:t>
      </w:r>
    </w:p>
    <w:p w:rsidR="00842AEE" w:rsidRDefault="008C47D9">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842AEE" w:rsidRDefault="008C47D9">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842AEE" w:rsidRDefault="008C47D9">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842AEE" w:rsidRDefault="00842AEE">
      <w:pPr>
        <w:snapToGrid w:val="0"/>
        <w:spacing w:line="360" w:lineRule="auto"/>
        <w:jc w:val="left"/>
        <w:rPr>
          <w:rFonts w:ascii="仿宋" w:eastAsia="仿宋" w:hAnsi="仿宋"/>
          <w:color w:val="000000"/>
          <w:sz w:val="28"/>
          <w:szCs w:val="28"/>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42AEE" w:rsidRDefault="008C47D9">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842AEE" w:rsidRDefault="008C47D9">
      <w:pPr>
        <w:spacing w:line="0" w:lineRule="atLeast"/>
        <w:outlineLvl w:val="1"/>
        <w:rPr>
          <w:rFonts w:ascii="宋体" w:hAnsi="宋体"/>
          <w:szCs w:val="21"/>
        </w:rPr>
      </w:pPr>
      <w:bookmarkStart w:id="77" w:name="_Toc82687127"/>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77"/>
    </w:p>
    <w:p w:rsidR="00842AEE" w:rsidRDefault="00842AEE">
      <w:pPr>
        <w:spacing w:line="0" w:lineRule="atLeast"/>
        <w:outlineLvl w:val="1"/>
        <w:rPr>
          <w:rFonts w:ascii="仿宋" w:eastAsia="仿宋" w:hAnsi="仿宋"/>
          <w:sz w:val="28"/>
          <w:szCs w:val="28"/>
        </w:rPr>
      </w:pPr>
    </w:p>
    <w:p w:rsidR="00842AEE" w:rsidRDefault="008C47D9">
      <w:pPr>
        <w:tabs>
          <w:tab w:val="left" w:pos="8248"/>
          <w:tab w:val="left" w:pos="9368"/>
        </w:tabs>
        <w:ind w:left="-66"/>
        <w:jc w:val="center"/>
        <w:rPr>
          <w:rFonts w:ascii="宋体" w:hAnsi="宋体"/>
          <w:b/>
          <w:sz w:val="32"/>
          <w:szCs w:val="32"/>
        </w:rPr>
      </w:pPr>
      <w:r>
        <w:rPr>
          <w:rFonts w:ascii="宋体" w:hAnsi="宋体" w:hint="eastAsia"/>
          <w:b/>
          <w:sz w:val="32"/>
          <w:szCs w:val="32"/>
        </w:rPr>
        <w:t>售后服务承诺书</w:t>
      </w:r>
    </w:p>
    <w:p w:rsidR="00842AEE" w:rsidRDefault="008C47D9">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842AEE" w:rsidRDefault="008C47D9">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842AEE" w:rsidRDefault="008C47D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842AEE" w:rsidRDefault="00842AEE">
      <w:pPr>
        <w:spacing w:line="360" w:lineRule="auto"/>
        <w:rPr>
          <w:rFonts w:ascii="仿宋" w:eastAsia="仿宋" w:hAnsi="仿宋"/>
          <w:color w:val="000000"/>
          <w:sz w:val="28"/>
          <w:szCs w:val="28"/>
        </w:rPr>
      </w:pPr>
    </w:p>
    <w:p w:rsidR="00842AEE" w:rsidRDefault="00842AEE">
      <w:pPr>
        <w:tabs>
          <w:tab w:val="left" w:pos="8248"/>
          <w:tab w:val="left" w:pos="9368"/>
        </w:tabs>
        <w:ind w:left="-66"/>
        <w:rPr>
          <w:rFonts w:ascii="仿宋" w:eastAsia="仿宋" w:hAnsi="仿宋"/>
          <w:color w:val="000000"/>
          <w:sz w:val="28"/>
          <w:szCs w:val="28"/>
          <w:u w:val="single"/>
        </w:rPr>
      </w:pPr>
    </w:p>
    <w:p w:rsidR="00842AEE" w:rsidRDefault="00842AEE">
      <w:pPr>
        <w:tabs>
          <w:tab w:val="left" w:pos="8248"/>
          <w:tab w:val="left" w:pos="9368"/>
        </w:tabs>
        <w:ind w:left="-66"/>
        <w:rPr>
          <w:rFonts w:ascii="仿宋" w:eastAsia="仿宋" w:hAnsi="仿宋"/>
          <w:color w:val="000000"/>
          <w:sz w:val="28"/>
          <w:szCs w:val="28"/>
          <w:u w:val="single"/>
        </w:rPr>
      </w:pPr>
    </w:p>
    <w:p w:rsidR="00842AEE" w:rsidRDefault="00842AEE">
      <w:pPr>
        <w:tabs>
          <w:tab w:val="left" w:pos="8248"/>
          <w:tab w:val="left" w:pos="9368"/>
        </w:tabs>
        <w:ind w:left="-66"/>
        <w:rPr>
          <w:rFonts w:ascii="仿宋" w:eastAsia="仿宋" w:hAnsi="仿宋"/>
          <w:color w:val="000000"/>
          <w:sz w:val="28"/>
          <w:szCs w:val="28"/>
          <w:u w:val="single"/>
        </w:rPr>
      </w:pPr>
    </w:p>
    <w:p w:rsidR="00842AEE" w:rsidRDefault="00842AEE">
      <w:pPr>
        <w:tabs>
          <w:tab w:val="left" w:pos="8248"/>
          <w:tab w:val="left" w:pos="9368"/>
        </w:tabs>
        <w:ind w:left="-66"/>
        <w:rPr>
          <w:rFonts w:ascii="仿宋" w:eastAsia="仿宋" w:hAnsi="仿宋"/>
          <w:color w:val="000000"/>
          <w:sz w:val="28"/>
          <w:szCs w:val="28"/>
          <w:u w:val="single"/>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842AEE" w:rsidRDefault="008C47D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42AEE" w:rsidRDefault="008C47D9">
      <w:pPr>
        <w:widowControl/>
        <w:jc w:val="left"/>
        <w:rPr>
          <w:rFonts w:ascii="仿宋" w:eastAsia="仿宋" w:hAnsi="仿宋"/>
          <w:sz w:val="28"/>
          <w:szCs w:val="28"/>
        </w:rPr>
      </w:pPr>
      <w:bookmarkStart w:id="78" w:name="_Toc32341"/>
      <w:r>
        <w:rPr>
          <w:rFonts w:ascii="仿宋" w:eastAsia="仿宋" w:hAnsi="仿宋"/>
          <w:sz w:val="28"/>
          <w:szCs w:val="28"/>
        </w:rPr>
        <w:br w:type="page"/>
      </w:r>
    </w:p>
    <w:p w:rsidR="00842AEE" w:rsidRDefault="008C47D9">
      <w:pPr>
        <w:spacing w:line="0" w:lineRule="atLeast"/>
        <w:outlineLvl w:val="1"/>
        <w:rPr>
          <w:rFonts w:ascii="宋体" w:hAnsi="宋体"/>
          <w:szCs w:val="21"/>
        </w:rPr>
      </w:pPr>
      <w:bookmarkStart w:id="79" w:name="_Toc82687128"/>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78"/>
      <w:bookmarkEnd w:id="79"/>
    </w:p>
    <w:p w:rsidR="00842AEE" w:rsidRDefault="00842AEE">
      <w:pPr>
        <w:adjustRightInd w:val="0"/>
        <w:snapToGrid w:val="0"/>
        <w:rPr>
          <w:rFonts w:ascii="宋体" w:hAnsi="宋体"/>
          <w:bCs/>
          <w:sz w:val="28"/>
          <w:szCs w:val="28"/>
        </w:rPr>
      </w:pPr>
    </w:p>
    <w:p w:rsidR="00842AEE" w:rsidRDefault="00842AEE">
      <w:pPr>
        <w:adjustRightInd w:val="0"/>
        <w:snapToGrid w:val="0"/>
        <w:rPr>
          <w:rFonts w:ascii="宋体" w:hAnsi="宋体"/>
          <w:bCs/>
          <w:sz w:val="28"/>
          <w:szCs w:val="28"/>
        </w:rPr>
      </w:pPr>
    </w:p>
    <w:p w:rsidR="00842AEE" w:rsidRDefault="008C47D9">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842AEE" w:rsidRDefault="00842AEE">
      <w:pPr>
        <w:adjustRightInd w:val="0"/>
        <w:snapToGrid w:val="0"/>
        <w:rPr>
          <w:rFonts w:ascii="宋体" w:hAnsi="宋体"/>
          <w:bCs/>
          <w:sz w:val="28"/>
          <w:szCs w:val="28"/>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842AEE" w:rsidRDefault="008C47D9">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842AEE" w:rsidRDefault="008C47D9">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842AEE" w:rsidRDefault="008C47D9">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842AEE" w:rsidRDefault="008C47D9">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842AEE" w:rsidRDefault="00842AE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842AEE" w:rsidRDefault="008C47D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42AEE" w:rsidRDefault="00842AEE">
      <w:pPr>
        <w:spacing w:line="0" w:lineRule="atLeast"/>
        <w:outlineLvl w:val="1"/>
        <w:rPr>
          <w:rFonts w:ascii="仿宋" w:eastAsia="仿宋" w:hAnsi="仿宋"/>
          <w:sz w:val="28"/>
          <w:szCs w:val="28"/>
        </w:rPr>
      </w:pPr>
    </w:p>
    <w:p w:rsidR="00842AEE" w:rsidRDefault="00842AEE"/>
    <w:sectPr w:rsidR="00842AEE" w:rsidSect="00842AEE">
      <w:footerReference w:type="default" r:id="rId10"/>
      <w:pgSz w:w="11906" w:h="16838"/>
      <w:pgMar w:top="1134" w:right="1800" w:bottom="993" w:left="1800" w:header="851" w:footer="409"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BB383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EE" w:rsidRDefault="00C808EE" w:rsidP="00842AEE">
      <w:r>
        <w:separator/>
      </w:r>
    </w:p>
  </w:endnote>
  <w:endnote w:type="continuationSeparator" w:id="0">
    <w:p w:rsidR="00C808EE" w:rsidRDefault="00C808EE" w:rsidP="00842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9" w:rsidRDefault="005A0E69">
    <w:pPr>
      <w:pStyle w:val="a7"/>
      <w:jc w:val="center"/>
    </w:pPr>
  </w:p>
  <w:p w:rsidR="005A0E69" w:rsidRDefault="005A0E6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1704"/>
    </w:sdtPr>
    <w:sdtContent>
      <w:p w:rsidR="005A0E69" w:rsidRDefault="005A0E69">
        <w:pPr>
          <w:pStyle w:val="a7"/>
          <w:jc w:val="center"/>
        </w:pPr>
        <w:r w:rsidRPr="006A700A">
          <w:fldChar w:fldCharType="begin"/>
        </w:r>
        <w:r>
          <w:instrText>PAGE   \* MERGEFORMAT</w:instrText>
        </w:r>
        <w:r w:rsidRPr="006A700A">
          <w:fldChar w:fldCharType="separate"/>
        </w:r>
        <w:r w:rsidR="00DD3030" w:rsidRPr="00DD3030">
          <w:rPr>
            <w:noProof/>
            <w:lang w:val="zh-CN"/>
          </w:rPr>
          <w:t>30</w:t>
        </w:r>
        <w:r>
          <w:rPr>
            <w:lang w:val="zh-CN"/>
          </w:rPr>
          <w:fldChar w:fldCharType="end"/>
        </w:r>
      </w:p>
    </w:sdtContent>
  </w:sdt>
  <w:p w:rsidR="005A0E69" w:rsidRDefault="005A0E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EE" w:rsidRDefault="00C808EE" w:rsidP="00842AEE">
      <w:r>
        <w:separator/>
      </w:r>
    </w:p>
  </w:footnote>
  <w:footnote w:type="continuationSeparator" w:id="0">
    <w:p w:rsidR="00C808EE" w:rsidRDefault="00C808EE" w:rsidP="00842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690857"/>
    <w:multiLevelType w:val="singleLevel"/>
    <w:tmpl w:val="CA690857"/>
    <w:lvl w:ilvl="0">
      <w:start w:val="1"/>
      <w:numFmt w:val="decimal"/>
      <w:lvlText w:val="（%1）"/>
      <w:lvlJc w:val="left"/>
      <w:pPr>
        <w:ind w:left="420" w:hanging="420"/>
      </w:pPr>
      <w:rPr>
        <w:rFonts w:hint="eastAsia"/>
      </w:rPr>
    </w:lvl>
  </w:abstractNum>
  <w:abstractNum w:abstractNumId="1">
    <w:nsid w:val="D3051835"/>
    <w:multiLevelType w:val="singleLevel"/>
    <w:tmpl w:val="D3051835"/>
    <w:lvl w:ilvl="0">
      <w:start w:val="1"/>
      <w:numFmt w:val="decimal"/>
      <w:suff w:val="space"/>
      <w:lvlText w:val="%1."/>
      <w:lvlJc w:val="left"/>
    </w:lvl>
  </w:abstractNum>
  <w:abstractNum w:abstractNumId="2">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3"/>
    <w:multiLevelType w:val="singleLevel"/>
    <w:tmpl w:val="00000013"/>
    <w:lvl w:ilvl="0">
      <w:start w:val="1"/>
      <w:numFmt w:val="decimal"/>
      <w:lvlText w:val="%1."/>
      <w:lvlJc w:val="left"/>
      <w:pPr>
        <w:ind w:left="420" w:hanging="420"/>
      </w:pPr>
    </w:lvl>
  </w:abstractNum>
  <w:abstractNum w:abstractNumId="6">
    <w:nsid w:val="0BAB60FD"/>
    <w:multiLevelType w:val="multilevel"/>
    <w:tmpl w:val="0BAB60FD"/>
    <w:lvl w:ilvl="0">
      <w:start w:val="1"/>
      <w:numFmt w:val="decimal"/>
      <w:lvlText w:val="（%1）"/>
      <w:lvlJc w:val="center"/>
      <w:pPr>
        <w:ind w:left="562" w:hanging="420"/>
      </w:pPr>
      <w:rPr>
        <w:rFonts w:hint="eastAsia"/>
        <w:sz w:val="28"/>
        <w:szCs w:val="28"/>
      </w:rPr>
    </w:lvl>
    <w:lvl w:ilvl="1">
      <w:start w:val="1"/>
      <w:numFmt w:val="lowerLetter"/>
      <w:lvlText w:val="%2)"/>
      <w:lvlJc w:val="left"/>
      <w:pPr>
        <w:ind w:left="-294" w:hanging="420"/>
      </w:pPr>
    </w:lvl>
    <w:lvl w:ilvl="2">
      <w:start w:val="1"/>
      <w:numFmt w:val="lowerRoman"/>
      <w:lvlText w:val="%3."/>
      <w:lvlJc w:val="right"/>
      <w:pPr>
        <w:ind w:left="126" w:hanging="420"/>
      </w:pPr>
    </w:lvl>
    <w:lvl w:ilvl="3">
      <w:start w:val="1"/>
      <w:numFmt w:val="decimal"/>
      <w:lvlText w:val="%4."/>
      <w:lvlJc w:val="left"/>
      <w:pPr>
        <w:ind w:left="546" w:hanging="420"/>
      </w:pPr>
    </w:lvl>
    <w:lvl w:ilvl="4">
      <w:start w:val="1"/>
      <w:numFmt w:val="lowerLetter"/>
      <w:lvlText w:val="%5)"/>
      <w:lvlJc w:val="left"/>
      <w:pPr>
        <w:ind w:left="966" w:hanging="420"/>
      </w:pPr>
    </w:lvl>
    <w:lvl w:ilvl="5">
      <w:start w:val="1"/>
      <w:numFmt w:val="lowerRoman"/>
      <w:lvlText w:val="%6."/>
      <w:lvlJc w:val="right"/>
      <w:pPr>
        <w:ind w:left="1386" w:hanging="420"/>
      </w:pPr>
    </w:lvl>
    <w:lvl w:ilvl="6">
      <w:start w:val="1"/>
      <w:numFmt w:val="decimal"/>
      <w:lvlText w:val="%7."/>
      <w:lvlJc w:val="left"/>
      <w:pPr>
        <w:ind w:left="1806" w:hanging="420"/>
      </w:pPr>
    </w:lvl>
    <w:lvl w:ilvl="7">
      <w:start w:val="1"/>
      <w:numFmt w:val="lowerLetter"/>
      <w:lvlText w:val="%8)"/>
      <w:lvlJc w:val="left"/>
      <w:pPr>
        <w:ind w:left="2226" w:hanging="420"/>
      </w:pPr>
    </w:lvl>
    <w:lvl w:ilvl="8">
      <w:start w:val="1"/>
      <w:numFmt w:val="lowerRoman"/>
      <w:lvlText w:val="%9."/>
      <w:lvlJc w:val="right"/>
      <w:pPr>
        <w:ind w:left="2646" w:hanging="420"/>
      </w:pPr>
    </w:lvl>
  </w:abstractNum>
  <w:abstractNum w:abstractNumId="7">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9CE2FF2"/>
    <w:multiLevelType w:val="multilevel"/>
    <w:tmpl w:val="19CE2FF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0AD0766"/>
    <w:multiLevelType w:val="multilevel"/>
    <w:tmpl w:val="30AD0766"/>
    <w:lvl w:ilvl="0">
      <w:start w:val="1"/>
      <w:numFmt w:val="decimal"/>
      <w:lvlText w:val="（%1）"/>
      <w:lvlJc w:val="center"/>
      <w:pPr>
        <w:ind w:left="511" w:hanging="420"/>
      </w:pPr>
      <w:rPr>
        <w:rFonts w:hint="eastAsia"/>
        <w:sz w:val="28"/>
        <w:szCs w:val="28"/>
        <w:lang w:val="en-US"/>
      </w:rPr>
    </w:lvl>
    <w:lvl w:ilvl="1">
      <w:start w:val="1"/>
      <w:numFmt w:val="lowerLetter"/>
      <w:lvlText w:val="%2)"/>
      <w:lvlJc w:val="left"/>
      <w:pPr>
        <w:ind w:left="931" w:hanging="420"/>
      </w:pPr>
      <w:rPr>
        <w:rFonts w:hint="eastAsia"/>
      </w:rPr>
    </w:lvl>
    <w:lvl w:ilvl="2">
      <w:start w:val="1"/>
      <w:numFmt w:val="lowerRoman"/>
      <w:lvlText w:val="%3."/>
      <w:lvlJc w:val="right"/>
      <w:pPr>
        <w:ind w:left="1351" w:hanging="420"/>
      </w:pPr>
      <w:rPr>
        <w:rFonts w:hint="eastAsia"/>
      </w:rPr>
    </w:lvl>
    <w:lvl w:ilvl="3">
      <w:start w:val="1"/>
      <w:numFmt w:val="decimal"/>
      <w:lvlText w:val="%4."/>
      <w:lvlJc w:val="left"/>
      <w:pPr>
        <w:ind w:left="1771" w:hanging="420"/>
      </w:pPr>
      <w:rPr>
        <w:rFonts w:hint="eastAsia"/>
      </w:rPr>
    </w:lvl>
    <w:lvl w:ilvl="4">
      <w:start w:val="1"/>
      <w:numFmt w:val="lowerLetter"/>
      <w:lvlText w:val="%5)"/>
      <w:lvlJc w:val="left"/>
      <w:pPr>
        <w:ind w:left="2191" w:hanging="420"/>
      </w:pPr>
      <w:rPr>
        <w:rFonts w:hint="eastAsia"/>
      </w:rPr>
    </w:lvl>
    <w:lvl w:ilvl="5">
      <w:start w:val="1"/>
      <w:numFmt w:val="lowerRoman"/>
      <w:lvlText w:val="%6."/>
      <w:lvlJc w:val="right"/>
      <w:pPr>
        <w:ind w:left="2611" w:hanging="420"/>
      </w:pPr>
      <w:rPr>
        <w:rFonts w:hint="eastAsia"/>
      </w:rPr>
    </w:lvl>
    <w:lvl w:ilvl="6">
      <w:start w:val="1"/>
      <w:numFmt w:val="decimal"/>
      <w:lvlText w:val="%7."/>
      <w:lvlJc w:val="left"/>
      <w:pPr>
        <w:ind w:left="3031" w:hanging="420"/>
      </w:pPr>
      <w:rPr>
        <w:rFonts w:hint="eastAsia"/>
      </w:rPr>
    </w:lvl>
    <w:lvl w:ilvl="7">
      <w:start w:val="1"/>
      <w:numFmt w:val="lowerLetter"/>
      <w:lvlText w:val="%8)"/>
      <w:lvlJc w:val="left"/>
      <w:pPr>
        <w:ind w:left="3451" w:hanging="420"/>
      </w:pPr>
      <w:rPr>
        <w:rFonts w:hint="eastAsia"/>
      </w:rPr>
    </w:lvl>
    <w:lvl w:ilvl="8">
      <w:start w:val="1"/>
      <w:numFmt w:val="lowerRoman"/>
      <w:lvlText w:val="%9."/>
      <w:lvlJc w:val="right"/>
      <w:pPr>
        <w:ind w:left="3871" w:hanging="420"/>
      </w:pPr>
      <w:rPr>
        <w:rFonts w:hint="eastAsia"/>
      </w:rPr>
    </w:lvl>
  </w:abstractNum>
  <w:abstractNum w:abstractNumId="11">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422402"/>
    <w:multiLevelType w:val="multilevel"/>
    <w:tmpl w:val="3A42240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20BCE7"/>
    <w:multiLevelType w:val="singleLevel"/>
    <w:tmpl w:val="5620BCE7"/>
    <w:lvl w:ilvl="0">
      <w:start w:val="1"/>
      <w:numFmt w:val="decimal"/>
      <w:suff w:val="nothing"/>
      <w:lvlText w:val="%1．"/>
      <w:lvlJc w:val="left"/>
      <w:pPr>
        <w:ind w:left="0" w:firstLine="400"/>
      </w:pPr>
      <w:rPr>
        <w:rFonts w:hint="default"/>
      </w:rPr>
    </w:lvl>
  </w:abstractNum>
  <w:abstractNum w:abstractNumId="20">
    <w:nsid w:val="562460B2"/>
    <w:multiLevelType w:val="singleLevel"/>
    <w:tmpl w:val="562460B2"/>
    <w:lvl w:ilvl="0">
      <w:start w:val="1"/>
      <w:numFmt w:val="chineseCounting"/>
      <w:suff w:val="nothing"/>
      <w:lvlText w:val="%1、"/>
      <w:lvlJc w:val="left"/>
      <w:rPr>
        <w:rFonts w:ascii="仿宋" w:eastAsia="仿宋" w:hAnsi="仿宋" w:cs="仿宋" w:hint="eastAsia"/>
        <w:b/>
        <w:bCs/>
      </w:rPr>
    </w:lvl>
  </w:abstractNum>
  <w:abstractNum w:abstractNumId="21">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num w:numId="1">
    <w:abstractNumId w:val="20"/>
  </w:num>
  <w:num w:numId="2">
    <w:abstractNumId w:val="23"/>
  </w:num>
  <w:num w:numId="3">
    <w:abstractNumId w:val="13"/>
  </w:num>
  <w:num w:numId="4">
    <w:abstractNumId w:val="0"/>
  </w:num>
  <w:num w:numId="5">
    <w:abstractNumId w:val="9"/>
  </w:num>
  <w:num w:numId="6">
    <w:abstractNumId w:val="21"/>
  </w:num>
  <w:num w:numId="7">
    <w:abstractNumId w:val="15"/>
  </w:num>
  <w:num w:numId="8">
    <w:abstractNumId w:val="7"/>
  </w:num>
  <w:num w:numId="9">
    <w:abstractNumId w:val="17"/>
  </w:num>
  <w:num w:numId="10">
    <w:abstractNumId w:val="18"/>
  </w:num>
  <w:num w:numId="11">
    <w:abstractNumId w:val="10"/>
  </w:num>
  <w:num w:numId="12">
    <w:abstractNumId w:val="6"/>
  </w:num>
  <w:num w:numId="13">
    <w:abstractNumId w:val="1"/>
  </w:num>
  <w:num w:numId="14">
    <w:abstractNumId w:val="4"/>
  </w:num>
  <w:num w:numId="15">
    <w:abstractNumId w:val="14"/>
  </w:num>
  <w:num w:numId="16">
    <w:abstractNumId w:val="8"/>
  </w:num>
  <w:num w:numId="17">
    <w:abstractNumId w:val="3"/>
  </w:num>
  <w:num w:numId="18">
    <w:abstractNumId w:val="2"/>
  </w:num>
  <w:num w:numId="19">
    <w:abstractNumId w:val="22"/>
  </w:num>
  <w:num w:numId="20">
    <w:abstractNumId w:val="16"/>
  </w:num>
  <w:num w:numId="21">
    <w:abstractNumId w:val="11"/>
  </w:num>
  <w:num w:numId="22">
    <w:abstractNumId w:val="5"/>
  </w:num>
  <w:num w:numId="23">
    <w:abstractNumId w:val="19"/>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109CF"/>
    <w:rsid w:val="0001408F"/>
    <w:rsid w:val="00020D3D"/>
    <w:rsid w:val="0002431D"/>
    <w:rsid w:val="0006307A"/>
    <w:rsid w:val="00071803"/>
    <w:rsid w:val="00074891"/>
    <w:rsid w:val="00077160"/>
    <w:rsid w:val="00093F3A"/>
    <w:rsid w:val="000A2942"/>
    <w:rsid w:val="000A391E"/>
    <w:rsid w:val="000C45B3"/>
    <w:rsid w:val="000E3E7C"/>
    <w:rsid w:val="000F16F8"/>
    <w:rsid w:val="000F23B0"/>
    <w:rsid w:val="0010450B"/>
    <w:rsid w:val="001052B4"/>
    <w:rsid w:val="001107A5"/>
    <w:rsid w:val="001238C4"/>
    <w:rsid w:val="00137AB2"/>
    <w:rsid w:val="00141B72"/>
    <w:rsid w:val="001427DC"/>
    <w:rsid w:val="00162AA4"/>
    <w:rsid w:val="001723D2"/>
    <w:rsid w:val="001959E5"/>
    <w:rsid w:val="001A6C5B"/>
    <w:rsid w:val="001F14F2"/>
    <w:rsid w:val="001F26BE"/>
    <w:rsid w:val="00206999"/>
    <w:rsid w:val="0022465E"/>
    <w:rsid w:val="00233E0E"/>
    <w:rsid w:val="00252697"/>
    <w:rsid w:val="0027288F"/>
    <w:rsid w:val="00287509"/>
    <w:rsid w:val="00292E63"/>
    <w:rsid w:val="002C49F2"/>
    <w:rsid w:val="002E56A1"/>
    <w:rsid w:val="003158DE"/>
    <w:rsid w:val="00315FA9"/>
    <w:rsid w:val="003255E6"/>
    <w:rsid w:val="003300CC"/>
    <w:rsid w:val="003436BC"/>
    <w:rsid w:val="00354484"/>
    <w:rsid w:val="00397C1E"/>
    <w:rsid w:val="003A09E6"/>
    <w:rsid w:val="003B01FB"/>
    <w:rsid w:val="003B4872"/>
    <w:rsid w:val="003C0022"/>
    <w:rsid w:val="003D0358"/>
    <w:rsid w:val="003E6092"/>
    <w:rsid w:val="003E66A3"/>
    <w:rsid w:val="003E7621"/>
    <w:rsid w:val="004235D9"/>
    <w:rsid w:val="00427D5D"/>
    <w:rsid w:val="00441F17"/>
    <w:rsid w:val="0045488F"/>
    <w:rsid w:val="004707D2"/>
    <w:rsid w:val="00471ED2"/>
    <w:rsid w:val="00476C96"/>
    <w:rsid w:val="00480ACB"/>
    <w:rsid w:val="00492F1D"/>
    <w:rsid w:val="004A7C1F"/>
    <w:rsid w:val="004B0D64"/>
    <w:rsid w:val="004B24F9"/>
    <w:rsid w:val="004D58FC"/>
    <w:rsid w:val="004D6F70"/>
    <w:rsid w:val="004E3802"/>
    <w:rsid w:val="004E4541"/>
    <w:rsid w:val="004E6249"/>
    <w:rsid w:val="004E7657"/>
    <w:rsid w:val="004F63E5"/>
    <w:rsid w:val="00544B6E"/>
    <w:rsid w:val="00565EDC"/>
    <w:rsid w:val="005A0E69"/>
    <w:rsid w:val="005A480E"/>
    <w:rsid w:val="005B328D"/>
    <w:rsid w:val="005C5034"/>
    <w:rsid w:val="005D123F"/>
    <w:rsid w:val="005E43D8"/>
    <w:rsid w:val="005F16B3"/>
    <w:rsid w:val="00606010"/>
    <w:rsid w:val="00621681"/>
    <w:rsid w:val="00630585"/>
    <w:rsid w:val="006311FC"/>
    <w:rsid w:val="00632039"/>
    <w:rsid w:val="006333BC"/>
    <w:rsid w:val="00663BCB"/>
    <w:rsid w:val="00664471"/>
    <w:rsid w:val="006815B1"/>
    <w:rsid w:val="006942FF"/>
    <w:rsid w:val="006A4FED"/>
    <w:rsid w:val="006A700A"/>
    <w:rsid w:val="006B3970"/>
    <w:rsid w:val="006B4923"/>
    <w:rsid w:val="006C659A"/>
    <w:rsid w:val="006C7574"/>
    <w:rsid w:val="006E0464"/>
    <w:rsid w:val="006E42A5"/>
    <w:rsid w:val="006F3293"/>
    <w:rsid w:val="0070433C"/>
    <w:rsid w:val="007115E1"/>
    <w:rsid w:val="00715AB4"/>
    <w:rsid w:val="00717FB9"/>
    <w:rsid w:val="007559E5"/>
    <w:rsid w:val="007672EE"/>
    <w:rsid w:val="0076763C"/>
    <w:rsid w:val="00780CD6"/>
    <w:rsid w:val="00782E08"/>
    <w:rsid w:val="007933D2"/>
    <w:rsid w:val="007C50B2"/>
    <w:rsid w:val="007F590B"/>
    <w:rsid w:val="00841B80"/>
    <w:rsid w:val="00842AEE"/>
    <w:rsid w:val="00874BB5"/>
    <w:rsid w:val="00885AE9"/>
    <w:rsid w:val="008A0193"/>
    <w:rsid w:val="008C44DE"/>
    <w:rsid w:val="008C47D9"/>
    <w:rsid w:val="008F2DAB"/>
    <w:rsid w:val="0090721F"/>
    <w:rsid w:val="00927979"/>
    <w:rsid w:val="00937F12"/>
    <w:rsid w:val="00943245"/>
    <w:rsid w:val="0094528D"/>
    <w:rsid w:val="00960B05"/>
    <w:rsid w:val="00976465"/>
    <w:rsid w:val="0098029E"/>
    <w:rsid w:val="0098263B"/>
    <w:rsid w:val="00991233"/>
    <w:rsid w:val="009A699B"/>
    <w:rsid w:val="009C0135"/>
    <w:rsid w:val="009E25C8"/>
    <w:rsid w:val="009E2781"/>
    <w:rsid w:val="00A30228"/>
    <w:rsid w:val="00A31A55"/>
    <w:rsid w:val="00A4407E"/>
    <w:rsid w:val="00A46C1C"/>
    <w:rsid w:val="00A639F5"/>
    <w:rsid w:val="00A8313A"/>
    <w:rsid w:val="00AA01BF"/>
    <w:rsid w:val="00AA0F85"/>
    <w:rsid w:val="00AA320E"/>
    <w:rsid w:val="00AB0A23"/>
    <w:rsid w:val="00AE1E1D"/>
    <w:rsid w:val="00AF1254"/>
    <w:rsid w:val="00AF348F"/>
    <w:rsid w:val="00AF730B"/>
    <w:rsid w:val="00B049D6"/>
    <w:rsid w:val="00B21864"/>
    <w:rsid w:val="00B37A2F"/>
    <w:rsid w:val="00B40F3E"/>
    <w:rsid w:val="00B44E4F"/>
    <w:rsid w:val="00B522B7"/>
    <w:rsid w:val="00B64AEE"/>
    <w:rsid w:val="00B65C5E"/>
    <w:rsid w:val="00B76BC6"/>
    <w:rsid w:val="00BA55F2"/>
    <w:rsid w:val="00BB071C"/>
    <w:rsid w:val="00BC40BD"/>
    <w:rsid w:val="00BD120A"/>
    <w:rsid w:val="00BD666B"/>
    <w:rsid w:val="00BF52E8"/>
    <w:rsid w:val="00C30244"/>
    <w:rsid w:val="00C5180D"/>
    <w:rsid w:val="00C53AB0"/>
    <w:rsid w:val="00C53D1D"/>
    <w:rsid w:val="00C61FB2"/>
    <w:rsid w:val="00C6530D"/>
    <w:rsid w:val="00C72E08"/>
    <w:rsid w:val="00C808EE"/>
    <w:rsid w:val="00C95195"/>
    <w:rsid w:val="00CB1DEF"/>
    <w:rsid w:val="00CC3890"/>
    <w:rsid w:val="00CC5776"/>
    <w:rsid w:val="00CD4180"/>
    <w:rsid w:val="00CE34F4"/>
    <w:rsid w:val="00CE5F16"/>
    <w:rsid w:val="00CF3F58"/>
    <w:rsid w:val="00D13594"/>
    <w:rsid w:val="00D2411A"/>
    <w:rsid w:val="00D4224E"/>
    <w:rsid w:val="00D43550"/>
    <w:rsid w:val="00D629CE"/>
    <w:rsid w:val="00D83CA2"/>
    <w:rsid w:val="00D83CC0"/>
    <w:rsid w:val="00D84553"/>
    <w:rsid w:val="00D955EB"/>
    <w:rsid w:val="00DB1C4E"/>
    <w:rsid w:val="00DD1D6F"/>
    <w:rsid w:val="00DD3030"/>
    <w:rsid w:val="00DD544D"/>
    <w:rsid w:val="00E07A91"/>
    <w:rsid w:val="00E107EC"/>
    <w:rsid w:val="00E11738"/>
    <w:rsid w:val="00E12957"/>
    <w:rsid w:val="00E14A8E"/>
    <w:rsid w:val="00E27F91"/>
    <w:rsid w:val="00E45D07"/>
    <w:rsid w:val="00E677C6"/>
    <w:rsid w:val="00E70687"/>
    <w:rsid w:val="00E75726"/>
    <w:rsid w:val="00E83962"/>
    <w:rsid w:val="00E928C6"/>
    <w:rsid w:val="00EA0513"/>
    <w:rsid w:val="00EB717B"/>
    <w:rsid w:val="00EC3CDE"/>
    <w:rsid w:val="00EC57A0"/>
    <w:rsid w:val="00EE6CD1"/>
    <w:rsid w:val="00F00080"/>
    <w:rsid w:val="00F01837"/>
    <w:rsid w:val="00F01D21"/>
    <w:rsid w:val="00F03A68"/>
    <w:rsid w:val="00F04E6A"/>
    <w:rsid w:val="00F13F00"/>
    <w:rsid w:val="00F1499F"/>
    <w:rsid w:val="00F210DC"/>
    <w:rsid w:val="00F256B7"/>
    <w:rsid w:val="00F309E8"/>
    <w:rsid w:val="00F313E2"/>
    <w:rsid w:val="00F36975"/>
    <w:rsid w:val="00F47201"/>
    <w:rsid w:val="00F53D25"/>
    <w:rsid w:val="00F64816"/>
    <w:rsid w:val="00F73354"/>
    <w:rsid w:val="00FA04EA"/>
    <w:rsid w:val="00FA092E"/>
    <w:rsid w:val="00FA63B5"/>
    <w:rsid w:val="00FC3031"/>
    <w:rsid w:val="00FD52D3"/>
    <w:rsid w:val="00FE72DF"/>
    <w:rsid w:val="00FF2F91"/>
    <w:rsid w:val="447267E8"/>
    <w:rsid w:val="53A250EE"/>
    <w:rsid w:val="540F1FD2"/>
    <w:rsid w:val="74783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2AEE"/>
    <w:pPr>
      <w:widowControl w:val="0"/>
      <w:jc w:val="both"/>
    </w:pPr>
    <w:rPr>
      <w:rFonts w:ascii="Times New Roman" w:eastAsia="宋体" w:hAnsi="Times New Roman" w:cs="Times New Roman"/>
      <w:kern w:val="2"/>
      <w:sz w:val="21"/>
      <w:szCs w:val="24"/>
    </w:rPr>
  </w:style>
  <w:style w:type="paragraph" w:styleId="5">
    <w:name w:val="heading 5"/>
    <w:basedOn w:val="a"/>
    <w:next w:val="a"/>
    <w:uiPriority w:val="9"/>
    <w:qFormat/>
    <w:rsid w:val="00842AE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42AEE"/>
    <w:pPr>
      <w:widowControl/>
      <w:spacing w:after="220" w:line="180" w:lineRule="atLeast"/>
      <w:ind w:left="835"/>
    </w:pPr>
    <w:rPr>
      <w:rFonts w:ascii="Arial" w:hAnsi="Arial"/>
      <w:spacing w:val="-5"/>
      <w:kern w:val="0"/>
      <w:sz w:val="20"/>
    </w:rPr>
  </w:style>
  <w:style w:type="paragraph" w:styleId="a4">
    <w:name w:val="Normal Indent"/>
    <w:basedOn w:val="a"/>
    <w:uiPriority w:val="99"/>
    <w:unhideWhenUsed/>
    <w:qFormat/>
    <w:rsid w:val="00842AEE"/>
    <w:pPr>
      <w:autoSpaceDE w:val="0"/>
      <w:autoSpaceDN w:val="0"/>
      <w:adjustRightInd w:val="0"/>
      <w:ind w:firstLine="420"/>
    </w:pPr>
    <w:rPr>
      <w:rFonts w:ascii="宋体" w:hAnsi="宋体" w:cs="宋体"/>
      <w:kern w:val="0"/>
      <w:sz w:val="24"/>
    </w:rPr>
  </w:style>
  <w:style w:type="paragraph" w:styleId="a5">
    <w:name w:val="annotation text"/>
    <w:basedOn w:val="a"/>
    <w:link w:val="Char"/>
    <w:uiPriority w:val="99"/>
    <w:unhideWhenUsed/>
    <w:qFormat/>
    <w:rsid w:val="00842AEE"/>
    <w:pPr>
      <w:jc w:val="left"/>
    </w:pPr>
  </w:style>
  <w:style w:type="paragraph" w:styleId="3">
    <w:name w:val="toc 3"/>
    <w:basedOn w:val="a"/>
    <w:next w:val="a"/>
    <w:uiPriority w:val="39"/>
    <w:unhideWhenUsed/>
    <w:qFormat/>
    <w:rsid w:val="00842AEE"/>
    <w:pPr>
      <w:ind w:leftChars="400" w:left="840"/>
    </w:pPr>
  </w:style>
  <w:style w:type="paragraph" w:styleId="a6">
    <w:name w:val="Balloon Text"/>
    <w:basedOn w:val="a"/>
    <w:link w:val="Char0"/>
    <w:uiPriority w:val="99"/>
    <w:semiHidden/>
    <w:unhideWhenUsed/>
    <w:rsid w:val="00842AEE"/>
    <w:rPr>
      <w:sz w:val="18"/>
      <w:szCs w:val="18"/>
    </w:rPr>
  </w:style>
  <w:style w:type="paragraph" w:styleId="a7">
    <w:name w:val="footer"/>
    <w:basedOn w:val="a"/>
    <w:link w:val="Char1"/>
    <w:uiPriority w:val="99"/>
    <w:unhideWhenUsed/>
    <w:qFormat/>
    <w:rsid w:val="00842AEE"/>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842AEE"/>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842AEE"/>
  </w:style>
  <w:style w:type="paragraph" w:styleId="4">
    <w:name w:val="toc 4"/>
    <w:basedOn w:val="a"/>
    <w:next w:val="a"/>
    <w:uiPriority w:val="39"/>
    <w:unhideWhenUsed/>
    <w:qFormat/>
    <w:rsid w:val="00842AEE"/>
    <w:pPr>
      <w:ind w:leftChars="600" w:left="1260"/>
    </w:pPr>
  </w:style>
  <w:style w:type="paragraph" w:styleId="2">
    <w:name w:val="toc 2"/>
    <w:basedOn w:val="a"/>
    <w:next w:val="a"/>
    <w:uiPriority w:val="39"/>
    <w:unhideWhenUsed/>
    <w:qFormat/>
    <w:rsid w:val="00842AEE"/>
    <w:pPr>
      <w:ind w:leftChars="200" w:left="420"/>
    </w:pPr>
  </w:style>
  <w:style w:type="paragraph" w:styleId="a9">
    <w:name w:val="Normal (Web)"/>
    <w:basedOn w:val="a"/>
    <w:uiPriority w:val="99"/>
    <w:unhideWhenUsed/>
    <w:qFormat/>
    <w:rsid w:val="00842AEE"/>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Char3"/>
    <w:uiPriority w:val="99"/>
    <w:semiHidden/>
    <w:unhideWhenUsed/>
    <w:rsid w:val="00842AEE"/>
    <w:rPr>
      <w:b/>
      <w:bCs/>
    </w:rPr>
  </w:style>
  <w:style w:type="character" w:styleId="ab">
    <w:name w:val="Hyperlink"/>
    <w:basedOn w:val="a1"/>
    <w:uiPriority w:val="99"/>
    <w:unhideWhenUsed/>
    <w:qFormat/>
    <w:rsid w:val="00842AEE"/>
    <w:rPr>
      <w:color w:val="0000FF"/>
      <w:u w:val="single"/>
    </w:rPr>
  </w:style>
  <w:style w:type="character" w:styleId="ac">
    <w:name w:val="annotation reference"/>
    <w:uiPriority w:val="99"/>
    <w:unhideWhenUsed/>
    <w:qFormat/>
    <w:rsid w:val="00842AEE"/>
    <w:rPr>
      <w:sz w:val="21"/>
      <w:szCs w:val="21"/>
    </w:rPr>
  </w:style>
  <w:style w:type="character" w:customStyle="1" w:styleId="Char4">
    <w:name w:val="列出段落 Char"/>
    <w:link w:val="ad"/>
    <w:uiPriority w:val="34"/>
    <w:qFormat/>
    <w:rsid w:val="00842AEE"/>
    <w:rPr>
      <w:rFonts w:ascii="Times New Roman" w:hAnsi="Times New Roman"/>
      <w:szCs w:val="24"/>
    </w:rPr>
  </w:style>
  <w:style w:type="paragraph" w:styleId="ad">
    <w:name w:val="List Paragraph"/>
    <w:basedOn w:val="a"/>
    <w:link w:val="Char4"/>
    <w:uiPriority w:val="34"/>
    <w:qFormat/>
    <w:rsid w:val="00842AEE"/>
    <w:pPr>
      <w:ind w:firstLineChars="200" w:firstLine="420"/>
    </w:pPr>
    <w:rPr>
      <w:rFonts w:eastAsiaTheme="minorEastAsia" w:cstheme="minorBidi"/>
    </w:rPr>
  </w:style>
  <w:style w:type="character" w:customStyle="1" w:styleId="ae">
    <w:name w:val="批注文字 字符"/>
    <w:basedOn w:val="a1"/>
    <w:uiPriority w:val="99"/>
    <w:semiHidden/>
    <w:qFormat/>
    <w:rsid w:val="00842AEE"/>
    <w:rPr>
      <w:rFonts w:ascii="Times New Roman" w:eastAsia="宋体" w:hAnsi="Times New Roman" w:cs="Times New Roman"/>
      <w:szCs w:val="24"/>
    </w:rPr>
  </w:style>
  <w:style w:type="character" w:customStyle="1" w:styleId="Char">
    <w:name w:val="批注文字 Char"/>
    <w:link w:val="a5"/>
    <w:uiPriority w:val="99"/>
    <w:qFormat/>
    <w:rsid w:val="00842AEE"/>
    <w:rPr>
      <w:rFonts w:ascii="Times New Roman" w:eastAsia="宋体" w:hAnsi="Times New Roman" w:cs="Times New Roman"/>
      <w:szCs w:val="24"/>
    </w:rPr>
  </w:style>
  <w:style w:type="paragraph" w:customStyle="1" w:styleId="af">
    <w:name w:val="图"/>
    <w:basedOn w:val="a"/>
    <w:qFormat/>
    <w:rsid w:val="00842AEE"/>
    <w:pPr>
      <w:keepNext/>
      <w:adjustRightInd w:val="0"/>
      <w:spacing w:before="60" w:after="60" w:line="300" w:lineRule="auto"/>
      <w:jc w:val="center"/>
      <w:textAlignment w:val="center"/>
    </w:pPr>
    <w:rPr>
      <w:snapToGrid w:val="0"/>
      <w:spacing w:val="20"/>
      <w:kern w:val="0"/>
      <w:sz w:val="24"/>
      <w:szCs w:val="20"/>
    </w:rPr>
  </w:style>
  <w:style w:type="character" w:customStyle="1" w:styleId="Char0">
    <w:name w:val="批注框文本 Char"/>
    <w:basedOn w:val="a1"/>
    <w:link w:val="a6"/>
    <w:uiPriority w:val="99"/>
    <w:semiHidden/>
    <w:qFormat/>
    <w:rsid w:val="00842AEE"/>
    <w:rPr>
      <w:rFonts w:ascii="Times New Roman" w:eastAsia="宋体" w:hAnsi="Times New Roman" w:cs="Times New Roman"/>
      <w:sz w:val="18"/>
      <w:szCs w:val="18"/>
    </w:rPr>
  </w:style>
  <w:style w:type="character" w:customStyle="1" w:styleId="Char2">
    <w:name w:val="页眉 Char"/>
    <w:basedOn w:val="a1"/>
    <w:link w:val="a8"/>
    <w:uiPriority w:val="99"/>
    <w:qFormat/>
    <w:rsid w:val="00842AEE"/>
    <w:rPr>
      <w:rFonts w:ascii="Times New Roman" w:eastAsia="宋体" w:hAnsi="Times New Roman" w:cs="Times New Roman"/>
      <w:sz w:val="18"/>
      <w:szCs w:val="18"/>
    </w:rPr>
  </w:style>
  <w:style w:type="character" w:customStyle="1" w:styleId="Char1">
    <w:name w:val="页脚 Char"/>
    <w:basedOn w:val="a1"/>
    <w:link w:val="a7"/>
    <w:uiPriority w:val="99"/>
    <w:qFormat/>
    <w:rsid w:val="00842AEE"/>
    <w:rPr>
      <w:rFonts w:ascii="Times New Roman" w:eastAsia="宋体" w:hAnsi="Times New Roman" w:cs="Times New Roman"/>
      <w:sz w:val="18"/>
      <w:szCs w:val="18"/>
    </w:rPr>
  </w:style>
  <w:style w:type="character" w:customStyle="1" w:styleId="10">
    <w:name w:val="标题1"/>
    <w:basedOn w:val="a1"/>
    <w:qFormat/>
    <w:rsid w:val="00842AEE"/>
  </w:style>
  <w:style w:type="character" w:customStyle="1" w:styleId="Char3">
    <w:name w:val="批注主题 Char"/>
    <w:basedOn w:val="Char"/>
    <w:link w:val="aa"/>
    <w:uiPriority w:val="99"/>
    <w:semiHidden/>
    <w:qFormat/>
    <w:rsid w:val="00842AEE"/>
    <w:rPr>
      <w:rFonts w:ascii="Times New Roman" w:eastAsia="宋体" w:hAnsi="Times New Roman" w:cs="Times New Roman"/>
      <w:b/>
      <w:bCs/>
      <w:szCs w:val="24"/>
    </w:rPr>
  </w:style>
  <w:style w:type="paragraph" w:customStyle="1" w:styleId="d">
    <w:name w:val="d正文"/>
    <w:basedOn w:val="a"/>
    <w:link w:val="dChar"/>
    <w:qFormat/>
    <w:rsid w:val="00842AEE"/>
    <w:pPr>
      <w:widowControl/>
      <w:spacing w:beforeLines="50" w:afterLines="50" w:line="271" w:lineRule="auto"/>
      <w:ind w:left="342" w:firstLineChars="200" w:firstLine="200"/>
      <w:jc w:val="left"/>
    </w:pPr>
    <w:rPr>
      <w:rFonts w:ascii="Calibri" w:eastAsia="仿宋_GB2312" w:hAnsi="Calibri"/>
      <w:kern w:val="0"/>
      <w:sz w:val="24"/>
      <w:szCs w:val="22"/>
    </w:rPr>
  </w:style>
  <w:style w:type="character" w:customStyle="1" w:styleId="dChar">
    <w:name w:val="d正文 Char"/>
    <w:link w:val="d"/>
    <w:qFormat/>
    <w:rsid w:val="00842AEE"/>
    <w:rPr>
      <w:rFonts w:ascii="Calibri" w:eastAsia="仿宋_GB2312" w:hAnsi="Calibri" w:cs="Times New Roman"/>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A1D2F-7162-4A7F-A3A0-E715A727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51</cp:revision>
  <dcterms:created xsi:type="dcterms:W3CDTF">2021-09-16T04:05:00Z</dcterms:created>
  <dcterms:modified xsi:type="dcterms:W3CDTF">2021-09-24T09:30:00Z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542FA77B9E664CD884FC26A411524E7F</vt:lpwstr>
  </property>
</Properties>
</file>