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tLeast"/>
        <w:jc w:val="center"/>
        <w:textAlignment w:val="baseline"/>
        <w:rPr>
          <w:rStyle w:val="10"/>
          <w:rFonts w:ascii="方正小标宋_GBK" w:hAnsi="方正小标宋_GBK" w:eastAsia="方正小标宋_GBK" w:cs="方正小标宋_GBK"/>
          <w:b/>
          <w:bCs/>
          <w:i w:val="0"/>
          <w:caps w:val="0"/>
          <w:spacing w:val="0"/>
          <w:w w:val="100"/>
          <w:kern w:val="2"/>
          <w:sz w:val="48"/>
          <w:szCs w:val="48"/>
          <w:lang w:val="en-US" w:eastAsia="zh-CN" w:bidi="ar-SA"/>
        </w:rPr>
      </w:pPr>
      <w:r>
        <w:rPr>
          <w:rStyle w:val="10"/>
          <w:rFonts w:ascii="方正小标宋_GBK" w:hAnsi="方正小标宋_GBK" w:eastAsia="方正小标宋_GBK" w:cs="方正小标宋_GBK"/>
          <w:b/>
          <w:bCs/>
          <w:i w:val="0"/>
          <w:caps w:val="0"/>
          <w:spacing w:val="0"/>
          <w:w w:val="100"/>
          <w:kern w:val="2"/>
          <w:sz w:val="48"/>
          <w:szCs w:val="48"/>
          <w:lang w:val="en-US" w:eastAsia="zh-CN" w:bidi="ar-SA"/>
        </w:rPr>
        <w:t>深圳会展中心管理有限责任公司</w:t>
      </w:r>
    </w:p>
    <w:p>
      <w:pPr>
        <w:snapToGrid/>
        <w:spacing w:before="0" w:beforeAutospacing="0" w:after="0" w:afterAutospacing="0" w:line="240" w:lineRule="atLeast"/>
        <w:jc w:val="center"/>
        <w:textAlignment w:val="baseline"/>
        <w:rPr>
          <w:rStyle w:val="10"/>
          <w:rFonts w:ascii="方正小标宋_GBK" w:hAnsi="方正小标宋_GBK" w:eastAsia="方正小标宋_GBK" w:cs="方正小标宋_GBK"/>
          <w:b/>
          <w:bCs/>
          <w:i w:val="0"/>
          <w:caps w:val="0"/>
          <w:spacing w:val="0"/>
          <w:w w:val="100"/>
          <w:kern w:val="2"/>
          <w:sz w:val="48"/>
          <w:szCs w:val="48"/>
          <w:lang w:val="en-US" w:eastAsia="zh-CN" w:bidi="ar-SA"/>
        </w:rPr>
      </w:pPr>
    </w:p>
    <w:p>
      <w:pPr>
        <w:snapToGrid/>
        <w:spacing w:before="0" w:beforeAutospacing="0" w:after="0" w:afterAutospacing="0" w:line="240" w:lineRule="atLeast"/>
        <w:jc w:val="center"/>
        <w:textAlignment w:val="baseline"/>
        <w:rPr>
          <w:rStyle w:val="10"/>
          <w:rFonts w:ascii="方正小标宋简体" w:hAnsi="方正小标宋简体" w:eastAsia="方正小标宋简体"/>
          <w:b/>
          <w:i w:val="0"/>
          <w:caps w:val="0"/>
          <w:spacing w:val="0"/>
          <w:w w:val="100"/>
          <w:kern w:val="2"/>
          <w:sz w:val="72"/>
          <w:szCs w:val="72"/>
          <w:lang w:val="en-US" w:eastAsia="zh-CN" w:bidi="ar-SA"/>
        </w:rPr>
      </w:pPr>
      <w:r>
        <w:rPr>
          <w:rStyle w:val="10"/>
          <w:rFonts w:ascii="方正小标宋简体" w:hAnsi="方正小标宋简体" w:eastAsia="方正小标宋简体"/>
          <w:b/>
          <w:i w:val="0"/>
          <w:caps w:val="0"/>
          <w:spacing w:val="0"/>
          <w:w w:val="100"/>
          <w:kern w:val="2"/>
          <w:sz w:val="72"/>
          <w:szCs w:val="72"/>
          <w:lang w:val="en-US" w:eastAsia="zh-CN" w:bidi="ar-SA"/>
        </w:rPr>
        <w:t>询比价采购文件</w:t>
      </w:r>
    </w:p>
    <w:p>
      <w:pPr>
        <w:snapToGrid/>
        <w:spacing w:before="0" w:beforeAutospacing="0" w:after="0" w:afterAutospacing="0" w:line="240" w:lineRule="auto"/>
        <w:jc w:val="center"/>
        <w:textAlignment w:val="baseline"/>
        <w:rPr>
          <w:rStyle w:val="10"/>
          <w:rFonts w:ascii="Times New Roman" w:hAnsi="Times New Roman" w:eastAsia="宋体"/>
          <w:b/>
          <w:i w:val="0"/>
          <w:caps w:val="0"/>
          <w:spacing w:val="0"/>
          <w:w w:val="100"/>
          <w:kern w:val="2"/>
          <w:sz w:val="72"/>
          <w:szCs w:val="24"/>
          <w:lang w:val="en-US" w:eastAsia="zh-CN" w:bidi="ar-SA"/>
        </w:rPr>
      </w:pPr>
    </w:p>
    <w:p>
      <w:pPr>
        <w:snapToGrid/>
        <w:spacing w:before="0" w:beforeAutospacing="0" w:after="0" w:afterAutospacing="0" w:line="360" w:lineRule="auto"/>
        <w:jc w:val="center"/>
        <w:textAlignment w:val="baseline"/>
        <w:rPr>
          <w:rStyle w:val="10"/>
          <w:rFonts w:ascii="方正小标宋_GBK" w:hAnsi="方正小标宋_GBK" w:eastAsia="方正小标宋_GBK"/>
          <w:b/>
          <w:i w:val="0"/>
          <w:caps w:val="0"/>
          <w:spacing w:val="0"/>
          <w:w w:val="100"/>
          <w:kern w:val="2"/>
          <w:sz w:val="32"/>
          <w:szCs w:val="32"/>
          <w:lang w:val="en-US" w:eastAsia="zh-CN" w:bidi="ar-SA"/>
        </w:rPr>
      </w:pPr>
      <w:r>
        <w:rPr>
          <w:rStyle w:val="10"/>
          <w:rFonts w:ascii="方正小标宋_GBK" w:hAnsi="方正小标宋_GBK" w:eastAsia="方正小标宋_GBK"/>
          <w:b/>
          <w:i w:val="0"/>
          <w:caps w:val="0"/>
          <w:spacing w:val="0"/>
          <w:w w:val="100"/>
          <w:kern w:val="2"/>
          <w:sz w:val="32"/>
          <w:szCs w:val="32"/>
          <w:lang w:val="en-US" w:eastAsia="zh-CN" w:bidi="ar-SA"/>
        </w:rPr>
        <w:t>项目名称：</w:t>
      </w:r>
      <w:r>
        <w:rPr>
          <w:rStyle w:val="10"/>
          <w:rFonts w:ascii="方正小标宋_GBK" w:hAnsi="方正小标宋_GBK" w:eastAsia="方正小标宋_GBK"/>
          <w:b/>
          <w:i w:val="0"/>
          <w:caps w:val="0"/>
          <w:color w:val="000000"/>
          <w:spacing w:val="0"/>
          <w:w w:val="100"/>
          <w:kern w:val="2"/>
          <w:sz w:val="32"/>
          <w:szCs w:val="32"/>
          <w:lang w:val="en-US" w:eastAsia="zh-CN" w:bidi="ar-SA"/>
        </w:rPr>
        <w:t>第二十四届高交会翻译服务中心</w:t>
      </w:r>
      <w:r>
        <w:rPr>
          <w:rStyle w:val="10"/>
          <w:rFonts w:hint="eastAsia" w:ascii="方正小标宋_GBK" w:hAnsi="方正小标宋_GBK" w:eastAsia="方正小标宋_GBK"/>
          <w:b/>
          <w:i w:val="0"/>
          <w:caps w:val="0"/>
          <w:color w:val="000000"/>
          <w:spacing w:val="0"/>
          <w:w w:val="100"/>
          <w:kern w:val="2"/>
          <w:sz w:val="32"/>
          <w:szCs w:val="32"/>
          <w:lang w:val="en-US" w:eastAsia="zh-CN" w:bidi="ar-SA"/>
        </w:rPr>
        <w:t>（二次）</w:t>
      </w:r>
    </w:p>
    <w:p>
      <w:pPr>
        <w:tabs>
          <w:tab w:val="left" w:pos="2127"/>
          <w:tab w:val="left" w:pos="2694"/>
        </w:tabs>
        <w:snapToGrid/>
        <w:spacing w:before="0" w:beforeAutospacing="0" w:after="0" w:afterAutospacing="0" w:line="360" w:lineRule="auto"/>
        <w:ind w:firstLine="2030" w:firstLineChars="632"/>
        <w:jc w:val="both"/>
        <w:textAlignment w:val="baseline"/>
        <w:rPr>
          <w:rStyle w:val="10"/>
          <w:rFonts w:ascii="宋体" w:hAnsi="宋体"/>
          <w:b/>
          <w:i w:val="0"/>
          <w:caps w:val="0"/>
          <w:spacing w:val="0"/>
          <w:w w:val="100"/>
          <w:kern w:val="2"/>
          <w:sz w:val="32"/>
          <w:szCs w:val="32"/>
          <w:lang w:val="en-US" w:eastAsia="zh-CN" w:bidi="ar-SA"/>
        </w:rPr>
      </w:pPr>
    </w:p>
    <w:p>
      <w:pPr>
        <w:tabs>
          <w:tab w:val="left" w:pos="2127"/>
          <w:tab w:val="left" w:pos="2694"/>
        </w:tabs>
        <w:snapToGrid/>
        <w:spacing w:before="0" w:beforeAutospacing="0" w:after="0" w:afterAutospacing="0" w:line="360" w:lineRule="auto"/>
        <w:ind w:firstLine="2030" w:firstLineChars="632"/>
        <w:jc w:val="both"/>
        <w:textAlignment w:val="baseline"/>
        <w:rPr>
          <w:rStyle w:val="10"/>
          <w:rFonts w:ascii="宋体" w:hAnsi="宋体"/>
          <w:b/>
          <w:i w:val="0"/>
          <w:caps w:val="0"/>
          <w:spacing w:val="0"/>
          <w:w w:val="100"/>
          <w:kern w:val="2"/>
          <w:sz w:val="32"/>
          <w:szCs w:val="32"/>
          <w:lang w:val="en-US" w:eastAsia="zh-CN" w:bidi="ar-SA"/>
        </w:rPr>
      </w:pPr>
    </w:p>
    <w:p>
      <w:pPr>
        <w:tabs>
          <w:tab w:val="left" w:pos="2127"/>
          <w:tab w:val="left" w:pos="2694"/>
        </w:tabs>
        <w:snapToGrid/>
        <w:spacing w:before="0" w:beforeAutospacing="0" w:after="0" w:afterAutospacing="0" w:line="360" w:lineRule="auto"/>
        <w:ind w:firstLine="2030" w:firstLineChars="632"/>
        <w:jc w:val="both"/>
        <w:textAlignment w:val="baseline"/>
        <w:rPr>
          <w:rStyle w:val="10"/>
          <w:rFonts w:ascii="宋体" w:hAnsi="宋体"/>
          <w:b/>
          <w:i w:val="0"/>
          <w:caps w:val="0"/>
          <w:spacing w:val="0"/>
          <w:w w:val="100"/>
          <w:kern w:val="2"/>
          <w:sz w:val="32"/>
          <w:szCs w:val="32"/>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仿宋_GB2312"/>
          <w:b/>
          <w:i w:val="0"/>
          <w:caps w:val="0"/>
          <w:spacing w:val="0"/>
          <w:w w:val="100"/>
          <w:kern w:val="2"/>
          <w:sz w:val="32"/>
          <w:szCs w:val="32"/>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仿宋_GB2312"/>
          <w:b/>
          <w:i w:val="0"/>
          <w:caps w:val="0"/>
          <w:spacing w:val="0"/>
          <w:w w:val="100"/>
          <w:kern w:val="2"/>
          <w:sz w:val="32"/>
          <w:szCs w:val="32"/>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仿宋_GB2312"/>
          <w:b/>
          <w:i w:val="0"/>
          <w:caps w:val="0"/>
          <w:spacing w:val="0"/>
          <w:w w:val="100"/>
          <w:kern w:val="2"/>
          <w:sz w:val="32"/>
          <w:szCs w:val="32"/>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仿宋_GB2312"/>
          <w:b/>
          <w:i w:val="0"/>
          <w:caps w:val="0"/>
          <w:spacing w:val="0"/>
          <w:w w:val="100"/>
          <w:kern w:val="2"/>
          <w:sz w:val="32"/>
          <w:szCs w:val="32"/>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仿宋_GB2312"/>
          <w:b/>
          <w:i w:val="0"/>
          <w:caps w:val="0"/>
          <w:spacing w:val="0"/>
          <w:w w:val="100"/>
          <w:kern w:val="2"/>
          <w:sz w:val="32"/>
          <w:szCs w:val="32"/>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仿宋_GB2312"/>
          <w:b/>
          <w:i w:val="0"/>
          <w:caps w:val="0"/>
          <w:spacing w:val="0"/>
          <w:w w:val="100"/>
          <w:kern w:val="2"/>
          <w:sz w:val="32"/>
          <w:szCs w:val="32"/>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仿宋_GB2312"/>
          <w:b/>
          <w:i w:val="0"/>
          <w:caps w:val="0"/>
          <w:spacing w:val="0"/>
          <w:w w:val="100"/>
          <w:kern w:val="2"/>
          <w:sz w:val="32"/>
          <w:szCs w:val="32"/>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仿宋_GB2312"/>
          <w:b/>
          <w:i w:val="0"/>
          <w:caps w:val="0"/>
          <w:spacing w:val="0"/>
          <w:w w:val="100"/>
          <w:kern w:val="2"/>
          <w:sz w:val="32"/>
          <w:szCs w:val="32"/>
          <w:lang w:val="en-US" w:eastAsia="zh-CN" w:bidi="ar-SA"/>
        </w:rPr>
      </w:pPr>
    </w:p>
    <w:p>
      <w:pPr>
        <w:tabs>
          <w:tab w:val="left" w:pos="2127"/>
          <w:tab w:val="left" w:pos="2694"/>
        </w:tabs>
        <w:snapToGrid/>
        <w:spacing w:before="0" w:beforeAutospacing="0" w:after="0" w:afterAutospacing="0" w:line="360" w:lineRule="auto"/>
        <w:ind w:firstLine="2030" w:firstLineChars="632"/>
        <w:jc w:val="both"/>
        <w:textAlignment w:val="baseline"/>
        <w:rPr>
          <w:rStyle w:val="10"/>
          <w:rFonts w:ascii="宋体" w:hAnsi="宋体"/>
          <w:b/>
          <w:i w:val="0"/>
          <w:caps w:val="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10"/>
          <w:rFonts w:ascii="方正小标宋_GBK" w:hAnsi="方正小标宋_GBK" w:eastAsia="方正小标宋_GBK"/>
          <w:b/>
          <w:i w:val="0"/>
          <w:caps w:val="0"/>
          <w:spacing w:val="0"/>
          <w:w w:val="100"/>
          <w:kern w:val="2"/>
          <w:sz w:val="32"/>
          <w:szCs w:val="32"/>
          <w:lang w:val="en-US" w:eastAsia="zh-CN" w:bidi="ar-SA"/>
        </w:rPr>
      </w:pPr>
      <w:r>
        <w:rPr>
          <w:rStyle w:val="10"/>
          <w:rFonts w:ascii="方正小标宋_GBK" w:hAnsi="方正小标宋_GBK" w:eastAsia="方正小标宋_GBK"/>
          <w:b/>
          <w:i w:val="0"/>
          <w:caps w:val="0"/>
          <w:spacing w:val="0"/>
          <w:w w:val="100"/>
          <w:kern w:val="2"/>
          <w:sz w:val="32"/>
          <w:szCs w:val="32"/>
          <w:lang w:val="en-US" w:eastAsia="zh-CN" w:bidi="ar-SA"/>
        </w:rPr>
        <w:t>深圳会展中心管理有限责任公司</w:t>
      </w:r>
    </w:p>
    <w:p>
      <w:pPr>
        <w:snapToGrid/>
        <w:spacing w:before="0" w:beforeAutospacing="0" w:after="0" w:afterAutospacing="0" w:line="240" w:lineRule="auto"/>
        <w:jc w:val="center"/>
        <w:textAlignment w:val="baseline"/>
        <w:rPr>
          <w:rStyle w:val="10"/>
          <w:rFonts w:ascii="方正小标宋_GBK" w:hAnsi="方正小标宋_GBK" w:eastAsia="方正小标宋_GBK"/>
          <w:b/>
          <w:i w:val="0"/>
          <w:caps w:val="0"/>
          <w:spacing w:val="0"/>
          <w:w w:val="100"/>
          <w:kern w:val="2"/>
          <w:sz w:val="32"/>
          <w:szCs w:val="32"/>
          <w:lang w:val="en-US" w:eastAsia="zh-CN" w:bidi="ar-SA"/>
        </w:rPr>
      </w:pPr>
      <w:r>
        <w:rPr>
          <w:rStyle w:val="10"/>
          <w:rFonts w:ascii="方正小标宋_GBK" w:hAnsi="方正小标宋_GBK" w:eastAsia="方正小标宋_GBK"/>
          <w:b/>
          <w:i w:val="0"/>
          <w:caps w:val="0"/>
          <w:spacing w:val="0"/>
          <w:w w:val="100"/>
          <w:kern w:val="2"/>
          <w:sz w:val="32"/>
          <w:szCs w:val="32"/>
          <w:lang w:val="en-US" w:eastAsia="zh-CN" w:bidi="ar-SA"/>
        </w:rPr>
        <w:t>2022年</w:t>
      </w:r>
      <w:r>
        <w:rPr>
          <w:rStyle w:val="10"/>
          <w:rFonts w:hint="eastAsia" w:ascii="方正小标宋_GBK" w:hAnsi="方正小标宋_GBK" w:eastAsia="方正小标宋_GBK"/>
          <w:b/>
          <w:i w:val="0"/>
          <w:caps w:val="0"/>
          <w:spacing w:val="0"/>
          <w:w w:val="100"/>
          <w:kern w:val="2"/>
          <w:sz w:val="32"/>
          <w:szCs w:val="32"/>
          <w:lang w:val="en-US" w:eastAsia="zh-CN" w:bidi="ar-SA"/>
        </w:rPr>
        <w:t>8</w:t>
      </w:r>
      <w:r>
        <w:rPr>
          <w:rStyle w:val="10"/>
          <w:rFonts w:ascii="方正小标宋_GBK" w:hAnsi="方正小标宋_GBK" w:eastAsia="方正小标宋_GBK"/>
          <w:b/>
          <w:i w:val="0"/>
          <w:caps w:val="0"/>
          <w:spacing w:val="0"/>
          <w:w w:val="100"/>
          <w:kern w:val="2"/>
          <w:sz w:val="32"/>
          <w:szCs w:val="32"/>
          <w:lang w:val="en-US" w:eastAsia="zh-CN" w:bidi="ar-SA"/>
        </w:rPr>
        <w:t>月</w:t>
      </w:r>
    </w:p>
    <w:p>
      <w:pPr>
        <w:pStyle w:val="11"/>
        <w:rPr>
          <w:rStyle w:val="10"/>
          <w:rFonts w:ascii="方正小标宋_GBK" w:hAnsi="方正小标宋_GBK" w:eastAsia="方正小标宋_GBK"/>
          <w:b/>
          <w:i w:val="0"/>
          <w:caps w:val="0"/>
          <w:spacing w:val="0"/>
          <w:w w:val="100"/>
          <w:kern w:val="2"/>
          <w:sz w:val="32"/>
          <w:szCs w:val="32"/>
          <w:lang w:val="en-US" w:eastAsia="zh-CN" w:bidi="ar-SA"/>
        </w:rPr>
      </w:pPr>
    </w:p>
    <w:p>
      <w:pPr>
        <w:pStyle w:val="11"/>
        <w:rPr>
          <w:rStyle w:val="10"/>
          <w:rFonts w:ascii="方正小标宋_GBK" w:hAnsi="方正小标宋_GBK" w:eastAsia="方正小标宋_GBK"/>
          <w:b/>
          <w:i w:val="0"/>
          <w:caps w:val="0"/>
          <w:spacing w:val="0"/>
          <w:w w:val="100"/>
          <w:kern w:val="2"/>
          <w:sz w:val="32"/>
          <w:szCs w:val="32"/>
          <w:lang w:val="en-US" w:eastAsia="zh-CN" w:bidi="ar-SA"/>
        </w:rPr>
      </w:pP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1"/>
          <w:szCs w:val="21"/>
          <w:lang w:val="en-US" w:eastAsia="zh-CN" w:bidi="ar-SA"/>
        </w:rPr>
      </w:pPr>
      <w:r>
        <w:rPr>
          <w:rStyle w:val="10"/>
          <w:rFonts w:ascii="宋体" w:hAnsi="宋体" w:eastAsia="宋体"/>
          <w:b/>
          <w:i w:val="0"/>
          <w:caps w:val="0"/>
          <w:spacing w:val="0"/>
          <w:w w:val="100"/>
          <w:kern w:val="2"/>
          <w:sz w:val="21"/>
          <w:szCs w:val="21"/>
          <w:lang w:val="en-US" w:eastAsia="zh-CN" w:bidi="ar-SA"/>
        </w:rPr>
        <w:t>单位名称：</w:t>
      </w:r>
      <w:r>
        <w:rPr>
          <w:rStyle w:val="10"/>
          <w:rFonts w:ascii="宋体" w:hAnsi="宋体" w:eastAsia="宋体"/>
          <w:b w:val="0"/>
          <w:i w:val="0"/>
          <w:caps w:val="0"/>
          <w:spacing w:val="0"/>
          <w:w w:val="100"/>
          <w:kern w:val="2"/>
          <w:sz w:val="21"/>
          <w:szCs w:val="21"/>
          <w:lang w:val="en-US" w:eastAsia="zh-CN" w:bidi="ar-SA"/>
        </w:rPr>
        <w:t>深圳会展中心管理有限责任公司（以下简称“采购人”）</w:t>
      </w: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1"/>
          <w:szCs w:val="21"/>
          <w:lang w:val="en-US" w:eastAsia="zh-CN" w:bidi="ar-SA"/>
        </w:rPr>
      </w:pPr>
      <w:r>
        <w:rPr>
          <w:rStyle w:val="10"/>
          <w:rFonts w:ascii="宋体" w:hAnsi="宋体" w:eastAsia="宋体"/>
          <w:b/>
          <w:i w:val="0"/>
          <w:caps w:val="0"/>
          <w:spacing w:val="0"/>
          <w:w w:val="100"/>
          <w:kern w:val="2"/>
          <w:sz w:val="21"/>
          <w:szCs w:val="21"/>
          <w:lang w:val="en-US" w:eastAsia="zh-CN" w:bidi="ar-SA"/>
        </w:rPr>
        <w:t>单位地址：</w:t>
      </w:r>
      <w:r>
        <w:rPr>
          <w:rStyle w:val="10"/>
          <w:rFonts w:ascii="宋体" w:hAnsi="宋体" w:eastAsia="宋体"/>
          <w:b w:val="0"/>
          <w:i w:val="0"/>
          <w:caps w:val="0"/>
          <w:spacing w:val="0"/>
          <w:w w:val="100"/>
          <w:kern w:val="2"/>
          <w:sz w:val="21"/>
          <w:szCs w:val="21"/>
          <w:lang w:val="en-US" w:eastAsia="zh-CN" w:bidi="ar-SA"/>
        </w:rPr>
        <w:t>深圳市福田区福华三路</w:t>
      </w: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1"/>
          <w:szCs w:val="21"/>
          <w:lang w:val="en-US" w:eastAsia="zh-CN" w:bidi="ar-SA"/>
        </w:rPr>
      </w:pPr>
      <w:r>
        <w:rPr>
          <w:rStyle w:val="10"/>
          <w:rFonts w:ascii="宋体" w:hAnsi="宋体" w:eastAsia="宋体"/>
          <w:b/>
          <w:i w:val="0"/>
          <w:caps w:val="0"/>
          <w:spacing w:val="0"/>
          <w:w w:val="100"/>
          <w:kern w:val="2"/>
          <w:sz w:val="21"/>
          <w:szCs w:val="21"/>
          <w:lang w:val="en-US" w:eastAsia="zh-CN" w:bidi="ar-SA"/>
        </w:rPr>
        <w:t>项目名称：</w:t>
      </w:r>
      <w:r>
        <w:rPr>
          <w:rStyle w:val="10"/>
          <w:rFonts w:ascii="宋体" w:hAnsi="宋体" w:eastAsia="宋体" w:cs="宋体"/>
          <w:b w:val="0"/>
          <w:bCs/>
          <w:i w:val="0"/>
          <w:caps w:val="0"/>
          <w:spacing w:val="0"/>
          <w:w w:val="100"/>
          <w:kern w:val="2"/>
          <w:sz w:val="21"/>
          <w:szCs w:val="21"/>
          <w:lang w:val="en-US" w:eastAsia="zh-CN" w:bidi="ar-SA"/>
        </w:rPr>
        <w:t>第二十四届高交会翻译服务中心</w:t>
      </w:r>
      <w:r>
        <w:rPr>
          <w:rStyle w:val="10"/>
          <w:rFonts w:ascii="宋体" w:hAnsi="宋体" w:eastAsia="宋体"/>
          <w:b w:val="0"/>
          <w:i w:val="0"/>
          <w:caps w:val="0"/>
          <w:spacing w:val="0"/>
          <w:w w:val="100"/>
          <w:kern w:val="0"/>
          <w:sz w:val="21"/>
          <w:szCs w:val="21"/>
          <w:lang w:val="en-US" w:eastAsia="zh-CN" w:bidi="ar-SA"/>
        </w:rPr>
        <w:t>项目</w:t>
      </w:r>
      <w:r>
        <w:rPr>
          <w:rStyle w:val="10"/>
          <w:rFonts w:hint="eastAsia" w:ascii="宋体" w:hAnsi="宋体"/>
          <w:b w:val="0"/>
          <w:i w:val="0"/>
          <w:caps w:val="0"/>
          <w:spacing w:val="0"/>
          <w:w w:val="100"/>
          <w:kern w:val="0"/>
          <w:sz w:val="21"/>
          <w:szCs w:val="21"/>
          <w:lang w:val="en-US" w:eastAsia="zh-CN" w:bidi="ar-SA"/>
        </w:rPr>
        <w:t>（二次）</w:t>
      </w: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cs="宋体"/>
          <w:b w:val="0"/>
          <w:bCs/>
          <w:i w:val="0"/>
          <w:caps w:val="0"/>
          <w:spacing w:val="0"/>
          <w:w w:val="100"/>
          <w:kern w:val="2"/>
          <w:sz w:val="21"/>
          <w:szCs w:val="21"/>
          <w:lang w:val="en-US" w:eastAsia="zh-CN" w:bidi="ar-SA"/>
        </w:rPr>
      </w:pPr>
      <w:r>
        <w:rPr>
          <w:rStyle w:val="10"/>
          <w:rFonts w:ascii="宋体" w:hAnsi="宋体" w:eastAsia="宋体"/>
          <w:b/>
          <w:i w:val="0"/>
          <w:caps w:val="0"/>
          <w:spacing w:val="0"/>
          <w:w w:val="100"/>
          <w:kern w:val="2"/>
          <w:sz w:val="21"/>
          <w:szCs w:val="21"/>
          <w:lang w:val="en-US" w:eastAsia="zh-CN" w:bidi="ar-SA"/>
        </w:rPr>
        <w:t>项目概况：</w:t>
      </w:r>
      <w:r>
        <w:rPr>
          <w:rStyle w:val="10"/>
          <w:rFonts w:ascii="宋体" w:hAnsi="宋体" w:eastAsia="宋体" w:cs="宋体"/>
          <w:b w:val="0"/>
          <w:bCs/>
          <w:i w:val="0"/>
          <w:caps w:val="0"/>
          <w:spacing w:val="0"/>
          <w:w w:val="100"/>
          <w:kern w:val="2"/>
          <w:sz w:val="21"/>
          <w:szCs w:val="21"/>
          <w:lang w:val="en-US" w:eastAsia="zh-CN" w:bidi="ar-SA"/>
        </w:rPr>
        <w:t>第二十四届高交会期间，设立翻译服务中心，为现场及远程展商、远程展示中心提供口译、展位助理等服务，协助展商洽谈、推介等。</w:t>
      </w: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1"/>
          <w:szCs w:val="21"/>
          <w:lang w:val="en-US" w:eastAsia="zh-CN" w:bidi="ar-SA"/>
        </w:rPr>
      </w:pPr>
      <w:r>
        <w:rPr>
          <w:rStyle w:val="10"/>
          <w:rFonts w:ascii="宋体" w:hAnsi="宋体" w:eastAsia="宋体"/>
          <w:b/>
          <w:i w:val="0"/>
          <w:caps w:val="0"/>
          <w:spacing w:val="0"/>
          <w:w w:val="100"/>
          <w:kern w:val="2"/>
          <w:sz w:val="21"/>
          <w:szCs w:val="21"/>
          <w:lang w:val="en-US" w:eastAsia="zh-CN" w:bidi="ar-SA"/>
        </w:rPr>
        <w:t>实施地点：</w:t>
      </w:r>
      <w:r>
        <w:rPr>
          <w:rStyle w:val="10"/>
          <w:rFonts w:ascii="宋体" w:hAnsi="宋体" w:eastAsia="宋体" w:cs="宋体"/>
          <w:b w:val="0"/>
          <w:bCs/>
          <w:i w:val="0"/>
          <w:caps w:val="0"/>
          <w:spacing w:val="0"/>
          <w:w w:val="100"/>
          <w:kern w:val="2"/>
          <w:sz w:val="21"/>
          <w:szCs w:val="21"/>
          <w:lang w:val="en-US" w:eastAsia="zh-CN" w:bidi="ar-SA"/>
        </w:rPr>
        <w:t>深圳会展中心</w:t>
      </w:r>
    </w:p>
    <w:p>
      <w:pPr>
        <w:pStyle w:val="11"/>
        <w:widowControl/>
        <w:numPr>
          <w:ilvl w:val="0"/>
          <w:numId w:val="1"/>
        </w:numPr>
        <w:snapToGrid/>
        <w:spacing w:before="0" w:beforeAutospacing="0" w:after="0" w:afterAutospacing="0" w:line="240" w:lineRule="auto"/>
        <w:ind w:left="0" w:leftChars="0"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cs="宋体"/>
          <w:b/>
          <w:bCs/>
          <w:i w:val="0"/>
          <w:caps w:val="0"/>
          <w:spacing w:val="0"/>
          <w:w w:val="100"/>
          <w:kern w:val="2"/>
          <w:sz w:val="21"/>
          <w:szCs w:val="21"/>
          <w:lang w:val="en-US" w:eastAsia="zh-CN" w:bidi="ar-SA"/>
        </w:rPr>
        <w:t>文件获取方式：</w:t>
      </w:r>
      <w:r>
        <w:rPr>
          <w:rStyle w:val="10"/>
          <w:rFonts w:ascii="宋体" w:hAnsi="宋体" w:eastAsia="宋体"/>
          <w:b w:val="0"/>
          <w:i w:val="0"/>
          <w:caps w:val="0"/>
          <w:spacing w:val="0"/>
          <w:w w:val="100"/>
          <w:kern w:val="2"/>
          <w:sz w:val="21"/>
          <w:szCs w:val="21"/>
          <w:lang w:val="en-US" w:eastAsia="zh-CN" w:bidi="ar-SA"/>
        </w:rPr>
        <w:t>深圳会展中心官网（www.szcec.com）下载。</w:t>
      </w:r>
    </w:p>
    <w:p>
      <w:pPr>
        <w:pStyle w:val="11"/>
        <w:widowControl/>
        <w:numPr>
          <w:ilvl w:val="0"/>
          <w:numId w:val="1"/>
        </w:numPr>
        <w:snapToGrid/>
        <w:spacing w:before="0" w:beforeAutospacing="0" w:after="0" w:afterAutospacing="0" w:line="240" w:lineRule="auto"/>
        <w:ind w:left="0" w:leftChars="0" w:firstLineChars="0"/>
        <w:jc w:val="left"/>
        <w:textAlignment w:val="baseline"/>
        <w:rPr>
          <w:rStyle w:val="10"/>
          <w:rFonts w:ascii="宋体" w:hAnsi="宋体" w:eastAsia="宋体" w:cs="宋体"/>
          <w:b/>
          <w:bCs/>
          <w:i w:val="0"/>
          <w:caps w:val="0"/>
          <w:spacing w:val="0"/>
          <w:w w:val="100"/>
          <w:kern w:val="2"/>
          <w:sz w:val="21"/>
          <w:szCs w:val="21"/>
          <w:lang w:val="en-US" w:eastAsia="zh-CN" w:bidi="ar-SA"/>
        </w:rPr>
      </w:pPr>
      <w:r>
        <w:rPr>
          <w:rStyle w:val="10"/>
          <w:rFonts w:ascii="宋体" w:hAnsi="宋体" w:eastAsia="宋体" w:cs="宋体"/>
          <w:b/>
          <w:bCs/>
          <w:i w:val="0"/>
          <w:caps w:val="0"/>
          <w:spacing w:val="0"/>
          <w:w w:val="100"/>
          <w:kern w:val="2"/>
          <w:sz w:val="21"/>
          <w:szCs w:val="21"/>
          <w:lang w:val="en-US" w:eastAsia="zh-CN" w:bidi="ar-SA"/>
        </w:rPr>
        <w:t>投标文件送交及开标时间</w:t>
      </w:r>
    </w:p>
    <w:p>
      <w:pPr>
        <w:widowControl/>
        <w:numPr>
          <w:ilvl w:val="0"/>
          <w:numId w:val="2"/>
        </w:numPr>
        <w:tabs>
          <w:tab w:val="left" w:pos="0"/>
          <w:tab w:val="left" w:pos="993"/>
        </w:tabs>
        <w:snapToGrid w:val="0"/>
        <w:spacing w:before="0" w:beforeAutospacing="0" w:after="0" w:afterAutospacing="0" w:line="360" w:lineRule="auto"/>
        <w:ind w:firstLine="420" w:firstLineChars="200"/>
        <w:jc w:val="left"/>
        <w:textAlignment w:val="baseline"/>
        <w:rPr>
          <w:rStyle w:val="10"/>
          <w:rFonts w:ascii="宋体" w:hAnsi="宋体" w:eastAsia="宋体"/>
          <w:b w:val="0"/>
          <w:i w:val="0"/>
          <w:caps w:val="0"/>
          <w:color w:val="FF0000"/>
          <w:spacing w:val="0"/>
          <w:w w:val="100"/>
          <w:kern w:val="2"/>
          <w:sz w:val="21"/>
          <w:szCs w:val="21"/>
          <w:highlight w:val="yellow"/>
          <w:lang w:val="en-US" w:eastAsia="zh-CN"/>
        </w:rPr>
      </w:pPr>
      <w:r>
        <w:rPr>
          <w:rStyle w:val="10"/>
          <w:rFonts w:ascii="宋体" w:hAnsi="宋体" w:eastAsia="宋体"/>
          <w:b w:val="0"/>
          <w:i w:val="0"/>
          <w:caps w:val="0"/>
          <w:color w:val="FF0000"/>
          <w:spacing w:val="0"/>
          <w:w w:val="100"/>
          <w:kern w:val="2"/>
          <w:sz w:val="21"/>
          <w:szCs w:val="21"/>
          <w:highlight w:val="yellow"/>
          <w:lang w:val="en-US" w:eastAsia="zh-CN"/>
        </w:rPr>
        <w:t>报名截止时间：</w:t>
      </w:r>
      <w:r>
        <w:rPr>
          <w:rStyle w:val="10"/>
          <w:rFonts w:hint="eastAsia" w:ascii="宋体" w:hAnsi="宋体"/>
          <w:b w:val="0"/>
          <w:i w:val="0"/>
          <w:caps w:val="0"/>
          <w:color w:val="FF0000"/>
          <w:spacing w:val="0"/>
          <w:w w:val="100"/>
          <w:kern w:val="2"/>
          <w:sz w:val="21"/>
          <w:szCs w:val="21"/>
          <w:highlight w:val="yellow"/>
          <w:lang w:val="en-US" w:eastAsia="zh-CN"/>
        </w:rPr>
        <w:t>2022</w:t>
      </w:r>
      <w:r>
        <w:rPr>
          <w:rStyle w:val="10"/>
          <w:rFonts w:ascii="宋体" w:hAnsi="宋体" w:eastAsia="宋体"/>
          <w:b w:val="0"/>
          <w:i w:val="0"/>
          <w:caps w:val="0"/>
          <w:color w:val="FF0000"/>
          <w:spacing w:val="0"/>
          <w:w w:val="100"/>
          <w:kern w:val="2"/>
          <w:sz w:val="21"/>
          <w:szCs w:val="21"/>
          <w:highlight w:val="yellow"/>
          <w:lang w:val="en-US" w:eastAsia="zh-CN"/>
        </w:rPr>
        <w:t>年</w:t>
      </w:r>
      <w:r>
        <w:rPr>
          <w:rStyle w:val="10"/>
          <w:rFonts w:hint="eastAsia" w:ascii="宋体" w:hAnsi="宋体"/>
          <w:b w:val="0"/>
          <w:i w:val="0"/>
          <w:caps w:val="0"/>
          <w:color w:val="FF0000"/>
          <w:spacing w:val="0"/>
          <w:w w:val="100"/>
          <w:kern w:val="2"/>
          <w:sz w:val="21"/>
          <w:szCs w:val="21"/>
          <w:highlight w:val="yellow"/>
          <w:lang w:val="en-US" w:eastAsia="zh-CN"/>
        </w:rPr>
        <w:t>8</w:t>
      </w:r>
      <w:r>
        <w:rPr>
          <w:rStyle w:val="10"/>
          <w:rFonts w:ascii="宋体" w:hAnsi="宋体" w:eastAsia="宋体"/>
          <w:b w:val="0"/>
          <w:i w:val="0"/>
          <w:caps w:val="0"/>
          <w:color w:val="FF0000"/>
          <w:spacing w:val="0"/>
          <w:w w:val="100"/>
          <w:kern w:val="2"/>
          <w:sz w:val="21"/>
          <w:szCs w:val="21"/>
          <w:highlight w:val="yellow"/>
          <w:lang w:val="en-US" w:eastAsia="zh-CN"/>
        </w:rPr>
        <w:t>月</w:t>
      </w:r>
      <w:r>
        <w:rPr>
          <w:rStyle w:val="10"/>
          <w:rFonts w:hint="eastAsia" w:ascii="宋体" w:hAnsi="宋体"/>
          <w:b w:val="0"/>
          <w:i w:val="0"/>
          <w:caps w:val="0"/>
          <w:color w:val="FF0000"/>
          <w:spacing w:val="0"/>
          <w:w w:val="100"/>
          <w:kern w:val="2"/>
          <w:sz w:val="21"/>
          <w:szCs w:val="21"/>
          <w:highlight w:val="yellow"/>
          <w:lang w:val="en-US" w:eastAsia="zh-CN"/>
        </w:rPr>
        <w:t xml:space="preserve">14  </w:t>
      </w:r>
      <w:r>
        <w:rPr>
          <w:rStyle w:val="10"/>
          <w:rFonts w:ascii="宋体" w:hAnsi="宋体" w:eastAsia="宋体"/>
          <w:b w:val="0"/>
          <w:i w:val="0"/>
          <w:caps w:val="0"/>
          <w:color w:val="FF0000"/>
          <w:spacing w:val="0"/>
          <w:w w:val="100"/>
          <w:kern w:val="2"/>
          <w:sz w:val="21"/>
          <w:szCs w:val="21"/>
          <w:highlight w:val="yellow"/>
          <w:lang w:val="en-US" w:eastAsia="zh-CN"/>
        </w:rPr>
        <w:t>日</w:t>
      </w:r>
      <w:r>
        <w:rPr>
          <w:rStyle w:val="10"/>
          <w:rFonts w:hint="eastAsia" w:ascii="宋体" w:hAnsi="宋体"/>
          <w:b w:val="0"/>
          <w:i w:val="0"/>
          <w:caps w:val="0"/>
          <w:color w:val="FF0000"/>
          <w:spacing w:val="0"/>
          <w:w w:val="100"/>
          <w:kern w:val="2"/>
          <w:sz w:val="21"/>
          <w:szCs w:val="21"/>
          <w:highlight w:val="yellow"/>
          <w:lang w:val="en-US" w:eastAsia="zh-CN"/>
        </w:rPr>
        <w:t>17</w:t>
      </w:r>
      <w:r>
        <w:rPr>
          <w:rStyle w:val="10"/>
          <w:rFonts w:ascii="宋体" w:hAnsi="宋体" w:eastAsia="宋体"/>
          <w:b w:val="0"/>
          <w:i w:val="0"/>
          <w:caps w:val="0"/>
          <w:color w:val="FF0000"/>
          <w:spacing w:val="0"/>
          <w:w w:val="100"/>
          <w:kern w:val="2"/>
          <w:sz w:val="21"/>
          <w:szCs w:val="21"/>
          <w:highlight w:val="yellow"/>
          <w:lang w:val="en-US" w:eastAsia="zh-CN"/>
        </w:rPr>
        <w:t>时整。</w:t>
      </w:r>
      <w:r>
        <w:rPr>
          <w:rStyle w:val="10"/>
          <w:rFonts w:ascii="宋体" w:hAnsi="宋体" w:eastAsia="宋体"/>
          <w:b w:val="0"/>
          <w:i w:val="0"/>
          <w:caps w:val="0"/>
          <w:color w:val="FF0000"/>
          <w:spacing w:val="0"/>
          <w:w w:val="100"/>
          <w:kern w:val="2"/>
          <w:sz w:val="21"/>
          <w:szCs w:val="21"/>
          <w:highlight w:val="yellow"/>
          <w:lang w:val="en-US" w:eastAsia="zh-CN" w:bidi="ar-SA"/>
        </w:rPr>
        <w:t>有意向参与本项目的参加单位，须将完整填写报名回函并加盖单位公章后（或其扫描件）发送至</w:t>
      </w:r>
      <w:r>
        <w:rPr>
          <w:rStyle w:val="10"/>
          <w:rFonts w:hint="eastAsia" w:ascii="宋体" w:hAnsi="宋体" w:eastAsia="宋体"/>
          <w:b w:val="0"/>
          <w:i w:val="0"/>
          <w:caps w:val="0"/>
          <w:color w:val="FF0000"/>
          <w:spacing w:val="0"/>
          <w:w w:val="100"/>
          <w:kern w:val="2"/>
          <w:sz w:val="21"/>
          <w:szCs w:val="21"/>
          <w:highlight w:val="yellow"/>
          <w:lang w:val="en-US" w:eastAsia="zh-CN"/>
        </w:rPr>
        <w:t>https://cg.szcec.com/sharing/BdhO7xauK</w:t>
      </w:r>
      <w:r>
        <w:rPr>
          <w:rStyle w:val="10"/>
          <w:rFonts w:ascii="宋体" w:hAnsi="宋体" w:eastAsia="宋体"/>
          <w:b w:val="0"/>
          <w:i w:val="0"/>
          <w:caps w:val="0"/>
          <w:color w:val="FF0000"/>
          <w:spacing w:val="0"/>
          <w:w w:val="100"/>
          <w:kern w:val="2"/>
          <w:sz w:val="21"/>
          <w:szCs w:val="21"/>
          <w:highlight w:val="yellow"/>
          <w:lang w:val="en-US" w:eastAsia="zh-CN" w:bidi="ar-SA"/>
        </w:rPr>
        <w:t>并致电确认。逾期报名的（以报名函接收时间为准）将不予接受。</w:t>
      </w:r>
    </w:p>
    <w:p>
      <w:pPr>
        <w:widowControl/>
        <w:numPr>
          <w:ilvl w:val="0"/>
          <w:numId w:val="2"/>
        </w:numPr>
        <w:tabs>
          <w:tab w:val="left" w:pos="0"/>
          <w:tab w:val="left" w:pos="993"/>
        </w:tabs>
        <w:snapToGrid w:val="0"/>
        <w:spacing w:before="0" w:beforeAutospacing="0" w:after="0" w:afterAutospacing="0" w:line="360" w:lineRule="auto"/>
        <w:ind w:firstLine="420" w:firstLineChars="200"/>
        <w:jc w:val="left"/>
        <w:textAlignment w:val="baseline"/>
        <w:rPr>
          <w:rStyle w:val="10"/>
          <w:rFonts w:ascii="宋体" w:hAnsi="宋体" w:eastAsia="宋体"/>
          <w:b w:val="0"/>
          <w:i w:val="0"/>
          <w:caps w:val="0"/>
          <w:color w:val="FF0000"/>
          <w:spacing w:val="0"/>
          <w:w w:val="100"/>
          <w:kern w:val="2"/>
          <w:sz w:val="21"/>
          <w:szCs w:val="21"/>
          <w:highlight w:val="yellow"/>
          <w:lang w:val="en-US" w:eastAsia="zh-CN"/>
        </w:rPr>
      </w:pPr>
      <w:r>
        <w:rPr>
          <w:rStyle w:val="10"/>
          <w:rFonts w:ascii="宋体" w:hAnsi="宋体" w:eastAsia="宋体"/>
          <w:b w:val="0"/>
          <w:i w:val="0"/>
          <w:caps w:val="0"/>
          <w:color w:val="FF0000"/>
          <w:spacing w:val="0"/>
          <w:w w:val="100"/>
          <w:kern w:val="2"/>
          <w:sz w:val="21"/>
          <w:szCs w:val="21"/>
          <w:highlight w:val="yellow"/>
          <w:lang w:val="en-US" w:eastAsia="zh-CN"/>
        </w:rPr>
        <w:t>投标文件递交截止时间（投标截止时间）：</w:t>
      </w:r>
      <w:r>
        <w:rPr>
          <w:rStyle w:val="10"/>
          <w:rFonts w:hint="eastAsia" w:ascii="宋体" w:hAnsi="宋体"/>
          <w:b w:val="0"/>
          <w:i w:val="0"/>
          <w:caps w:val="0"/>
          <w:color w:val="FF0000"/>
          <w:spacing w:val="0"/>
          <w:w w:val="100"/>
          <w:kern w:val="2"/>
          <w:sz w:val="21"/>
          <w:szCs w:val="21"/>
          <w:highlight w:val="yellow"/>
          <w:lang w:val="en-US" w:eastAsia="zh-CN"/>
        </w:rPr>
        <w:t>2022</w:t>
      </w:r>
      <w:r>
        <w:rPr>
          <w:rStyle w:val="10"/>
          <w:rFonts w:ascii="宋体" w:hAnsi="宋体" w:eastAsia="宋体"/>
          <w:b w:val="0"/>
          <w:i w:val="0"/>
          <w:caps w:val="0"/>
          <w:color w:val="FF0000"/>
          <w:spacing w:val="0"/>
          <w:w w:val="100"/>
          <w:kern w:val="2"/>
          <w:sz w:val="21"/>
          <w:szCs w:val="21"/>
          <w:highlight w:val="yellow"/>
          <w:lang w:val="en-US" w:eastAsia="zh-CN"/>
        </w:rPr>
        <w:t>年</w:t>
      </w:r>
      <w:r>
        <w:rPr>
          <w:rStyle w:val="10"/>
          <w:rFonts w:hint="eastAsia" w:ascii="宋体" w:hAnsi="宋体"/>
          <w:b w:val="0"/>
          <w:i w:val="0"/>
          <w:caps w:val="0"/>
          <w:color w:val="FF0000"/>
          <w:spacing w:val="0"/>
          <w:w w:val="100"/>
          <w:kern w:val="2"/>
          <w:sz w:val="21"/>
          <w:szCs w:val="21"/>
          <w:highlight w:val="yellow"/>
          <w:lang w:val="en-US" w:eastAsia="zh-CN"/>
        </w:rPr>
        <w:t>8</w:t>
      </w:r>
      <w:r>
        <w:rPr>
          <w:rStyle w:val="10"/>
          <w:rFonts w:ascii="宋体" w:hAnsi="宋体" w:eastAsia="宋体"/>
          <w:b w:val="0"/>
          <w:i w:val="0"/>
          <w:caps w:val="0"/>
          <w:color w:val="FF0000"/>
          <w:spacing w:val="0"/>
          <w:w w:val="100"/>
          <w:kern w:val="2"/>
          <w:sz w:val="21"/>
          <w:szCs w:val="21"/>
          <w:highlight w:val="yellow"/>
          <w:lang w:val="en-US" w:eastAsia="zh-CN"/>
        </w:rPr>
        <w:t>月</w:t>
      </w:r>
      <w:r>
        <w:rPr>
          <w:rStyle w:val="10"/>
          <w:rFonts w:hint="eastAsia" w:ascii="宋体" w:hAnsi="宋体"/>
          <w:b w:val="0"/>
          <w:i w:val="0"/>
          <w:caps w:val="0"/>
          <w:color w:val="FF0000"/>
          <w:spacing w:val="0"/>
          <w:w w:val="100"/>
          <w:kern w:val="2"/>
          <w:sz w:val="21"/>
          <w:szCs w:val="21"/>
          <w:highlight w:val="yellow"/>
          <w:lang w:val="en-US" w:eastAsia="zh-CN"/>
        </w:rPr>
        <w:t xml:space="preserve"> 18 </w:t>
      </w:r>
      <w:r>
        <w:rPr>
          <w:rStyle w:val="10"/>
          <w:rFonts w:ascii="宋体" w:hAnsi="宋体" w:eastAsia="宋体"/>
          <w:b w:val="0"/>
          <w:i w:val="0"/>
          <w:caps w:val="0"/>
          <w:color w:val="FF0000"/>
          <w:spacing w:val="0"/>
          <w:w w:val="100"/>
          <w:kern w:val="2"/>
          <w:sz w:val="21"/>
          <w:szCs w:val="21"/>
          <w:highlight w:val="yellow"/>
          <w:lang w:val="en-US" w:eastAsia="zh-CN"/>
        </w:rPr>
        <w:t>日</w:t>
      </w:r>
      <w:r>
        <w:rPr>
          <w:rStyle w:val="10"/>
          <w:rFonts w:hint="eastAsia" w:ascii="宋体" w:hAnsi="宋体"/>
          <w:b w:val="0"/>
          <w:i w:val="0"/>
          <w:caps w:val="0"/>
          <w:color w:val="FF0000"/>
          <w:spacing w:val="0"/>
          <w:w w:val="100"/>
          <w:kern w:val="2"/>
          <w:sz w:val="21"/>
          <w:szCs w:val="21"/>
          <w:highlight w:val="yellow"/>
          <w:lang w:val="en-US" w:eastAsia="zh-CN"/>
        </w:rPr>
        <w:t xml:space="preserve"> 17 </w:t>
      </w:r>
      <w:r>
        <w:rPr>
          <w:rStyle w:val="10"/>
          <w:rFonts w:ascii="宋体" w:hAnsi="宋体" w:eastAsia="宋体"/>
          <w:b w:val="0"/>
          <w:i w:val="0"/>
          <w:caps w:val="0"/>
          <w:color w:val="FF0000"/>
          <w:spacing w:val="0"/>
          <w:w w:val="100"/>
          <w:kern w:val="2"/>
          <w:sz w:val="21"/>
          <w:szCs w:val="21"/>
          <w:highlight w:val="yellow"/>
          <w:lang w:val="en-US" w:eastAsia="zh-CN"/>
        </w:rPr>
        <w:t>时整。</w:t>
      </w:r>
    </w:p>
    <w:p>
      <w:pPr>
        <w:widowControl/>
        <w:numPr>
          <w:ilvl w:val="0"/>
          <w:numId w:val="2"/>
        </w:numPr>
        <w:tabs>
          <w:tab w:val="left" w:pos="0"/>
          <w:tab w:val="left" w:pos="993"/>
        </w:tabs>
        <w:snapToGrid w:val="0"/>
        <w:spacing w:before="0" w:beforeAutospacing="0" w:after="0" w:afterAutospacing="0" w:line="360" w:lineRule="auto"/>
        <w:ind w:firstLine="420" w:firstLineChars="200"/>
        <w:jc w:val="left"/>
        <w:textAlignment w:val="baseline"/>
        <w:rPr>
          <w:rStyle w:val="10"/>
          <w:rFonts w:ascii="宋体" w:hAnsi="宋体" w:eastAsia="宋体"/>
          <w:b w:val="0"/>
          <w:i w:val="0"/>
          <w:caps w:val="0"/>
          <w:color w:val="FF0000"/>
          <w:spacing w:val="0"/>
          <w:w w:val="100"/>
          <w:kern w:val="2"/>
          <w:sz w:val="21"/>
          <w:szCs w:val="21"/>
          <w:highlight w:val="yellow"/>
          <w:lang w:val="en-US" w:eastAsia="zh-CN"/>
        </w:rPr>
      </w:pPr>
      <w:r>
        <w:rPr>
          <w:rStyle w:val="10"/>
          <w:rFonts w:ascii="宋体" w:hAnsi="宋体" w:eastAsia="宋体"/>
          <w:b w:val="0"/>
          <w:i w:val="0"/>
          <w:caps w:val="0"/>
          <w:color w:val="FF0000"/>
          <w:spacing w:val="0"/>
          <w:w w:val="100"/>
          <w:kern w:val="2"/>
          <w:sz w:val="21"/>
          <w:szCs w:val="21"/>
          <w:highlight w:val="yellow"/>
          <w:lang w:val="en-US" w:eastAsia="zh-CN"/>
        </w:rPr>
        <w:t>投标文件递交地址</w:t>
      </w:r>
      <w:r>
        <w:rPr>
          <w:rStyle w:val="10"/>
          <w:rFonts w:hint="eastAsia" w:ascii="宋体" w:hAnsi="宋体" w:eastAsia="宋体"/>
          <w:b w:val="0"/>
          <w:i w:val="0"/>
          <w:caps w:val="0"/>
          <w:color w:val="FF0000"/>
          <w:spacing w:val="0"/>
          <w:w w:val="100"/>
          <w:kern w:val="2"/>
          <w:sz w:val="21"/>
          <w:szCs w:val="21"/>
          <w:highlight w:val="yellow"/>
          <w:lang w:val="en-US" w:eastAsia="zh-CN"/>
        </w:rPr>
        <w:t>https://cg.szcec.com/sharing/RJYTGHILV</w:t>
      </w:r>
      <w:r>
        <w:rPr>
          <w:rStyle w:val="10"/>
          <w:rFonts w:ascii="宋体" w:hAnsi="宋体" w:eastAsia="宋体"/>
          <w:b w:val="0"/>
          <w:i w:val="0"/>
          <w:caps w:val="0"/>
          <w:color w:val="FF0000"/>
          <w:spacing w:val="0"/>
          <w:w w:val="100"/>
          <w:kern w:val="2"/>
          <w:sz w:val="21"/>
          <w:szCs w:val="21"/>
          <w:highlight w:val="yellow"/>
          <w:lang w:val="en-US" w:eastAsia="zh-CN"/>
        </w:rPr>
        <w:t>，请按上传页面提示信息递交投标文件。投标文件应分为扫描版（PDF版）及MS Word版文件两种形式发送至上述地址并致电确认，注意事项：</w:t>
      </w:r>
    </w:p>
    <w:p>
      <w:pPr>
        <w:pStyle w:val="28"/>
        <w:widowControl/>
        <w:numPr>
          <w:ilvl w:val="0"/>
          <w:numId w:val="3"/>
        </w:numPr>
        <w:snapToGrid/>
        <w:spacing w:before="0" w:beforeAutospacing="0" w:after="0" w:afterAutospacing="0" w:line="360" w:lineRule="auto"/>
        <w:ind w:left="0" w:leftChars="0" w:firstLineChars="0"/>
        <w:jc w:val="both"/>
        <w:textAlignment w:val="baseline"/>
        <w:rPr>
          <w:rStyle w:val="10"/>
          <w:rFonts w:ascii="宋体" w:hAnsi="宋体" w:eastAsia="宋体"/>
          <w:b w:val="0"/>
          <w:i w:val="0"/>
          <w:caps w:val="0"/>
          <w:spacing w:val="0"/>
          <w:w w:val="100"/>
          <w:kern w:val="2"/>
          <w:sz w:val="21"/>
          <w:szCs w:val="21"/>
          <w:lang w:val="en-US" w:eastAsia="zh-CN"/>
        </w:rPr>
      </w:pPr>
      <w:r>
        <w:rPr>
          <w:rStyle w:val="10"/>
          <w:rFonts w:ascii="宋体" w:hAnsi="宋体" w:eastAsia="宋体"/>
          <w:b w:val="0"/>
          <w:i w:val="0"/>
          <w:caps w:val="0"/>
          <w:spacing w:val="0"/>
          <w:w w:val="100"/>
          <w:kern w:val="2"/>
          <w:sz w:val="21"/>
          <w:szCs w:val="21"/>
          <w:lang w:val="en-US" w:eastAsia="zh-CN"/>
        </w:rPr>
        <w:t>建议对投标文件进行加密。</w:t>
      </w:r>
    </w:p>
    <w:p>
      <w:pPr>
        <w:pStyle w:val="28"/>
        <w:widowControl/>
        <w:numPr>
          <w:ilvl w:val="0"/>
          <w:numId w:val="3"/>
        </w:numPr>
        <w:snapToGrid/>
        <w:spacing w:before="0" w:beforeAutospacing="0" w:after="0" w:afterAutospacing="0" w:line="360" w:lineRule="auto"/>
        <w:ind w:left="0" w:leftChars="0" w:firstLineChars="0"/>
        <w:jc w:val="both"/>
        <w:textAlignment w:val="baseline"/>
        <w:rPr>
          <w:rStyle w:val="10"/>
          <w:rFonts w:ascii="宋体" w:hAnsi="宋体" w:eastAsia="宋体"/>
          <w:b w:val="0"/>
          <w:i w:val="0"/>
          <w:caps w:val="0"/>
          <w:spacing w:val="0"/>
          <w:w w:val="100"/>
          <w:kern w:val="2"/>
          <w:sz w:val="21"/>
          <w:szCs w:val="21"/>
          <w:lang w:val="en-US" w:eastAsia="zh-CN"/>
        </w:rPr>
      </w:pPr>
      <w:r>
        <w:rPr>
          <w:rStyle w:val="10"/>
          <w:rFonts w:ascii="宋体" w:hAnsi="宋体" w:eastAsia="宋体"/>
          <w:b w:val="0"/>
          <w:i w:val="0"/>
          <w:caps w:val="0"/>
          <w:spacing w:val="0"/>
          <w:w w:val="100"/>
          <w:kern w:val="2"/>
          <w:sz w:val="21"/>
          <w:szCs w:val="21"/>
          <w:lang w:val="en-US" w:eastAsia="zh-CN"/>
        </w:rPr>
        <w:t>为便于开标时的解密操作，响应文件（PDF版及Word版）必须制作为一个压缩文件后再行加密，否则投标文件将被拒收。建议采用winRAR或winzip等常用压缩软件进行压缩和加密。</w:t>
      </w:r>
    </w:p>
    <w:p>
      <w:pPr>
        <w:pStyle w:val="28"/>
        <w:widowControl/>
        <w:numPr>
          <w:ilvl w:val="0"/>
          <w:numId w:val="3"/>
        </w:numPr>
        <w:snapToGrid/>
        <w:spacing w:before="0" w:beforeAutospacing="0" w:after="0" w:afterAutospacing="0" w:line="360" w:lineRule="auto"/>
        <w:ind w:left="0" w:leftChars="0" w:firstLineChars="0"/>
        <w:jc w:val="both"/>
        <w:textAlignment w:val="baseline"/>
        <w:rPr>
          <w:rStyle w:val="10"/>
          <w:rFonts w:ascii="宋体" w:hAnsi="宋体" w:eastAsia="宋体"/>
          <w:b w:val="0"/>
          <w:i w:val="0"/>
          <w:caps w:val="0"/>
          <w:spacing w:val="0"/>
          <w:w w:val="100"/>
          <w:kern w:val="2"/>
          <w:sz w:val="21"/>
          <w:szCs w:val="21"/>
          <w:lang w:val="en-US" w:eastAsia="zh-CN"/>
        </w:rPr>
      </w:pPr>
      <w:r>
        <w:rPr>
          <w:rStyle w:val="10"/>
          <w:rFonts w:ascii="宋体" w:hAnsi="宋体" w:eastAsia="宋体"/>
          <w:b w:val="0"/>
          <w:i w:val="0"/>
          <w:caps w:val="0"/>
          <w:spacing w:val="0"/>
          <w:w w:val="100"/>
          <w:kern w:val="2"/>
          <w:sz w:val="21"/>
          <w:szCs w:val="21"/>
          <w:lang w:val="en-US" w:eastAsia="zh-CN"/>
        </w:rPr>
        <w:t>参加单位授权代表须熟记文件密码，并在开标时按时发送密码至采购人指定地址（为确保开评标工作的保密性并兼顾效率，密码早发、晚发的，均可能导致废标的不利后果）。</w:t>
      </w:r>
    </w:p>
    <w:p>
      <w:pPr>
        <w:pStyle w:val="28"/>
        <w:widowControl/>
        <w:numPr>
          <w:ilvl w:val="0"/>
          <w:numId w:val="3"/>
        </w:numPr>
        <w:snapToGrid/>
        <w:spacing w:before="0" w:beforeAutospacing="0" w:after="0" w:afterAutospacing="0" w:line="360" w:lineRule="auto"/>
        <w:ind w:left="0" w:leftChars="0" w:firstLineChars="0"/>
        <w:jc w:val="both"/>
        <w:textAlignment w:val="baseline"/>
        <w:rPr>
          <w:rStyle w:val="10"/>
          <w:rFonts w:ascii="宋体" w:hAnsi="宋体" w:eastAsia="宋体"/>
          <w:b w:val="0"/>
          <w:i w:val="0"/>
          <w:caps w:val="0"/>
          <w:spacing w:val="0"/>
          <w:w w:val="100"/>
          <w:kern w:val="2"/>
          <w:sz w:val="21"/>
          <w:szCs w:val="21"/>
          <w:lang w:val="en-US" w:eastAsia="zh-CN"/>
        </w:rPr>
      </w:pPr>
      <w:r>
        <w:rPr>
          <w:rStyle w:val="10"/>
          <w:rFonts w:ascii="宋体" w:hAnsi="宋体" w:eastAsia="宋体"/>
          <w:b w:val="0"/>
          <w:i w:val="0"/>
          <w:caps w:val="0"/>
          <w:spacing w:val="0"/>
          <w:w w:val="100"/>
          <w:kern w:val="2"/>
          <w:sz w:val="21"/>
          <w:szCs w:val="21"/>
          <w:lang w:val="en-US" w:eastAsia="zh-CN"/>
        </w:rPr>
        <w:t>所有需要加盖公章的页面均须加盖公章，要求签名之处须有相应授权代表的亲笔手写签名或法定有效的私章。</w:t>
      </w:r>
    </w:p>
    <w:p>
      <w:pPr>
        <w:pStyle w:val="28"/>
        <w:widowControl/>
        <w:numPr>
          <w:ilvl w:val="0"/>
          <w:numId w:val="3"/>
        </w:numPr>
        <w:snapToGrid/>
        <w:spacing w:before="0" w:beforeAutospacing="0" w:after="0" w:afterAutospacing="0" w:line="360" w:lineRule="auto"/>
        <w:ind w:left="0" w:leftChars="0" w:firstLineChars="0"/>
        <w:jc w:val="both"/>
        <w:textAlignment w:val="baseline"/>
        <w:rPr>
          <w:rStyle w:val="10"/>
          <w:rFonts w:ascii="宋体" w:hAnsi="宋体" w:eastAsia="宋体"/>
          <w:b w:val="0"/>
          <w:i w:val="0"/>
          <w:caps w:val="0"/>
          <w:spacing w:val="0"/>
          <w:w w:val="100"/>
          <w:kern w:val="2"/>
          <w:sz w:val="21"/>
          <w:szCs w:val="21"/>
          <w:lang w:val="en-US" w:eastAsia="zh-CN"/>
        </w:rPr>
      </w:pPr>
      <w:r>
        <w:rPr>
          <w:rStyle w:val="10"/>
          <w:rFonts w:ascii="宋体" w:hAnsi="宋体" w:eastAsia="宋体"/>
          <w:b w:val="0"/>
          <w:i w:val="0"/>
          <w:caps w:val="0"/>
          <w:spacing w:val="0"/>
          <w:w w:val="100"/>
          <w:kern w:val="2"/>
          <w:sz w:val="21"/>
          <w:szCs w:val="21"/>
          <w:lang w:val="en-US" w:eastAsia="zh-CN"/>
        </w:rPr>
        <w:t>本项目实质性响应内容以盖章扫描版（PDF版）文件为准，Word版文件仅供评标时搜索文件内容之用而不作为评审依据。</w:t>
      </w:r>
    </w:p>
    <w:p>
      <w:pPr>
        <w:pStyle w:val="28"/>
        <w:widowControl/>
        <w:numPr>
          <w:ilvl w:val="0"/>
          <w:numId w:val="3"/>
        </w:numPr>
        <w:snapToGrid/>
        <w:spacing w:before="0" w:beforeAutospacing="0" w:after="0" w:afterAutospacing="0" w:line="360" w:lineRule="auto"/>
        <w:ind w:left="0" w:leftChars="0" w:firstLineChars="0"/>
        <w:jc w:val="both"/>
        <w:textAlignment w:val="baseline"/>
        <w:rPr>
          <w:rStyle w:val="10"/>
          <w:rFonts w:ascii="宋体" w:hAnsi="宋体" w:eastAsia="宋体"/>
          <w:b w:val="0"/>
          <w:i w:val="0"/>
          <w:caps w:val="0"/>
          <w:spacing w:val="0"/>
          <w:w w:val="100"/>
          <w:kern w:val="2"/>
          <w:sz w:val="21"/>
          <w:szCs w:val="21"/>
          <w:lang w:val="en-US" w:eastAsia="zh-CN"/>
        </w:rPr>
      </w:pPr>
      <w:r>
        <w:rPr>
          <w:rStyle w:val="10"/>
          <w:rFonts w:ascii="宋体" w:hAnsi="宋体" w:eastAsia="宋体"/>
          <w:b w:val="0"/>
          <w:i w:val="0"/>
          <w:caps w:val="0"/>
          <w:spacing w:val="0"/>
          <w:w w:val="100"/>
          <w:kern w:val="2"/>
          <w:sz w:val="21"/>
          <w:szCs w:val="21"/>
          <w:lang w:val="en-US" w:eastAsia="zh-CN"/>
        </w:rPr>
        <w:t>逾期递交的或者未递交至指定地点的投标文件，采购人不予受理。</w:t>
      </w:r>
    </w:p>
    <w:p>
      <w:pPr>
        <w:widowControl/>
        <w:numPr>
          <w:ilvl w:val="0"/>
          <w:numId w:val="2"/>
        </w:numPr>
        <w:tabs>
          <w:tab w:val="left" w:pos="0"/>
          <w:tab w:val="left" w:pos="993"/>
        </w:tabs>
        <w:snapToGrid w:val="0"/>
        <w:spacing w:before="0" w:beforeAutospacing="0" w:after="0" w:afterAutospacing="0" w:line="360" w:lineRule="auto"/>
        <w:ind w:firstLine="420" w:firstLineChars="200"/>
        <w:jc w:val="left"/>
        <w:textAlignment w:val="baseline"/>
        <w:rPr>
          <w:rStyle w:val="10"/>
          <w:rFonts w:ascii="宋体" w:hAnsi="宋体" w:eastAsia="宋体"/>
          <w:b w:val="0"/>
          <w:bCs w:val="0"/>
          <w:i w:val="0"/>
          <w:caps w:val="0"/>
          <w:color w:val="FF0000"/>
          <w:spacing w:val="0"/>
          <w:w w:val="100"/>
          <w:kern w:val="2"/>
          <w:sz w:val="21"/>
          <w:szCs w:val="21"/>
          <w:highlight w:val="yellow"/>
          <w:lang w:val="en-US" w:eastAsia="zh-CN"/>
        </w:rPr>
      </w:pPr>
      <w:r>
        <w:rPr>
          <w:rStyle w:val="10"/>
          <w:rFonts w:ascii="宋体" w:hAnsi="宋体" w:eastAsia="宋体"/>
          <w:b w:val="0"/>
          <w:bCs w:val="0"/>
          <w:i w:val="0"/>
          <w:caps w:val="0"/>
          <w:color w:val="FF0000"/>
          <w:spacing w:val="0"/>
          <w:w w:val="100"/>
          <w:kern w:val="2"/>
          <w:sz w:val="21"/>
          <w:szCs w:val="21"/>
          <w:highlight w:val="yellow"/>
          <w:lang w:val="en-US" w:eastAsia="zh-CN"/>
        </w:rPr>
        <w:t>开标时间：</w:t>
      </w:r>
      <w:r>
        <w:rPr>
          <w:rStyle w:val="10"/>
          <w:rFonts w:hint="eastAsia" w:ascii="宋体" w:hAnsi="宋体"/>
          <w:b w:val="0"/>
          <w:bCs w:val="0"/>
          <w:i w:val="0"/>
          <w:caps w:val="0"/>
          <w:color w:val="FF0000"/>
          <w:spacing w:val="0"/>
          <w:w w:val="100"/>
          <w:kern w:val="2"/>
          <w:sz w:val="21"/>
          <w:szCs w:val="21"/>
          <w:highlight w:val="yellow"/>
          <w:lang w:val="en-US" w:eastAsia="zh-CN"/>
        </w:rPr>
        <w:t>2022</w:t>
      </w:r>
      <w:r>
        <w:rPr>
          <w:rStyle w:val="10"/>
          <w:rFonts w:ascii="宋体" w:hAnsi="宋体" w:eastAsia="宋体"/>
          <w:b w:val="0"/>
          <w:bCs w:val="0"/>
          <w:i w:val="0"/>
          <w:caps w:val="0"/>
          <w:color w:val="FF0000"/>
          <w:spacing w:val="0"/>
          <w:w w:val="100"/>
          <w:kern w:val="2"/>
          <w:sz w:val="21"/>
          <w:szCs w:val="21"/>
          <w:highlight w:val="yellow"/>
          <w:lang w:val="en-US" w:eastAsia="zh-CN"/>
        </w:rPr>
        <w:t>年</w:t>
      </w:r>
      <w:r>
        <w:rPr>
          <w:rStyle w:val="10"/>
          <w:rFonts w:hint="eastAsia" w:ascii="宋体" w:hAnsi="宋体"/>
          <w:b w:val="0"/>
          <w:bCs w:val="0"/>
          <w:i w:val="0"/>
          <w:caps w:val="0"/>
          <w:color w:val="FF0000"/>
          <w:spacing w:val="0"/>
          <w:w w:val="100"/>
          <w:kern w:val="2"/>
          <w:sz w:val="21"/>
          <w:szCs w:val="21"/>
          <w:highlight w:val="yellow"/>
          <w:lang w:val="en-US" w:eastAsia="zh-CN"/>
        </w:rPr>
        <w:t>8</w:t>
      </w:r>
      <w:r>
        <w:rPr>
          <w:rStyle w:val="10"/>
          <w:rFonts w:ascii="宋体" w:hAnsi="宋体" w:eastAsia="宋体"/>
          <w:b w:val="0"/>
          <w:bCs w:val="0"/>
          <w:i w:val="0"/>
          <w:caps w:val="0"/>
          <w:color w:val="FF0000"/>
          <w:spacing w:val="0"/>
          <w:w w:val="100"/>
          <w:kern w:val="2"/>
          <w:sz w:val="21"/>
          <w:szCs w:val="21"/>
          <w:highlight w:val="yellow"/>
          <w:lang w:val="en-US" w:eastAsia="zh-CN"/>
        </w:rPr>
        <w:t>月</w:t>
      </w:r>
      <w:r>
        <w:rPr>
          <w:rStyle w:val="10"/>
          <w:rFonts w:hint="eastAsia" w:ascii="宋体" w:hAnsi="宋体"/>
          <w:b w:val="0"/>
          <w:bCs w:val="0"/>
          <w:i w:val="0"/>
          <w:caps w:val="0"/>
          <w:color w:val="FF0000"/>
          <w:spacing w:val="0"/>
          <w:w w:val="100"/>
          <w:kern w:val="2"/>
          <w:sz w:val="21"/>
          <w:szCs w:val="21"/>
          <w:highlight w:val="yellow"/>
          <w:lang w:val="en-US" w:eastAsia="zh-CN"/>
        </w:rPr>
        <w:t xml:space="preserve"> 19 </w:t>
      </w:r>
      <w:r>
        <w:rPr>
          <w:rStyle w:val="10"/>
          <w:rFonts w:ascii="宋体" w:hAnsi="宋体" w:eastAsia="宋体"/>
          <w:b w:val="0"/>
          <w:bCs w:val="0"/>
          <w:i w:val="0"/>
          <w:caps w:val="0"/>
          <w:color w:val="FF0000"/>
          <w:spacing w:val="0"/>
          <w:w w:val="100"/>
          <w:kern w:val="2"/>
          <w:sz w:val="21"/>
          <w:szCs w:val="21"/>
          <w:highlight w:val="yellow"/>
          <w:lang w:val="en-US" w:eastAsia="zh-CN"/>
        </w:rPr>
        <w:t>日</w:t>
      </w:r>
      <w:r>
        <w:rPr>
          <w:rStyle w:val="10"/>
          <w:rFonts w:hint="eastAsia" w:ascii="宋体" w:hAnsi="宋体"/>
          <w:b w:val="0"/>
          <w:bCs w:val="0"/>
          <w:i w:val="0"/>
          <w:caps w:val="0"/>
          <w:color w:val="FF0000"/>
          <w:spacing w:val="0"/>
          <w:w w:val="100"/>
          <w:kern w:val="2"/>
          <w:sz w:val="21"/>
          <w:szCs w:val="21"/>
          <w:highlight w:val="yellow"/>
          <w:lang w:val="en-US" w:eastAsia="zh-CN"/>
        </w:rPr>
        <w:t xml:space="preserve"> 15 </w:t>
      </w:r>
      <w:r>
        <w:rPr>
          <w:rStyle w:val="10"/>
          <w:rFonts w:ascii="宋体" w:hAnsi="宋体" w:eastAsia="宋体"/>
          <w:b w:val="0"/>
          <w:bCs w:val="0"/>
          <w:i w:val="0"/>
          <w:caps w:val="0"/>
          <w:color w:val="FF0000"/>
          <w:spacing w:val="0"/>
          <w:w w:val="100"/>
          <w:kern w:val="2"/>
          <w:sz w:val="21"/>
          <w:szCs w:val="21"/>
          <w:highlight w:val="yellow"/>
          <w:lang w:val="en-US" w:eastAsia="zh-CN"/>
        </w:rPr>
        <w:t>时。</w:t>
      </w:r>
    </w:p>
    <w:p>
      <w:pPr>
        <w:widowControl/>
        <w:numPr>
          <w:ilvl w:val="0"/>
          <w:numId w:val="2"/>
        </w:numPr>
        <w:tabs>
          <w:tab w:val="left" w:pos="0"/>
          <w:tab w:val="left" w:pos="993"/>
        </w:tabs>
        <w:snapToGrid w:val="0"/>
        <w:spacing w:before="0" w:beforeAutospacing="0" w:after="0" w:afterAutospacing="0" w:line="360" w:lineRule="auto"/>
        <w:ind w:firstLine="420" w:firstLineChars="200"/>
        <w:jc w:val="left"/>
        <w:textAlignment w:val="baseline"/>
        <w:rPr>
          <w:rStyle w:val="10"/>
          <w:rFonts w:ascii="宋体" w:hAnsi="宋体" w:eastAsia="宋体"/>
          <w:b w:val="0"/>
          <w:bCs w:val="0"/>
          <w:i w:val="0"/>
          <w:caps w:val="0"/>
          <w:color w:val="FF0000"/>
          <w:spacing w:val="0"/>
          <w:w w:val="100"/>
          <w:kern w:val="2"/>
          <w:sz w:val="21"/>
          <w:szCs w:val="21"/>
          <w:highlight w:val="yellow"/>
          <w:lang w:val="en-US" w:eastAsia="zh-CN"/>
        </w:rPr>
      </w:pPr>
      <w:r>
        <w:rPr>
          <w:rStyle w:val="10"/>
          <w:rFonts w:ascii="宋体" w:hAnsi="宋体" w:eastAsia="宋体"/>
          <w:b w:val="0"/>
          <w:bCs w:val="0"/>
          <w:i w:val="0"/>
          <w:caps w:val="0"/>
          <w:color w:val="FF0000"/>
          <w:spacing w:val="0"/>
          <w:w w:val="100"/>
          <w:kern w:val="2"/>
          <w:sz w:val="21"/>
          <w:szCs w:val="21"/>
          <w:highlight w:val="yellow"/>
          <w:lang w:val="en-US" w:eastAsia="zh-CN"/>
        </w:rPr>
        <w:t>开标密码上传要求：请在开标前30分钟内将投标文件解密密码上传至下列指定地址：</w:t>
      </w:r>
      <w:r>
        <w:rPr>
          <w:rStyle w:val="10"/>
          <w:rFonts w:hint="eastAsia" w:ascii="宋体" w:hAnsi="宋体" w:eastAsia="宋体"/>
          <w:b w:val="0"/>
          <w:bCs w:val="0"/>
          <w:i w:val="0"/>
          <w:caps w:val="0"/>
          <w:color w:val="FF0000"/>
          <w:spacing w:val="0"/>
          <w:w w:val="100"/>
          <w:kern w:val="2"/>
          <w:sz w:val="21"/>
          <w:szCs w:val="21"/>
          <w:highlight w:val="yellow"/>
          <w:lang w:val="en-US" w:eastAsia="zh-CN"/>
        </w:rPr>
        <w:t>https://cg.szcec.com/sharing/0KBIeO1Pw</w:t>
      </w:r>
      <w:bookmarkStart w:id="0" w:name="_GoBack"/>
      <w:bookmarkEnd w:id="0"/>
      <w:r>
        <w:rPr>
          <w:rStyle w:val="10"/>
          <w:rFonts w:ascii="宋体" w:hAnsi="宋体" w:eastAsia="宋体"/>
          <w:b w:val="0"/>
          <w:bCs w:val="0"/>
          <w:i w:val="0"/>
          <w:caps w:val="0"/>
          <w:color w:val="FF0000"/>
          <w:spacing w:val="0"/>
          <w:w w:val="100"/>
          <w:kern w:val="2"/>
          <w:sz w:val="21"/>
          <w:szCs w:val="21"/>
          <w:highlight w:val="yellow"/>
          <w:lang w:val="en-US" w:eastAsia="zh-CN"/>
        </w:rPr>
        <w:t>,未按时上传投标文件解密密码将失去投标资格。</w:t>
      </w:r>
    </w:p>
    <w:p>
      <w:pPr>
        <w:widowControl/>
        <w:numPr>
          <w:ilvl w:val="0"/>
          <w:numId w:val="2"/>
        </w:numPr>
        <w:tabs>
          <w:tab w:val="left" w:pos="0"/>
          <w:tab w:val="left" w:pos="993"/>
        </w:tabs>
        <w:snapToGrid w:val="0"/>
        <w:spacing w:before="0" w:beforeAutospacing="0" w:after="0" w:afterAutospacing="0" w:line="360" w:lineRule="auto"/>
        <w:ind w:firstLine="420" w:firstLineChars="200"/>
        <w:jc w:val="left"/>
        <w:textAlignment w:val="baseline"/>
        <w:rPr>
          <w:rStyle w:val="10"/>
          <w:rFonts w:ascii="宋体" w:hAnsi="宋体" w:eastAsia="宋体"/>
          <w:b w:val="0"/>
          <w:i w:val="0"/>
          <w:caps w:val="0"/>
          <w:spacing w:val="0"/>
          <w:w w:val="100"/>
          <w:kern w:val="2"/>
          <w:sz w:val="21"/>
          <w:szCs w:val="21"/>
          <w:lang w:val="en-US" w:eastAsia="zh-CN"/>
        </w:rPr>
      </w:pPr>
      <w:r>
        <w:rPr>
          <w:rStyle w:val="10"/>
          <w:rFonts w:ascii="宋体" w:hAnsi="宋体" w:eastAsia="宋体"/>
          <w:b w:val="0"/>
          <w:i w:val="0"/>
          <w:caps w:val="0"/>
          <w:spacing w:val="0"/>
          <w:w w:val="100"/>
          <w:kern w:val="2"/>
          <w:sz w:val="21"/>
          <w:szCs w:val="21"/>
          <w:lang w:val="en-US" w:eastAsia="zh-CN"/>
        </w:rPr>
        <w:t>采购人名称：深圳会展中心管理有限责任公司</w:t>
      </w:r>
    </w:p>
    <w:p>
      <w:pPr>
        <w:tabs>
          <w:tab w:val="left" w:pos="0"/>
          <w:tab w:val="left" w:pos="993"/>
        </w:tabs>
        <w:snapToGrid w:val="0"/>
        <w:spacing w:before="0" w:beforeAutospacing="0" w:after="0" w:afterAutospacing="0" w:line="360" w:lineRule="auto"/>
        <w:ind w:left="0" w:leftChars="0" w:firstLine="735" w:firstLineChars="350"/>
        <w:jc w:val="left"/>
        <w:textAlignment w:val="baseline"/>
        <w:rPr>
          <w:rStyle w:val="10"/>
          <w:rFonts w:ascii="宋体" w:hAnsi="宋体" w:eastAsia="宋体"/>
          <w:b w:val="0"/>
          <w:i w:val="0"/>
          <w:caps w:val="0"/>
          <w:color w:val="000000"/>
          <w:spacing w:val="0"/>
          <w:w w:val="100"/>
          <w:kern w:val="2"/>
          <w:sz w:val="21"/>
          <w:szCs w:val="21"/>
          <w:lang w:val="en-US" w:eastAsia="zh-CN" w:bidi="ar-SA"/>
        </w:rPr>
      </w:pPr>
      <w:r>
        <w:rPr>
          <w:rStyle w:val="10"/>
          <w:rFonts w:ascii="宋体" w:hAnsi="宋体" w:eastAsia="宋体"/>
          <w:b w:val="0"/>
          <w:i w:val="0"/>
          <w:caps w:val="0"/>
          <w:color w:val="000000"/>
          <w:spacing w:val="0"/>
          <w:w w:val="100"/>
          <w:kern w:val="2"/>
          <w:sz w:val="21"/>
          <w:szCs w:val="21"/>
          <w:lang w:val="en-US" w:eastAsia="zh-CN" w:bidi="ar-SA"/>
        </w:rPr>
        <w:t>联系地址：深圳市福田区福华三路深圳会展中心</w:t>
      </w:r>
    </w:p>
    <w:p>
      <w:pPr>
        <w:tabs>
          <w:tab w:val="left" w:pos="0"/>
          <w:tab w:val="left" w:pos="993"/>
        </w:tabs>
        <w:snapToGrid w:val="0"/>
        <w:spacing w:before="0" w:beforeAutospacing="0" w:after="0" w:afterAutospacing="0" w:line="360" w:lineRule="auto"/>
        <w:ind w:left="0" w:leftChars="0" w:firstLine="735" w:firstLineChars="350"/>
        <w:jc w:val="left"/>
        <w:textAlignment w:val="baseline"/>
        <w:rPr>
          <w:rStyle w:val="10"/>
          <w:rFonts w:ascii="宋体" w:hAnsi="宋体" w:eastAsia="宋体"/>
          <w:b w:val="0"/>
          <w:i w:val="0"/>
          <w:caps w:val="0"/>
          <w:color w:val="000000"/>
          <w:spacing w:val="0"/>
          <w:w w:val="100"/>
          <w:kern w:val="2"/>
          <w:sz w:val="21"/>
          <w:szCs w:val="21"/>
          <w:highlight w:val="yellow"/>
          <w:lang w:val="en-US" w:eastAsia="zh-CN" w:bidi="ar-SA"/>
        </w:rPr>
      </w:pPr>
      <w:r>
        <w:rPr>
          <w:rStyle w:val="10"/>
          <w:rFonts w:ascii="宋体" w:hAnsi="宋体" w:eastAsia="宋体"/>
          <w:b w:val="0"/>
          <w:i w:val="0"/>
          <w:caps w:val="0"/>
          <w:color w:val="000000"/>
          <w:spacing w:val="0"/>
          <w:w w:val="100"/>
          <w:kern w:val="2"/>
          <w:sz w:val="21"/>
          <w:szCs w:val="21"/>
          <w:highlight w:val="yellow"/>
          <w:lang w:val="en-US" w:eastAsia="zh-CN" w:bidi="ar-SA"/>
        </w:rPr>
        <w:t>联系人：黄先生</w:t>
      </w:r>
    </w:p>
    <w:p>
      <w:pPr>
        <w:tabs>
          <w:tab w:val="left" w:pos="0"/>
          <w:tab w:val="left" w:pos="993"/>
        </w:tabs>
        <w:snapToGrid w:val="0"/>
        <w:spacing w:before="0" w:beforeAutospacing="0" w:after="0" w:afterAutospacing="0" w:line="360" w:lineRule="auto"/>
        <w:ind w:left="0" w:leftChars="0" w:firstLine="735" w:firstLineChars="350"/>
        <w:jc w:val="left"/>
        <w:textAlignment w:val="baseline"/>
        <w:rPr>
          <w:rStyle w:val="10"/>
          <w:rFonts w:ascii="宋体" w:hAnsi="宋体" w:eastAsia="宋体"/>
          <w:b w:val="0"/>
          <w:i w:val="0"/>
          <w:caps w:val="0"/>
          <w:color w:val="000000"/>
          <w:spacing w:val="0"/>
          <w:w w:val="100"/>
          <w:kern w:val="2"/>
          <w:sz w:val="21"/>
          <w:szCs w:val="21"/>
          <w:highlight w:val="yellow"/>
          <w:lang w:val="en-US" w:eastAsia="zh-CN" w:bidi="ar-SA"/>
        </w:rPr>
      </w:pPr>
      <w:r>
        <w:rPr>
          <w:rStyle w:val="10"/>
          <w:rFonts w:ascii="宋体" w:hAnsi="宋体" w:eastAsia="宋体"/>
          <w:b w:val="0"/>
          <w:i w:val="0"/>
          <w:caps w:val="0"/>
          <w:color w:val="000000"/>
          <w:spacing w:val="0"/>
          <w:w w:val="100"/>
          <w:kern w:val="2"/>
          <w:sz w:val="21"/>
          <w:szCs w:val="21"/>
          <w:highlight w:val="yellow"/>
          <w:lang w:val="en-US" w:eastAsia="zh-CN" w:bidi="ar-SA"/>
        </w:rPr>
        <w:t>电话：0755-82848822</w:t>
      </w:r>
      <w:r>
        <w:rPr>
          <w:rStyle w:val="10"/>
          <w:rFonts w:hint="eastAsia" w:ascii="宋体" w:hAnsi="宋体"/>
          <w:b w:val="0"/>
          <w:i w:val="0"/>
          <w:caps w:val="0"/>
          <w:color w:val="000000"/>
          <w:spacing w:val="0"/>
          <w:w w:val="100"/>
          <w:kern w:val="2"/>
          <w:sz w:val="21"/>
          <w:szCs w:val="21"/>
          <w:highlight w:val="yellow"/>
          <w:lang w:val="en-US" w:eastAsia="zh-CN" w:bidi="ar-SA"/>
        </w:rPr>
        <w:t xml:space="preserve">             </w:t>
      </w:r>
      <w:r>
        <w:rPr>
          <w:rStyle w:val="10"/>
          <w:rFonts w:ascii="宋体" w:hAnsi="宋体" w:eastAsia="宋体"/>
          <w:b w:val="0"/>
          <w:i w:val="0"/>
          <w:caps w:val="0"/>
          <w:color w:val="000000"/>
          <w:spacing w:val="0"/>
          <w:w w:val="100"/>
          <w:kern w:val="2"/>
          <w:sz w:val="21"/>
          <w:szCs w:val="21"/>
          <w:highlight w:val="yellow"/>
          <w:lang w:val="en-US" w:eastAsia="zh-CN" w:bidi="ar-SA"/>
        </w:rPr>
        <w:t>传真：0755-82848694</w:t>
      </w:r>
    </w:p>
    <w:p>
      <w:pPr>
        <w:tabs>
          <w:tab w:val="left" w:pos="0"/>
          <w:tab w:val="left" w:pos="993"/>
        </w:tabs>
        <w:snapToGrid w:val="0"/>
        <w:spacing w:before="0" w:beforeAutospacing="0" w:after="0" w:afterAutospacing="0" w:line="360" w:lineRule="auto"/>
        <w:ind w:left="0" w:leftChars="0" w:firstLine="735" w:firstLineChars="350"/>
        <w:jc w:val="both"/>
        <w:textAlignment w:val="baseline"/>
        <w:rPr>
          <w:rStyle w:val="10"/>
          <w:rFonts w:ascii="宋体" w:hAnsi="宋体" w:eastAsia="宋体"/>
          <w:b w:val="0"/>
          <w:i w:val="0"/>
          <w:caps w:val="0"/>
          <w:color w:val="000000"/>
          <w:spacing w:val="0"/>
          <w:w w:val="100"/>
          <w:kern w:val="2"/>
          <w:sz w:val="21"/>
          <w:szCs w:val="21"/>
          <w:highlight w:val="yellow"/>
          <w:lang w:val="en-US" w:eastAsia="zh-CN" w:bidi="ar-SA"/>
        </w:rPr>
      </w:pPr>
      <w:r>
        <w:rPr>
          <w:rStyle w:val="10"/>
          <w:rFonts w:ascii="宋体" w:hAnsi="宋体" w:eastAsia="宋体"/>
          <w:b w:val="0"/>
          <w:i w:val="0"/>
          <w:caps w:val="0"/>
          <w:color w:val="000000"/>
          <w:spacing w:val="0"/>
          <w:w w:val="100"/>
          <w:kern w:val="2"/>
          <w:sz w:val="21"/>
          <w:szCs w:val="21"/>
          <w:highlight w:val="yellow"/>
          <w:lang w:val="en-US" w:eastAsia="zh-CN" w:bidi="ar-SA"/>
        </w:rPr>
        <w:t>邮箱：</w:t>
      </w:r>
      <w:r>
        <w:rPr>
          <w:rStyle w:val="10"/>
          <w:rFonts w:ascii="宋体" w:hAnsi="宋体" w:eastAsia="宋体"/>
          <w:b w:val="0"/>
          <w:i w:val="0"/>
          <w:caps w:val="0"/>
          <w:color w:val="000000"/>
          <w:spacing w:val="0"/>
          <w:w w:val="100"/>
          <w:kern w:val="2"/>
          <w:sz w:val="21"/>
          <w:szCs w:val="21"/>
          <w:highlight w:val="yellow"/>
          <w:lang w:val="en-US" w:eastAsia="zh-CN" w:bidi="ar-SA"/>
        </w:rPr>
        <w:fldChar w:fldCharType="begin"/>
      </w:r>
      <w:r>
        <w:rPr>
          <w:rStyle w:val="10"/>
          <w:rFonts w:ascii="宋体" w:hAnsi="宋体" w:eastAsia="宋体"/>
          <w:b w:val="0"/>
          <w:i w:val="0"/>
          <w:caps w:val="0"/>
          <w:color w:val="000000"/>
          <w:spacing w:val="0"/>
          <w:w w:val="100"/>
          <w:kern w:val="2"/>
          <w:sz w:val="21"/>
          <w:szCs w:val="21"/>
          <w:highlight w:val="yellow"/>
          <w:lang w:val="en-US" w:eastAsia="zh-CN" w:bidi="ar-SA"/>
        </w:rPr>
        <w:instrText xml:space="preserve"> HYPERLINK "mailto:liuxh@chtf.com" </w:instrText>
      </w:r>
      <w:r>
        <w:rPr>
          <w:rStyle w:val="10"/>
          <w:rFonts w:ascii="宋体" w:hAnsi="宋体" w:eastAsia="宋体"/>
          <w:b w:val="0"/>
          <w:i w:val="0"/>
          <w:caps w:val="0"/>
          <w:color w:val="000000"/>
          <w:spacing w:val="0"/>
          <w:w w:val="100"/>
          <w:kern w:val="2"/>
          <w:sz w:val="21"/>
          <w:szCs w:val="21"/>
          <w:highlight w:val="yellow"/>
          <w:lang w:val="en-US" w:eastAsia="zh-CN" w:bidi="ar-SA"/>
        </w:rPr>
        <w:fldChar w:fldCharType="separate"/>
      </w:r>
      <w:r>
        <w:rPr>
          <w:rStyle w:val="9"/>
          <w:rFonts w:hint="eastAsia" w:ascii="宋体" w:hAnsi="宋体"/>
          <w:b w:val="0"/>
          <w:i w:val="0"/>
          <w:caps w:val="0"/>
          <w:spacing w:val="0"/>
          <w:w w:val="100"/>
          <w:kern w:val="2"/>
          <w:sz w:val="21"/>
          <w:szCs w:val="21"/>
          <w:highlight w:val="yellow"/>
          <w:lang w:val="en-US" w:eastAsia="zh-CN" w:bidi="ar-SA"/>
        </w:rPr>
        <w:t>cghyz</w:t>
      </w:r>
      <w:r>
        <w:rPr>
          <w:rStyle w:val="9"/>
          <w:rFonts w:ascii="宋体" w:hAnsi="宋体" w:eastAsia="宋体"/>
          <w:b w:val="0"/>
          <w:i w:val="0"/>
          <w:caps w:val="0"/>
          <w:spacing w:val="0"/>
          <w:w w:val="100"/>
          <w:kern w:val="2"/>
          <w:sz w:val="21"/>
          <w:szCs w:val="21"/>
          <w:highlight w:val="yellow"/>
          <w:lang w:val="en-US" w:eastAsia="zh-CN" w:bidi="ar-SA"/>
        </w:rPr>
        <w:t>@chtf.com</w:t>
      </w:r>
      <w:r>
        <w:rPr>
          <w:rStyle w:val="10"/>
          <w:rFonts w:ascii="宋体" w:hAnsi="宋体" w:eastAsia="宋体"/>
          <w:b w:val="0"/>
          <w:i w:val="0"/>
          <w:caps w:val="0"/>
          <w:color w:val="000000"/>
          <w:spacing w:val="0"/>
          <w:w w:val="100"/>
          <w:kern w:val="2"/>
          <w:sz w:val="21"/>
          <w:szCs w:val="21"/>
          <w:highlight w:val="yellow"/>
          <w:lang w:val="en-US" w:eastAsia="zh-CN" w:bidi="ar-SA"/>
        </w:rPr>
        <w:fldChar w:fldCharType="end"/>
      </w: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4"/>
          <w:szCs w:val="24"/>
          <w:lang w:val="en-US" w:eastAsia="zh-CN" w:bidi="ar-SA"/>
        </w:rPr>
      </w:pPr>
      <w:r>
        <w:rPr>
          <w:rStyle w:val="10"/>
          <w:rFonts w:ascii="宋体" w:hAnsi="宋体" w:eastAsia="宋体"/>
          <w:b/>
          <w:i w:val="0"/>
          <w:caps w:val="0"/>
          <w:spacing w:val="0"/>
          <w:w w:val="100"/>
          <w:kern w:val="2"/>
          <w:sz w:val="24"/>
          <w:szCs w:val="24"/>
          <w:lang w:val="en-US" w:eastAsia="zh-CN" w:bidi="ar-SA"/>
        </w:rPr>
        <w:t>项目要求</w:t>
      </w:r>
    </w:p>
    <w:tbl>
      <w:tblPr>
        <w:tblStyle w:val="7"/>
        <w:tblW w:w="97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374"/>
        <w:gridCol w:w="6833"/>
        <w:gridCol w:w="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blHeader/>
          <w:jc w:val="center"/>
        </w:trPr>
        <w:tc>
          <w:tcPr>
            <w:tcW w:w="9700" w:type="dxa"/>
            <w:gridSpan w:val="4"/>
            <w:tcBorders>
              <w:top w:val="single" w:color="000000" w:sz="4" w:space="0"/>
              <w:left w:val="single" w:color="000000" w:sz="4" w:space="0"/>
              <w:bottom w:val="single" w:color="000000" w:sz="4" w:space="0"/>
              <w:right w:val="single" w:color="000000" w:sz="4" w:space="0"/>
            </w:tcBorders>
            <w:vAlign w:val="center"/>
          </w:tcPr>
          <w:p>
            <w:pPr>
              <w:numPr>
                <w:ilvl w:val="-1"/>
                <w:numId w:val="0"/>
              </w:numPr>
              <w:snapToGrid/>
              <w:spacing w:before="0" w:beforeAutospacing="0" w:after="0" w:afterAutospacing="0" w:line="240" w:lineRule="auto"/>
              <w:ind w:left="0" w:firstLine="0"/>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商务需求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序号</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需求名称</w:t>
            </w:r>
          </w:p>
        </w:tc>
        <w:tc>
          <w:tcPr>
            <w:tcW w:w="68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left="0" w:leftChars="0" w:firstLine="0" w:firstLineChars="0"/>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需求说明</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偏离选项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7"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i w:val="0"/>
                <w:caps w:val="0"/>
                <w:spacing w:val="20"/>
                <w:w w:val="100"/>
                <w:kern w:val="0"/>
                <w:sz w:val="21"/>
                <w:szCs w:val="21"/>
                <w:lang w:val="en-US" w:eastAsia="zh-CN" w:bidi="ar-SA"/>
              </w:rPr>
            </w:pPr>
            <w:r>
              <w:rPr>
                <w:rFonts w:hint="eastAsia" w:ascii="宋体" w:hAnsi="宋体" w:eastAsia="宋体" w:cs="宋体"/>
                <w:b w:val="0"/>
                <w:i w:val="0"/>
                <w:caps w:val="0"/>
                <w:spacing w:val="20"/>
                <w:w w:val="100"/>
                <w:kern w:val="0"/>
                <w:sz w:val="21"/>
                <w:szCs w:val="21"/>
                <w:lang w:eastAsia="zh-CN" w:bidi="ar-SA"/>
              </w:rPr>
              <w:t>1</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资格要求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参加单位必须是在中华人民共和国境内注册且合法运作的企事业单位，在法律和财务上独立。（提供企业营业执照扫描件，并加盖参加单位公章。）</w:t>
            </w:r>
          </w:p>
          <w:p>
            <w:pPr>
              <w:numPr>
                <w:ilvl w:val="0"/>
                <w:numId w:val="4"/>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必须无未改正的经营异常信息、无严重违法失信记录。(提供国家企业信用信息公示系统（www.gsxt.gov.cn)公示的企业基础信息、经营异常信息、严重违法失信记录等信息查询页面打印件，并加盖参加单位公章。</w:t>
            </w:r>
            <w:r>
              <w:rPr>
                <w:rFonts w:hint="eastAsia" w:ascii="宋体" w:hAnsi="宋体" w:eastAsia="宋体" w:cs="宋体"/>
                <w:szCs w:val="21"/>
              </w:rPr>
              <w:t>或提供“信用中国”网站（www.creditchina.gov.cn）“信用服务”栏查询“重大税收违法案件当事人名单”“失信被执行人”信用记录查询网页截图</w:t>
            </w:r>
            <w:r>
              <w:rPr>
                <w:rFonts w:hint="eastAsia" w:ascii="宋体" w:hAnsi="宋体" w:eastAsia="宋体" w:cs="宋体"/>
                <w:szCs w:val="21"/>
                <w:lang w:val="en-US" w:eastAsia="zh-CN"/>
              </w:rPr>
              <w:t>加盖公章</w:t>
            </w:r>
            <w:r>
              <w:rPr>
                <w:rFonts w:hint="eastAsia" w:ascii="宋体" w:hAnsi="宋体" w:eastAsia="宋体" w:cs="宋体"/>
                <w:szCs w:val="21"/>
              </w:rPr>
              <w:t>，被列入失信被执行人、重大税收违法案件当事人名单的，</w:t>
            </w:r>
            <w:r>
              <w:rPr>
                <w:rFonts w:hint="eastAsia" w:ascii="宋体" w:hAnsi="宋体" w:eastAsia="宋体" w:cs="宋体"/>
                <w:szCs w:val="21"/>
                <w:lang w:val="en-US" w:eastAsia="zh-CN"/>
              </w:rPr>
              <w:t>将被</w:t>
            </w:r>
            <w:r>
              <w:rPr>
                <w:rFonts w:hint="eastAsia" w:ascii="宋体" w:hAnsi="宋体" w:eastAsia="宋体" w:cs="宋体"/>
                <w:szCs w:val="21"/>
              </w:rPr>
              <w:t>拒绝参与本项目的</w:t>
            </w:r>
            <w:r>
              <w:rPr>
                <w:rFonts w:hint="eastAsia" w:ascii="宋体" w:hAnsi="宋体" w:eastAsia="宋体" w:cs="宋体"/>
                <w:szCs w:val="21"/>
                <w:lang w:val="en-US" w:eastAsia="zh-CN"/>
              </w:rPr>
              <w:t>招标</w:t>
            </w:r>
            <w:r>
              <w:rPr>
                <w:rFonts w:hint="eastAsia" w:ascii="宋体" w:hAnsi="宋体" w:eastAsia="宋体" w:cs="宋体"/>
                <w:szCs w:val="21"/>
              </w:rPr>
              <w:t>活动。</w:t>
            </w:r>
          </w:p>
          <w:p>
            <w:pPr>
              <w:numPr>
                <w:ilvl w:val="0"/>
                <w:numId w:val="4"/>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p>
          <w:p>
            <w:pPr>
              <w:numPr>
                <w:ilvl w:val="0"/>
                <w:numId w:val="4"/>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参加单位必须是中国翻译协会的会员（提供证明文件并加盖参加单位公章）。</w:t>
            </w:r>
          </w:p>
          <w:p>
            <w:pPr>
              <w:numPr>
                <w:ilvl w:val="0"/>
                <w:numId w:val="4"/>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参加单位的成立时间必须在5年及以上，且公司人数不得少于8人（提供人员社保证明资料并加盖参加单位公章）。</w:t>
            </w:r>
          </w:p>
          <w:p>
            <w:pPr>
              <w:numPr>
                <w:ilvl w:val="0"/>
                <w:numId w:val="4"/>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本项目不接受联合体投标，严禁转包或非法分包。</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i w:val="0"/>
                <w:caps w:val="0"/>
                <w:spacing w:val="20"/>
                <w:w w:val="100"/>
                <w:kern w:val="0"/>
                <w:sz w:val="21"/>
                <w:szCs w:val="21"/>
                <w:lang w:eastAsia="zh-CN" w:bidi="ar-SA"/>
              </w:rPr>
            </w:pPr>
            <w:r>
              <w:rPr>
                <w:rFonts w:hint="eastAsia" w:ascii="宋体" w:hAnsi="宋体" w:eastAsia="宋体" w:cs="宋体"/>
                <w:b w:val="0"/>
                <w:i w:val="0"/>
                <w:caps w:val="0"/>
                <w:spacing w:val="20"/>
                <w:w w:val="100"/>
                <w:kern w:val="0"/>
                <w:sz w:val="21"/>
                <w:szCs w:val="21"/>
                <w:lang w:eastAsia="zh-CN" w:bidi="ar-SA"/>
              </w:rPr>
              <w:t>2</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报价要求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numPr>
                <w:ilvl w:val="0"/>
                <w:numId w:val="5"/>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报价以人民币为结算币种，报价应包含单价和总价。</w:t>
            </w:r>
          </w:p>
          <w:p>
            <w:pPr>
              <w:numPr>
                <w:ilvl w:val="0"/>
                <w:numId w:val="5"/>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报价不得出现可选择性的报价,含有备选方案的报价将导致废标。</w:t>
            </w:r>
          </w:p>
          <w:p>
            <w:pPr>
              <w:numPr>
                <w:ilvl w:val="0"/>
                <w:numId w:val="5"/>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报价包括但不限于口译费、交通费、管理费、人员住宿费、税费等完成本项目所需的全部费用。</w:t>
            </w:r>
          </w:p>
          <w:p>
            <w:pPr>
              <w:numPr>
                <w:ilvl w:val="0"/>
                <w:numId w:val="5"/>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本项目承包方式为总价包干，因中选单位管理原因导致的问题，均由中选单位自行承担，采购人不再支付其他任何费用。</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i w:val="0"/>
                <w:caps w:val="0"/>
                <w:spacing w:val="20"/>
                <w:w w:val="100"/>
                <w:kern w:val="0"/>
                <w:sz w:val="21"/>
                <w:szCs w:val="21"/>
                <w:lang w:eastAsia="zh-CN" w:bidi="ar-SA"/>
              </w:rPr>
            </w:pPr>
            <w:r>
              <w:rPr>
                <w:rFonts w:hint="eastAsia" w:ascii="宋体" w:hAnsi="宋体" w:eastAsia="宋体" w:cs="宋体"/>
                <w:b w:val="0"/>
                <w:i w:val="0"/>
                <w:caps w:val="0"/>
                <w:spacing w:val="20"/>
                <w:w w:val="100"/>
                <w:kern w:val="0"/>
                <w:sz w:val="21"/>
                <w:szCs w:val="21"/>
                <w:lang w:eastAsia="zh-CN" w:bidi="ar-SA"/>
              </w:rPr>
              <w:t>3</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控制金额</w:t>
            </w:r>
          </w:p>
        </w:tc>
        <w:tc>
          <w:tcPr>
            <w:tcW w:w="68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2"/>
                <w:sz w:val="21"/>
                <w:szCs w:val="21"/>
                <w:lang w:val="en-US" w:eastAsia="zh-CN" w:bidi="ar-SA"/>
              </w:rPr>
              <w:t>本项目控制金额为人民币9.5万元（含税），报价高于上述控制金额的，参加单位的响应文件视同无效。</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i w:val="0"/>
                <w:caps w:val="0"/>
                <w:spacing w:val="20"/>
                <w:w w:val="100"/>
                <w:kern w:val="0"/>
                <w:sz w:val="21"/>
                <w:szCs w:val="21"/>
                <w:lang w:val="en-US" w:eastAsia="zh-CN" w:bidi="ar-SA"/>
              </w:rPr>
            </w:pPr>
            <w:r>
              <w:rPr>
                <w:rFonts w:hint="eastAsia" w:ascii="宋体" w:hAnsi="宋体" w:eastAsia="宋体" w:cs="宋体"/>
                <w:b w:val="0"/>
                <w:i w:val="0"/>
                <w:caps w:val="0"/>
                <w:spacing w:val="20"/>
                <w:w w:val="100"/>
                <w:kern w:val="0"/>
                <w:sz w:val="21"/>
                <w:szCs w:val="21"/>
                <w:lang w:val="en-US" w:eastAsia="zh-CN" w:bidi="ar-SA"/>
              </w:rPr>
              <w:t>4</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付款要求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numPr>
                <w:ilvl w:val="0"/>
                <w:numId w:val="6"/>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中选单位按单价根据人数、服务天数、翻译类型收费，并开具增值税专用发票。</w:t>
            </w:r>
          </w:p>
          <w:p>
            <w:pPr>
              <w:numPr>
                <w:ilvl w:val="0"/>
                <w:numId w:val="6"/>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中选单位在服务结束后，提供签到表，工作总结、工作人员考勤记录表、展商满意度调查表作为结算依据。</w:t>
            </w:r>
          </w:p>
          <w:p>
            <w:pPr>
              <w:numPr>
                <w:ilvl w:val="0"/>
                <w:numId w:val="6"/>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采购人以转账等方式向中选单位支付翻译费。</w:t>
            </w:r>
          </w:p>
          <w:p>
            <w:pPr>
              <w:numPr>
                <w:ilvl w:val="0"/>
                <w:numId w:val="6"/>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详细付款事宜以合同条款为准。</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i w:val="0"/>
                <w:caps w:val="0"/>
                <w:spacing w:val="20"/>
                <w:w w:val="100"/>
                <w:kern w:val="0"/>
                <w:sz w:val="21"/>
                <w:szCs w:val="21"/>
                <w:lang w:val="en-US" w:eastAsia="zh-CN" w:bidi="ar-SA"/>
              </w:rPr>
            </w:pPr>
            <w:r>
              <w:rPr>
                <w:rFonts w:hint="eastAsia" w:ascii="宋体" w:hAnsi="宋体" w:eastAsia="宋体" w:cs="宋体"/>
                <w:b w:val="0"/>
                <w:i w:val="0"/>
                <w:caps w:val="0"/>
                <w:spacing w:val="20"/>
                <w:w w:val="100"/>
                <w:kern w:val="0"/>
                <w:sz w:val="21"/>
                <w:szCs w:val="21"/>
                <w:lang w:val="en-US" w:eastAsia="zh-CN" w:bidi="ar-SA"/>
              </w:rPr>
              <w:t>5</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工期/服务期</w:t>
            </w:r>
          </w:p>
        </w:tc>
        <w:tc>
          <w:tcPr>
            <w:tcW w:w="68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i w:val="0"/>
                <w:caps w:val="0"/>
                <w:spacing w:val="0"/>
                <w:w w:val="100"/>
                <w:kern w:val="2"/>
                <w:sz w:val="21"/>
                <w:szCs w:val="21"/>
                <w:lang w:val="en-US" w:eastAsia="zh-CN"/>
              </w:rPr>
            </w:pPr>
            <w:r>
              <w:rPr>
                <w:rFonts w:hint="eastAsia" w:ascii="宋体" w:hAnsi="宋体" w:eastAsia="宋体" w:cs="宋体"/>
                <w:b w:val="0"/>
                <w:i w:val="0"/>
                <w:caps w:val="0"/>
                <w:spacing w:val="0"/>
                <w:w w:val="100"/>
                <w:sz w:val="21"/>
                <w:szCs w:val="21"/>
                <w:lang w:val="en-US" w:eastAsia="zh-CN"/>
              </w:rPr>
              <w:t>第二十四届高交会展期。</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i w:val="0"/>
                <w:caps w:val="0"/>
                <w:spacing w:val="20"/>
                <w:w w:val="100"/>
                <w:kern w:val="0"/>
                <w:sz w:val="21"/>
                <w:szCs w:val="21"/>
                <w:lang w:val="en-US" w:eastAsia="zh-CN" w:bidi="ar-SA"/>
              </w:rPr>
            </w:pPr>
            <w:r>
              <w:rPr>
                <w:rFonts w:hint="eastAsia" w:ascii="宋体" w:hAnsi="宋体" w:eastAsia="宋体" w:cs="宋体"/>
                <w:b w:val="0"/>
                <w:i w:val="0"/>
                <w:caps w:val="0"/>
                <w:spacing w:val="20"/>
                <w:w w:val="100"/>
                <w:kern w:val="0"/>
                <w:sz w:val="21"/>
                <w:szCs w:val="21"/>
                <w:lang w:val="en-US" w:eastAsia="zh-CN" w:bidi="ar-SA"/>
              </w:rPr>
              <w:t>6</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同类项目经验要求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2"/>
                <w:sz w:val="21"/>
                <w:szCs w:val="21"/>
                <w:lang w:val="en-US" w:eastAsia="zh-CN" w:bidi="ar-SA"/>
              </w:rPr>
              <w:t>参加单位自2019年1月1日至今，应具备为相关政府部门、展会提供同传、交传等口译服务的经验，需提供7份（含7份）以上合同及发票扫描件。</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i w:val="0"/>
                <w:caps w:val="0"/>
                <w:spacing w:val="20"/>
                <w:w w:val="100"/>
                <w:kern w:val="0"/>
                <w:sz w:val="21"/>
                <w:szCs w:val="21"/>
                <w:lang w:val="en-US" w:eastAsia="zh-CN" w:bidi="ar-SA"/>
              </w:rPr>
            </w:pPr>
            <w:r>
              <w:rPr>
                <w:rFonts w:hint="eastAsia" w:ascii="宋体" w:hAnsi="宋体" w:eastAsia="宋体" w:cs="宋体"/>
                <w:b w:val="0"/>
                <w:i w:val="0"/>
                <w:caps w:val="0"/>
                <w:spacing w:val="20"/>
                <w:w w:val="100"/>
                <w:kern w:val="0"/>
                <w:sz w:val="21"/>
                <w:szCs w:val="21"/>
                <w:lang w:val="en-US" w:eastAsia="zh-CN" w:bidi="ar-SA"/>
              </w:rPr>
              <w:t>7</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是否接受</w:t>
            </w:r>
          </w:p>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联合体投标</w:t>
            </w:r>
          </w:p>
        </w:tc>
        <w:tc>
          <w:tcPr>
            <w:tcW w:w="68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☑不接受</w:t>
            </w:r>
          </w:p>
          <w:p>
            <w:pPr>
              <w:rPr>
                <w:rFonts w:hint="eastAsia" w:ascii="宋体" w:hAnsi="宋体" w:eastAsia="宋体" w:cs="宋体"/>
                <w:b w:val="0"/>
                <w:i w:val="0"/>
                <w:caps w:val="0"/>
                <w:spacing w:val="0"/>
                <w:w w:val="1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8</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现场踏勘</w:t>
            </w:r>
          </w:p>
        </w:tc>
        <w:tc>
          <w:tcPr>
            <w:tcW w:w="68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i w:val="0"/>
                <w:caps w:val="0"/>
                <w:spacing w:val="0"/>
                <w:w w:val="100"/>
                <w:kern w:val="2"/>
                <w:sz w:val="21"/>
                <w:szCs w:val="21"/>
              </w:rPr>
            </w:pPr>
            <w:r>
              <w:rPr>
                <w:rFonts w:hint="eastAsia" w:ascii="宋体" w:hAnsi="宋体" w:eastAsia="宋体" w:cs="宋体"/>
                <w:b w:val="0"/>
                <w:i w:val="0"/>
                <w:caps w:val="0"/>
                <w:spacing w:val="0"/>
                <w:w w:val="100"/>
                <w:kern w:val="2"/>
                <w:sz w:val="21"/>
                <w:szCs w:val="21"/>
                <w:lang w:val="en-US" w:eastAsia="zh-CN" w:bidi="ar-SA"/>
              </w:rPr>
              <w:t>☑</w:t>
            </w:r>
            <w:r>
              <w:rPr>
                <w:rFonts w:hint="eastAsia" w:ascii="宋体" w:hAnsi="宋体" w:eastAsia="宋体" w:cs="宋体"/>
                <w:b w:val="0"/>
                <w:i w:val="0"/>
                <w:caps w:val="0"/>
                <w:spacing w:val="0"/>
                <w:w w:val="100"/>
                <w:kern w:val="2"/>
                <w:sz w:val="21"/>
                <w:szCs w:val="21"/>
              </w:rPr>
              <w:t>不组织。有需要</w:t>
            </w:r>
            <w:r>
              <w:rPr>
                <w:rFonts w:hint="eastAsia" w:ascii="宋体" w:hAnsi="宋体" w:eastAsia="宋体" w:cs="宋体"/>
                <w:b w:val="0"/>
                <w:i w:val="0"/>
                <w:caps w:val="0"/>
                <w:spacing w:val="0"/>
                <w:w w:val="100"/>
                <w:kern w:val="2"/>
                <w:sz w:val="21"/>
                <w:szCs w:val="21"/>
                <w:lang w:eastAsia="zh-CN"/>
              </w:rPr>
              <w:t>的参加单位</w:t>
            </w:r>
            <w:r>
              <w:rPr>
                <w:rFonts w:hint="eastAsia" w:ascii="宋体" w:hAnsi="宋体" w:eastAsia="宋体" w:cs="宋体"/>
                <w:b w:val="0"/>
                <w:i w:val="0"/>
                <w:caps w:val="0"/>
                <w:spacing w:val="0"/>
                <w:w w:val="100"/>
                <w:kern w:val="2"/>
                <w:sz w:val="21"/>
                <w:szCs w:val="21"/>
              </w:rPr>
              <w:t>可征得</w:t>
            </w:r>
            <w:r>
              <w:rPr>
                <w:rFonts w:hint="eastAsia" w:ascii="宋体" w:hAnsi="宋体" w:eastAsia="宋体" w:cs="宋体"/>
                <w:b w:val="0"/>
                <w:i w:val="0"/>
                <w:caps w:val="0"/>
                <w:spacing w:val="0"/>
                <w:w w:val="100"/>
                <w:kern w:val="2"/>
                <w:sz w:val="21"/>
                <w:szCs w:val="21"/>
                <w:lang w:eastAsia="zh-CN"/>
              </w:rPr>
              <w:t>采购</w:t>
            </w:r>
            <w:r>
              <w:rPr>
                <w:rFonts w:hint="eastAsia" w:ascii="宋体" w:hAnsi="宋体" w:eastAsia="宋体" w:cs="宋体"/>
                <w:b w:val="0"/>
                <w:i w:val="0"/>
                <w:caps w:val="0"/>
                <w:spacing w:val="0"/>
                <w:w w:val="100"/>
                <w:kern w:val="2"/>
                <w:sz w:val="21"/>
                <w:szCs w:val="21"/>
              </w:rPr>
              <w:t>人同意后自行踏勘</w:t>
            </w:r>
            <w:r>
              <w:rPr>
                <w:rFonts w:hint="eastAsia" w:ascii="宋体" w:hAnsi="宋体" w:eastAsia="宋体" w:cs="宋体"/>
                <w:b w:val="0"/>
                <w:i w:val="0"/>
                <w:caps w:val="0"/>
                <w:spacing w:val="0"/>
                <w:w w:val="100"/>
                <w:kern w:val="2"/>
                <w:sz w:val="21"/>
                <w:szCs w:val="21"/>
                <w:lang w:eastAsia="zh-CN"/>
              </w:rPr>
              <w:t>。</w:t>
            </w:r>
          </w:p>
          <w:p>
            <w:pPr>
              <w:rPr>
                <w:rFonts w:hint="eastAsia" w:ascii="宋体" w:hAnsi="宋体" w:eastAsia="宋体" w:cs="宋体"/>
                <w:b w:val="0"/>
                <w:i w:val="0"/>
                <w:caps w:val="0"/>
                <w:spacing w:val="0"/>
                <w:w w:val="1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blHeader/>
          <w:jc w:val="center"/>
        </w:trPr>
        <w:tc>
          <w:tcPr>
            <w:tcW w:w="970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（二） 技术（服务）需求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序号</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需求名称</w:t>
            </w:r>
          </w:p>
        </w:tc>
        <w:tc>
          <w:tcPr>
            <w:tcW w:w="68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left="0" w:leftChars="0" w:firstLine="0" w:firstLineChars="0"/>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需求说明</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偏离选项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1</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语种要求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0"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参加单位应具备提供以下语种服务能力：英语、德语、西班牙语、俄语、葡萄牙语、法语、韩语、日语、波斯语、捷克语、土耳其语等。</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2</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译员资格要求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numPr>
                <w:ilvl w:val="-1"/>
                <w:numId w:val="0"/>
              </w:numPr>
              <w:snapToGrid/>
              <w:spacing w:before="0" w:beforeAutospacing="0" w:after="0" w:afterAutospacing="0" w:line="240" w:lineRule="auto"/>
              <w:ind w:left="0" w:firstLine="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参加单位的译员应具备全日制本科及以上学历学位，并满足下条件之一：</w:t>
            </w:r>
          </w:p>
          <w:p>
            <w:pPr>
              <w:numPr>
                <w:ilvl w:val="0"/>
                <w:numId w:val="7"/>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中国同声传译资格证书（CATTI）</w:t>
            </w:r>
          </w:p>
          <w:p>
            <w:pPr>
              <w:numPr>
                <w:ilvl w:val="0"/>
                <w:numId w:val="7"/>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CATTI英语二级及以上口/笔译证书</w:t>
            </w:r>
          </w:p>
          <w:p>
            <w:pPr>
              <w:numPr>
                <w:ilvl w:val="0"/>
                <w:numId w:val="7"/>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全国翻译专业资格（水平）考试证书（CATTI）</w:t>
            </w:r>
          </w:p>
          <w:p>
            <w:pPr>
              <w:numPr>
                <w:ilvl w:val="0"/>
                <w:numId w:val="7"/>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全国高校英语专业八级证书</w:t>
            </w:r>
          </w:p>
          <w:p>
            <w:pPr>
              <w:numPr>
                <w:ilvl w:val="0"/>
                <w:numId w:val="7"/>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外语专业学位、学历</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6"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3</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服务团队要求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参加单位须指定项目负责人。项目负责人应具备良好的职业道德、服务意识和团队合作精神，全程负责管理，确保各项翻译任务按时按质完成。</w:t>
            </w:r>
          </w:p>
          <w:p>
            <w:pPr>
              <w:numPr>
                <w:ilvl w:val="0"/>
                <w:numId w:val="8"/>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应提供4位（含4位）以上译员简历，包括1位资深英文同声传译、1位标准英文同声传译、1位俄语口译、1位西班牙语口译。应提供以上4位译员仅限于在参加单位服务的任职证明材料（如与参加单位签订的劳务合同扫描件或者译员签字声明文件等）。</w:t>
            </w:r>
          </w:p>
          <w:p>
            <w:pPr>
              <w:numPr>
                <w:ilvl w:val="0"/>
                <w:numId w:val="8"/>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资深英文同声传译应符合以下条件：在国内知名外语院校翻译学院从事口译教学和研究，属国际会议口译员协会[AIIC]会员，同时持有国家人社部二级口译资格认证，曾担任国内重大外事外交场合的口译任务。</w:t>
            </w:r>
          </w:p>
          <w:p>
            <w:pPr>
              <w:numPr>
                <w:ilvl w:val="0"/>
                <w:numId w:val="8"/>
              </w:numPr>
              <w:snapToGrid/>
              <w:spacing w:before="0" w:beforeAutospacing="0" w:after="0" w:afterAutospacing="0" w:line="240" w:lineRule="auto"/>
              <w:ind w:left="425" w:hanging="425"/>
              <w:jc w:val="left"/>
              <w:textAlignment w:val="auto"/>
              <w:rPr>
                <w:rFonts w:hint="eastAsia" w:ascii="宋体" w:hAnsi="宋体" w:eastAsia="宋体" w:cs="宋体"/>
                <w:szCs w:val="21"/>
                <w:lang w:val="en-US" w:eastAsia="zh-CN"/>
              </w:rPr>
            </w:pPr>
            <w:r>
              <w:rPr>
                <w:rFonts w:hint="eastAsia" w:ascii="宋体" w:hAnsi="宋体" w:eastAsia="宋体" w:cs="宋体"/>
                <w:b w:val="0"/>
                <w:i w:val="0"/>
                <w:caps w:val="0"/>
                <w:spacing w:val="0"/>
                <w:w w:val="100"/>
                <w:kern w:val="2"/>
                <w:sz w:val="21"/>
                <w:szCs w:val="21"/>
                <w:lang w:val="en-US" w:eastAsia="zh-CN" w:bidi="ar-SA"/>
              </w:rPr>
              <w:t>俄语口译需持有国家人社部二级口译资格认证，曾担任国内重大外事外交场合的口译任务。</w:t>
            </w:r>
          </w:p>
          <w:p>
            <w:pPr>
              <w:numPr>
                <w:ilvl w:val="0"/>
                <w:numId w:val="8"/>
              </w:numPr>
              <w:snapToGrid/>
              <w:spacing w:before="0" w:beforeAutospacing="0" w:after="0" w:afterAutospacing="0" w:line="240" w:lineRule="auto"/>
              <w:ind w:left="425" w:hanging="425"/>
              <w:jc w:val="left"/>
              <w:textAlignment w:val="auto"/>
              <w:rPr>
                <w:rFonts w:hint="eastAsia" w:ascii="宋体" w:hAnsi="宋体" w:eastAsia="宋体" w:cs="宋体"/>
                <w:szCs w:val="21"/>
                <w:lang w:val="en-US" w:eastAsia="zh-CN"/>
              </w:rPr>
            </w:pPr>
            <w:r>
              <w:rPr>
                <w:rFonts w:hint="eastAsia" w:ascii="宋体" w:hAnsi="宋体" w:eastAsia="宋体" w:cs="宋体"/>
                <w:b w:val="0"/>
                <w:i w:val="0"/>
                <w:caps w:val="0"/>
                <w:spacing w:val="0"/>
                <w:w w:val="100"/>
                <w:kern w:val="2"/>
                <w:sz w:val="21"/>
                <w:szCs w:val="21"/>
                <w:lang w:val="en-US" w:eastAsia="zh-CN" w:bidi="ar-SA"/>
              </w:rPr>
              <w:t>西班牙语口译需持有国家人社部二级口译资格认证，曾担任国内重大外事外交场合的口译任务。</w:t>
            </w:r>
          </w:p>
          <w:p>
            <w:pPr>
              <w:numPr>
                <w:ilvl w:val="0"/>
                <w:numId w:val="8"/>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需至少提前一周向甲方采购人提交全部译员简历及有效手机号码，并确保真实性。</w:t>
            </w:r>
          </w:p>
          <w:p>
            <w:pPr>
              <w:rPr>
                <w:rFonts w:hint="eastAsia" w:ascii="宋体" w:hAnsi="宋体" w:eastAsia="宋体" w:cs="宋体"/>
                <w:b w:val="0"/>
                <w:i w:val="0"/>
                <w:caps w:val="0"/>
                <w:spacing w:val="0"/>
                <w:w w:val="1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4</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经验需求</w:t>
            </w:r>
          </w:p>
        </w:tc>
        <w:tc>
          <w:tcPr>
            <w:tcW w:w="6833"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napToGrid/>
              <w:spacing w:before="0" w:beforeAutospacing="0" w:after="0" w:afterAutospacing="0" w:line="240" w:lineRule="auto"/>
              <w:ind w:left="425" w:hanging="425"/>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报价相同条件下，有外国政府机构翻译服务经验优先。</w:t>
            </w:r>
          </w:p>
          <w:p>
            <w:pPr>
              <w:numPr>
                <w:ilvl w:val="0"/>
                <w:numId w:val="9"/>
              </w:numPr>
              <w:snapToGrid/>
              <w:spacing w:before="0" w:beforeAutospacing="0" w:after="0" w:afterAutospacing="0" w:line="240" w:lineRule="auto"/>
              <w:ind w:left="425" w:hanging="425"/>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报价相同条件下，有大型展会同传翻译服务经验优先。</w:t>
            </w:r>
          </w:p>
          <w:p>
            <w:pPr>
              <w:numPr>
                <w:ilvl w:val="0"/>
                <w:numId w:val="9"/>
              </w:numPr>
              <w:ind w:left="425" w:hanging="425"/>
              <w:rPr>
                <w:rFonts w:hint="eastAsia" w:ascii="宋体" w:hAnsi="宋体" w:eastAsia="宋体" w:cs="宋体"/>
                <w:szCs w:val="21"/>
                <w:lang w:val="en-US" w:eastAsia="zh-CN"/>
              </w:rPr>
            </w:pPr>
            <w:r>
              <w:rPr>
                <w:rFonts w:hint="eastAsia" w:ascii="宋体" w:hAnsi="宋体" w:eastAsia="宋体" w:cs="宋体"/>
                <w:szCs w:val="21"/>
                <w:lang w:val="en-US" w:eastAsia="zh-CN"/>
              </w:rPr>
              <w:t>报价相同条件下，</w:t>
            </w:r>
            <w:r>
              <w:rPr>
                <w:rFonts w:hint="eastAsia" w:ascii="宋体" w:hAnsi="宋体" w:eastAsia="宋体" w:cs="宋体"/>
                <w:b w:val="0"/>
                <w:i w:val="0"/>
                <w:caps w:val="0"/>
                <w:spacing w:val="0"/>
                <w:w w:val="100"/>
                <w:kern w:val="2"/>
                <w:sz w:val="21"/>
                <w:szCs w:val="21"/>
                <w:lang w:val="en-US" w:eastAsia="zh-CN" w:bidi="ar-SA"/>
              </w:rPr>
              <w:t>参加单位如是广州或者深圳地区公司优先。</w:t>
            </w:r>
          </w:p>
          <w:p>
            <w:pPr>
              <w:rPr>
                <w:rFonts w:hint="eastAsia" w:ascii="宋体" w:hAnsi="宋体" w:eastAsia="宋体" w:cs="宋体"/>
                <w:szCs w:val="21"/>
                <w:lang w:val="en-US" w:eastAsia="zh-CN"/>
              </w:rPr>
            </w:pP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5</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翻译中心服务总体实施方案</w:t>
            </w:r>
          </w:p>
        </w:tc>
        <w:tc>
          <w:tcPr>
            <w:tcW w:w="68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left="0" w:leftChars="0" w:firstLine="0" w:firstLineChars="0"/>
              <w:jc w:val="left"/>
              <w:textAlignment w:val="auto"/>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2"/>
                <w:sz w:val="21"/>
                <w:szCs w:val="21"/>
                <w:lang w:val="en-US" w:eastAsia="zh-CN" w:bidi="ar-SA"/>
              </w:rPr>
              <w:t>参加单位应提交翻译中心服务总体实施方案，内容应包括但不限于：工作计划、实施步骤方案、译员质量管理方案、翻译中心现场管理方案。</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6</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译员管理要求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numPr>
                <w:ilvl w:val="0"/>
                <w:numId w:val="10"/>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需与采购人提前沟通，确认工作语种、时间、地点、所需译员数量、客户联系人信息、所译内容的背景信息及资料。</w:t>
            </w:r>
          </w:p>
          <w:p>
            <w:pPr>
              <w:numPr>
                <w:ilvl w:val="0"/>
                <w:numId w:val="10"/>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需及时确定译员人选，安排译员研究学习相关背景材料，做好译前准备。</w:t>
            </w:r>
          </w:p>
          <w:p>
            <w:pPr>
              <w:numPr>
                <w:ilvl w:val="0"/>
                <w:numId w:val="10"/>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需确保译员按约定时间达到工作现场，提供所需翻译服务。</w:t>
            </w:r>
          </w:p>
          <w:p>
            <w:pPr>
              <w:numPr>
                <w:ilvl w:val="0"/>
                <w:numId w:val="10"/>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如出现口译人员无法胜任口译工作，或口译质量无法达到采购人要求的情况，采购人可以终止口译服务，并可要求更换口译人员，采购人可对不合格译员的工作内容不予支付报酬。</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i w:val="0"/>
                <w:caps w:val="0"/>
                <w:spacing w:val="20"/>
                <w:w w:val="100"/>
                <w:kern w:val="0"/>
                <w:sz w:val="21"/>
                <w:szCs w:val="21"/>
                <w:lang w:val="en-US" w:eastAsia="zh-CN" w:bidi="ar-SA"/>
              </w:rPr>
            </w:pPr>
            <w:r>
              <w:rPr>
                <w:rFonts w:hint="eastAsia" w:ascii="宋体" w:hAnsi="宋体" w:eastAsia="宋体" w:cs="宋体"/>
                <w:b w:val="0"/>
                <w:i w:val="0"/>
                <w:caps w:val="0"/>
                <w:spacing w:val="20"/>
                <w:w w:val="100"/>
                <w:kern w:val="0"/>
                <w:sz w:val="21"/>
                <w:szCs w:val="21"/>
                <w:lang w:val="en-US" w:eastAsia="zh-CN" w:bidi="ar-SA"/>
              </w:rPr>
              <w:t>7</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服务承诺</w:t>
            </w:r>
          </w:p>
        </w:tc>
        <w:tc>
          <w:tcPr>
            <w:tcW w:w="6833" w:type="dxa"/>
            <w:tcBorders>
              <w:top w:val="single" w:color="000000" w:sz="4" w:space="0"/>
              <w:left w:val="single" w:color="000000" w:sz="4" w:space="0"/>
              <w:bottom w:val="single" w:color="000000" w:sz="4" w:space="0"/>
              <w:right w:val="single" w:color="000000" w:sz="4" w:space="0"/>
            </w:tcBorders>
            <w:vAlign w:val="center"/>
          </w:tcPr>
          <w:p>
            <w:pPr>
              <w:numPr>
                <w:ilvl w:val="0"/>
                <w:numId w:val="11"/>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提前准备工作方案，保证高质量按时完成工作任务。</w:t>
            </w:r>
          </w:p>
          <w:p>
            <w:pPr>
              <w:numPr>
                <w:ilvl w:val="0"/>
                <w:numId w:val="11"/>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保证服务人员具备良好的职业道德和职业操守，保证翻译员具备良好的语言沟通能力与口译水平。</w:t>
            </w:r>
          </w:p>
          <w:p>
            <w:pPr>
              <w:numPr>
                <w:ilvl w:val="0"/>
                <w:numId w:val="11"/>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保证积极配合采购人的工作，及时反馈，有效沟通，高效解决问题。</w:t>
            </w:r>
          </w:p>
          <w:p>
            <w:pPr>
              <w:numPr>
                <w:ilvl w:val="0"/>
                <w:numId w:val="11"/>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完成服务协议各项任务，达到预期，并客观反馈服务中的各项细节与问题，提出合理化意见和建议，形成文字报告。</w:t>
            </w:r>
          </w:p>
          <w:p>
            <w:pPr>
              <w:numPr>
                <w:ilvl w:val="0"/>
                <w:numId w:val="11"/>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确保翻译员无重大工作失误。</w:t>
            </w:r>
          </w:p>
          <w:p>
            <w:pPr>
              <w:numPr>
                <w:ilvl w:val="0"/>
                <w:numId w:val="11"/>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如中选单位因考勤、翻译错误、擅自更换译员等事故影响参展体验并造成客户损失，采购人可扣除相应翻译费用。</w:t>
            </w:r>
          </w:p>
          <w:p>
            <w:pPr>
              <w:pStyle w:val="2"/>
              <w:rPr>
                <w:rFonts w:hint="default"/>
                <w:lang w:val="en-US" w:eastAsia="zh-CN"/>
              </w:rPr>
            </w:pPr>
            <w:r>
              <w:rPr>
                <w:rFonts w:hint="eastAsia" w:ascii="宋体" w:hAnsi="宋体" w:eastAsia="宋体" w:cs="宋体"/>
                <w:szCs w:val="21"/>
                <w:lang w:val="en-US" w:eastAsia="zh-CN"/>
              </w:rPr>
              <w:t>（7）按采购人管理规定签订现场服务《安全协议书》。</w:t>
            </w:r>
          </w:p>
          <w:p>
            <w:pPr>
              <w:rPr>
                <w:rFonts w:hint="eastAsia" w:ascii="宋体" w:hAnsi="宋体" w:eastAsia="宋体" w:cs="宋体"/>
                <w:b w:val="0"/>
                <w:i w:val="0"/>
                <w:caps w:val="0"/>
                <w:spacing w:val="0"/>
                <w:w w:val="1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bl>
    <w:p>
      <w:pPr>
        <w:pStyle w:val="27"/>
        <w:widowControl/>
        <w:snapToGrid/>
        <w:spacing w:before="0" w:beforeAutospacing="0" w:after="0" w:afterAutospacing="0" w:line="240" w:lineRule="atLeast"/>
        <w:jc w:val="both"/>
        <w:textAlignment w:val="baseline"/>
        <w:rPr>
          <w:rStyle w:val="10"/>
          <w:rFonts w:ascii="宋体" w:hAnsi="宋体" w:eastAsia="宋体" w:cs="宋体"/>
          <w:b/>
          <w:bCs/>
          <w:i w:val="0"/>
          <w:caps w:val="0"/>
          <w:spacing w:val="0"/>
          <w:w w:val="100"/>
          <w:kern w:val="2"/>
          <w:sz w:val="24"/>
          <w:szCs w:val="24"/>
          <w:lang w:val="en-US" w:eastAsia="zh-CN" w:bidi="ar-SA"/>
        </w:rPr>
      </w:pPr>
    </w:p>
    <w:p>
      <w:pPr>
        <w:pStyle w:val="27"/>
        <w:widowControl/>
        <w:snapToGrid/>
        <w:spacing w:before="0" w:beforeAutospacing="0" w:after="0" w:afterAutospacing="0" w:line="240" w:lineRule="atLeast"/>
        <w:jc w:val="center"/>
        <w:textAlignment w:val="baseline"/>
        <w:rPr>
          <w:rStyle w:val="10"/>
          <w:rFonts w:ascii="宋体" w:hAnsi="宋体" w:eastAsia="宋体" w:cs="宋体"/>
          <w:b/>
          <w:bCs/>
          <w:i w:val="0"/>
          <w:caps w:val="0"/>
          <w:spacing w:val="0"/>
          <w:w w:val="100"/>
          <w:kern w:val="2"/>
          <w:sz w:val="24"/>
          <w:szCs w:val="24"/>
          <w:lang w:val="en-US" w:eastAsia="zh-CN" w:bidi="ar-SA"/>
        </w:rPr>
      </w:pPr>
    </w:p>
    <w:p>
      <w:pPr>
        <w:pStyle w:val="27"/>
        <w:widowControl/>
        <w:snapToGrid/>
        <w:spacing w:before="0" w:beforeAutospacing="0" w:after="0" w:afterAutospacing="0" w:line="240" w:lineRule="atLeast"/>
        <w:jc w:val="center"/>
        <w:textAlignment w:val="baseline"/>
        <w:rPr>
          <w:rStyle w:val="10"/>
          <w:rFonts w:ascii="宋体" w:hAnsi="宋体" w:eastAsia="宋体" w:cs="宋体"/>
          <w:b/>
          <w:bCs/>
          <w:i w:val="0"/>
          <w:caps w:val="0"/>
          <w:spacing w:val="0"/>
          <w:w w:val="100"/>
          <w:kern w:val="2"/>
          <w:sz w:val="24"/>
          <w:szCs w:val="24"/>
          <w:lang w:val="en-US" w:eastAsia="zh-CN" w:bidi="ar-SA"/>
        </w:rPr>
      </w:pP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4"/>
          <w:szCs w:val="24"/>
          <w:lang w:val="en-US" w:eastAsia="zh-CN" w:bidi="ar-SA"/>
        </w:rPr>
      </w:pPr>
      <w:r>
        <w:rPr>
          <w:rStyle w:val="10"/>
          <w:rFonts w:ascii="宋体" w:hAnsi="宋体" w:eastAsia="宋体"/>
          <w:b/>
          <w:i w:val="0"/>
          <w:caps w:val="0"/>
          <w:spacing w:val="0"/>
          <w:w w:val="100"/>
          <w:kern w:val="2"/>
          <w:sz w:val="24"/>
          <w:szCs w:val="24"/>
          <w:lang w:val="en-US" w:eastAsia="zh-CN" w:bidi="ar-SA"/>
        </w:rPr>
        <w:t>流程</w:t>
      </w:r>
    </w:p>
    <w:p>
      <w:pPr>
        <w:numPr>
          <w:ilvl w:val="0"/>
          <w:numId w:val="12"/>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评标小组推选组长；</w:t>
      </w:r>
    </w:p>
    <w:p>
      <w:pPr>
        <w:numPr>
          <w:ilvl w:val="0"/>
          <w:numId w:val="12"/>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响应文件的完整性检验和参加单位基本情况的符合性审查；</w:t>
      </w:r>
    </w:p>
    <w:p>
      <w:pPr>
        <w:numPr>
          <w:ilvl w:val="0"/>
          <w:numId w:val="12"/>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商务及技术需求响应性评定；</w:t>
      </w:r>
    </w:p>
    <w:p>
      <w:pPr>
        <w:numPr>
          <w:ilvl w:val="0"/>
          <w:numId w:val="12"/>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确定候选供应商及“中选通知书”的出具。</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1"/>
          <w:szCs w:val="24"/>
          <w:lang w:val="en-US" w:eastAsia="zh-CN" w:bidi="ar-SA"/>
        </w:rPr>
      </w:pP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4"/>
          <w:szCs w:val="24"/>
          <w:lang w:val="en-US" w:eastAsia="zh-CN" w:bidi="ar-SA"/>
        </w:rPr>
      </w:pPr>
      <w:r>
        <w:rPr>
          <w:rStyle w:val="10"/>
          <w:rFonts w:ascii="宋体" w:hAnsi="宋体" w:eastAsia="宋体"/>
          <w:b/>
          <w:i w:val="0"/>
          <w:caps w:val="0"/>
          <w:spacing w:val="0"/>
          <w:w w:val="100"/>
          <w:kern w:val="2"/>
          <w:sz w:val="24"/>
          <w:szCs w:val="24"/>
          <w:lang w:val="en-US" w:eastAsia="zh-CN" w:bidi="ar-SA"/>
        </w:rPr>
        <w:t>评审办法</w:t>
      </w:r>
    </w:p>
    <w:p>
      <w:pPr>
        <w:snapToGrid/>
        <w:spacing w:before="0" w:beforeAutospacing="0" w:after="0" w:afterAutospacing="0" w:line="360" w:lineRule="auto"/>
        <w:ind w:firstLine="420" w:firstLineChars="200"/>
        <w:jc w:val="both"/>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首先对各参加单位进行符合性审查。对通过符合性审查的单位，</w:t>
      </w:r>
      <w:r>
        <w:rPr>
          <w:rStyle w:val="10"/>
          <w:rFonts w:ascii="宋体" w:hAnsi="宋体" w:eastAsia="宋体"/>
          <w:b/>
          <w:i w:val="0"/>
          <w:caps w:val="0"/>
          <w:spacing w:val="0"/>
          <w:w w:val="100"/>
          <w:kern w:val="2"/>
          <w:sz w:val="21"/>
          <w:szCs w:val="21"/>
          <w:lang w:val="en-US" w:eastAsia="zh-CN" w:bidi="ar-SA"/>
        </w:rPr>
        <w:t>采用最低价法</w:t>
      </w:r>
      <w:r>
        <w:rPr>
          <w:rStyle w:val="10"/>
          <w:rFonts w:ascii="宋体" w:hAnsi="宋体" w:eastAsia="宋体"/>
          <w:b w:val="0"/>
          <w:i w:val="0"/>
          <w:caps w:val="0"/>
          <w:spacing w:val="0"/>
          <w:w w:val="100"/>
          <w:kern w:val="2"/>
          <w:sz w:val="21"/>
          <w:szCs w:val="21"/>
          <w:lang w:val="en-US" w:eastAsia="zh-CN" w:bidi="ar-SA"/>
        </w:rPr>
        <w:t>进行评审。</w:t>
      </w:r>
    </w:p>
    <w:p>
      <w:pPr>
        <w:numPr>
          <w:ilvl w:val="0"/>
          <w:numId w:val="13"/>
        </w:numPr>
        <w:snapToGrid/>
        <w:spacing w:before="0" w:beforeAutospacing="0" w:after="0" w:afterAutospacing="0" w:line="240" w:lineRule="auto"/>
        <w:ind w:left="765" w:hanging="765"/>
        <w:jc w:val="center"/>
        <w:textAlignment w:val="baseline"/>
        <w:rPr>
          <w:rStyle w:val="10"/>
          <w:rFonts w:ascii="宋体" w:hAnsi="宋体" w:eastAsia="宋体"/>
          <w:b w:val="0"/>
          <w:i w:val="0"/>
          <w:caps w:val="0"/>
          <w:spacing w:val="0"/>
          <w:w w:val="100"/>
          <w:kern w:val="2"/>
          <w:sz w:val="24"/>
          <w:szCs w:val="24"/>
          <w:lang w:val="en-US" w:eastAsia="zh-CN" w:bidi="ar-SA"/>
        </w:rPr>
      </w:pPr>
      <w:r>
        <w:rPr>
          <w:rStyle w:val="26"/>
          <w:rFonts w:ascii="宋体" w:hAnsi="宋体" w:eastAsia="宋体" w:cs="宋体"/>
          <w:b/>
          <w:bCs/>
          <w:i w:val="0"/>
          <w:caps w:val="0"/>
          <w:spacing w:val="0"/>
          <w:w w:val="100"/>
          <w:kern w:val="2"/>
          <w:sz w:val="24"/>
          <w:szCs w:val="24"/>
          <w:lang w:val="en-US" w:eastAsia="zh-CN" w:bidi="ar-SA"/>
        </w:rPr>
        <w:t>符合性检查</w:t>
      </w:r>
    </w:p>
    <w:tbl>
      <w:tblPr>
        <w:tblStyle w:val="7"/>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7"/>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417" w:type="dxa"/>
            <w:shd w:val="clear" w:color="auto" w:fill="EEEEEE"/>
            <w:vAlign w:val="center"/>
          </w:tcPr>
          <w:p>
            <w:pPr>
              <w:snapToGrid/>
              <w:spacing w:before="0" w:beforeAutospacing="0" w:after="0" w:afterAutospacing="0" w:line="360" w:lineRule="auto"/>
              <w:jc w:val="center"/>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评议项目</w:t>
            </w:r>
          </w:p>
        </w:tc>
        <w:tc>
          <w:tcPr>
            <w:tcW w:w="6975" w:type="dxa"/>
            <w:shd w:val="clear" w:color="auto" w:fill="EEEEEE"/>
            <w:vAlign w:val="center"/>
          </w:tcPr>
          <w:p>
            <w:pPr>
              <w:snapToGrid/>
              <w:spacing w:before="0" w:beforeAutospacing="0" w:after="0" w:afterAutospacing="0" w:line="360" w:lineRule="auto"/>
              <w:jc w:val="center"/>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17" w:type="dxa"/>
            <w:vAlign w:val="center"/>
          </w:tcPr>
          <w:p>
            <w:pPr>
              <w:snapToGrid/>
              <w:spacing w:before="0" w:beforeAutospacing="0" w:after="0" w:afterAutospacing="0" w:line="360" w:lineRule="auto"/>
              <w:jc w:val="center"/>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响应文件</w:t>
            </w:r>
          </w:p>
        </w:tc>
        <w:tc>
          <w:tcPr>
            <w:tcW w:w="6975" w:type="dxa"/>
            <w:vAlign w:val="center"/>
          </w:tcPr>
          <w:p>
            <w:pPr>
              <w:snapToGrid/>
              <w:spacing w:before="0" w:beforeAutospacing="0" w:after="0" w:afterAutospacing="0" w:line="360" w:lineRule="auto"/>
              <w:jc w:val="center"/>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参加单位提交的响应文件是否按要求编制目录、密封及标注。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17" w:type="dxa"/>
            <w:vAlign w:val="center"/>
          </w:tcPr>
          <w:p>
            <w:pPr>
              <w:snapToGrid/>
              <w:spacing w:before="0" w:beforeAutospacing="0" w:after="0" w:afterAutospacing="0" w:line="360" w:lineRule="auto"/>
              <w:jc w:val="center"/>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资格证明文件</w:t>
            </w:r>
          </w:p>
        </w:tc>
        <w:tc>
          <w:tcPr>
            <w:tcW w:w="6975" w:type="dxa"/>
            <w:vAlign w:val="center"/>
          </w:tcPr>
          <w:p>
            <w:pPr>
              <w:snapToGrid/>
              <w:spacing w:before="0" w:beforeAutospacing="0" w:after="0" w:afterAutospacing="0" w:line="360" w:lineRule="auto"/>
              <w:jc w:val="both"/>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是否提供以下证明文件：</w:t>
            </w:r>
          </w:p>
          <w:p>
            <w:pPr>
              <w:numPr>
                <w:ilvl w:val="0"/>
                <w:numId w:val="14"/>
              </w:numPr>
              <w:snapToGrid/>
              <w:spacing w:before="0" w:beforeAutospacing="0" w:after="0" w:afterAutospacing="0" w:line="360" w:lineRule="auto"/>
              <w:ind w:left="425" w:leftChars="0" w:hanging="42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参加单位必须是在中华人民共和国境内注册且合法运作的企业，在法律和财务上独立。（提供企业营业执照扫描件，并加盖参加单位公章。）</w:t>
            </w:r>
          </w:p>
          <w:p>
            <w:pPr>
              <w:numPr>
                <w:ilvl w:val="0"/>
                <w:numId w:val="14"/>
              </w:numPr>
              <w:snapToGrid/>
              <w:spacing w:before="0" w:beforeAutospacing="0" w:after="0" w:afterAutospacing="0" w:line="360" w:lineRule="auto"/>
              <w:ind w:left="425" w:leftChars="0" w:hanging="42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参加单位必须无未改正的经营异常信息、无严重违法失信记录。(提供国家企业信用信息公示系统（www.gsxt.gov.cn)公示的企业基础信息、经营异常信息、严重违法失信记录等信息查询页面打印件，并加盖参加单位公章</w:t>
            </w:r>
            <w:r>
              <w:rPr>
                <w:rStyle w:val="10"/>
                <w:rFonts w:hint="eastAsia" w:ascii="宋体" w:hAnsi="宋体"/>
                <w:b w:val="0"/>
                <w:i w:val="0"/>
                <w:caps w:val="0"/>
                <w:spacing w:val="0"/>
                <w:w w:val="100"/>
                <w:kern w:val="2"/>
                <w:sz w:val="21"/>
                <w:szCs w:val="21"/>
                <w:lang w:val="en-US" w:eastAsia="zh-CN" w:bidi="ar-SA"/>
              </w:rPr>
              <w:t>，</w:t>
            </w:r>
            <w:r>
              <w:rPr>
                <w:rFonts w:hint="eastAsia" w:ascii="宋体" w:hAnsi="宋体" w:eastAsia="宋体" w:cs="宋体"/>
                <w:szCs w:val="21"/>
              </w:rPr>
              <w:t>或提供“信用中国”网站（www.creditchina.gov.cn）“信用服务”栏查询“重大税收违法案件当事人名单”“失信被执行人”信用记录查询网页截图</w:t>
            </w:r>
            <w:r>
              <w:rPr>
                <w:rFonts w:hint="eastAsia" w:ascii="宋体" w:hAnsi="宋体" w:eastAsia="宋体" w:cs="宋体"/>
                <w:szCs w:val="21"/>
                <w:lang w:val="en-US" w:eastAsia="zh-CN"/>
              </w:rPr>
              <w:t>加盖公章</w:t>
            </w:r>
            <w:r>
              <w:rPr>
                <w:rFonts w:hint="eastAsia" w:ascii="宋体" w:hAnsi="宋体" w:eastAsia="宋体" w:cs="宋体"/>
                <w:szCs w:val="21"/>
              </w:rPr>
              <w:t>，被列入失信被执行人、重大税收违法案件当事人名单的，</w:t>
            </w:r>
            <w:r>
              <w:rPr>
                <w:rFonts w:hint="eastAsia" w:ascii="宋体" w:hAnsi="宋体" w:eastAsia="宋体" w:cs="宋体"/>
                <w:szCs w:val="21"/>
                <w:lang w:val="en-US" w:eastAsia="zh-CN"/>
              </w:rPr>
              <w:t>将被</w:t>
            </w:r>
            <w:r>
              <w:rPr>
                <w:rFonts w:hint="eastAsia" w:ascii="宋体" w:hAnsi="宋体" w:eastAsia="宋体" w:cs="宋体"/>
                <w:szCs w:val="21"/>
              </w:rPr>
              <w:t>拒绝参与本项目的</w:t>
            </w:r>
            <w:r>
              <w:rPr>
                <w:rFonts w:hint="eastAsia" w:ascii="宋体" w:hAnsi="宋体" w:eastAsia="宋体" w:cs="宋体"/>
                <w:szCs w:val="21"/>
                <w:lang w:val="en-US" w:eastAsia="zh-CN"/>
              </w:rPr>
              <w:t>招标</w:t>
            </w:r>
            <w:r>
              <w:rPr>
                <w:rFonts w:hint="eastAsia" w:ascii="宋体" w:hAnsi="宋体" w:eastAsia="宋体" w:cs="宋体"/>
                <w:szCs w:val="21"/>
              </w:rPr>
              <w:t>活动。</w:t>
            </w:r>
            <w:r>
              <w:rPr>
                <w:rStyle w:val="10"/>
                <w:rFonts w:ascii="宋体" w:hAnsi="宋体" w:eastAsia="宋体"/>
                <w:b w:val="0"/>
                <w:i w:val="0"/>
                <w:caps w:val="0"/>
                <w:spacing w:val="0"/>
                <w:w w:val="100"/>
                <w:kern w:val="2"/>
                <w:sz w:val="21"/>
                <w:szCs w:val="21"/>
                <w:lang w:val="en-US" w:eastAsia="zh-CN" w:bidi="ar-SA"/>
              </w:rPr>
              <w:t>。</w:t>
            </w:r>
          </w:p>
          <w:p>
            <w:pPr>
              <w:numPr>
                <w:ilvl w:val="0"/>
                <w:numId w:val="14"/>
              </w:numPr>
              <w:snapToGrid/>
              <w:spacing w:before="0" w:beforeAutospacing="0" w:after="0" w:afterAutospacing="0" w:line="360" w:lineRule="auto"/>
              <w:ind w:left="425" w:leftChars="0" w:hanging="42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参加单位必须是中国翻译协会的会员（提供中国译协会员证扫描件，并加盖参加单位公章）。</w:t>
            </w:r>
          </w:p>
          <w:p>
            <w:pPr>
              <w:numPr>
                <w:ilvl w:val="0"/>
                <w:numId w:val="14"/>
              </w:numPr>
              <w:snapToGrid/>
              <w:spacing w:before="0" w:beforeAutospacing="0" w:after="0" w:afterAutospacing="0" w:line="360" w:lineRule="auto"/>
              <w:ind w:left="425" w:leftChars="0" w:hanging="42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p>
          <w:p>
            <w:pPr>
              <w:numPr>
                <w:ilvl w:val="0"/>
                <w:numId w:val="14"/>
              </w:numPr>
              <w:snapToGrid/>
              <w:spacing w:before="0" w:beforeAutospacing="0" w:after="0" w:afterAutospacing="0" w:line="360" w:lineRule="auto"/>
              <w:ind w:left="425" w:leftChars="0" w:hanging="42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参加单位的成立时间必须在5年及以上，且公司人数不得少于8人。（提供人员社保证明资料并加盖参加单位公章）。</w:t>
            </w:r>
          </w:p>
          <w:p>
            <w:pPr>
              <w:numPr>
                <w:ilvl w:val="0"/>
                <w:numId w:val="14"/>
              </w:numPr>
              <w:snapToGrid/>
              <w:spacing w:before="0" w:beforeAutospacing="0" w:after="0" w:afterAutospacing="0" w:line="360" w:lineRule="auto"/>
              <w:ind w:left="425" w:leftChars="0" w:hanging="42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本项目不接受联合体投标，严禁转包或非法分包。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1417" w:type="dxa"/>
            <w:vAlign w:val="center"/>
          </w:tcPr>
          <w:p>
            <w:pPr>
              <w:snapToGrid/>
              <w:spacing w:before="0" w:beforeAutospacing="0" w:after="0" w:afterAutospacing="0" w:line="360" w:lineRule="auto"/>
              <w:jc w:val="center"/>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控制金额</w:t>
            </w:r>
          </w:p>
        </w:tc>
        <w:tc>
          <w:tcPr>
            <w:tcW w:w="6975" w:type="dxa"/>
            <w:vAlign w:val="center"/>
          </w:tcPr>
          <w:p>
            <w:pPr>
              <w:snapToGrid/>
              <w:spacing w:before="0" w:beforeAutospacing="0" w:after="0" w:afterAutospacing="0" w:line="360" w:lineRule="auto"/>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总金额是否超过人民币9.5万元（含税）。</w:t>
            </w:r>
          </w:p>
        </w:tc>
      </w:tr>
    </w:tbl>
    <w:p>
      <w:pPr>
        <w:numPr>
          <w:ilvl w:val="0"/>
          <w:numId w:val="15"/>
        </w:numPr>
        <w:snapToGrid/>
        <w:spacing w:before="156" w:beforeAutospacing="0" w:after="0" w:afterAutospacing="0" w:line="300" w:lineRule="auto"/>
        <w:ind w:left="720" w:hanging="720"/>
        <w:jc w:val="center"/>
        <w:textAlignment w:val="baseline"/>
        <w:rPr>
          <w:rStyle w:val="26"/>
          <w:rFonts w:ascii="宋体" w:hAnsi="宋体" w:eastAsia="宋体" w:cs="宋体"/>
          <w:b/>
          <w:bCs/>
          <w:i w:val="0"/>
          <w:caps w:val="0"/>
          <w:spacing w:val="0"/>
          <w:w w:val="100"/>
          <w:kern w:val="2"/>
          <w:sz w:val="24"/>
          <w:szCs w:val="24"/>
          <w:lang w:val="en-US" w:eastAsia="zh-CN" w:bidi="ar-SA"/>
        </w:rPr>
      </w:pPr>
      <w:r>
        <w:rPr>
          <w:rStyle w:val="26"/>
          <w:rFonts w:ascii="宋体" w:hAnsi="宋体" w:eastAsia="宋体" w:cs="宋体"/>
          <w:b/>
          <w:bCs/>
          <w:i w:val="0"/>
          <w:caps w:val="0"/>
          <w:spacing w:val="0"/>
          <w:w w:val="100"/>
          <w:kern w:val="2"/>
          <w:sz w:val="24"/>
          <w:szCs w:val="24"/>
          <w:lang w:val="en-US" w:eastAsia="zh-CN" w:bidi="ar-SA"/>
        </w:rPr>
        <w:t>价格评议</w:t>
      </w:r>
    </w:p>
    <w:tbl>
      <w:tblPr>
        <w:tblStyle w:val="7"/>
        <w:tblW w:w="8486" w:type="dxa"/>
        <w:jc w:val="center"/>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0" w:type="dxa"/>
          <w:left w:w="0" w:type="dxa"/>
          <w:bottom w:w="0" w:type="dxa"/>
          <w:right w:w="0"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1083" w:type="dxa"/>
            <w:tcBorders>
              <w:top w:val="outset" w:color="DDDDDD" w:sz="6" w:space="0"/>
              <w:left w:val="outset" w:color="DDDDDD" w:sz="6" w:space="0"/>
              <w:bottom w:val="nil"/>
              <w:right w:val="outset" w:color="DDDDDD" w:sz="6" w:space="0"/>
            </w:tcBorders>
            <w:shd w:val="clear" w:color="auto" w:fill="D9D9D9"/>
            <w:vAlign w:val="center"/>
          </w:tcPr>
          <w:p>
            <w:pPr>
              <w:snapToGrid/>
              <w:spacing w:before="0" w:beforeAutospacing="0" w:after="0" w:afterAutospacing="0" w:line="240" w:lineRule="atLeast"/>
              <w:jc w:val="center"/>
              <w:textAlignment w:val="baseline"/>
              <w:rPr>
                <w:rStyle w:val="10"/>
                <w:rFonts w:ascii="宋体" w:hAnsi="宋体" w:eastAsia="宋体"/>
                <w:b/>
                <w:i w:val="0"/>
                <w:caps w:val="0"/>
                <w:spacing w:val="0"/>
                <w:w w:val="100"/>
                <w:kern w:val="2"/>
                <w:sz w:val="21"/>
                <w:szCs w:val="21"/>
                <w:lang w:val="en-US" w:eastAsia="zh-CN" w:bidi="ar-SA"/>
              </w:rPr>
            </w:pPr>
            <w:r>
              <w:rPr>
                <w:rStyle w:val="10"/>
                <w:rFonts w:ascii="宋体" w:hAnsi="宋体" w:eastAsia="宋体"/>
                <w:b/>
                <w:i w:val="0"/>
                <w:caps w:val="0"/>
                <w:spacing w:val="0"/>
                <w:w w:val="100"/>
                <w:kern w:val="2"/>
                <w:sz w:val="21"/>
                <w:szCs w:val="21"/>
                <w:lang w:val="en-US" w:eastAsia="zh-CN" w:bidi="ar-SA"/>
              </w:rPr>
              <w:t>评议内容</w:t>
            </w:r>
          </w:p>
        </w:tc>
        <w:tc>
          <w:tcPr>
            <w:tcW w:w="7403" w:type="dxa"/>
            <w:gridSpan w:val="2"/>
            <w:tcBorders>
              <w:top w:val="outset" w:color="DDDDDD" w:sz="6" w:space="0"/>
              <w:left w:val="outset" w:color="DDDDDD" w:sz="6" w:space="0"/>
              <w:bottom w:val="nil"/>
              <w:right w:val="outset" w:color="DDDDDD" w:sz="6" w:space="0"/>
            </w:tcBorders>
            <w:shd w:val="clear" w:color="auto" w:fill="D9D9D9"/>
            <w:vAlign w:val="center"/>
          </w:tcPr>
          <w:p>
            <w:pPr>
              <w:snapToGrid/>
              <w:spacing w:before="0" w:beforeAutospacing="0" w:after="0" w:afterAutospacing="0" w:line="240" w:lineRule="atLeast"/>
              <w:jc w:val="center"/>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i w:val="0"/>
                <w:caps w:val="0"/>
                <w:spacing w:val="0"/>
                <w:w w:val="100"/>
                <w:kern w:val="2"/>
                <w:sz w:val="21"/>
                <w:szCs w:val="21"/>
                <w:lang w:val="en-US" w:eastAsia="zh-CN" w:bidi="ar-SA"/>
              </w:rPr>
              <w:t>评议标准及权重</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1083" w:type="dxa"/>
            <w:tcBorders>
              <w:top w:val="outset" w:color="DDDDDD" w:sz="6" w:space="0"/>
              <w:left w:val="outset" w:color="DDDDDD" w:sz="6" w:space="0"/>
              <w:bottom w:val="outset" w:color="DDDDDD" w:sz="6" w:space="0"/>
              <w:right w:val="outset" w:color="DDDDDD" w:sz="6" w:space="0"/>
            </w:tcBorders>
            <w:vAlign w:val="center"/>
          </w:tcPr>
          <w:p>
            <w:pPr>
              <w:snapToGrid/>
              <w:spacing w:before="0" w:beforeAutospacing="0" w:after="0" w:afterAutospacing="0" w:line="240" w:lineRule="atLeast"/>
              <w:ind w:firstLineChars="0"/>
              <w:jc w:val="both"/>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价格评议</w:t>
            </w:r>
          </w:p>
        </w:tc>
        <w:tc>
          <w:tcPr>
            <w:tcW w:w="567" w:type="dxa"/>
            <w:tcBorders>
              <w:top w:val="outset" w:color="DDDDDD" w:sz="6" w:space="0"/>
              <w:left w:val="outset" w:color="DDDDDD" w:sz="6" w:space="0"/>
              <w:bottom w:val="outset" w:color="DDDDDD" w:sz="6" w:space="0"/>
              <w:right w:val="outset" w:color="DDDDDD" w:sz="6" w:space="0"/>
            </w:tcBorders>
            <w:vAlign w:val="center"/>
          </w:tcPr>
          <w:p>
            <w:pPr>
              <w:snapToGrid/>
              <w:spacing w:before="0" w:beforeAutospacing="0" w:after="0" w:afterAutospacing="0" w:line="240" w:lineRule="atLeast"/>
              <w:jc w:val="center"/>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根据通过符合性检查的各参加单位的报价进行比较，报价最</w:t>
            </w:r>
            <w:r>
              <w:rPr>
                <w:rStyle w:val="10"/>
                <w:rFonts w:hint="eastAsia" w:ascii="宋体" w:hAnsi="宋体"/>
                <w:b w:val="0"/>
                <w:i w:val="0"/>
                <w:caps w:val="0"/>
                <w:spacing w:val="0"/>
                <w:w w:val="100"/>
                <w:kern w:val="2"/>
                <w:sz w:val="21"/>
                <w:szCs w:val="21"/>
                <w:lang w:val="en-US" w:eastAsia="zh-CN" w:bidi="ar-SA"/>
              </w:rPr>
              <w:t>低单位中选</w:t>
            </w:r>
          </w:p>
        </w:tc>
      </w:tr>
    </w:tbl>
    <w:p>
      <w:pPr>
        <w:numPr>
          <w:ilvl w:val="0"/>
          <w:numId w:val="0"/>
        </w:numPr>
        <w:snapToGrid/>
        <w:spacing w:before="0" w:beforeAutospacing="0" w:after="0" w:afterAutospacing="0" w:line="300" w:lineRule="auto"/>
        <w:jc w:val="both"/>
        <w:textAlignment w:val="baseline"/>
        <w:rPr>
          <w:rStyle w:val="10"/>
          <w:rFonts w:ascii="宋体" w:hAnsi="宋体" w:eastAsia="宋体"/>
          <w:b/>
          <w:i w:val="0"/>
          <w:caps w:val="0"/>
          <w:spacing w:val="0"/>
          <w:w w:val="100"/>
          <w:kern w:val="2"/>
          <w:sz w:val="24"/>
          <w:szCs w:val="24"/>
          <w:lang w:val="en-US" w:eastAsia="zh-CN" w:bidi="ar-SA"/>
        </w:rPr>
      </w:pPr>
    </w:p>
    <w:p>
      <w:pPr>
        <w:pStyle w:val="11"/>
        <w:rPr>
          <w:rStyle w:val="10"/>
          <w:rFonts w:ascii="宋体" w:hAnsi="宋体" w:eastAsia="宋体"/>
          <w:b/>
          <w:i w:val="0"/>
          <w:caps w:val="0"/>
          <w:spacing w:val="0"/>
          <w:w w:val="100"/>
          <w:kern w:val="2"/>
          <w:sz w:val="24"/>
          <w:szCs w:val="24"/>
          <w:lang w:val="en-US" w:eastAsia="zh-CN" w:bidi="ar-SA"/>
        </w:rPr>
      </w:pP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4"/>
          <w:szCs w:val="24"/>
          <w:lang w:val="en-US" w:eastAsia="zh-CN" w:bidi="ar-SA"/>
        </w:rPr>
      </w:pPr>
      <w:r>
        <w:rPr>
          <w:rStyle w:val="10"/>
          <w:rFonts w:ascii="宋体" w:hAnsi="宋体" w:eastAsia="宋体"/>
          <w:b/>
          <w:i w:val="0"/>
          <w:caps w:val="0"/>
          <w:spacing w:val="0"/>
          <w:w w:val="100"/>
          <w:kern w:val="2"/>
          <w:sz w:val="24"/>
          <w:szCs w:val="24"/>
          <w:lang w:val="en-US" w:eastAsia="zh-CN" w:bidi="ar-SA"/>
        </w:rPr>
        <w:t>参加单位参评时应递交的报价清单和响应文件</w:t>
      </w:r>
    </w:p>
    <w:p>
      <w:pPr>
        <w:snapToGrid/>
        <w:spacing w:before="0" w:beforeAutospacing="0" w:after="0" w:afterAutospacing="0" w:line="360" w:lineRule="auto"/>
        <w:ind w:left="120" w:firstLine="315" w:firstLineChars="150"/>
        <w:jc w:val="both"/>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响应文件及相关资料应包含但不仅限于以下内容：</w:t>
      </w:r>
    </w:p>
    <w:p>
      <w:pPr>
        <w:numPr>
          <w:ilvl w:val="0"/>
          <w:numId w:val="16"/>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企业营业执照副本复印件（加盖参加单位公章）；</w:t>
      </w:r>
    </w:p>
    <w:p>
      <w:pPr>
        <w:numPr>
          <w:ilvl w:val="0"/>
          <w:numId w:val="16"/>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有无经营异常、严重违法失信等信息查询结果或相关承诺书；</w:t>
      </w:r>
    </w:p>
    <w:p>
      <w:pPr>
        <w:numPr>
          <w:ilvl w:val="0"/>
          <w:numId w:val="16"/>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中国翻译协会会员证扫描件；</w:t>
      </w:r>
    </w:p>
    <w:p>
      <w:pPr>
        <w:numPr>
          <w:ilvl w:val="0"/>
          <w:numId w:val="16"/>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hint="eastAsia" w:ascii="宋体" w:hAnsi="宋体" w:eastAsia="宋体"/>
          <w:b w:val="0"/>
          <w:i w:val="0"/>
          <w:caps w:val="0"/>
          <w:spacing w:val="0"/>
          <w:w w:val="100"/>
          <w:kern w:val="2"/>
          <w:sz w:val="21"/>
          <w:szCs w:val="21"/>
          <w:lang w:val="en-US" w:eastAsia="zh-CN" w:bidi="ar-SA"/>
        </w:rPr>
        <w:t>翻译中心服务总体实施方案</w:t>
      </w:r>
      <w:r>
        <w:rPr>
          <w:rStyle w:val="10"/>
          <w:rFonts w:hint="eastAsia" w:ascii="宋体" w:hAnsi="宋体"/>
          <w:b w:val="0"/>
          <w:i w:val="0"/>
          <w:caps w:val="0"/>
          <w:spacing w:val="0"/>
          <w:w w:val="100"/>
          <w:kern w:val="2"/>
          <w:sz w:val="21"/>
          <w:szCs w:val="21"/>
          <w:lang w:val="en-US" w:eastAsia="zh-CN" w:bidi="ar-SA"/>
        </w:rPr>
        <w:t>；</w:t>
      </w:r>
    </w:p>
    <w:p>
      <w:pPr>
        <w:numPr>
          <w:ilvl w:val="0"/>
          <w:numId w:val="16"/>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商务需求和技术需求条款响应/偏离表</w:t>
      </w:r>
      <w:r>
        <w:rPr>
          <w:rStyle w:val="10"/>
          <w:rFonts w:hint="eastAsia" w:ascii="宋体" w:hAnsi="宋体"/>
          <w:b w:val="0"/>
          <w:i w:val="0"/>
          <w:caps w:val="0"/>
          <w:spacing w:val="0"/>
          <w:w w:val="100"/>
          <w:kern w:val="2"/>
          <w:sz w:val="21"/>
          <w:szCs w:val="21"/>
          <w:lang w:val="en-US" w:eastAsia="zh-CN" w:bidi="ar-SA"/>
        </w:rPr>
        <w:t>；</w:t>
      </w:r>
    </w:p>
    <w:p>
      <w:pPr>
        <w:numPr>
          <w:ilvl w:val="0"/>
          <w:numId w:val="16"/>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报价一览表；</w:t>
      </w:r>
    </w:p>
    <w:p>
      <w:pPr>
        <w:numPr>
          <w:ilvl w:val="0"/>
          <w:numId w:val="16"/>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参加单位自2019年1月1日至今，与政府部门、展会提供笔译和翻译服务的合同及发票扫描件7份（含7份）及以上。</w:t>
      </w:r>
    </w:p>
    <w:p>
      <w:pPr>
        <w:numPr>
          <w:ilvl w:val="0"/>
          <w:numId w:val="16"/>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参加单位应提供4位（含4位）以上译员简历，包括1位资深英文同声传译、1位标准英文同声传译、1位俄语口译、1位西班牙语口译。应提供以上4位译员仅限于在参加单位服务的任职证明材料（如与参加单位签订的劳务合同扫描件或者译员签字声明文件等）。</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color w:val="FF0000"/>
          <w:spacing w:val="0"/>
          <w:w w:val="100"/>
          <w:kern w:val="2"/>
          <w:sz w:val="21"/>
          <w:szCs w:val="21"/>
          <w:highlight w:val="yellow"/>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color w:val="FF0000"/>
          <w:spacing w:val="0"/>
          <w:w w:val="100"/>
          <w:kern w:val="2"/>
          <w:sz w:val="21"/>
          <w:szCs w:val="21"/>
          <w:highlight w:val="yellow"/>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color w:val="FF0000"/>
          <w:spacing w:val="0"/>
          <w:w w:val="100"/>
          <w:kern w:val="2"/>
          <w:sz w:val="21"/>
          <w:szCs w:val="21"/>
          <w:highlight w:val="yellow"/>
          <w:lang w:val="en-US" w:eastAsia="zh-CN" w:bidi="ar-SA"/>
        </w:rPr>
      </w:pP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4"/>
          <w:szCs w:val="24"/>
          <w:lang w:val="en-US" w:eastAsia="zh-CN" w:bidi="ar-SA"/>
        </w:rPr>
      </w:pPr>
      <w:r>
        <w:rPr>
          <w:rStyle w:val="10"/>
          <w:rFonts w:ascii="宋体" w:hAnsi="宋体" w:eastAsia="宋体"/>
          <w:b/>
          <w:i w:val="0"/>
          <w:caps w:val="0"/>
          <w:spacing w:val="0"/>
          <w:w w:val="100"/>
          <w:kern w:val="2"/>
          <w:sz w:val="24"/>
          <w:szCs w:val="24"/>
          <w:lang w:val="en-US" w:eastAsia="zh-CN" w:bidi="ar-SA"/>
        </w:rPr>
        <w:t>采购结果</w:t>
      </w:r>
    </w:p>
    <w:p>
      <w:pPr>
        <w:snapToGrid/>
        <w:spacing w:before="0" w:beforeAutospacing="0" w:after="0" w:afterAutospacing="0" w:line="300" w:lineRule="auto"/>
        <w:ind w:left="0" w:firstLine="420" w:firstLineChars="200"/>
        <w:jc w:val="both"/>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本项目采购结果的知会方式, 以深圳会展中心的“中选通知书”为准；未得到确认的, 敬请谅解。</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p>
      <w:pPr>
        <w:snapToGrid/>
        <w:spacing w:before="0" w:beforeAutospacing="0" w:after="0" w:afterAutospacing="0" w:line="300" w:lineRule="auto"/>
        <w:ind w:left="420"/>
        <w:jc w:val="both"/>
        <w:textAlignment w:val="baseline"/>
        <w:rPr>
          <w:rStyle w:val="10"/>
          <w:rFonts w:ascii="宋体" w:hAnsi="宋体" w:eastAsia="宋体"/>
          <w:b w:val="0"/>
          <w:i w:val="0"/>
          <w:caps w:val="0"/>
          <w:spacing w:val="0"/>
          <w:w w:val="100"/>
          <w:kern w:val="2"/>
          <w:sz w:val="24"/>
          <w:szCs w:val="24"/>
          <w:lang w:val="en-US" w:eastAsia="zh-CN" w:bidi="ar-SA"/>
        </w:rPr>
      </w:pPr>
      <w:r>
        <w:rPr>
          <w:rStyle w:val="10"/>
          <w:rFonts w:ascii="宋体" w:hAnsi="宋体" w:eastAsia="宋体"/>
          <w:b w:val="0"/>
          <w:i w:val="0"/>
          <w:caps w:val="0"/>
          <w:spacing w:val="0"/>
          <w:w w:val="100"/>
          <w:kern w:val="2"/>
          <w:sz w:val="24"/>
          <w:szCs w:val="24"/>
          <w:lang w:val="en-US" w:eastAsia="zh-CN" w:bidi="ar-SA"/>
        </w:rPr>
        <w:t xml:space="preserve">                                      </w:t>
      </w:r>
    </w:p>
    <w:p>
      <w:pPr>
        <w:snapToGrid/>
        <w:spacing w:before="0" w:beforeAutospacing="0" w:after="0" w:afterAutospacing="0" w:line="300" w:lineRule="auto"/>
        <w:ind w:left="420"/>
        <w:jc w:val="both"/>
        <w:textAlignment w:val="baseline"/>
        <w:rPr>
          <w:rStyle w:val="10"/>
          <w:rFonts w:ascii="宋体" w:hAnsi="宋体" w:eastAsia="宋体"/>
          <w:b w:val="0"/>
          <w:i w:val="0"/>
          <w:caps w:val="0"/>
          <w:spacing w:val="0"/>
          <w:w w:val="100"/>
          <w:kern w:val="2"/>
          <w:sz w:val="24"/>
          <w:szCs w:val="24"/>
          <w:lang w:val="en-US" w:eastAsia="zh-CN" w:bidi="ar-SA"/>
        </w:rPr>
      </w:pPr>
      <w:r>
        <w:rPr>
          <w:rStyle w:val="10"/>
          <w:rFonts w:ascii="宋体" w:hAnsi="宋体" w:eastAsia="宋体"/>
          <w:b w:val="0"/>
          <w:i w:val="0"/>
          <w:caps w:val="0"/>
          <w:spacing w:val="0"/>
          <w:w w:val="100"/>
          <w:kern w:val="2"/>
          <w:sz w:val="24"/>
          <w:szCs w:val="24"/>
          <w:lang w:val="en-US" w:eastAsia="zh-CN" w:bidi="ar-SA"/>
        </w:rPr>
        <w:t xml:space="preserve">                                      深圳会展中心管理有限责任公司</w:t>
      </w:r>
    </w:p>
    <w:p>
      <w:pPr>
        <w:snapToGrid/>
        <w:spacing w:before="0" w:beforeAutospacing="0" w:after="0" w:afterAutospacing="0" w:line="300" w:lineRule="auto"/>
        <w:ind w:left="420"/>
        <w:jc w:val="both"/>
        <w:textAlignment w:val="baseline"/>
        <w:rPr>
          <w:rStyle w:val="10"/>
          <w:rFonts w:ascii="宋体" w:hAnsi="宋体" w:eastAsia="宋体"/>
          <w:b w:val="0"/>
          <w:i w:val="0"/>
          <w:caps w:val="0"/>
          <w:spacing w:val="0"/>
          <w:w w:val="100"/>
          <w:kern w:val="2"/>
          <w:sz w:val="24"/>
          <w:szCs w:val="24"/>
          <w:lang w:val="en-US" w:eastAsia="zh-CN" w:bidi="ar-SA"/>
        </w:rPr>
      </w:pPr>
      <w:r>
        <w:rPr>
          <w:rStyle w:val="10"/>
          <w:rFonts w:ascii="宋体" w:hAnsi="宋体" w:eastAsia="宋体"/>
          <w:b w:val="0"/>
          <w:i w:val="0"/>
          <w:caps w:val="0"/>
          <w:spacing w:val="0"/>
          <w:w w:val="100"/>
          <w:kern w:val="2"/>
          <w:sz w:val="24"/>
          <w:szCs w:val="24"/>
          <w:lang w:val="en-US" w:eastAsia="zh-CN" w:bidi="ar-SA"/>
        </w:rPr>
        <w:t xml:space="preserve">                                           2022年 月  日</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附件1：考察证明</w:t>
      </w:r>
    </w:p>
    <w:p>
      <w:pPr>
        <w:snapToGrid/>
        <w:spacing w:before="120" w:beforeAutospacing="0" w:after="240" w:afterAutospacing="0" w:line="240" w:lineRule="auto"/>
        <w:jc w:val="center"/>
        <w:textAlignment w:val="baseline"/>
        <w:rPr>
          <w:rStyle w:val="10"/>
          <w:rFonts w:ascii="仿宋" w:hAnsi="仿宋" w:eastAsia="仿宋"/>
          <w:b/>
          <w:i w:val="0"/>
          <w:caps w:val="0"/>
          <w:spacing w:val="0"/>
          <w:w w:val="100"/>
          <w:kern w:val="2"/>
          <w:sz w:val="32"/>
          <w:szCs w:val="32"/>
          <w:lang w:val="en-US" w:eastAsia="zh-CN" w:bidi="ar-SA"/>
        </w:rPr>
      </w:pPr>
      <w:r>
        <w:rPr>
          <w:rStyle w:val="10"/>
          <w:rFonts w:ascii="仿宋" w:hAnsi="仿宋" w:eastAsia="仿宋"/>
          <w:b/>
          <w:i w:val="0"/>
          <w:caps w:val="0"/>
          <w:spacing w:val="0"/>
          <w:w w:val="100"/>
          <w:kern w:val="2"/>
          <w:sz w:val="32"/>
          <w:szCs w:val="32"/>
          <w:lang w:val="en-US" w:eastAsia="zh-CN" w:bidi="ar-SA"/>
        </w:rPr>
        <w:t>现场考察证明</w:t>
      </w: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乙方（                            ）：</w:t>
      </w:r>
    </w:p>
    <w:p>
      <w:pPr>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 xml:space="preserve">    已于    年  月  日参加了采购人（深圳会展中心管理有限责任公司）关于</w:t>
      </w:r>
      <w:r>
        <w:rPr>
          <w:rStyle w:val="10"/>
          <w:rFonts w:ascii="仿宋" w:hAnsi="仿宋" w:eastAsia="仿宋"/>
          <w:b w:val="0"/>
          <w:i w:val="0"/>
          <w:caps w:val="0"/>
          <w:color w:val="FF0000"/>
          <w:spacing w:val="0"/>
          <w:w w:val="100"/>
          <w:kern w:val="0"/>
          <w:sz w:val="28"/>
          <w:szCs w:val="28"/>
          <w:highlight w:val="yellow"/>
          <w:lang w:val="en-US" w:eastAsia="zh-CN" w:bidi="ar-SA"/>
        </w:rPr>
        <w:t>XXXXXXXXXXXXXXX</w:t>
      </w:r>
      <w:r>
        <w:rPr>
          <w:rStyle w:val="10"/>
          <w:rFonts w:ascii="仿宋" w:hAnsi="仿宋" w:eastAsia="仿宋"/>
          <w:b w:val="0"/>
          <w:bCs w:val="0"/>
          <w:i w:val="0"/>
          <w:caps w:val="0"/>
          <w:spacing w:val="0"/>
          <w:w w:val="100"/>
          <w:kern w:val="0"/>
          <w:sz w:val="28"/>
          <w:szCs w:val="28"/>
          <w:lang w:val="en-US" w:eastAsia="zh-CN" w:bidi="ar-SA"/>
        </w:rPr>
        <w:t>项目</w:t>
      </w:r>
      <w:r>
        <w:rPr>
          <w:rStyle w:val="10"/>
          <w:rFonts w:ascii="仿宋" w:hAnsi="仿宋" w:eastAsia="仿宋"/>
          <w:b w:val="0"/>
          <w:i w:val="0"/>
          <w:caps w:val="0"/>
          <w:spacing w:val="0"/>
          <w:w w:val="100"/>
          <w:kern w:val="2"/>
          <w:sz w:val="28"/>
          <w:szCs w:val="28"/>
          <w:lang w:val="en-US" w:eastAsia="zh-CN" w:bidi="ar-SA"/>
        </w:rPr>
        <w:t>的现场考察，详细听取了采购人的讲解和要求，已经知晓采购人本次项目的所有内容以及技术/服务要求等。</w:t>
      </w: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ind w:firstLine="3640" w:firstLineChars="1300"/>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采购人管理人员签字：</w:t>
      </w:r>
    </w:p>
    <w:p>
      <w:pPr>
        <w:snapToGrid/>
        <w:spacing w:before="0" w:beforeAutospacing="0" w:after="0" w:afterAutospacing="0" w:line="240" w:lineRule="atLeast"/>
        <w:ind w:firstLine="3640" w:firstLineChars="1300"/>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 xml:space="preserve">            </w:t>
      </w:r>
    </w:p>
    <w:p>
      <w:pPr>
        <w:snapToGrid/>
        <w:spacing w:before="0" w:beforeAutospacing="0" w:after="0" w:afterAutospacing="0" w:line="240" w:lineRule="atLeast"/>
        <w:ind w:firstLine="5600" w:firstLineChars="2000"/>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日期：</w:t>
      </w: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pStyle w:val="2"/>
        <w:rPr>
          <w:lang w:val="en-US" w:eastAsia="zh-CN"/>
        </w:rPr>
      </w:pPr>
    </w:p>
    <w:p>
      <w:pPr>
        <w:snapToGrid/>
        <w:spacing w:before="0" w:beforeAutospacing="0" w:after="0" w:afterAutospacing="0" w:line="240" w:lineRule="atLeast"/>
        <w:jc w:val="both"/>
        <w:textAlignment w:val="baseline"/>
        <w:rPr>
          <w:rStyle w:val="10"/>
          <w:rFonts w:ascii="宋体" w:hAnsi="宋体" w:eastAsia="宋体"/>
          <w:b w:val="0"/>
          <w:i w:val="0"/>
          <w:caps w:val="0"/>
          <w:spacing w:val="0"/>
          <w:w w:val="100"/>
          <w:kern w:val="2"/>
          <w:sz w:val="24"/>
          <w:szCs w:val="24"/>
          <w:lang w:val="en-US" w:eastAsia="zh-CN" w:bidi="ar-SA"/>
        </w:rPr>
      </w:pPr>
    </w:p>
    <w:p>
      <w:pPr>
        <w:snapToGrid/>
        <w:spacing w:before="0" w:beforeAutospacing="0" w:after="0" w:afterAutospacing="0" w:line="240" w:lineRule="atLeast"/>
        <w:jc w:val="both"/>
        <w:textAlignment w:val="baseline"/>
        <w:rPr>
          <w:rStyle w:val="10"/>
          <w:rFonts w:ascii="宋体" w:hAnsi="宋体" w:eastAsia="宋体"/>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附件2：报价一览表（货物）</w:t>
      </w:r>
      <w:r>
        <w:rPr>
          <w:rStyle w:val="10"/>
          <w:rFonts w:ascii="仿宋" w:hAnsi="仿宋" w:eastAsia="仿宋"/>
          <w:b w:val="0"/>
          <w:i w:val="0"/>
          <w:caps w:val="0"/>
          <w:color w:val="FF0000"/>
          <w:spacing w:val="0"/>
          <w:w w:val="100"/>
          <w:kern w:val="2"/>
          <w:sz w:val="28"/>
          <w:szCs w:val="28"/>
          <w:highlight w:val="yellow"/>
          <w:lang w:val="en-US" w:eastAsia="zh-CN" w:bidi="ar-SA"/>
        </w:rPr>
        <w:t>（本项目不适用）</w:t>
      </w:r>
    </w:p>
    <w:p>
      <w:pPr>
        <w:snapToGrid/>
        <w:spacing w:before="120" w:beforeAutospacing="0" w:after="240" w:afterAutospacing="0" w:line="240" w:lineRule="auto"/>
        <w:jc w:val="center"/>
        <w:textAlignment w:val="baseline"/>
        <w:rPr>
          <w:rStyle w:val="10"/>
          <w:rFonts w:ascii="仿宋" w:hAnsi="仿宋" w:eastAsia="仿宋"/>
          <w:b/>
          <w:i w:val="0"/>
          <w:caps w:val="0"/>
          <w:spacing w:val="0"/>
          <w:w w:val="100"/>
          <w:kern w:val="2"/>
          <w:sz w:val="32"/>
          <w:szCs w:val="32"/>
          <w:lang w:val="en-US" w:eastAsia="zh-CN" w:bidi="ar-SA"/>
        </w:rPr>
      </w:pPr>
      <w:r>
        <w:rPr>
          <w:rStyle w:val="10"/>
          <w:rFonts w:ascii="仿宋" w:hAnsi="仿宋" w:eastAsia="仿宋"/>
          <w:b/>
          <w:i w:val="0"/>
          <w:caps w:val="0"/>
          <w:spacing w:val="0"/>
          <w:w w:val="100"/>
          <w:kern w:val="2"/>
          <w:sz w:val="32"/>
          <w:szCs w:val="32"/>
          <w:lang w:val="en-US" w:eastAsia="zh-CN" w:bidi="ar-SA"/>
        </w:rPr>
        <w:t>报价一览表（货物）</w:t>
      </w:r>
    </w:p>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u w:val="single"/>
          <w:lang w:val="en-US" w:eastAsia="zh-CN" w:bidi="ar-SA"/>
        </w:rPr>
      </w:pPr>
      <w:r>
        <w:rPr>
          <w:rStyle w:val="10"/>
          <w:rFonts w:ascii="仿宋" w:hAnsi="仿宋" w:eastAsia="仿宋"/>
          <w:b w:val="0"/>
          <w:i w:val="0"/>
          <w:caps w:val="0"/>
          <w:spacing w:val="0"/>
          <w:w w:val="100"/>
          <w:kern w:val="2"/>
          <w:sz w:val="28"/>
          <w:szCs w:val="28"/>
          <w:lang w:val="en-US" w:eastAsia="zh-CN" w:bidi="ar-SA"/>
        </w:rPr>
        <w:t>项目名称：</w:t>
      </w:r>
      <w:r>
        <w:rPr>
          <w:rStyle w:val="10"/>
          <w:rFonts w:ascii="仿宋" w:hAnsi="仿宋" w:eastAsia="仿宋"/>
          <w:b w:val="0"/>
          <w:i w:val="0"/>
          <w:caps w:val="0"/>
          <w:spacing w:val="0"/>
          <w:w w:val="100"/>
          <w:kern w:val="2"/>
          <w:sz w:val="28"/>
          <w:szCs w:val="28"/>
          <w:u w:val="single" w:color="000000"/>
          <w:lang w:val="en-US" w:eastAsia="zh-CN" w:bidi="ar-SA"/>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交货地点：</w:t>
      </w:r>
      <w:r>
        <w:rPr>
          <w:rStyle w:val="10"/>
          <w:rFonts w:ascii="仿宋" w:hAnsi="仿宋" w:eastAsia="仿宋"/>
          <w:b w:val="0"/>
          <w:i w:val="0"/>
          <w:caps w:val="0"/>
          <w:spacing w:val="0"/>
          <w:w w:val="100"/>
          <w:kern w:val="2"/>
          <w:sz w:val="28"/>
          <w:szCs w:val="28"/>
          <w:u w:val="single" w:color="000000"/>
          <w:lang w:val="en-US" w:eastAsia="zh-CN" w:bidi="ar-SA"/>
        </w:rPr>
        <w:t xml:space="preserve">                       </w:t>
      </w:r>
      <w:r>
        <w:rPr>
          <w:rStyle w:val="10"/>
          <w:rFonts w:ascii="仿宋" w:hAnsi="仿宋" w:eastAsia="仿宋"/>
          <w:b w:val="0"/>
          <w:i w:val="0"/>
          <w:caps w:val="0"/>
          <w:spacing w:val="0"/>
          <w:w w:val="100"/>
          <w:kern w:val="2"/>
          <w:sz w:val="28"/>
          <w:szCs w:val="28"/>
          <w:lang w:val="en-US" w:eastAsia="zh-CN" w:bidi="ar-SA"/>
        </w:rPr>
        <w:t xml:space="preserve">  交货期：</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snapToGrid/>
        <w:spacing w:before="0" w:beforeAutospacing="0" w:after="80" w:afterAutospacing="0" w:line="360" w:lineRule="auto"/>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币种：人民币         税率：</w:t>
      </w:r>
      <w:r>
        <w:rPr>
          <w:rStyle w:val="10"/>
          <w:rFonts w:ascii="仿宋" w:hAnsi="仿宋" w:eastAsia="仿宋"/>
          <w:b w:val="0"/>
          <w:i w:val="0"/>
          <w:caps w:val="0"/>
          <w:spacing w:val="0"/>
          <w:w w:val="100"/>
          <w:kern w:val="2"/>
          <w:sz w:val="28"/>
          <w:szCs w:val="28"/>
          <w:u w:val="single" w:color="000000"/>
          <w:lang w:val="en-US" w:eastAsia="zh-CN" w:bidi="ar-SA"/>
        </w:rPr>
        <w:t xml:space="preserve">         </w:t>
      </w:r>
      <w:r>
        <w:rPr>
          <w:rStyle w:val="10"/>
          <w:rFonts w:ascii="仿宋" w:hAnsi="仿宋" w:eastAsia="仿宋"/>
          <w:b w:val="0"/>
          <w:i w:val="0"/>
          <w:caps w:val="0"/>
          <w:spacing w:val="0"/>
          <w:w w:val="100"/>
          <w:kern w:val="2"/>
          <w:sz w:val="28"/>
          <w:szCs w:val="28"/>
          <w:lang w:val="en-US" w:eastAsia="zh-CN" w:bidi="ar-SA"/>
        </w:rPr>
        <w:t xml:space="preserve">%           单位：元 </w:t>
      </w:r>
    </w:p>
    <w:tbl>
      <w:tblPr>
        <w:tblStyle w:val="7"/>
        <w:tblW w:w="977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38"/>
        <w:gridCol w:w="2332"/>
        <w:gridCol w:w="1560"/>
        <w:gridCol w:w="954"/>
        <w:gridCol w:w="850"/>
        <w:gridCol w:w="634"/>
        <w:gridCol w:w="1209"/>
        <w:gridCol w:w="850"/>
        <w:gridCol w:w="85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538" w:type="dxa"/>
            <w:tcBorders>
              <w:top w:val="single" w:color="000000" w:sz="8" w:space="0"/>
              <w:left w:val="single" w:color="000000" w:sz="8"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序号</w:t>
            </w:r>
          </w:p>
        </w:tc>
        <w:tc>
          <w:tcPr>
            <w:tcW w:w="2332" w:type="dxa"/>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名称</w:t>
            </w:r>
          </w:p>
        </w:tc>
        <w:tc>
          <w:tcPr>
            <w:tcW w:w="1560" w:type="dxa"/>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型号和规格</w:t>
            </w:r>
          </w:p>
        </w:tc>
        <w:tc>
          <w:tcPr>
            <w:tcW w:w="954" w:type="dxa"/>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制造商</w:t>
            </w:r>
          </w:p>
        </w:tc>
        <w:tc>
          <w:tcPr>
            <w:tcW w:w="850" w:type="dxa"/>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产地</w:t>
            </w:r>
          </w:p>
        </w:tc>
        <w:tc>
          <w:tcPr>
            <w:tcW w:w="634" w:type="dxa"/>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单位</w:t>
            </w:r>
          </w:p>
        </w:tc>
        <w:tc>
          <w:tcPr>
            <w:tcW w:w="1209" w:type="dxa"/>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数量</w:t>
            </w:r>
          </w:p>
        </w:tc>
        <w:tc>
          <w:tcPr>
            <w:tcW w:w="850" w:type="dxa"/>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单价</w:t>
            </w:r>
          </w:p>
        </w:tc>
        <w:tc>
          <w:tcPr>
            <w:tcW w:w="851" w:type="dxa"/>
            <w:tcBorders>
              <w:top w:val="single" w:color="000000" w:sz="8" w:space="0"/>
              <w:left w:val="single" w:color="000000" w:sz="4" w:space="0"/>
              <w:bottom w:val="single" w:color="000000" w:sz="4" w:space="0"/>
              <w:right w:val="single" w:color="000000" w:sz="8"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小计金额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538"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6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538"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6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538"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6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538"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6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538"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6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421" w:hRule="atLeast"/>
          <w:jc w:val="center"/>
        </w:trPr>
        <w:tc>
          <w:tcPr>
            <w:tcW w:w="538"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6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8927" w:type="dxa"/>
            <w:gridSpan w:val="8"/>
            <w:tcBorders>
              <w:top w:val="single" w:color="000000" w:sz="4" w:space="0"/>
              <w:left w:val="single" w:color="000000" w:sz="8" w:space="0"/>
              <w:bottom w:val="single" w:color="000000" w:sz="8" w:space="0"/>
              <w:right w:val="single" w:color="000000" w:sz="4" w:space="0"/>
            </w:tcBorders>
            <w:vAlign w:val="center"/>
          </w:tcPr>
          <w:p>
            <w:pPr>
              <w:snapToGrid/>
              <w:spacing w:before="0" w:beforeAutospacing="0" w:after="0" w:afterAutospacing="0" w:line="240" w:lineRule="auto"/>
              <w:jc w:val="righ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合计金额：</w:t>
            </w:r>
          </w:p>
        </w:tc>
        <w:tc>
          <w:tcPr>
            <w:tcW w:w="851" w:type="dxa"/>
            <w:tcBorders>
              <w:top w:val="single" w:color="000000" w:sz="4" w:space="0"/>
              <w:left w:val="single" w:color="000000" w:sz="4" w:space="0"/>
              <w:bottom w:val="single" w:color="000000" w:sz="8" w:space="0"/>
              <w:right w:val="single" w:color="000000" w:sz="8" w:space="0"/>
            </w:tcBorders>
            <w:vAlign w:val="center"/>
          </w:tcPr>
          <w:p>
            <w:pPr>
              <w:snapToGrid/>
              <w:spacing w:before="0" w:beforeAutospacing="0" w:after="0" w:afterAutospacing="0" w:line="240" w:lineRule="auto"/>
              <w:jc w:val="right"/>
              <w:textAlignment w:val="baseline"/>
              <w:rPr>
                <w:rStyle w:val="10"/>
                <w:rFonts w:ascii="仿宋" w:hAnsi="仿宋" w:eastAsia="仿宋"/>
                <w:b w:val="0"/>
                <w:i w:val="0"/>
                <w:caps w:val="0"/>
                <w:spacing w:val="0"/>
                <w:w w:val="100"/>
                <w:kern w:val="2"/>
                <w:sz w:val="28"/>
                <w:szCs w:val="28"/>
                <w:lang w:val="en-US" w:eastAsia="zh-CN" w:bidi="ar-SA"/>
              </w:rPr>
            </w:pPr>
          </w:p>
        </w:tc>
      </w:tr>
    </w:tbl>
    <w:p>
      <w:pPr>
        <w:snapToGrid/>
        <w:spacing w:before="0" w:beforeAutospacing="0" w:after="0" w:afterAutospacing="0" w:line="400" w:lineRule="exact"/>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注：</w:t>
      </w:r>
    </w:p>
    <w:p>
      <w:pPr>
        <w:pStyle w:val="28"/>
        <w:widowControl/>
        <w:numPr>
          <w:ilvl w:val="0"/>
          <w:numId w:val="17"/>
        </w:numPr>
        <w:snapToGrid/>
        <w:spacing w:before="0" w:beforeAutospacing="0" w:after="0" w:afterAutospacing="0" w:line="400" w:lineRule="exact"/>
        <w:ind w:left="0" w:firstLine="709" w:firstLineChars="0"/>
        <w:jc w:val="both"/>
        <w:textAlignment w:val="baseline"/>
        <w:rPr>
          <w:rStyle w:val="10"/>
          <w:rFonts w:ascii="仿宋" w:hAnsi="仿宋" w:eastAsia="仿宋"/>
          <w:b w:val="0"/>
          <w:i w:val="0"/>
          <w:caps w:val="0"/>
          <w:spacing w:val="0"/>
          <w:w w:val="100"/>
          <w:sz w:val="28"/>
          <w:szCs w:val="28"/>
        </w:rPr>
      </w:pPr>
      <w:r>
        <w:rPr>
          <w:rStyle w:val="10"/>
          <w:rFonts w:ascii="仿宋" w:hAnsi="仿宋" w:eastAsia="仿宋"/>
          <w:b w:val="0"/>
          <w:i w:val="0"/>
          <w:caps w:val="0"/>
          <w:spacing w:val="0"/>
          <w:w w:val="100"/>
          <w:sz w:val="28"/>
          <w:szCs w:val="28"/>
          <w:lang w:eastAsia="zh-CN"/>
        </w:rPr>
        <w:t>参</w:t>
      </w:r>
      <w:r>
        <w:rPr>
          <w:rStyle w:val="10"/>
          <w:rFonts w:ascii="仿宋" w:hAnsi="仿宋" w:eastAsia="仿宋"/>
          <w:b w:val="0"/>
          <w:i w:val="0"/>
          <w:caps w:val="0"/>
          <w:spacing w:val="0"/>
          <w:w w:val="100"/>
          <w:sz w:val="28"/>
          <w:szCs w:val="28"/>
          <w:lang w:val="en-US" w:eastAsia="zh-CN"/>
        </w:rPr>
        <w:t>加</w:t>
      </w:r>
      <w:r>
        <w:rPr>
          <w:rStyle w:val="10"/>
          <w:rFonts w:ascii="仿宋" w:hAnsi="仿宋" w:eastAsia="仿宋"/>
          <w:b w:val="0"/>
          <w:i w:val="0"/>
          <w:caps w:val="0"/>
          <w:spacing w:val="0"/>
          <w:w w:val="100"/>
          <w:sz w:val="28"/>
          <w:szCs w:val="28"/>
          <w:lang w:eastAsia="zh-CN"/>
        </w:rPr>
        <w:t>单位</w:t>
      </w:r>
      <w:r>
        <w:rPr>
          <w:rStyle w:val="10"/>
          <w:rFonts w:ascii="仿宋" w:hAnsi="仿宋" w:eastAsia="仿宋"/>
          <w:b w:val="0"/>
          <w:i w:val="0"/>
          <w:caps w:val="0"/>
          <w:spacing w:val="0"/>
          <w:w w:val="100"/>
          <w:sz w:val="28"/>
          <w:szCs w:val="28"/>
        </w:rPr>
        <w:t>如果需要对报价或其它内容加以说明，可在备注一栏中填写。</w:t>
      </w:r>
    </w:p>
    <w:p>
      <w:pPr>
        <w:pStyle w:val="28"/>
        <w:widowControl/>
        <w:numPr>
          <w:ilvl w:val="0"/>
          <w:numId w:val="17"/>
        </w:numPr>
        <w:snapToGrid/>
        <w:spacing w:before="0" w:beforeAutospacing="0" w:after="0" w:afterAutospacing="0" w:line="400" w:lineRule="exact"/>
        <w:ind w:left="0" w:firstLine="709" w:firstLineChars="0"/>
        <w:jc w:val="both"/>
        <w:textAlignment w:val="baseline"/>
        <w:rPr>
          <w:rStyle w:val="10"/>
          <w:rFonts w:ascii="仿宋" w:hAnsi="仿宋" w:eastAsia="仿宋" w:cs="仿宋"/>
          <w:b w:val="0"/>
          <w:bCs/>
          <w:i w:val="0"/>
          <w:caps w:val="0"/>
          <w:spacing w:val="0"/>
          <w:w w:val="100"/>
          <w:sz w:val="28"/>
          <w:szCs w:val="28"/>
        </w:rPr>
      </w:pPr>
      <w:r>
        <w:rPr>
          <w:rStyle w:val="10"/>
          <w:rFonts w:ascii="仿宋" w:hAnsi="仿宋" w:eastAsia="仿宋"/>
          <w:b w:val="0"/>
          <w:i w:val="0"/>
          <w:caps w:val="0"/>
          <w:spacing w:val="0"/>
          <w:w w:val="100"/>
          <w:sz w:val="28"/>
          <w:szCs w:val="28"/>
          <w:lang w:eastAsia="zh-CN"/>
        </w:rPr>
        <w:t>参</w:t>
      </w:r>
      <w:r>
        <w:rPr>
          <w:rStyle w:val="10"/>
          <w:rFonts w:ascii="仿宋" w:hAnsi="仿宋" w:eastAsia="仿宋"/>
          <w:b w:val="0"/>
          <w:i w:val="0"/>
          <w:caps w:val="0"/>
          <w:spacing w:val="0"/>
          <w:w w:val="100"/>
          <w:sz w:val="28"/>
          <w:szCs w:val="28"/>
          <w:lang w:val="en-US" w:eastAsia="zh-CN"/>
        </w:rPr>
        <w:t>加</w:t>
      </w:r>
      <w:r>
        <w:rPr>
          <w:rStyle w:val="10"/>
          <w:rFonts w:ascii="仿宋" w:hAnsi="仿宋" w:eastAsia="仿宋"/>
          <w:b w:val="0"/>
          <w:i w:val="0"/>
          <w:caps w:val="0"/>
          <w:spacing w:val="0"/>
          <w:w w:val="100"/>
          <w:sz w:val="28"/>
          <w:szCs w:val="28"/>
          <w:lang w:eastAsia="zh-CN"/>
        </w:rPr>
        <w:t>单位</w:t>
      </w:r>
      <w:r>
        <w:rPr>
          <w:rStyle w:val="10"/>
          <w:rFonts w:ascii="仿宋" w:hAnsi="仿宋" w:eastAsia="仿宋" w:cs="仿宋"/>
          <w:b w:val="0"/>
          <w:bCs/>
          <w:i w:val="0"/>
          <w:caps w:val="0"/>
          <w:spacing w:val="0"/>
          <w:w w:val="100"/>
          <w:sz w:val="28"/>
          <w:szCs w:val="28"/>
        </w:rPr>
        <w:t>使用本表或自由报价单格式报价均可，但应能清晰体现总报价及分项报价信息。</w:t>
      </w:r>
    </w:p>
    <w:p>
      <w:pPr>
        <w:pStyle w:val="28"/>
        <w:widowControl/>
        <w:numPr>
          <w:ilvl w:val="0"/>
          <w:numId w:val="17"/>
        </w:numPr>
        <w:snapToGrid/>
        <w:spacing w:before="0" w:beforeAutospacing="0" w:after="0" w:afterAutospacing="0" w:line="400" w:lineRule="exact"/>
        <w:ind w:left="0" w:firstLine="709" w:firstLineChars="0"/>
        <w:jc w:val="both"/>
        <w:textAlignment w:val="baseline"/>
        <w:rPr>
          <w:rStyle w:val="10"/>
          <w:rFonts w:ascii="仿宋" w:hAnsi="仿宋" w:eastAsia="仿宋" w:cs="仿宋"/>
          <w:b w:val="0"/>
          <w:bCs/>
          <w:i w:val="0"/>
          <w:caps w:val="0"/>
          <w:spacing w:val="0"/>
          <w:w w:val="100"/>
          <w:sz w:val="28"/>
          <w:szCs w:val="28"/>
        </w:rPr>
      </w:pPr>
      <w:r>
        <w:rPr>
          <w:rStyle w:val="10"/>
          <w:rFonts w:ascii="仿宋" w:hAnsi="仿宋" w:eastAsia="仿宋" w:cs="仿宋"/>
          <w:b w:val="0"/>
          <w:bCs/>
          <w:i w:val="0"/>
          <w:caps w:val="0"/>
          <w:spacing w:val="0"/>
          <w:w w:val="100"/>
          <w:sz w:val="28"/>
          <w:szCs w:val="28"/>
        </w:rPr>
        <w:t>如果分项报价与总价不一致，以总价为准。</w:t>
      </w:r>
    </w:p>
    <w:p>
      <w:pPr>
        <w:pStyle w:val="28"/>
        <w:widowControl/>
        <w:numPr>
          <w:ilvl w:val="0"/>
          <w:numId w:val="17"/>
        </w:numPr>
        <w:snapToGrid/>
        <w:spacing w:before="0" w:beforeAutospacing="0" w:after="0" w:afterAutospacing="0" w:line="400" w:lineRule="exact"/>
        <w:ind w:left="0" w:firstLine="709" w:firstLineChars="0"/>
        <w:jc w:val="both"/>
        <w:textAlignment w:val="baseline"/>
        <w:rPr>
          <w:rStyle w:val="10"/>
          <w:rFonts w:ascii="仿宋" w:hAnsi="仿宋" w:eastAsia="仿宋" w:cs="仿宋"/>
          <w:b w:val="0"/>
          <w:bCs/>
          <w:i w:val="0"/>
          <w:caps w:val="0"/>
          <w:spacing w:val="0"/>
          <w:w w:val="100"/>
          <w:sz w:val="28"/>
          <w:szCs w:val="28"/>
        </w:rPr>
      </w:pPr>
      <w:r>
        <w:rPr>
          <w:rStyle w:val="10"/>
          <w:rFonts w:ascii="仿宋" w:hAnsi="仿宋" w:eastAsia="仿宋" w:cs="仿宋"/>
          <w:b w:val="0"/>
          <w:bCs/>
          <w:i w:val="0"/>
          <w:caps w:val="0"/>
          <w:spacing w:val="0"/>
          <w:w w:val="100"/>
          <w:sz w:val="28"/>
          <w:szCs w:val="28"/>
        </w:rPr>
        <w:t>表中“名称”为构成总价的各分项名称，如分项名称不涉及制造商、型号及产地信息等可打“—”。</w:t>
      </w: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法定代表人或委托授权人（签字或盖章）：</w:t>
      </w:r>
      <w:r>
        <w:rPr>
          <w:rStyle w:val="10"/>
          <w:rFonts w:ascii="仿宋" w:hAnsi="仿宋" w:eastAsia="仿宋"/>
          <w:b w:val="0"/>
          <w:i w:val="0"/>
          <w:caps w:val="0"/>
          <w:spacing w:val="0"/>
          <w:w w:val="100"/>
          <w:kern w:val="2"/>
          <w:sz w:val="28"/>
          <w:szCs w:val="28"/>
          <w:u w:val="single" w:color="000000"/>
          <w:lang w:val="en-US" w:eastAsia="zh-CN" w:bidi="ar-SA"/>
        </w:rPr>
        <w:t xml:space="preserve">                          </w:t>
      </w:r>
      <w:r>
        <w:rPr>
          <w:rStyle w:val="10"/>
          <w:rFonts w:ascii="仿宋" w:hAnsi="仿宋" w:eastAsia="仿宋"/>
          <w:b w:val="0"/>
          <w:i w:val="0"/>
          <w:caps w:val="0"/>
          <w:spacing w:val="0"/>
          <w:w w:val="100"/>
          <w:kern w:val="2"/>
          <w:sz w:val="28"/>
          <w:szCs w:val="28"/>
          <w:lang w:val="en-US" w:eastAsia="zh-CN" w:bidi="ar-SA"/>
        </w:rPr>
        <w:t xml:space="preserve">                                                     </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u w:val="single"/>
          <w:lang w:val="en-US" w:eastAsia="zh-CN" w:bidi="ar-SA"/>
        </w:rPr>
      </w:pPr>
      <w:r>
        <w:rPr>
          <w:rStyle w:val="10"/>
          <w:rFonts w:ascii="仿宋" w:hAnsi="仿宋" w:eastAsia="仿宋"/>
          <w:b w:val="0"/>
          <w:i w:val="0"/>
          <w:caps w:val="0"/>
          <w:spacing w:val="0"/>
          <w:w w:val="100"/>
          <w:kern w:val="2"/>
          <w:sz w:val="28"/>
          <w:szCs w:val="28"/>
          <w:lang w:val="en-US" w:eastAsia="zh-CN" w:bidi="ar-SA"/>
        </w:rPr>
        <w:t>参加单位名称及盖章：</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报价日期：_________年____月____日</w:t>
      </w:r>
    </w:p>
    <w:p>
      <w:pPr>
        <w:snapToGrid/>
        <w:spacing w:before="0" w:beforeAutospacing="0" w:after="0" w:afterAutospacing="0" w:line="240" w:lineRule="atLeast"/>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附件3：报价一览表（服务）</w:t>
      </w:r>
    </w:p>
    <w:p>
      <w:pPr>
        <w:snapToGrid/>
        <w:spacing w:before="120" w:beforeAutospacing="0" w:after="240" w:afterAutospacing="0" w:line="240" w:lineRule="auto"/>
        <w:jc w:val="center"/>
        <w:textAlignment w:val="baseline"/>
        <w:rPr>
          <w:rStyle w:val="10"/>
          <w:rFonts w:ascii="仿宋" w:hAnsi="仿宋" w:eastAsia="仿宋"/>
          <w:b/>
          <w:i w:val="0"/>
          <w:caps w:val="0"/>
          <w:color w:val="auto"/>
          <w:spacing w:val="0"/>
          <w:w w:val="100"/>
          <w:kern w:val="2"/>
          <w:sz w:val="28"/>
          <w:szCs w:val="28"/>
          <w:highlight w:val="none"/>
          <w:lang w:val="en-US" w:eastAsia="zh-CN" w:bidi="ar-SA"/>
        </w:rPr>
      </w:pPr>
      <w:r>
        <w:rPr>
          <w:rStyle w:val="10"/>
          <w:rFonts w:ascii="仿宋" w:hAnsi="仿宋" w:eastAsia="仿宋"/>
          <w:b/>
          <w:i w:val="0"/>
          <w:caps w:val="0"/>
          <w:color w:val="auto"/>
          <w:spacing w:val="0"/>
          <w:w w:val="100"/>
          <w:kern w:val="2"/>
          <w:sz w:val="28"/>
          <w:szCs w:val="28"/>
          <w:highlight w:val="none"/>
          <w:lang w:val="en-US" w:eastAsia="zh-CN" w:bidi="ar-SA"/>
        </w:rPr>
        <w:t>报价一览表（服务）</w:t>
      </w:r>
    </w:p>
    <w:p>
      <w:pPr>
        <w:snapToGrid/>
        <w:spacing w:before="0" w:beforeAutospacing="0" w:after="80" w:afterAutospacing="0" w:line="240" w:lineRule="auto"/>
        <w:jc w:val="both"/>
        <w:textAlignment w:val="baseline"/>
        <w:rPr>
          <w:rStyle w:val="10"/>
          <w:rFonts w:ascii="仿宋" w:hAnsi="仿宋" w:eastAsia="仿宋"/>
          <w:b w:val="0"/>
          <w:i w:val="0"/>
          <w:caps w:val="0"/>
          <w:color w:val="auto"/>
          <w:spacing w:val="0"/>
          <w:w w:val="100"/>
          <w:kern w:val="2"/>
          <w:sz w:val="28"/>
          <w:szCs w:val="28"/>
          <w:highlight w:val="none"/>
          <w:u w:val="single" w:color="000000"/>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项目名称：</w:t>
      </w:r>
      <w:r>
        <w:rPr>
          <w:rStyle w:val="10"/>
          <w:rFonts w:ascii="仿宋" w:hAnsi="仿宋" w:eastAsia="仿宋"/>
          <w:b w:val="0"/>
          <w:i w:val="0"/>
          <w:caps w:val="0"/>
          <w:color w:val="auto"/>
          <w:spacing w:val="0"/>
          <w:w w:val="100"/>
          <w:kern w:val="2"/>
          <w:sz w:val="28"/>
          <w:szCs w:val="28"/>
          <w:highlight w:val="none"/>
          <w:u w:val="single" w:color="000000"/>
          <w:lang w:val="en-US" w:eastAsia="zh-CN" w:bidi="ar-SA"/>
        </w:rPr>
        <w:t xml:space="preserve">  第二十四届高交会翻译服务中心</w:t>
      </w:r>
      <w:r>
        <w:rPr>
          <w:rStyle w:val="10"/>
          <w:rFonts w:hint="eastAsia" w:ascii="仿宋" w:hAnsi="仿宋" w:eastAsia="仿宋"/>
          <w:b w:val="0"/>
          <w:i w:val="0"/>
          <w:caps w:val="0"/>
          <w:color w:val="auto"/>
          <w:spacing w:val="0"/>
          <w:w w:val="100"/>
          <w:kern w:val="2"/>
          <w:sz w:val="28"/>
          <w:szCs w:val="28"/>
          <w:highlight w:val="none"/>
          <w:u w:val="single" w:color="000000"/>
          <w:lang w:val="en-US" w:eastAsia="zh-CN" w:bidi="ar-SA"/>
        </w:rPr>
        <w:t>（二次）</w:t>
      </w:r>
      <w:r>
        <w:rPr>
          <w:rStyle w:val="10"/>
          <w:rFonts w:ascii="仿宋" w:hAnsi="仿宋" w:eastAsia="仿宋"/>
          <w:b w:val="0"/>
          <w:i w:val="0"/>
          <w:caps w:val="0"/>
          <w:color w:val="auto"/>
          <w:spacing w:val="0"/>
          <w:w w:val="100"/>
          <w:kern w:val="2"/>
          <w:sz w:val="28"/>
          <w:szCs w:val="28"/>
          <w:highlight w:val="none"/>
          <w:u w:val="single" w:color="000000"/>
          <w:lang w:val="en-US" w:eastAsia="zh-CN" w:bidi="ar-SA"/>
        </w:rPr>
        <w:t xml:space="preserve"> </w:t>
      </w:r>
    </w:p>
    <w:p>
      <w:pPr>
        <w:snapToGrid/>
        <w:spacing w:before="0" w:beforeAutospacing="0" w:after="80" w:afterAutospacing="0" w:line="240" w:lineRule="auto"/>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币种：人民币         税率：</w:t>
      </w:r>
      <w:r>
        <w:rPr>
          <w:rStyle w:val="10"/>
          <w:rFonts w:ascii="仿宋" w:hAnsi="仿宋" w:eastAsia="仿宋"/>
          <w:b w:val="0"/>
          <w:i w:val="0"/>
          <w:caps w:val="0"/>
          <w:color w:val="auto"/>
          <w:spacing w:val="0"/>
          <w:w w:val="100"/>
          <w:kern w:val="2"/>
          <w:sz w:val="28"/>
          <w:szCs w:val="28"/>
          <w:highlight w:val="none"/>
          <w:u w:val="single" w:color="000000"/>
          <w:lang w:val="en-US" w:eastAsia="zh-CN" w:bidi="ar-SA"/>
        </w:rPr>
        <w:t xml:space="preserve">         </w:t>
      </w:r>
      <w:r>
        <w:rPr>
          <w:rStyle w:val="10"/>
          <w:rFonts w:ascii="仿宋" w:hAnsi="仿宋" w:eastAsia="仿宋"/>
          <w:b w:val="0"/>
          <w:i w:val="0"/>
          <w:caps w:val="0"/>
          <w:color w:val="auto"/>
          <w:spacing w:val="0"/>
          <w:w w:val="100"/>
          <w:kern w:val="2"/>
          <w:sz w:val="28"/>
          <w:szCs w:val="28"/>
          <w:highlight w:val="none"/>
          <w:lang w:val="en-US" w:eastAsia="zh-CN" w:bidi="ar-SA"/>
        </w:rPr>
        <w:t xml:space="preserve">%          单位：元  </w:t>
      </w:r>
    </w:p>
    <w:tbl>
      <w:tblPr>
        <w:tblStyle w:val="7"/>
        <w:tblW w:w="11340" w:type="dxa"/>
        <w:tblInd w:w="-1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0"/>
        <w:gridCol w:w="1725"/>
        <w:gridCol w:w="1800"/>
        <w:gridCol w:w="1245"/>
        <w:gridCol w:w="1230"/>
        <w:gridCol w:w="975"/>
        <w:gridCol w:w="2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语种</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口译类型</w:t>
            </w: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单价</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工作天数</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需求人数</w:t>
            </w: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金额</w:t>
            </w:r>
          </w:p>
        </w:tc>
        <w:tc>
          <w:tcPr>
            <w:tcW w:w="25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英语</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普通</w:t>
            </w: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2"/>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交替传译</w:t>
            </w: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default"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元/人/天</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5个全天</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15人</w:t>
            </w: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p>
        </w:tc>
        <w:tc>
          <w:tcPr>
            <w:tcW w:w="25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详情见</w:t>
            </w: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俄语</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资深同声传译</w:t>
            </w: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元/人/天</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5个全天</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1人</w:t>
            </w: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p>
        </w:tc>
        <w:tc>
          <w:tcPr>
            <w:tcW w:w="25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持有国家人社部二级口译资格认证，10年以上经验，多次担任大型展会现场翻译员。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西班牙语</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资深同声传译</w:t>
            </w: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元/人/天</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5个全天</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1人</w:t>
            </w: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p>
        </w:tc>
        <w:tc>
          <w:tcPr>
            <w:tcW w:w="25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持有国家人社部二级口译资格认证，10年以上经验，多次担任大型展会现场翻译员。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6" w:hRule="atLeast"/>
        </w:trPr>
        <w:tc>
          <w:tcPr>
            <w:tcW w:w="1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2"/>
                <w:sz w:val="24"/>
                <w:szCs w:val="24"/>
                <w:highlight w:val="none"/>
                <w:lang w:val="en-US" w:eastAsia="zh-CN" w:bidi="ar-SA"/>
              </w:rPr>
            </w:pPr>
            <w:r>
              <w:rPr>
                <w:rStyle w:val="10"/>
                <w:rFonts w:hint="eastAsia" w:ascii="仿宋" w:hAnsi="仿宋" w:eastAsia="仿宋" w:cs="仿宋"/>
                <w:b w:val="0"/>
                <w:i w:val="0"/>
                <w:caps w:val="0"/>
                <w:color w:val="auto"/>
                <w:spacing w:val="0"/>
                <w:w w:val="100"/>
                <w:kern w:val="2"/>
                <w:sz w:val="24"/>
                <w:szCs w:val="24"/>
                <w:highlight w:val="none"/>
                <w:lang w:val="en-US" w:eastAsia="zh-CN" w:bidi="ar-SA"/>
              </w:rPr>
              <w:t>其他小语种</w:t>
            </w:r>
          </w:p>
          <w:p>
            <w:pPr>
              <w:pStyle w:val="11"/>
              <w:widowControl/>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2"/>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（含德、法、意、日、韩、葡、捷克、波斯语、阿拉伯语等）</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2"/>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资深同声传译</w:t>
            </w: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2"/>
                <w:sz w:val="24"/>
                <w:szCs w:val="24"/>
                <w:highlight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元/人/天</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5个全天</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3人</w:t>
            </w: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p>
        </w:tc>
        <w:tc>
          <w:tcPr>
            <w:tcW w:w="25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持有国家人社部二级口译资格认证，10年以上经验，多次担任大型展会现场翻译员。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2"/>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现场商务会议</w:t>
            </w: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2"/>
                <w:sz w:val="24"/>
                <w:szCs w:val="24"/>
                <w:highlight w:val="none"/>
                <w:lang w:val="en-US" w:eastAsia="zh-CN" w:bidi="ar-SA"/>
              </w:rPr>
            </w:pPr>
            <w:r>
              <w:rPr>
                <w:rStyle w:val="10"/>
                <w:rFonts w:hint="eastAsia" w:ascii="仿宋" w:hAnsi="仿宋" w:eastAsia="仿宋" w:cs="仿宋"/>
                <w:b w:val="0"/>
                <w:i w:val="0"/>
                <w:caps w:val="0"/>
                <w:color w:val="auto"/>
                <w:spacing w:val="0"/>
                <w:w w:val="100"/>
                <w:kern w:val="2"/>
                <w:sz w:val="24"/>
                <w:szCs w:val="24"/>
                <w:highlight w:val="none"/>
                <w:lang w:val="en-US" w:eastAsia="zh-CN" w:bidi="ar-SA"/>
              </w:rPr>
              <w:t>英语翻译</w:t>
            </w: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2"/>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资深同声传译</w:t>
            </w: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2"/>
                <w:sz w:val="24"/>
                <w:szCs w:val="24"/>
                <w:highlight w:val="none"/>
                <w:lang w:val="en-US" w:eastAsia="zh-CN" w:bidi="ar-SA"/>
              </w:rPr>
            </w:pPr>
          </w:p>
          <w:p>
            <w:pPr>
              <w:pStyle w:val="11"/>
              <w:widowControl/>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2"/>
                <w:sz w:val="24"/>
                <w:szCs w:val="24"/>
                <w:highlight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元/人/天</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1个全天</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15人</w:t>
            </w: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p>
        </w:tc>
        <w:tc>
          <w:tcPr>
            <w:tcW w:w="25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详情见</w:t>
            </w: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r>
              <w:rPr>
                <w:rStyle w:val="10"/>
                <w:rFonts w:hint="eastAsia" w:ascii="仿宋" w:hAnsi="仿宋" w:eastAsia="仿宋" w:cs="仿宋"/>
                <w:b w:val="0"/>
                <w:i w:val="0"/>
                <w:caps w:val="0"/>
                <w:color w:val="auto"/>
                <w:spacing w:val="0"/>
                <w:w w:val="100"/>
                <w:kern w:val="0"/>
                <w:sz w:val="24"/>
                <w:szCs w:val="24"/>
                <w:highlight w:val="none"/>
                <w:lang w:val="en-US" w:eastAsia="zh-CN" w:bidi="ar-SA"/>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70"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2"/>
                <w:sz w:val="24"/>
                <w:szCs w:val="24"/>
                <w:highlight w:val="none"/>
                <w:lang w:val="en-US" w:eastAsia="zh-CN" w:bidi="ar-SA"/>
              </w:rPr>
            </w:pP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2"/>
                <w:sz w:val="24"/>
                <w:szCs w:val="24"/>
                <w:highlight w:val="none"/>
                <w:lang w:val="en-US" w:eastAsia="zh-CN" w:bidi="ar-SA"/>
              </w:rPr>
            </w:pPr>
            <w:r>
              <w:rPr>
                <w:rStyle w:val="10"/>
                <w:rFonts w:hint="eastAsia" w:ascii="仿宋" w:hAnsi="仿宋" w:eastAsia="仿宋" w:cs="仿宋"/>
                <w:b w:val="0"/>
                <w:i w:val="0"/>
                <w:caps w:val="0"/>
                <w:color w:val="auto"/>
                <w:spacing w:val="0"/>
                <w:w w:val="100"/>
                <w:kern w:val="2"/>
                <w:sz w:val="24"/>
                <w:szCs w:val="24"/>
                <w:highlight w:val="none"/>
                <w:lang w:val="en-US" w:eastAsia="zh-CN" w:bidi="ar-SA"/>
              </w:rPr>
              <w:t>总计（含税）</w:t>
            </w:r>
          </w:p>
          <w:p>
            <w:pPr>
              <w:pStyle w:val="11"/>
              <w:widowControl/>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2"/>
                <w:sz w:val="24"/>
                <w:szCs w:val="24"/>
                <w:highlight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p>
        </w:tc>
        <w:tc>
          <w:tcPr>
            <w:tcW w:w="25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auto"/>
                <w:spacing w:val="0"/>
                <w:w w:val="100"/>
                <w:kern w:val="0"/>
                <w:sz w:val="24"/>
                <w:szCs w:val="24"/>
                <w:highlight w:val="none"/>
                <w:lang w:val="en-US" w:eastAsia="zh-CN" w:bidi="ar-SA"/>
              </w:rPr>
            </w:pPr>
          </w:p>
        </w:tc>
      </w:tr>
    </w:tbl>
    <w:p>
      <w:pPr>
        <w:snapToGrid/>
        <w:spacing w:before="0" w:beforeAutospacing="0" w:after="0" w:afterAutospacing="0" w:line="400" w:lineRule="exact"/>
        <w:jc w:val="both"/>
        <w:textAlignment w:val="baseline"/>
        <w:rPr>
          <w:rStyle w:val="10"/>
          <w:rFonts w:ascii="仿宋" w:hAnsi="仿宋" w:eastAsia="仿宋" w:cs="仿宋"/>
          <w:b w:val="0"/>
          <w:bCs/>
          <w:i w:val="0"/>
          <w:caps w:val="0"/>
          <w:color w:val="auto"/>
          <w:spacing w:val="0"/>
          <w:w w:val="100"/>
          <w:kern w:val="2"/>
          <w:sz w:val="28"/>
          <w:szCs w:val="28"/>
          <w:highlight w:val="none"/>
          <w:u w:val="singl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注：</w:t>
      </w:r>
    </w:p>
    <w:p>
      <w:pPr>
        <w:pStyle w:val="28"/>
        <w:widowControl/>
        <w:numPr>
          <w:ilvl w:val="0"/>
          <w:numId w:val="18"/>
        </w:numPr>
        <w:snapToGrid/>
        <w:spacing w:before="0" w:beforeAutospacing="0" w:after="0" w:afterAutospacing="0" w:line="400" w:lineRule="exact"/>
        <w:ind w:left="851" w:leftChars="0" w:hanging="420" w:firstLineChars="0"/>
        <w:jc w:val="both"/>
        <w:textAlignment w:val="baseline"/>
        <w:rPr>
          <w:rStyle w:val="10"/>
          <w:rFonts w:ascii="仿宋" w:hAnsi="仿宋" w:eastAsia="仿宋" w:cs="仿宋"/>
          <w:b w:val="0"/>
          <w:bCs/>
          <w:i w:val="0"/>
          <w:caps w:val="0"/>
          <w:color w:val="auto"/>
          <w:spacing w:val="0"/>
          <w:w w:val="100"/>
          <w:sz w:val="28"/>
          <w:szCs w:val="28"/>
          <w:highlight w:val="none"/>
        </w:rPr>
      </w:pPr>
      <w:r>
        <w:rPr>
          <w:rStyle w:val="10"/>
          <w:rFonts w:ascii="仿宋" w:hAnsi="仿宋" w:eastAsia="仿宋" w:cs="仿宋"/>
          <w:b w:val="0"/>
          <w:bCs/>
          <w:i w:val="0"/>
          <w:caps w:val="0"/>
          <w:color w:val="auto"/>
          <w:spacing w:val="0"/>
          <w:w w:val="100"/>
          <w:sz w:val="28"/>
          <w:szCs w:val="28"/>
          <w:highlight w:val="none"/>
          <w:lang w:eastAsia="zh-CN"/>
        </w:rPr>
        <w:t>参</w:t>
      </w:r>
      <w:r>
        <w:rPr>
          <w:rStyle w:val="10"/>
          <w:rFonts w:ascii="仿宋" w:hAnsi="仿宋" w:eastAsia="仿宋" w:cs="仿宋"/>
          <w:b w:val="0"/>
          <w:bCs/>
          <w:i w:val="0"/>
          <w:caps w:val="0"/>
          <w:color w:val="auto"/>
          <w:spacing w:val="0"/>
          <w:w w:val="100"/>
          <w:sz w:val="28"/>
          <w:szCs w:val="28"/>
          <w:highlight w:val="none"/>
          <w:lang w:val="en-US" w:eastAsia="zh-CN"/>
        </w:rPr>
        <w:t>加</w:t>
      </w:r>
      <w:r>
        <w:rPr>
          <w:rStyle w:val="10"/>
          <w:rFonts w:ascii="仿宋" w:hAnsi="仿宋" w:eastAsia="仿宋" w:cs="仿宋"/>
          <w:b w:val="0"/>
          <w:bCs/>
          <w:i w:val="0"/>
          <w:caps w:val="0"/>
          <w:color w:val="auto"/>
          <w:spacing w:val="0"/>
          <w:w w:val="100"/>
          <w:sz w:val="28"/>
          <w:szCs w:val="28"/>
          <w:highlight w:val="none"/>
          <w:lang w:eastAsia="zh-CN"/>
        </w:rPr>
        <w:t>单位</w:t>
      </w:r>
      <w:r>
        <w:rPr>
          <w:rStyle w:val="10"/>
          <w:rFonts w:ascii="仿宋" w:hAnsi="仿宋" w:eastAsia="仿宋" w:cs="仿宋"/>
          <w:b w:val="0"/>
          <w:bCs/>
          <w:i w:val="0"/>
          <w:caps w:val="0"/>
          <w:color w:val="auto"/>
          <w:spacing w:val="0"/>
          <w:w w:val="100"/>
          <w:sz w:val="28"/>
          <w:szCs w:val="28"/>
          <w:highlight w:val="none"/>
        </w:rPr>
        <w:t>如果需要对报价或其它内容加以说明，可在备注一栏中填写。</w:t>
      </w:r>
    </w:p>
    <w:p>
      <w:pPr>
        <w:pStyle w:val="28"/>
        <w:widowControl/>
        <w:numPr>
          <w:ilvl w:val="0"/>
          <w:numId w:val="18"/>
        </w:numPr>
        <w:snapToGrid/>
        <w:spacing w:before="0" w:beforeAutospacing="0" w:after="0" w:afterAutospacing="0" w:line="400" w:lineRule="exact"/>
        <w:ind w:left="851" w:leftChars="0" w:hanging="420" w:firstLineChars="0"/>
        <w:jc w:val="both"/>
        <w:textAlignment w:val="baseline"/>
      </w:pPr>
      <w:r>
        <w:rPr>
          <w:rStyle w:val="10"/>
          <w:rFonts w:ascii="仿宋" w:hAnsi="仿宋" w:eastAsia="仿宋" w:cs="仿宋"/>
          <w:b w:val="0"/>
          <w:bCs/>
          <w:i w:val="0"/>
          <w:caps w:val="0"/>
          <w:color w:val="auto"/>
          <w:spacing w:val="0"/>
          <w:w w:val="100"/>
          <w:sz w:val="28"/>
          <w:szCs w:val="28"/>
          <w:highlight w:val="none"/>
          <w:lang w:eastAsia="zh-CN"/>
        </w:rPr>
        <w:t>参</w:t>
      </w:r>
      <w:r>
        <w:rPr>
          <w:rStyle w:val="10"/>
          <w:rFonts w:ascii="仿宋" w:hAnsi="仿宋" w:eastAsia="仿宋" w:cs="仿宋"/>
          <w:b w:val="0"/>
          <w:bCs/>
          <w:i w:val="0"/>
          <w:caps w:val="0"/>
          <w:color w:val="auto"/>
          <w:spacing w:val="0"/>
          <w:w w:val="100"/>
          <w:sz w:val="28"/>
          <w:szCs w:val="28"/>
          <w:highlight w:val="none"/>
          <w:lang w:val="en-US" w:eastAsia="zh-CN"/>
        </w:rPr>
        <w:t>加</w:t>
      </w:r>
      <w:r>
        <w:rPr>
          <w:rStyle w:val="10"/>
          <w:rFonts w:ascii="仿宋" w:hAnsi="仿宋" w:eastAsia="仿宋" w:cs="仿宋"/>
          <w:b w:val="0"/>
          <w:bCs/>
          <w:i w:val="0"/>
          <w:caps w:val="0"/>
          <w:color w:val="auto"/>
          <w:spacing w:val="0"/>
          <w:w w:val="100"/>
          <w:sz w:val="28"/>
          <w:szCs w:val="28"/>
          <w:highlight w:val="none"/>
          <w:lang w:eastAsia="zh-CN"/>
        </w:rPr>
        <w:t>单位</w:t>
      </w:r>
      <w:r>
        <w:rPr>
          <w:rStyle w:val="10"/>
          <w:rFonts w:ascii="仿宋" w:hAnsi="仿宋" w:eastAsia="仿宋" w:cs="仿宋"/>
          <w:b w:val="0"/>
          <w:bCs/>
          <w:i w:val="0"/>
          <w:caps w:val="0"/>
          <w:color w:val="auto"/>
          <w:spacing w:val="0"/>
          <w:w w:val="100"/>
          <w:sz w:val="28"/>
          <w:szCs w:val="28"/>
          <w:highlight w:val="none"/>
        </w:rPr>
        <w:t>使用本表或自由报价单格式报价均可，但应能清晰体现总报价及分项报价信息。</w:t>
      </w:r>
    </w:p>
    <w:p>
      <w:pPr>
        <w:pStyle w:val="28"/>
        <w:widowControl/>
        <w:numPr>
          <w:ilvl w:val="0"/>
          <w:numId w:val="18"/>
        </w:numPr>
        <w:snapToGrid/>
        <w:spacing w:before="0" w:beforeAutospacing="0" w:after="0" w:afterAutospacing="0" w:line="400" w:lineRule="exact"/>
        <w:ind w:left="851" w:leftChars="0" w:hanging="420" w:firstLineChars="0"/>
        <w:jc w:val="both"/>
        <w:textAlignment w:val="baseline"/>
        <w:rPr>
          <w:rStyle w:val="10"/>
          <w:rFonts w:ascii="仿宋" w:hAnsi="仿宋" w:eastAsia="仿宋"/>
          <w:b w:val="0"/>
          <w:i w:val="0"/>
          <w:caps w:val="0"/>
          <w:spacing w:val="0"/>
          <w:w w:val="100"/>
          <w:sz w:val="28"/>
          <w:szCs w:val="28"/>
        </w:rPr>
      </w:pPr>
      <w:r>
        <w:rPr>
          <w:rStyle w:val="10"/>
          <w:rFonts w:ascii="仿宋" w:hAnsi="仿宋" w:eastAsia="仿宋" w:cs="仿宋"/>
          <w:b w:val="0"/>
          <w:bCs/>
          <w:i w:val="0"/>
          <w:caps w:val="0"/>
          <w:spacing w:val="0"/>
          <w:w w:val="100"/>
          <w:sz w:val="28"/>
          <w:szCs w:val="28"/>
        </w:rPr>
        <w:t>如果分项报价与总价不一致，以总价为准。</w:t>
      </w:r>
    </w:p>
    <w:p>
      <w:pPr>
        <w:pStyle w:val="28"/>
        <w:widowControl/>
        <w:snapToGrid/>
        <w:spacing w:before="0" w:beforeAutospacing="0" w:after="0" w:afterAutospacing="0" w:line="400" w:lineRule="exact"/>
        <w:ind w:left="0" w:leftChars="0" w:firstLine="560" w:firstLineChars="200"/>
        <w:jc w:val="both"/>
        <w:textAlignment w:val="baseline"/>
        <w:rPr>
          <w:rStyle w:val="10"/>
          <w:rFonts w:ascii="仿宋" w:hAnsi="仿宋" w:eastAsia="仿宋"/>
          <w:b w:val="0"/>
          <w:i w:val="0"/>
          <w:caps w:val="0"/>
          <w:spacing w:val="0"/>
          <w:w w:val="100"/>
          <w:sz w:val="28"/>
          <w:szCs w:val="28"/>
        </w:rPr>
      </w:pP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法定代表人或委托授权人（签字或盖章）：</w:t>
      </w:r>
      <w:r>
        <w:rPr>
          <w:rStyle w:val="10"/>
          <w:rFonts w:ascii="仿宋" w:hAnsi="仿宋" w:eastAsia="仿宋"/>
          <w:b w:val="0"/>
          <w:i w:val="0"/>
          <w:caps w:val="0"/>
          <w:spacing w:val="0"/>
          <w:w w:val="100"/>
          <w:kern w:val="2"/>
          <w:sz w:val="28"/>
          <w:szCs w:val="28"/>
          <w:u w:val="single" w:color="000000"/>
          <w:lang w:val="en-US" w:eastAsia="zh-CN" w:bidi="ar-SA"/>
        </w:rPr>
        <w:t xml:space="preserve">                          </w:t>
      </w:r>
      <w:r>
        <w:rPr>
          <w:rStyle w:val="10"/>
          <w:rFonts w:ascii="仿宋" w:hAnsi="仿宋" w:eastAsia="仿宋"/>
          <w:b w:val="0"/>
          <w:i w:val="0"/>
          <w:caps w:val="0"/>
          <w:spacing w:val="0"/>
          <w:w w:val="100"/>
          <w:kern w:val="2"/>
          <w:sz w:val="28"/>
          <w:szCs w:val="28"/>
          <w:lang w:val="en-US" w:eastAsia="zh-CN" w:bidi="ar-SA"/>
        </w:rPr>
        <w:t xml:space="preserve">                                                     </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u w:val="single"/>
          <w:lang w:val="en-US" w:eastAsia="zh-CN" w:bidi="ar-SA"/>
        </w:rPr>
      </w:pPr>
      <w:r>
        <w:rPr>
          <w:rStyle w:val="10"/>
          <w:rFonts w:ascii="仿宋" w:hAnsi="仿宋" w:eastAsia="仿宋"/>
          <w:b w:val="0"/>
          <w:i w:val="0"/>
          <w:caps w:val="0"/>
          <w:spacing w:val="0"/>
          <w:w w:val="100"/>
          <w:kern w:val="2"/>
          <w:sz w:val="28"/>
          <w:szCs w:val="28"/>
          <w:lang w:val="en-US" w:eastAsia="zh-CN" w:bidi="ar-SA"/>
        </w:rPr>
        <w:t>参加单位名称及盖章：</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报价日期：______________________________</w:t>
      </w:r>
      <w:r>
        <w:rPr>
          <w:rStyle w:val="10"/>
          <w:rFonts w:ascii="仿宋" w:hAnsi="仿宋" w:eastAsia="仿宋"/>
          <w:b w:val="0"/>
          <w:i w:val="0"/>
          <w:caps w:val="0"/>
          <w:spacing w:val="0"/>
          <w:w w:val="100"/>
          <w:kern w:val="2"/>
          <w:sz w:val="28"/>
          <w:szCs w:val="28"/>
          <w:lang w:val="en-US" w:eastAsia="zh-CN" w:bidi="ar-SA"/>
        </w:rPr>
        <w:br w:type="page"/>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附件4：报价一览表（工程）</w:t>
      </w:r>
      <w:r>
        <w:rPr>
          <w:rStyle w:val="10"/>
          <w:rFonts w:ascii="仿宋" w:hAnsi="仿宋" w:eastAsia="仿宋"/>
          <w:b w:val="0"/>
          <w:i w:val="0"/>
          <w:caps w:val="0"/>
          <w:color w:val="FF0000"/>
          <w:spacing w:val="0"/>
          <w:w w:val="100"/>
          <w:kern w:val="2"/>
          <w:sz w:val="28"/>
          <w:szCs w:val="28"/>
          <w:highlight w:val="yellow"/>
          <w:lang w:val="en-US" w:eastAsia="zh-CN" w:bidi="ar-SA"/>
        </w:rPr>
        <w:t>（本项目不适用）</w:t>
      </w:r>
    </w:p>
    <w:p>
      <w:pPr>
        <w:snapToGrid/>
        <w:spacing w:before="0" w:beforeAutospacing="0" w:after="0" w:afterAutospacing="0" w:line="240" w:lineRule="auto"/>
        <w:jc w:val="center"/>
        <w:textAlignment w:val="baseline"/>
        <w:rPr>
          <w:rStyle w:val="10"/>
          <w:rFonts w:ascii="仿宋" w:hAnsi="仿宋" w:eastAsia="仿宋"/>
          <w:b/>
          <w:i w:val="0"/>
          <w:caps w:val="0"/>
          <w:spacing w:val="0"/>
          <w:w w:val="100"/>
          <w:kern w:val="2"/>
          <w:sz w:val="28"/>
          <w:szCs w:val="28"/>
          <w:lang w:val="en-US" w:eastAsia="zh-CN" w:bidi="ar-SA"/>
        </w:rPr>
      </w:pPr>
    </w:p>
    <w:p>
      <w:pPr>
        <w:snapToGrid/>
        <w:spacing w:before="120" w:beforeAutospacing="0" w:after="240" w:afterAutospacing="0" w:line="240" w:lineRule="auto"/>
        <w:jc w:val="center"/>
        <w:textAlignment w:val="baseline"/>
        <w:rPr>
          <w:rStyle w:val="10"/>
          <w:rFonts w:ascii="仿宋" w:hAnsi="仿宋" w:eastAsia="仿宋"/>
          <w:b/>
          <w:i w:val="0"/>
          <w:caps w:val="0"/>
          <w:spacing w:val="0"/>
          <w:w w:val="100"/>
          <w:kern w:val="2"/>
          <w:sz w:val="28"/>
          <w:szCs w:val="28"/>
          <w:lang w:val="en-US" w:eastAsia="zh-CN" w:bidi="ar-SA"/>
        </w:rPr>
      </w:pPr>
      <w:r>
        <w:rPr>
          <w:rStyle w:val="10"/>
          <w:rFonts w:ascii="仿宋" w:hAnsi="仿宋" w:eastAsia="仿宋"/>
          <w:b/>
          <w:i w:val="0"/>
          <w:caps w:val="0"/>
          <w:spacing w:val="0"/>
          <w:w w:val="100"/>
          <w:kern w:val="2"/>
          <w:sz w:val="28"/>
          <w:szCs w:val="28"/>
          <w:lang w:val="en-US" w:eastAsia="zh-CN" w:bidi="ar-SA"/>
        </w:rPr>
        <w:t>报价一览表（工程）</w:t>
      </w:r>
    </w:p>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u w:val="single"/>
          <w:lang w:val="en-US" w:eastAsia="zh-CN" w:bidi="ar-SA"/>
        </w:rPr>
      </w:pPr>
      <w:r>
        <w:rPr>
          <w:rStyle w:val="10"/>
          <w:rFonts w:ascii="仿宋" w:hAnsi="仿宋" w:eastAsia="仿宋"/>
          <w:b w:val="0"/>
          <w:i w:val="0"/>
          <w:caps w:val="0"/>
          <w:spacing w:val="0"/>
          <w:w w:val="100"/>
          <w:kern w:val="2"/>
          <w:sz w:val="28"/>
          <w:szCs w:val="28"/>
          <w:lang w:val="en-US" w:eastAsia="zh-CN" w:bidi="ar-SA"/>
        </w:rPr>
        <w:t>工程名称：</w:t>
      </w:r>
      <w:r>
        <w:rPr>
          <w:rStyle w:val="10"/>
          <w:rFonts w:ascii="仿宋" w:hAnsi="仿宋" w:eastAsia="仿宋"/>
          <w:b w:val="0"/>
          <w:i w:val="0"/>
          <w:caps w:val="0"/>
          <w:spacing w:val="0"/>
          <w:w w:val="100"/>
          <w:kern w:val="2"/>
          <w:sz w:val="28"/>
          <w:szCs w:val="28"/>
          <w:u w:val="single" w:color="000000"/>
          <w:lang w:val="en-US" w:eastAsia="zh-CN" w:bidi="ar-SA"/>
        </w:rPr>
        <w:t xml:space="preserve">                     ____________________   __</w:t>
      </w:r>
    </w:p>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币种：人民币         税率：</w:t>
      </w:r>
      <w:r>
        <w:rPr>
          <w:rStyle w:val="10"/>
          <w:rFonts w:ascii="仿宋" w:hAnsi="仿宋" w:eastAsia="仿宋"/>
          <w:b w:val="0"/>
          <w:i w:val="0"/>
          <w:caps w:val="0"/>
          <w:spacing w:val="0"/>
          <w:w w:val="100"/>
          <w:kern w:val="2"/>
          <w:sz w:val="28"/>
          <w:szCs w:val="28"/>
          <w:u w:val="single" w:color="000000"/>
          <w:lang w:val="en-US" w:eastAsia="zh-CN" w:bidi="ar-SA"/>
        </w:rPr>
        <w:t xml:space="preserve">         </w:t>
      </w:r>
      <w:r>
        <w:rPr>
          <w:rStyle w:val="10"/>
          <w:rFonts w:ascii="仿宋" w:hAnsi="仿宋" w:eastAsia="仿宋"/>
          <w:b w:val="0"/>
          <w:i w:val="0"/>
          <w:caps w:val="0"/>
          <w:spacing w:val="0"/>
          <w:w w:val="100"/>
          <w:kern w:val="2"/>
          <w:sz w:val="28"/>
          <w:szCs w:val="28"/>
          <w:lang w:val="en-US" w:eastAsia="zh-CN" w:bidi="ar-SA"/>
        </w:rPr>
        <w:t>%           单位：元</w:t>
      </w:r>
    </w:p>
    <w:tbl>
      <w:tblPr>
        <w:tblStyle w:val="7"/>
        <w:tblW w:w="8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525"/>
        <w:gridCol w:w="992"/>
        <w:gridCol w:w="992"/>
        <w:gridCol w:w="1276"/>
        <w:gridCol w:w="917"/>
        <w:gridCol w:w="955"/>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16" w:hRule="exac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序号</w:t>
            </w:r>
          </w:p>
        </w:tc>
        <w:tc>
          <w:tcPr>
            <w:tcW w:w="1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分项项目名称</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工期</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计量单位</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工程量</w:t>
            </w: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综合单价</w:t>
            </w: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小计金额</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6270"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right"/>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合计金额：</w:t>
            </w: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r>
    </w:tbl>
    <w:p>
      <w:pPr>
        <w:snapToGrid/>
        <w:spacing w:before="0" w:beforeAutospacing="0" w:after="0" w:afterAutospacing="0" w:line="400" w:lineRule="exact"/>
        <w:ind w:left="927" w:hanging="926"/>
        <w:jc w:val="both"/>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注：</w:t>
      </w:r>
    </w:p>
    <w:p>
      <w:pPr>
        <w:pStyle w:val="28"/>
        <w:widowControl/>
        <w:numPr>
          <w:ilvl w:val="0"/>
          <w:numId w:val="19"/>
        </w:numPr>
        <w:snapToGrid/>
        <w:spacing w:before="0" w:beforeAutospacing="0" w:after="0" w:afterAutospacing="0" w:line="400" w:lineRule="exact"/>
        <w:ind w:left="840" w:firstLine="0" w:firstLineChars="0"/>
        <w:jc w:val="both"/>
        <w:textAlignment w:val="baseline"/>
        <w:rPr>
          <w:rStyle w:val="10"/>
          <w:rFonts w:ascii="仿宋" w:hAnsi="仿宋" w:eastAsia="仿宋"/>
          <w:b w:val="0"/>
          <w:i w:val="0"/>
          <w:caps w:val="0"/>
          <w:spacing w:val="0"/>
          <w:w w:val="100"/>
          <w:sz w:val="28"/>
          <w:szCs w:val="28"/>
        </w:rPr>
      </w:pPr>
      <w:r>
        <w:rPr>
          <w:rStyle w:val="10"/>
          <w:rFonts w:ascii="仿宋" w:hAnsi="仿宋" w:eastAsia="仿宋"/>
          <w:b w:val="0"/>
          <w:i w:val="0"/>
          <w:caps w:val="0"/>
          <w:spacing w:val="0"/>
          <w:w w:val="100"/>
          <w:sz w:val="28"/>
          <w:szCs w:val="28"/>
          <w:lang w:eastAsia="zh-CN"/>
        </w:rPr>
        <w:t>参</w:t>
      </w:r>
      <w:r>
        <w:rPr>
          <w:rStyle w:val="10"/>
          <w:rFonts w:ascii="仿宋" w:hAnsi="仿宋" w:eastAsia="仿宋"/>
          <w:b w:val="0"/>
          <w:i w:val="0"/>
          <w:caps w:val="0"/>
          <w:spacing w:val="0"/>
          <w:w w:val="100"/>
          <w:sz w:val="28"/>
          <w:szCs w:val="28"/>
          <w:lang w:val="en-US" w:eastAsia="zh-CN"/>
        </w:rPr>
        <w:t>加</w:t>
      </w:r>
      <w:r>
        <w:rPr>
          <w:rStyle w:val="10"/>
          <w:rFonts w:ascii="仿宋" w:hAnsi="仿宋" w:eastAsia="仿宋"/>
          <w:b w:val="0"/>
          <w:i w:val="0"/>
          <w:caps w:val="0"/>
          <w:spacing w:val="0"/>
          <w:w w:val="100"/>
          <w:sz w:val="28"/>
          <w:szCs w:val="28"/>
          <w:lang w:eastAsia="zh-CN"/>
        </w:rPr>
        <w:t>单位</w:t>
      </w:r>
      <w:r>
        <w:rPr>
          <w:rStyle w:val="10"/>
          <w:rFonts w:ascii="仿宋" w:hAnsi="仿宋" w:eastAsia="仿宋"/>
          <w:b w:val="0"/>
          <w:i w:val="0"/>
          <w:caps w:val="0"/>
          <w:spacing w:val="0"/>
          <w:w w:val="100"/>
          <w:sz w:val="28"/>
          <w:szCs w:val="28"/>
        </w:rPr>
        <w:t>如果需要对报价或其它内容加以说明，可在备注一栏中填写。</w:t>
      </w:r>
    </w:p>
    <w:p>
      <w:pPr>
        <w:pStyle w:val="28"/>
        <w:widowControl/>
        <w:numPr>
          <w:ilvl w:val="0"/>
          <w:numId w:val="19"/>
        </w:numPr>
        <w:snapToGrid/>
        <w:spacing w:before="0" w:beforeAutospacing="0" w:after="0" w:afterAutospacing="0" w:line="400" w:lineRule="exact"/>
        <w:ind w:left="840" w:firstLine="0" w:firstLineChars="0"/>
        <w:jc w:val="both"/>
        <w:textAlignment w:val="baseline"/>
        <w:rPr>
          <w:rStyle w:val="10"/>
          <w:rFonts w:ascii="仿宋" w:hAnsi="仿宋" w:eastAsia="仿宋"/>
          <w:b w:val="0"/>
          <w:i w:val="0"/>
          <w:caps w:val="0"/>
          <w:spacing w:val="0"/>
          <w:w w:val="100"/>
          <w:sz w:val="28"/>
          <w:szCs w:val="28"/>
        </w:rPr>
      </w:pPr>
      <w:r>
        <w:rPr>
          <w:rStyle w:val="10"/>
          <w:rFonts w:ascii="仿宋" w:hAnsi="仿宋" w:eastAsia="仿宋"/>
          <w:b w:val="0"/>
          <w:i w:val="0"/>
          <w:caps w:val="0"/>
          <w:spacing w:val="0"/>
          <w:w w:val="100"/>
          <w:sz w:val="28"/>
          <w:szCs w:val="28"/>
          <w:lang w:eastAsia="zh-CN"/>
        </w:rPr>
        <w:t>参</w:t>
      </w:r>
      <w:r>
        <w:rPr>
          <w:rStyle w:val="10"/>
          <w:rFonts w:ascii="仿宋" w:hAnsi="仿宋" w:eastAsia="仿宋"/>
          <w:b w:val="0"/>
          <w:i w:val="0"/>
          <w:caps w:val="0"/>
          <w:spacing w:val="0"/>
          <w:w w:val="100"/>
          <w:sz w:val="28"/>
          <w:szCs w:val="28"/>
          <w:lang w:val="en-US" w:eastAsia="zh-CN"/>
        </w:rPr>
        <w:t>加</w:t>
      </w:r>
      <w:r>
        <w:rPr>
          <w:rStyle w:val="10"/>
          <w:rFonts w:ascii="仿宋" w:hAnsi="仿宋" w:eastAsia="仿宋"/>
          <w:b w:val="0"/>
          <w:i w:val="0"/>
          <w:caps w:val="0"/>
          <w:spacing w:val="0"/>
          <w:w w:val="100"/>
          <w:sz w:val="28"/>
          <w:szCs w:val="28"/>
          <w:lang w:eastAsia="zh-CN"/>
        </w:rPr>
        <w:t>单位</w:t>
      </w:r>
      <w:r>
        <w:rPr>
          <w:rStyle w:val="10"/>
          <w:rFonts w:ascii="仿宋" w:hAnsi="仿宋" w:eastAsia="仿宋"/>
          <w:b w:val="0"/>
          <w:i w:val="0"/>
          <w:caps w:val="0"/>
          <w:spacing w:val="0"/>
          <w:w w:val="100"/>
          <w:sz w:val="28"/>
          <w:szCs w:val="28"/>
        </w:rPr>
        <w:t>使用本表或自由报价单格式报价均可，但应能清晰体现总报价及分项报价信息。</w:t>
      </w:r>
    </w:p>
    <w:p>
      <w:pPr>
        <w:pStyle w:val="28"/>
        <w:widowControl/>
        <w:numPr>
          <w:ilvl w:val="0"/>
          <w:numId w:val="19"/>
        </w:numPr>
        <w:snapToGrid/>
        <w:spacing w:before="0" w:beforeAutospacing="0" w:after="0" w:afterAutospacing="0" w:line="400" w:lineRule="exact"/>
        <w:ind w:left="840" w:firstLine="0" w:firstLineChars="0"/>
        <w:jc w:val="both"/>
        <w:textAlignment w:val="baseline"/>
        <w:rPr>
          <w:rStyle w:val="10"/>
          <w:rFonts w:ascii="仿宋" w:hAnsi="仿宋" w:eastAsia="仿宋"/>
          <w:b w:val="0"/>
          <w:i w:val="0"/>
          <w:caps w:val="0"/>
          <w:spacing w:val="0"/>
          <w:w w:val="100"/>
          <w:sz w:val="28"/>
          <w:szCs w:val="28"/>
        </w:rPr>
      </w:pPr>
      <w:r>
        <w:rPr>
          <w:rStyle w:val="10"/>
          <w:rFonts w:ascii="仿宋" w:hAnsi="仿宋" w:eastAsia="仿宋"/>
          <w:b w:val="0"/>
          <w:i w:val="0"/>
          <w:caps w:val="0"/>
          <w:spacing w:val="0"/>
          <w:w w:val="100"/>
          <w:sz w:val="28"/>
          <w:szCs w:val="28"/>
        </w:rPr>
        <w:t>如果分项报价与总价不一致，以总价为准。</w:t>
      </w:r>
    </w:p>
    <w:p>
      <w:pPr>
        <w:pStyle w:val="28"/>
        <w:widowControl/>
        <w:numPr>
          <w:ilvl w:val="0"/>
          <w:numId w:val="19"/>
        </w:numPr>
        <w:snapToGrid/>
        <w:spacing w:before="0" w:beforeAutospacing="0" w:after="0" w:afterAutospacing="0" w:line="400" w:lineRule="exact"/>
        <w:ind w:left="840" w:firstLine="0" w:firstLineChars="0"/>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color w:val="FF0000"/>
          <w:spacing w:val="0"/>
          <w:w w:val="100"/>
          <w:sz w:val="28"/>
          <w:szCs w:val="28"/>
        </w:rPr>
        <w:t>请注意正确填写“工期”，以确保报价单工期与工期响应文件的一致性。</w:t>
      </w:r>
    </w:p>
    <w:p>
      <w:pPr>
        <w:snapToGrid/>
        <w:spacing w:before="0" w:beforeAutospacing="0" w:after="0" w:afterAutospacing="0" w:line="360" w:lineRule="auto"/>
        <w:jc w:val="both"/>
        <w:textAlignment w:val="baseline"/>
        <w:rPr>
          <w:rStyle w:val="10"/>
          <w:rFonts w:ascii="仿宋" w:hAnsi="仿宋" w:eastAsia="仿宋"/>
          <w:b/>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法定代表人或委托授权人（签字或盖章）：</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snapToGrid/>
        <w:spacing w:before="0" w:beforeAutospacing="0" w:after="0" w:afterAutospacing="0" w:line="360" w:lineRule="auto"/>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参加单位（盖章）：</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报价日期：_______年____月____日</w:t>
      </w:r>
    </w:p>
    <w:p>
      <w:pPr>
        <w:pageBreakBefore/>
        <w:tabs>
          <w:tab w:val="left" w:pos="654"/>
          <w:tab w:val="left" w:pos="1734"/>
          <w:tab w:val="left" w:pos="2814"/>
          <w:tab w:val="left" w:pos="3894"/>
          <w:tab w:val="left" w:pos="5334"/>
          <w:tab w:val="left" w:pos="6414"/>
          <w:tab w:val="left" w:pos="7254"/>
          <w:tab w:val="left" w:pos="8574"/>
          <w:tab w:val="left" w:pos="9654"/>
        </w:tabs>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附件5：商务条款响应/偏离表</w:t>
      </w:r>
    </w:p>
    <w:p>
      <w:pPr>
        <w:snapToGrid w:val="0"/>
        <w:spacing w:before="240" w:beforeAutospacing="0" w:after="24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center"/>
        <w:textAlignment w:val="baseline"/>
        <w:rPr>
          <w:rStyle w:val="10"/>
          <w:rFonts w:ascii="仿宋" w:hAnsi="仿宋" w:eastAsia="仿宋"/>
          <w:b/>
          <w:i w:val="0"/>
          <w:caps w:val="0"/>
          <w:color w:val="000000"/>
          <w:spacing w:val="0"/>
          <w:w w:val="100"/>
          <w:kern w:val="2"/>
          <w:sz w:val="24"/>
          <w:szCs w:val="24"/>
          <w:lang w:val="en-US" w:eastAsia="zh-CN" w:bidi="ar-SA"/>
        </w:rPr>
      </w:pPr>
      <w:r>
        <w:rPr>
          <w:rStyle w:val="10"/>
          <w:rFonts w:ascii="仿宋" w:hAnsi="仿宋" w:eastAsia="仿宋"/>
          <w:b/>
          <w:i w:val="0"/>
          <w:caps w:val="0"/>
          <w:color w:val="000000"/>
          <w:spacing w:val="0"/>
          <w:w w:val="100"/>
          <w:kern w:val="2"/>
          <w:sz w:val="24"/>
          <w:szCs w:val="24"/>
          <w:lang w:val="en-US" w:eastAsia="zh-CN" w:bidi="ar-SA"/>
        </w:rPr>
        <w:t>商务条款响应/偏离表</w:t>
      </w:r>
    </w:p>
    <w:tbl>
      <w:tblPr>
        <w:tblStyle w:val="7"/>
        <w:tblW w:w="862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609"/>
        <w:gridCol w:w="957"/>
        <w:gridCol w:w="3836"/>
        <w:gridCol w:w="1559"/>
        <w:gridCol w:w="1065"/>
        <w:gridCol w:w="60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541" w:hRule="atLeast"/>
          <w:tblHeader/>
          <w:jc w:val="center"/>
        </w:trPr>
        <w:tc>
          <w:tcPr>
            <w:tcW w:w="609" w:type="dxa"/>
            <w:vMerge w:val="restart"/>
            <w:tcBorders>
              <w:top w:val="single" w:color="000000" w:sz="8" w:space="0"/>
              <w:left w:val="single" w:color="000000" w:sz="8"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序号</w:t>
            </w:r>
          </w:p>
        </w:tc>
        <w:tc>
          <w:tcPr>
            <w:tcW w:w="4793" w:type="dxa"/>
            <w:gridSpan w:val="2"/>
            <w:tcBorders>
              <w:top w:val="single" w:color="000000" w:sz="8"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采购文件商务需求</w:t>
            </w:r>
          </w:p>
        </w:tc>
        <w:tc>
          <w:tcPr>
            <w:tcW w:w="3224" w:type="dxa"/>
            <w:gridSpan w:val="3"/>
            <w:tcBorders>
              <w:top w:val="single" w:color="000000" w:sz="8"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参加单位响应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270" w:hRule="atLeast"/>
          <w:tblHeader/>
          <w:jc w:val="center"/>
        </w:trPr>
        <w:tc>
          <w:tcPr>
            <w:tcW w:w="609"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105" w:leftChars="-50" w:right="-105"/>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条目号</w:t>
            </w:r>
          </w:p>
        </w:tc>
        <w:tc>
          <w:tcPr>
            <w:tcW w:w="383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商务需求明细</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响应内容</w:t>
            </w: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113" w:right="-113"/>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有/无</w:t>
            </w:r>
          </w:p>
          <w:p>
            <w:pPr>
              <w:snapToGrid w:val="0"/>
              <w:spacing w:before="0" w:beforeAutospacing="0" w:after="0" w:afterAutospacing="0" w:line="400" w:lineRule="exact"/>
              <w:ind w:left="-113" w:right="-113"/>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偏离</w:t>
            </w: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说明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0"/>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383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0"/>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383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left"/>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0"/>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383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left"/>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0"/>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383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left"/>
              <w:textAlignment w:val="baseline"/>
              <w:rPr>
                <w:rStyle w:val="10"/>
                <w:rFonts w:ascii="仿宋" w:hAnsi="仿宋" w:eastAsia="仿宋" w:cs="仿宋"/>
                <w:b w:val="0"/>
                <w:bCs/>
                <w:i w:val="0"/>
                <w:caps w:val="0"/>
                <w:color w:val="000000"/>
                <w:spacing w:val="0"/>
                <w:w w:val="100"/>
                <w:kern w:val="2"/>
                <w:sz w:val="24"/>
                <w:szCs w:val="24"/>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0"/>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383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left"/>
              <w:textAlignment w:val="baseline"/>
              <w:rPr>
                <w:rStyle w:val="10"/>
                <w:rFonts w:ascii="仿宋" w:hAnsi="仿宋" w:eastAsia="仿宋" w:cs="仿宋"/>
                <w:b w:val="0"/>
                <w:bCs/>
                <w:i w:val="0"/>
                <w:caps w:val="0"/>
                <w:color w:val="000000"/>
                <w:spacing w:val="0"/>
                <w:w w:val="100"/>
                <w:kern w:val="2"/>
                <w:sz w:val="24"/>
                <w:szCs w:val="24"/>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8" w:space="0"/>
              <w:right w:val="single" w:color="000000" w:sz="4" w:space="0"/>
            </w:tcBorders>
            <w:vAlign w:val="center"/>
          </w:tcPr>
          <w:p>
            <w:pPr>
              <w:numPr>
                <w:ilvl w:val="0"/>
                <w:numId w:val="20"/>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57" w:type="dxa"/>
            <w:tcBorders>
              <w:top w:val="single" w:color="000000" w:sz="4" w:space="0"/>
              <w:left w:val="single" w:color="000000" w:sz="4" w:space="0"/>
              <w:bottom w:val="single" w:color="000000" w:sz="8"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w:t>
            </w:r>
          </w:p>
        </w:tc>
        <w:tc>
          <w:tcPr>
            <w:tcW w:w="3836" w:type="dxa"/>
            <w:tcBorders>
              <w:top w:val="single" w:color="000000" w:sz="4" w:space="0"/>
              <w:left w:val="single" w:color="000000" w:sz="4" w:space="0"/>
              <w:bottom w:val="single" w:color="000000" w:sz="8" w:space="0"/>
              <w:right w:val="single" w:color="000000" w:sz="4" w:space="0"/>
            </w:tcBorders>
            <w:vAlign w:val="top"/>
          </w:tcPr>
          <w:p>
            <w:pPr>
              <w:snapToGrid w:val="0"/>
              <w:spacing w:before="0" w:beforeAutospacing="0" w:after="0" w:afterAutospacing="0" w:line="400" w:lineRule="exact"/>
              <w:jc w:val="left"/>
              <w:textAlignment w:val="baseline"/>
              <w:rPr>
                <w:rStyle w:val="10"/>
                <w:rFonts w:ascii="仿宋" w:hAnsi="仿宋" w:eastAsia="仿宋" w:cs="仿宋"/>
                <w:b w:val="0"/>
                <w:bCs/>
                <w:i w:val="0"/>
                <w:caps w:val="0"/>
                <w:color w:val="000000"/>
                <w:spacing w:val="0"/>
                <w:w w:val="100"/>
                <w:kern w:val="2"/>
                <w:sz w:val="24"/>
                <w:szCs w:val="24"/>
                <w:lang w:val="en-US" w:eastAsia="zh-CN" w:bidi="ar-SA"/>
              </w:rPr>
            </w:pPr>
            <w:r>
              <w:rPr>
                <w:rStyle w:val="10"/>
                <w:rFonts w:ascii="仿宋" w:hAnsi="仿宋" w:eastAsia="仿宋" w:cs="仿宋"/>
                <w:b w:val="0"/>
                <w:bCs/>
                <w:i w:val="0"/>
                <w:caps w:val="0"/>
                <w:color w:val="000000"/>
                <w:spacing w:val="0"/>
                <w:w w:val="100"/>
                <w:kern w:val="2"/>
                <w:sz w:val="24"/>
                <w:szCs w:val="24"/>
                <w:lang w:val="en-US" w:eastAsia="zh-CN" w:bidi="ar-SA"/>
              </w:rPr>
              <w:t>……</w:t>
            </w:r>
          </w:p>
        </w:tc>
        <w:tc>
          <w:tcPr>
            <w:tcW w:w="1559" w:type="dxa"/>
            <w:tcBorders>
              <w:top w:val="single" w:color="000000" w:sz="4" w:space="0"/>
              <w:left w:val="single" w:color="000000" w:sz="4" w:space="0"/>
              <w:bottom w:val="single" w:color="000000" w:sz="8"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065" w:type="dxa"/>
            <w:tcBorders>
              <w:top w:val="single" w:color="000000" w:sz="4" w:space="0"/>
              <w:left w:val="single" w:color="000000" w:sz="4" w:space="0"/>
              <w:bottom w:val="single" w:color="000000" w:sz="8"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8"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bl>
    <w:p>
      <w:pPr>
        <w:snapToGrid w:val="0"/>
        <w:spacing w:before="0" w:beforeAutospacing="0" w:after="0" w:afterAutospacing="0" w:line="400" w:lineRule="exact"/>
        <w:jc w:val="both"/>
        <w:textAlignment w:val="baseline"/>
        <w:rPr>
          <w:rStyle w:val="10"/>
          <w:rFonts w:ascii="仿宋" w:hAnsi="仿宋" w:eastAsia="仿宋" w:cs="仿宋"/>
          <w:b w:val="0"/>
          <w:bCs/>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填报说明：</w:t>
      </w:r>
    </w:p>
    <w:p>
      <w:pPr>
        <w:snapToGrid w:val="0"/>
        <w:spacing w:before="0" w:beforeAutospacing="0" w:after="0" w:afterAutospacing="0" w:line="400" w:lineRule="exact"/>
        <w:ind w:left="709" w:hanging="289"/>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1.本表中的《采购文件商务要求》来自于采购文件第八项“商务要求”，参加单位须逐条填写在本表中，并对《参加单位响应》下的三栏要求作出响应。</w:t>
      </w:r>
    </w:p>
    <w:p>
      <w:pPr>
        <w:snapToGrid w:val="0"/>
        <w:spacing w:before="0" w:beforeAutospacing="0" w:after="0" w:afterAutospacing="0" w:line="400" w:lineRule="exact"/>
        <w:ind w:left="709" w:hanging="289"/>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不能通过符合性检查。</w:t>
      </w:r>
    </w:p>
    <w:p>
      <w:pPr>
        <w:snapToGrid w:val="0"/>
        <w:spacing w:before="0" w:beforeAutospacing="0" w:after="0" w:afterAutospacing="0" w:line="400" w:lineRule="exact"/>
        <w:ind w:left="709" w:leftChars="200" w:hanging="289"/>
        <w:jc w:val="both"/>
        <w:textAlignment w:val="baseline"/>
        <w:rPr>
          <w:rStyle w:val="10"/>
          <w:rFonts w:ascii="仿宋" w:hAnsi="仿宋" w:eastAsia="仿宋"/>
          <w:b/>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3.《有/无偏离》栏只需填“有”或“无”。</w:t>
      </w:r>
      <w:r>
        <w:rPr>
          <w:rStyle w:val="10"/>
          <w:rFonts w:ascii="仿宋" w:hAnsi="仿宋" w:eastAsia="仿宋"/>
          <w:b w:val="0"/>
          <w:i w:val="0"/>
          <w:caps w:val="0"/>
          <w:color w:val="FF0000"/>
          <w:spacing w:val="0"/>
          <w:w w:val="100"/>
          <w:kern w:val="2"/>
          <w:sz w:val="24"/>
          <w:szCs w:val="24"/>
          <w:lang w:val="en-US" w:eastAsia="zh-CN" w:bidi="ar-SA"/>
        </w:rPr>
        <w:t>如果对于“不可偏离项”的响应内容为“有”的，将会导致该响应文件不能通过符合性检查。如若该栏响应结果优于（或高于）本项目需求的（即正偏离），仍须如实填写“无”，但可在其后《说明》栏中作出具体说明。</w:t>
      </w:r>
    </w:p>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u w:val="single" w:color="000000"/>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参加单位代表签字:</w:t>
      </w:r>
      <w:r>
        <w:rPr>
          <w:rStyle w:val="10"/>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00" w:lineRule="exact"/>
        <w:jc w:val="left"/>
        <w:textAlignment w:val="baseline"/>
        <w:rPr>
          <w:rStyle w:val="10"/>
          <w:rFonts w:ascii="仿宋" w:hAnsi="仿宋" w:eastAsia="仿宋"/>
          <w:b w:val="0"/>
          <w:i w:val="0"/>
          <w:caps w:val="0"/>
          <w:color w:val="000000"/>
          <w:spacing w:val="0"/>
          <w:w w:val="100"/>
          <w:kern w:val="2"/>
          <w:sz w:val="24"/>
          <w:szCs w:val="24"/>
          <w:u w:val="single" w:color="000000"/>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单位名称及盖章：</w:t>
      </w:r>
      <w:r>
        <w:rPr>
          <w:rStyle w:val="10"/>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spacing w:before="0" w:beforeAutospacing="0" w:after="0" w:afterAutospacing="0" w:line="360" w:lineRule="auto"/>
        <w:jc w:val="both"/>
        <w:textAlignment w:val="baseline"/>
        <w:rPr>
          <w:rStyle w:val="10"/>
          <w:rFonts w:ascii="仿宋" w:hAnsi="仿宋" w:eastAsia="仿宋"/>
          <w:b w:val="0"/>
          <w:i w:val="0"/>
          <w:caps w:val="0"/>
          <w:spacing w:val="0"/>
          <w:w w:val="100"/>
          <w:kern w:val="2"/>
          <w:sz w:val="24"/>
          <w:szCs w:val="24"/>
          <w:u w:val="single"/>
          <w:lang w:val="en-US" w:eastAsia="zh-CN" w:bidi="ar-SA"/>
        </w:rPr>
      </w:pPr>
      <w:r>
        <w:rPr>
          <w:rStyle w:val="10"/>
          <w:rFonts w:ascii="仿宋" w:hAnsi="仿宋" w:eastAsia="仿宋"/>
          <w:b w:val="0"/>
          <w:i w:val="0"/>
          <w:caps w:val="0"/>
          <w:spacing w:val="0"/>
          <w:w w:val="100"/>
          <w:kern w:val="2"/>
          <w:sz w:val="24"/>
          <w:szCs w:val="24"/>
          <w:lang w:val="en-US" w:eastAsia="zh-CN" w:bidi="ar-SA"/>
        </w:rPr>
        <w:t>日期：______________________________</w:t>
      </w:r>
    </w:p>
    <w:p>
      <w:pPr>
        <w:pageBreakBefore/>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附件6： 技术（服务）响应/偏离表</w:t>
      </w:r>
    </w:p>
    <w:p>
      <w:pPr>
        <w:snapToGrid w:val="0"/>
        <w:spacing w:before="240" w:beforeAutospacing="0" w:after="24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center"/>
        <w:textAlignment w:val="baseline"/>
        <w:rPr>
          <w:rStyle w:val="10"/>
          <w:rFonts w:ascii="仿宋" w:hAnsi="仿宋" w:eastAsia="仿宋"/>
          <w:b/>
          <w:i w:val="0"/>
          <w:caps w:val="0"/>
          <w:color w:val="000000"/>
          <w:spacing w:val="0"/>
          <w:w w:val="100"/>
          <w:kern w:val="2"/>
          <w:sz w:val="24"/>
          <w:szCs w:val="24"/>
          <w:lang w:val="en-US" w:eastAsia="zh-CN" w:bidi="ar-SA"/>
        </w:rPr>
      </w:pPr>
      <w:r>
        <w:rPr>
          <w:rStyle w:val="10"/>
          <w:rFonts w:ascii="仿宋" w:hAnsi="仿宋" w:eastAsia="仿宋"/>
          <w:b/>
          <w:i w:val="0"/>
          <w:caps w:val="0"/>
          <w:color w:val="000000"/>
          <w:spacing w:val="0"/>
          <w:w w:val="100"/>
          <w:kern w:val="2"/>
          <w:sz w:val="24"/>
          <w:szCs w:val="24"/>
          <w:lang w:val="en-US" w:eastAsia="zh-CN" w:bidi="ar-SA"/>
        </w:rPr>
        <w:t>技术（服务）响应/偏离表</w:t>
      </w:r>
    </w:p>
    <w:tbl>
      <w:tblPr>
        <w:tblStyle w:val="7"/>
        <w:tblW w:w="891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609"/>
        <w:gridCol w:w="628"/>
        <w:gridCol w:w="5443"/>
        <w:gridCol w:w="998"/>
        <w:gridCol w:w="641"/>
        <w:gridCol w:w="60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1" w:hRule="atLeast"/>
          <w:tblHeader/>
          <w:jc w:val="center"/>
        </w:trPr>
        <w:tc>
          <w:tcPr>
            <w:tcW w:w="609" w:type="dxa"/>
            <w:vMerge w:val="restart"/>
            <w:tcBorders>
              <w:top w:val="single" w:color="000000" w:sz="8" w:space="0"/>
              <w:left w:val="single" w:color="000000" w:sz="8"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序号</w:t>
            </w:r>
          </w:p>
        </w:tc>
        <w:tc>
          <w:tcPr>
            <w:tcW w:w="6071" w:type="dxa"/>
            <w:gridSpan w:val="2"/>
            <w:tcBorders>
              <w:top w:val="single" w:color="000000" w:sz="8"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采购文件技术（服务）需求内容</w:t>
            </w:r>
          </w:p>
        </w:tc>
        <w:tc>
          <w:tcPr>
            <w:tcW w:w="2239" w:type="dxa"/>
            <w:gridSpan w:val="3"/>
            <w:tcBorders>
              <w:top w:val="single" w:color="000000" w:sz="8"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参加单位响应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0" w:hRule="atLeast"/>
          <w:tblHeader/>
          <w:jc w:val="center"/>
        </w:trPr>
        <w:tc>
          <w:tcPr>
            <w:tcW w:w="609"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105" w:leftChars="-50" w:right="-105"/>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条目号</w:t>
            </w:r>
          </w:p>
        </w:tc>
        <w:tc>
          <w:tcPr>
            <w:tcW w:w="54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55" w:leftChars="-183" w:hanging="439"/>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技术（服务）需求明细</w:t>
            </w: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响应内容</w:t>
            </w:r>
          </w:p>
        </w:tc>
        <w:tc>
          <w:tcPr>
            <w:tcW w:w="64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113" w:right="-113"/>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有/无</w:t>
            </w:r>
          </w:p>
          <w:p>
            <w:pPr>
              <w:snapToGrid w:val="0"/>
              <w:spacing w:before="0" w:beforeAutospacing="0" w:after="0" w:afterAutospacing="0" w:line="400" w:lineRule="exact"/>
              <w:ind w:left="-113" w:right="-113"/>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偏离</w:t>
            </w: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说明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1"/>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2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544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1"/>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2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544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1"/>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2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544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firstLine="470" w:firstLineChars="196"/>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1"/>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2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54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1"/>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2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54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4" w:space="0"/>
              <w:bottom w:val="single" w:color="000000" w:sz="4" w:space="0"/>
              <w:right w:val="single" w:color="000000" w:sz="4" w:space="0"/>
            </w:tcBorders>
            <w:vAlign w:val="center"/>
          </w:tcPr>
          <w:p>
            <w:pPr>
              <w:numPr>
                <w:ilvl w:val="0"/>
                <w:numId w:val="21"/>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2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w:t>
            </w:r>
          </w:p>
        </w:tc>
        <w:tc>
          <w:tcPr>
            <w:tcW w:w="54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w:t>
            </w: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bl>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填报说明：</w:t>
      </w:r>
    </w:p>
    <w:p>
      <w:pPr>
        <w:snapToGrid w:val="0"/>
        <w:spacing w:before="0" w:beforeAutospacing="0" w:after="0" w:afterAutospacing="0" w:line="400" w:lineRule="exact"/>
        <w:ind w:left="709" w:hanging="289"/>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1.本表中的《采购文件技术（服务）需求内容》来自于采购文件第八项“</w:t>
      </w:r>
      <w:r>
        <w:rPr>
          <w:rStyle w:val="10"/>
          <w:rFonts w:ascii="仿宋" w:hAnsi="仿宋" w:eastAsia="仿宋" w:cs="仿宋"/>
          <w:b w:val="0"/>
          <w:bCs/>
          <w:i w:val="0"/>
          <w:caps w:val="0"/>
          <w:color w:val="000000"/>
          <w:spacing w:val="0"/>
          <w:w w:val="100"/>
          <w:kern w:val="0"/>
          <w:sz w:val="24"/>
          <w:szCs w:val="24"/>
          <w:lang w:val="zh-CN" w:eastAsia="zh-CN" w:bidi="ar-SA"/>
        </w:rPr>
        <w:t>技术要求</w:t>
      </w:r>
      <w:r>
        <w:rPr>
          <w:rStyle w:val="10"/>
          <w:rFonts w:ascii="仿宋" w:hAnsi="仿宋" w:eastAsia="仿宋"/>
          <w:b w:val="0"/>
          <w:i w:val="0"/>
          <w:caps w:val="0"/>
          <w:color w:val="000000"/>
          <w:spacing w:val="0"/>
          <w:w w:val="100"/>
          <w:kern w:val="2"/>
          <w:sz w:val="24"/>
          <w:szCs w:val="24"/>
          <w:lang w:val="en-US" w:eastAsia="zh-CN" w:bidi="ar-SA"/>
        </w:rPr>
        <w:t>”，参加单位须逐条填写在本表中，并对《参加单位响应》下的三栏要求作出响应。</w:t>
      </w:r>
    </w:p>
    <w:p>
      <w:pPr>
        <w:snapToGrid w:val="0"/>
        <w:spacing w:before="0" w:beforeAutospacing="0" w:after="0" w:afterAutospacing="0" w:line="400" w:lineRule="exact"/>
        <w:ind w:left="709" w:hanging="289"/>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技术（服务）需求明细》内容，将会导致该投标不能通过符合性检查。</w:t>
      </w:r>
    </w:p>
    <w:p>
      <w:pPr>
        <w:snapToGrid w:val="0"/>
        <w:spacing w:before="0" w:beforeAutospacing="0" w:after="0" w:afterAutospacing="0" w:line="400" w:lineRule="exact"/>
        <w:ind w:left="636" w:leftChars="200" w:hanging="216"/>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3.《有/无偏离》栏只需填“有”或“无”。</w:t>
      </w:r>
      <w:r>
        <w:rPr>
          <w:rStyle w:val="10"/>
          <w:rFonts w:ascii="仿宋" w:hAnsi="仿宋" w:eastAsia="仿宋"/>
          <w:b w:val="0"/>
          <w:i w:val="0"/>
          <w:caps w:val="0"/>
          <w:color w:val="FF0000"/>
          <w:spacing w:val="0"/>
          <w:w w:val="100"/>
          <w:kern w:val="2"/>
          <w:sz w:val="24"/>
          <w:szCs w:val="24"/>
          <w:lang w:val="en-US" w:eastAsia="zh-CN" w:bidi="ar-SA"/>
        </w:rPr>
        <w:t>如果对于“不可偏离项”的响应内容为“有”的，将会导致该响应文件不能通过符合性检查。如若该栏响应结果优于（或高于）本项目需求的（即正偏离），仍须如实填写“无”，但可在其后《说明》栏中作出具体说明。</w:t>
      </w:r>
    </w:p>
    <w:p>
      <w:pPr>
        <w:snapToGrid w:val="0"/>
        <w:spacing w:before="0" w:beforeAutospacing="0" w:after="0" w:afterAutospacing="0" w:line="400" w:lineRule="exact"/>
        <w:ind w:left="420"/>
        <w:jc w:val="both"/>
        <w:textAlignment w:val="baseline"/>
        <w:rPr>
          <w:rStyle w:val="10"/>
          <w:rFonts w:ascii="仿宋" w:hAnsi="仿宋" w:eastAsia="仿宋"/>
          <w:b w:val="0"/>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参加单位代表签字:</w:t>
      </w:r>
      <w:r>
        <w:rPr>
          <w:rStyle w:val="10"/>
          <w:rFonts w:ascii="仿宋" w:hAnsi="仿宋" w:eastAsia="仿宋"/>
          <w:b w:val="0"/>
          <w:i w:val="0"/>
          <w:caps w:val="0"/>
          <w:color w:val="000000"/>
          <w:spacing w:val="0"/>
          <w:w w:val="100"/>
          <w:kern w:val="2"/>
          <w:sz w:val="24"/>
          <w:szCs w:val="24"/>
          <w:u w:val="single" w:color="000000"/>
          <w:lang w:val="en-US" w:eastAsia="zh-CN" w:bidi="ar-SA"/>
        </w:rPr>
        <w:t xml:space="preserve">                        </w:t>
      </w:r>
      <w:r>
        <w:rPr>
          <w:rStyle w:val="10"/>
          <w:rFonts w:ascii="仿宋" w:hAnsi="仿宋" w:eastAsia="仿宋"/>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400" w:lineRule="exact"/>
        <w:jc w:val="left"/>
        <w:textAlignment w:val="baseline"/>
        <w:rPr>
          <w:rStyle w:val="10"/>
          <w:rFonts w:ascii="仿宋" w:hAnsi="仿宋" w:eastAsia="仿宋"/>
          <w:b w:val="0"/>
          <w:i w:val="0"/>
          <w:caps w:val="0"/>
          <w:color w:val="000000"/>
          <w:spacing w:val="0"/>
          <w:w w:val="100"/>
          <w:kern w:val="2"/>
          <w:sz w:val="24"/>
          <w:szCs w:val="24"/>
          <w:u w:val="single" w:color="000000"/>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单位名称及盖章：</w:t>
      </w:r>
      <w:r>
        <w:rPr>
          <w:rStyle w:val="10"/>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spacing w:before="0" w:beforeAutospacing="0" w:after="0" w:afterAutospacing="0" w:line="360" w:lineRule="auto"/>
        <w:jc w:val="both"/>
        <w:textAlignment w:val="baseline"/>
        <w:rPr>
          <w:rStyle w:val="10"/>
          <w:rFonts w:ascii="仿宋" w:hAnsi="仿宋" w:eastAsia="仿宋"/>
          <w:b w:val="0"/>
          <w:i w:val="0"/>
          <w:caps w:val="0"/>
          <w:spacing w:val="0"/>
          <w:w w:val="100"/>
          <w:kern w:val="2"/>
          <w:sz w:val="24"/>
          <w:szCs w:val="24"/>
          <w:u w:val="single"/>
          <w:lang w:val="en-US" w:eastAsia="zh-CN" w:bidi="ar-SA"/>
        </w:rPr>
      </w:pPr>
      <w:r>
        <w:rPr>
          <w:rStyle w:val="10"/>
          <w:rFonts w:ascii="仿宋" w:hAnsi="仿宋" w:eastAsia="仿宋"/>
          <w:b w:val="0"/>
          <w:i w:val="0"/>
          <w:caps w:val="0"/>
          <w:spacing w:val="0"/>
          <w:w w:val="100"/>
          <w:kern w:val="2"/>
          <w:sz w:val="24"/>
          <w:szCs w:val="24"/>
          <w:lang w:val="en-US" w:eastAsia="zh-CN" w:bidi="ar-SA"/>
        </w:rPr>
        <w:t>日期：______________________________</w:t>
      </w: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附件7：法定代表人证明书</w:t>
      </w: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120" w:beforeAutospacing="0" w:after="240" w:afterAutospacing="0" w:line="240" w:lineRule="auto"/>
        <w:jc w:val="center"/>
        <w:textAlignment w:val="baseline"/>
        <w:rPr>
          <w:rStyle w:val="10"/>
          <w:rFonts w:ascii="仿宋" w:hAnsi="仿宋" w:eastAsia="仿宋"/>
          <w:b/>
          <w:i w:val="0"/>
          <w:caps w:val="0"/>
          <w:spacing w:val="0"/>
          <w:w w:val="100"/>
          <w:kern w:val="2"/>
          <w:sz w:val="28"/>
          <w:szCs w:val="28"/>
          <w:lang w:val="en-US" w:eastAsia="zh-CN" w:bidi="ar-SA"/>
        </w:rPr>
      </w:pPr>
      <w:r>
        <w:rPr>
          <w:rStyle w:val="10"/>
          <w:rFonts w:ascii="仿宋" w:hAnsi="仿宋" w:eastAsia="仿宋"/>
          <w:b/>
          <w:i w:val="0"/>
          <w:caps w:val="0"/>
          <w:spacing w:val="0"/>
          <w:w w:val="100"/>
          <w:kern w:val="2"/>
          <w:sz w:val="28"/>
          <w:szCs w:val="28"/>
          <w:lang w:val="en-US" w:eastAsia="zh-CN" w:bidi="ar-SA"/>
        </w:rPr>
        <w:t>法定代表人证明书</w:t>
      </w:r>
    </w:p>
    <w:p>
      <w:pPr>
        <w:snapToGrid w:val="0"/>
        <w:spacing w:before="0" w:beforeAutospacing="0" w:after="0" w:afterAutospacing="0" w:line="288" w:lineRule="auto"/>
        <w:jc w:val="both"/>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both"/>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r>
        <w:rPr>
          <w:rStyle w:val="10"/>
          <w:rFonts w:ascii="仿宋" w:hAnsi="仿宋" w:eastAsia="仿宋"/>
          <w:b w:val="0"/>
          <w:i w:val="0"/>
          <w:caps w:val="0"/>
          <w:color w:val="000000"/>
          <w:spacing w:val="0"/>
          <w:w w:val="100"/>
          <w:kern w:val="2"/>
          <w:sz w:val="28"/>
          <w:szCs w:val="28"/>
          <w:lang w:val="en-US" w:eastAsia="zh-CN" w:bidi="ar-SA"/>
        </w:rPr>
        <w:t>参加单位名称：</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p>
    <w:p>
      <w:pPr>
        <w:snapToGrid w:val="0"/>
        <w:spacing w:before="0" w:beforeAutospacing="0" w:after="0" w:afterAutospacing="0" w:line="360" w:lineRule="auto"/>
        <w:jc w:val="both"/>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r>
        <w:rPr>
          <w:rStyle w:val="10"/>
          <w:rFonts w:ascii="仿宋" w:hAnsi="仿宋" w:eastAsia="仿宋"/>
          <w:b w:val="0"/>
          <w:i w:val="0"/>
          <w:caps w:val="0"/>
          <w:color w:val="000000"/>
          <w:spacing w:val="0"/>
          <w:w w:val="100"/>
          <w:kern w:val="2"/>
          <w:sz w:val="28"/>
          <w:szCs w:val="28"/>
          <w:lang w:val="en-US" w:eastAsia="zh-CN" w:bidi="ar-SA"/>
        </w:rPr>
        <w:t>参加单位地址：</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p>
    <w:p>
      <w:pPr>
        <w:snapToGrid w:val="0"/>
        <w:spacing w:before="0" w:beforeAutospacing="0" w:after="0" w:afterAutospacing="0" w:line="360" w:lineRule="auto"/>
        <w:jc w:val="both"/>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营业执照号码：</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 xml:space="preserve">，经济性质： </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w:t>
      </w:r>
    </w:p>
    <w:p>
      <w:pPr>
        <w:snapToGrid w:val="0"/>
        <w:spacing w:before="0" w:beforeAutospacing="0" w:after="0" w:afterAutospacing="0" w:line="360" w:lineRule="auto"/>
        <w:jc w:val="both"/>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r>
        <w:rPr>
          <w:rStyle w:val="10"/>
          <w:rFonts w:ascii="仿宋" w:hAnsi="仿宋" w:eastAsia="仿宋"/>
          <w:b w:val="0"/>
          <w:i w:val="0"/>
          <w:caps w:val="0"/>
          <w:color w:val="000000"/>
          <w:spacing w:val="0"/>
          <w:w w:val="100"/>
          <w:kern w:val="2"/>
          <w:sz w:val="28"/>
          <w:szCs w:val="28"/>
          <w:lang w:val="en-US" w:eastAsia="zh-CN" w:bidi="ar-SA"/>
        </w:rPr>
        <w:t>姓名：</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，性别：</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，年龄：</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，职务：</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w:t>
      </w:r>
    </w:p>
    <w:p>
      <w:pPr>
        <w:snapToGrid w:val="0"/>
        <w:spacing w:before="0" w:beforeAutospacing="0" w:after="0" w:afterAutospacing="0" w:line="360" w:lineRule="auto"/>
        <w:jc w:val="both"/>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系</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的法定代表人。</w:t>
      </w:r>
    </w:p>
    <w:p>
      <w:pPr>
        <w:snapToGrid w:val="0"/>
        <w:spacing w:before="0" w:beforeAutospacing="0" w:after="0" w:afterAutospacing="0" w:line="360" w:lineRule="auto"/>
        <w:ind w:firstLine="570"/>
        <w:jc w:val="both"/>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特此证明</w:t>
      </w:r>
    </w:p>
    <w:p>
      <w:pPr>
        <w:snapToGrid/>
        <w:spacing w:before="0" w:beforeAutospacing="0" w:after="0" w:afterAutospacing="0" w:line="360" w:lineRule="auto"/>
        <w:ind w:left="-358" w:leftChars="-171" w:hanging="1"/>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说明：</w:t>
      </w:r>
    </w:p>
    <w:p>
      <w:pPr>
        <w:snapToGrid/>
        <w:spacing w:before="0" w:beforeAutospacing="0" w:after="0" w:afterAutospacing="0" w:line="360" w:lineRule="auto"/>
        <w:ind w:left="799" w:leftChars="230" w:hanging="316"/>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1.法定代表人为企业事业单位、国家机关、社会团体的主要行政负责人。</w:t>
      </w:r>
    </w:p>
    <w:p>
      <w:pPr>
        <w:snapToGrid/>
        <w:spacing w:before="0" w:beforeAutospacing="0" w:after="0" w:afterAutospacing="0" w:line="360" w:lineRule="auto"/>
        <w:ind w:left="-358" w:leftChars="-171" w:hanging="1"/>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 xml:space="preserve">      2.内容必须填写真实、清楚，涂改无效，不得转让、买卖。</w:t>
      </w:r>
    </w:p>
    <w:p>
      <w:pPr>
        <w:snapToGrid/>
        <w:spacing w:before="0" w:beforeAutospacing="0" w:after="0" w:afterAutospacing="0" w:line="360" w:lineRule="auto"/>
        <w:ind w:left="-359" w:leftChars="-171" w:firstLine="840" w:firstLineChars="300"/>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3.将此证明书提交对方作为合同附件。</w:t>
      </w:r>
    </w:p>
    <w:p>
      <w:pPr>
        <w:snapToGrid w:val="0"/>
        <w:spacing w:before="0" w:beforeAutospacing="0" w:after="0" w:afterAutospacing="0" w:line="288" w:lineRule="auto"/>
        <w:ind w:firstLine="570"/>
        <w:jc w:val="both"/>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288" w:lineRule="auto"/>
        <w:ind w:firstLine="570"/>
        <w:jc w:val="both"/>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参加单位名称及盖章：</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日    期：       年   月   日</w:t>
      </w:r>
    </w:p>
    <w:p>
      <w:pPr>
        <w:widowControl/>
        <w:snapToGrid/>
        <w:spacing w:before="0" w:beforeAutospacing="0" w:after="0" w:afterAutospacing="0" w:line="240" w:lineRule="auto"/>
        <w:jc w:val="left"/>
        <w:textAlignment w:val="baseline"/>
        <w:rPr>
          <w:rStyle w:val="10"/>
          <w:rFonts w:ascii="宋体" w:hAnsi="宋体" w:eastAsia="宋体"/>
          <w:b w:val="0"/>
          <w:i w:val="0"/>
          <w:caps w:val="0"/>
          <w:color w:val="000000"/>
          <w:spacing w:val="0"/>
          <w:w w:val="100"/>
          <w:kern w:val="2"/>
          <w:sz w:val="28"/>
          <w:szCs w:val="28"/>
          <w:lang w:val="en-US" w:eastAsia="zh-CN" w:bidi="ar-SA"/>
        </w:rPr>
      </w:pPr>
      <w:r>
        <w:rPr>
          <w:rStyle w:val="10"/>
          <w:rFonts w:ascii="宋体" w:hAnsi="宋体" w:eastAsia="宋体"/>
          <w:b w:val="0"/>
          <w:i w:val="0"/>
          <w:caps w:val="0"/>
          <w:color w:val="000000"/>
          <w:spacing w:val="0"/>
          <w:w w:val="100"/>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2873375</wp:posOffset>
                </wp:positionH>
                <wp:positionV relativeFrom="paragraph">
                  <wp:posOffset>280035</wp:posOffset>
                </wp:positionV>
                <wp:extent cx="2994025" cy="2095500"/>
                <wp:effectExtent l="4445" t="4445" r="11430" b="14605"/>
                <wp:wrapNone/>
                <wp:docPr id="2" name="文本框 2"/>
                <wp:cNvGraphicFramePr/>
                <a:graphic xmlns:a="http://schemas.openxmlformats.org/drawingml/2006/main">
                  <a:graphicData uri="http://schemas.microsoft.com/office/word/2010/wordprocessingShape">
                    <wps:wsp>
                      <wps:cNvSpPr txBox="1"/>
                      <wps:spPr>
                        <a:xfrm>
                          <a:off x="0" y="0"/>
                          <a:ext cx="2994025" cy="2095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textAlignment w:val="baseline"/>
                              <w:rPr>
                                <w:rStyle w:val="10"/>
                                <w:kern w:val="2"/>
                                <w:sz w:val="21"/>
                                <w:szCs w:val="24"/>
                                <w:lang w:val="en-US" w:eastAsia="zh-CN" w:bidi="ar-SA"/>
                              </w:rPr>
                            </w:pPr>
                            <w:r>
                              <w:rPr>
                                <w:rStyle w:val="10"/>
                                <w:kern w:val="2"/>
                                <w:sz w:val="21"/>
                                <w:szCs w:val="24"/>
                                <w:lang w:val="en-US" w:eastAsia="zh-CN" w:bidi="ar-SA"/>
                              </w:rPr>
                              <w:t>法人身份证复印件（反面）</w:t>
                            </w:r>
                          </w:p>
                          <w:p>
                            <w:pPr>
                              <w:widowControl/>
                              <w:textAlignment w:val="baseline"/>
                              <w:rPr>
                                <w:rStyle w:val="10"/>
                              </w:rPr>
                            </w:pPr>
                          </w:p>
                        </w:txbxContent>
                      </wps:txbx>
                      <wps:bodyPr upright="1"/>
                    </wps:wsp>
                  </a:graphicData>
                </a:graphic>
              </wp:anchor>
            </w:drawing>
          </mc:Choice>
          <mc:Fallback>
            <w:pict>
              <v:shape id="_x0000_s1026" o:spid="_x0000_s1026" o:spt="202" type="#_x0000_t202" style="position:absolute;left:0pt;margin-left:226.25pt;margin-top:22.05pt;height:165pt;width:235.75pt;z-index:251660288;mso-width-relative:page;mso-height-relative:page;" fillcolor="#FFFFFF" filled="t" stroked="t" coordsize="21600,21600" o:gfxdata="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SmQI82gAAAAoBAAAPAAAAAAAAAAEAIAAAACIAAABkcnMvZG93bnJldi54bWxQSwEC&#10;FAAUAAAACACHTuJAV5X7m/IBAADpAwAADgAAAAAAAAABACAAAAApAQAAZHJzL2Uyb0RvYy54bWxQ&#10;SwUGAAAAAAYABgBZAQAAjQUAAAAA&#10;">
                <v:fill on="t" focussize="0,0"/>
                <v:stroke color="#000000" joinstyle="miter"/>
                <v:imagedata o:title=""/>
                <o:lock v:ext="edit" aspectratio="f"/>
                <v:textbox>
                  <w:txbxContent>
                    <w:p>
                      <w:pPr>
                        <w:jc w:val="both"/>
                        <w:textAlignment w:val="baseline"/>
                        <w:rPr>
                          <w:rStyle w:val="10"/>
                          <w:kern w:val="2"/>
                          <w:sz w:val="21"/>
                          <w:szCs w:val="24"/>
                          <w:lang w:val="en-US" w:eastAsia="zh-CN" w:bidi="ar-SA"/>
                        </w:rPr>
                      </w:pPr>
                      <w:r>
                        <w:rPr>
                          <w:rStyle w:val="10"/>
                          <w:kern w:val="2"/>
                          <w:sz w:val="21"/>
                          <w:szCs w:val="24"/>
                          <w:lang w:val="en-US" w:eastAsia="zh-CN" w:bidi="ar-SA"/>
                        </w:rPr>
                        <w:t>法人身份证复印件（反面）</w:t>
                      </w:r>
                    </w:p>
                    <w:p>
                      <w:pPr>
                        <w:widowControl/>
                        <w:textAlignment w:val="baseline"/>
                        <w:rPr>
                          <w:rStyle w:val="10"/>
                        </w:rPr>
                      </w:pPr>
                    </w:p>
                  </w:txbxContent>
                </v:textbox>
              </v:shape>
            </w:pict>
          </mc:Fallback>
        </mc:AlternateContent>
      </w:r>
      <w:r>
        <w:rPr>
          <w:rStyle w:val="10"/>
          <w:rFonts w:ascii="宋体" w:hAnsi="宋体" w:eastAsia="宋体"/>
          <w:b w:val="0"/>
          <w:i w:val="0"/>
          <w:caps w:val="0"/>
          <w:color w:val="000000"/>
          <w:spacing w:val="0"/>
          <w:w w:val="100"/>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280035</wp:posOffset>
                </wp:positionV>
                <wp:extent cx="2994025" cy="2095500"/>
                <wp:effectExtent l="4445" t="4445" r="11430" b="14605"/>
                <wp:wrapNone/>
                <wp:docPr id="1" name="文本框 3"/>
                <wp:cNvGraphicFramePr/>
                <a:graphic xmlns:a="http://schemas.openxmlformats.org/drawingml/2006/main">
                  <a:graphicData uri="http://schemas.microsoft.com/office/word/2010/wordprocessingShape">
                    <wps:wsp>
                      <wps:cNvSpPr txBox="1"/>
                      <wps:spPr>
                        <a:xfrm>
                          <a:off x="0" y="0"/>
                          <a:ext cx="2994025" cy="2095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textAlignment w:val="baseline"/>
                              <w:rPr>
                                <w:rStyle w:val="10"/>
                                <w:kern w:val="2"/>
                                <w:sz w:val="21"/>
                                <w:szCs w:val="24"/>
                                <w:lang w:val="en-US" w:eastAsia="zh-CN" w:bidi="ar-SA"/>
                              </w:rPr>
                            </w:pPr>
                            <w:r>
                              <w:rPr>
                                <w:rStyle w:val="10"/>
                                <w:kern w:val="2"/>
                                <w:sz w:val="21"/>
                                <w:szCs w:val="24"/>
                                <w:lang w:val="en-US" w:eastAsia="zh-CN" w:bidi="ar-SA"/>
                              </w:rPr>
                              <w:t>法人身份证复印件（正面）</w:t>
                            </w:r>
                          </w:p>
                          <w:p>
                            <w:pPr>
                              <w:widowControl/>
                              <w:textAlignment w:val="baseline"/>
                              <w:rPr>
                                <w:rStyle w:val="10"/>
                              </w:rPr>
                            </w:pPr>
                          </w:p>
                        </w:txbxContent>
                      </wps:txbx>
                      <wps:bodyPr upright="1"/>
                    </wps:wsp>
                  </a:graphicData>
                </a:graphic>
              </wp:anchor>
            </w:drawing>
          </mc:Choice>
          <mc:Fallback>
            <w:pict>
              <v:shape id="文本框 3" o:spid="_x0000_s1026" o:spt="202" type="#_x0000_t202" style="position:absolute;left:0pt;margin-left:-13.75pt;margin-top:22.05pt;height:165pt;width:235.75pt;z-index:251659264;mso-width-relative:page;mso-height-relative:page;" fillcolor="#FFFFFF" filled="t" stroked="t" coordsize="21600,21600" o:gfxdata="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FY0D9kAAAAKAQAADwAAAAAAAAABACAAAAAiAAAAZHJzL2Rvd25yZXYueG1sUEsBAhQA&#10;FAAAAAgAh07iQHr06Q7xAQAA6QMAAA4AAAAAAAAAAQAgAAAAKAEAAGRycy9lMm9Eb2MueG1sUEsF&#10;BgAAAAAGAAYAWQEAAIsFAAAAAA==&#10;">
                <v:fill on="t" focussize="0,0"/>
                <v:stroke color="#000000" joinstyle="miter"/>
                <v:imagedata o:title=""/>
                <o:lock v:ext="edit" aspectratio="f"/>
                <v:textbox>
                  <w:txbxContent>
                    <w:p>
                      <w:pPr>
                        <w:jc w:val="both"/>
                        <w:textAlignment w:val="baseline"/>
                        <w:rPr>
                          <w:rStyle w:val="10"/>
                          <w:kern w:val="2"/>
                          <w:sz w:val="21"/>
                          <w:szCs w:val="24"/>
                          <w:lang w:val="en-US" w:eastAsia="zh-CN" w:bidi="ar-SA"/>
                        </w:rPr>
                      </w:pPr>
                      <w:r>
                        <w:rPr>
                          <w:rStyle w:val="10"/>
                          <w:kern w:val="2"/>
                          <w:sz w:val="21"/>
                          <w:szCs w:val="24"/>
                          <w:lang w:val="en-US" w:eastAsia="zh-CN" w:bidi="ar-SA"/>
                        </w:rPr>
                        <w:t>法人身份证复印件（正面）</w:t>
                      </w:r>
                    </w:p>
                    <w:p>
                      <w:pPr>
                        <w:widowControl/>
                        <w:textAlignment w:val="baseline"/>
                        <w:rPr>
                          <w:rStyle w:val="10"/>
                        </w:rPr>
                      </w:pPr>
                    </w:p>
                  </w:txbxContent>
                </v:textbox>
              </v:shape>
            </w:pict>
          </mc:Fallback>
        </mc:AlternateContent>
      </w:r>
      <w:r>
        <w:rPr>
          <w:rStyle w:val="10"/>
          <w:rFonts w:ascii="宋体" w:hAnsi="宋体" w:eastAsia="宋体"/>
          <w:b w:val="0"/>
          <w:i w:val="0"/>
          <w:caps w:val="0"/>
          <w:color w:val="000000"/>
          <w:spacing w:val="0"/>
          <w:w w:val="100"/>
          <w:kern w:val="2"/>
          <w:sz w:val="28"/>
          <w:szCs w:val="28"/>
          <w:lang w:val="en-US" w:eastAsia="zh-CN" w:bidi="ar-SA"/>
        </w:rPr>
        <w:br w:type="page"/>
      </w:r>
    </w:p>
    <w:p>
      <w:pPr>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附件8：法人授权委托证明书</w:t>
      </w: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120" w:beforeAutospacing="0" w:after="240" w:afterAutospacing="0" w:line="240" w:lineRule="auto"/>
        <w:jc w:val="center"/>
        <w:textAlignment w:val="baseline"/>
        <w:rPr>
          <w:rStyle w:val="10"/>
          <w:rFonts w:ascii="仿宋" w:hAnsi="仿宋" w:eastAsia="仿宋"/>
          <w:b/>
          <w:i w:val="0"/>
          <w:caps w:val="0"/>
          <w:spacing w:val="0"/>
          <w:w w:val="100"/>
          <w:kern w:val="2"/>
          <w:sz w:val="28"/>
          <w:szCs w:val="28"/>
          <w:lang w:val="en-US" w:eastAsia="zh-CN" w:bidi="ar-SA"/>
        </w:rPr>
      </w:pPr>
      <w:r>
        <w:rPr>
          <w:rStyle w:val="10"/>
          <w:rFonts w:ascii="仿宋" w:hAnsi="仿宋" w:eastAsia="仿宋"/>
          <w:b/>
          <w:i w:val="0"/>
          <w:caps w:val="0"/>
          <w:spacing w:val="0"/>
          <w:w w:val="100"/>
          <w:kern w:val="2"/>
          <w:sz w:val="28"/>
          <w:szCs w:val="28"/>
          <w:lang w:val="en-US" w:eastAsia="zh-CN" w:bidi="ar-SA"/>
        </w:rPr>
        <w:t>法人授权委托证明书</w:t>
      </w:r>
    </w:p>
    <w:p>
      <w:pPr>
        <w:snapToGrid w:val="0"/>
        <w:spacing w:before="0" w:beforeAutospacing="0" w:after="0" w:afterAutospacing="0" w:line="288"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360" w:lineRule="auto"/>
        <w:ind w:firstLine="570"/>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本授权书声明：我</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姓名）系</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（参加单位名称）的法定代表人，现授权委托</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（单位名称）的</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（姓名）为我公司参与本项目的法定代表人的授权委托代理人，代理人全权代表我所签署的本项目已递交的响应文件内容我均承认，并全权代表我参与本项目所有过程。本委托书有效期截至</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年</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月</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日。</w:t>
      </w:r>
    </w:p>
    <w:p>
      <w:pPr>
        <w:snapToGrid w:val="0"/>
        <w:spacing w:before="0" w:beforeAutospacing="0" w:after="0" w:afterAutospacing="0" w:line="360" w:lineRule="auto"/>
        <w:ind w:firstLine="570"/>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代理人无转委托权，特此委托。</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附：</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r>
        <w:rPr>
          <w:rStyle w:val="10"/>
          <w:rFonts w:ascii="仿宋" w:hAnsi="仿宋" w:eastAsia="仿宋"/>
          <w:b w:val="0"/>
          <w:i w:val="0"/>
          <w:caps w:val="0"/>
          <w:color w:val="000000"/>
          <w:spacing w:val="0"/>
          <w:w w:val="100"/>
          <w:kern w:val="2"/>
          <w:sz w:val="28"/>
          <w:szCs w:val="28"/>
          <w:lang w:val="en-US" w:eastAsia="zh-CN" w:bidi="ar-SA"/>
        </w:rPr>
        <w:t>代理人：</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 xml:space="preserve"> ，性别：</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，年龄：</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r>
        <w:rPr>
          <w:rStyle w:val="10"/>
          <w:rFonts w:ascii="仿宋" w:hAnsi="仿宋" w:eastAsia="仿宋"/>
          <w:b w:val="0"/>
          <w:i w:val="0"/>
          <w:caps w:val="0"/>
          <w:color w:val="000000"/>
          <w:spacing w:val="0"/>
          <w:w w:val="100"/>
          <w:kern w:val="2"/>
          <w:sz w:val="28"/>
          <w:szCs w:val="28"/>
          <w:lang w:val="en-US" w:eastAsia="zh-CN" w:bidi="ar-SA"/>
        </w:rPr>
        <w:t>身份证号码：</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，职务：</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参加单位名称及盖章：</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参加单位法定代表人：</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（签字或盖章）</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授权委托日期：</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 xml:space="preserve">年 </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 xml:space="preserve">月 </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日</w:t>
      </w:r>
    </w:p>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说明：1.委托书内容必须填写真实、清楚，涂改无效。</w:t>
      </w:r>
    </w:p>
    <w:p>
      <w:pPr>
        <w:tabs>
          <w:tab w:val="left" w:pos="882"/>
        </w:tabs>
        <w:snapToGrid w:val="0"/>
        <w:spacing w:before="0" w:beforeAutospacing="0" w:after="0" w:afterAutospacing="0" w:line="400" w:lineRule="exact"/>
        <w:ind w:firstLine="896" w:firstLineChars="320"/>
        <w:jc w:val="both"/>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2.委托书不得转让、买卖。</w:t>
      </w:r>
    </w:p>
    <w:p>
      <w:pPr>
        <w:tabs>
          <w:tab w:val="left" w:pos="882"/>
        </w:tabs>
        <w:snapToGrid w:val="0"/>
        <w:spacing w:before="0" w:beforeAutospacing="0" w:after="0" w:afterAutospacing="0" w:line="400" w:lineRule="exact"/>
        <w:ind w:firstLine="896" w:firstLineChars="320"/>
        <w:jc w:val="both"/>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3.将此委托书提交对方作为合同附件。</w:t>
      </w:r>
    </w:p>
    <w:p>
      <w:pPr>
        <w:snapToGrid w:val="0"/>
        <w:spacing w:before="0" w:beforeAutospacing="0" w:after="0" w:afterAutospacing="0" w:line="360" w:lineRule="auto"/>
        <w:jc w:val="both"/>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 xml:space="preserve"> </w:t>
      </w:r>
    </w:p>
    <w:p>
      <w:pPr>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8"/>
          <w:szCs w:val="28"/>
          <w:lang w:val="en-US" w:eastAsia="zh-CN" w:bidi="ar-SA"/>
        </w:rPr>
      </w:pPr>
      <w:r>
        <w:rPr>
          <w:rStyle w:val="10"/>
          <w:rFonts w:ascii="宋体" w:hAnsi="宋体" w:eastAsia="宋体"/>
          <w:b w:val="0"/>
          <w:i w:val="0"/>
          <w:caps w:val="0"/>
          <w:spacing w:val="0"/>
          <w:w w:val="100"/>
          <w:kern w:val="2"/>
          <w:sz w:val="28"/>
          <w:szCs w:val="28"/>
          <w:lang w:val="en-US" w:eastAsia="zh-CN" w:bidi="ar-SA"/>
        </w:rPr>
        <w:br w:type="page"/>
      </w:r>
    </w:p>
    <w:p>
      <w:pPr>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附件9：经营业绩一览表</w:t>
      </w:r>
    </w:p>
    <w:p>
      <w:pPr>
        <w:snapToGrid w:val="0"/>
        <w:spacing w:before="0" w:beforeAutospacing="0" w:after="0" w:afterAutospacing="0" w:line="360" w:lineRule="auto"/>
        <w:ind w:firstLine="1685" w:firstLineChars="602"/>
        <w:jc w:val="both"/>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spacing w:before="120" w:beforeAutospacing="0" w:after="240" w:afterAutospacing="0" w:line="240" w:lineRule="auto"/>
        <w:jc w:val="center"/>
        <w:textAlignment w:val="baseline"/>
        <w:rPr>
          <w:rStyle w:val="10"/>
          <w:rFonts w:ascii="仿宋" w:hAnsi="仿宋" w:eastAsia="仿宋"/>
          <w:b/>
          <w:i w:val="0"/>
          <w:caps w:val="0"/>
          <w:spacing w:val="0"/>
          <w:w w:val="100"/>
          <w:kern w:val="2"/>
          <w:sz w:val="32"/>
          <w:szCs w:val="32"/>
          <w:lang w:val="en-US" w:eastAsia="zh-CN" w:bidi="ar-SA"/>
        </w:rPr>
      </w:pPr>
      <w:r>
        <w:rPr>
          <w:rStyle w:val="10"/>
          <w:rFonts w:ascii="仿宋" w:hAnsi="仿宋" w:eastAsia="仿宋"/>
          <w:b/>
          <w:i w:val="0"/>
          <w:caps w:val="0"/>
          <w:spacing w:val="0"/>
          <w:w w:val="100"/>
          <w:kern w:val="2"/>
          <w:sz w:val="32"/>
          <w:szCs w:val="32"/>
          <w:lang w:val="en-US" w:eastAsia="zh-CN" w:bidi="ar-SA"/>
        </w:rPr>
        <w:t>经营业绩一览表</w:t>
      </w:r>
    </w:p>
    <w:tbl>
      <w:tblPr>
        <w:tblStyle w:val="7"/>
        <w:tblW w:w="8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1276"/>
        <w:gridCol w:w="2383"/>
        <w:gridCol w:w="850"/>
        <w:gridCol w:w="1134"/>
        <w:gridCol w:w="1560"/>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0" w:hRule="atLeast"/>
          <w:jc w:val="center"/>
        </w:trPr>
        <w:tc>
          <w:tcPr>
            <w:tcW w:w="600" w:type="dxa"/>
            <w:tcBorders>
              <w:top w:val="single" w:color="000000" w:sz="4" w:space="0"/>
              <w:left w:val="single" w:color="000000" w:sz="6"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序号</w:t>
            </w:r>
          </w:p>
        </w:tc>
        <w:tc>
          <w:tcPr>
            <w:tcW w:w="1276" w:type="dxa"/>
            <w:tcBorders>
              <w:top w:val="single" w:color="000000" w:sz="4" w:space="0"/>
              <w:left w:val="single" w:color="000000" w:sz="6"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合同签订时间</w:t>
            </w:r>
          </w:p>
        </w:tc>
        <w:tc>
          <w:tcPr>
            <w:tcW w:w="2383" w:type="dxa"/>
            <w:tcBorders>
              <w:top w:val="single" w:color="000000" w:sz="4" w:space="0"/>
              <w:left w:val="single" w:color="000000" w:sz="4" w:space="0"/>
              <w:bottom w:val="single" w:color="000000" w:sz="4" w:space="0"/>
              <w:right w:val="single" w:color="000000" w:sz="6" w:space="0"/>
            </w:tcBorders>
            <w:vAlign w:val="center"/>
          </w:tcPr>
          <w:p>
            <w:pPr>
              <w:snapToGrid/>
              <w:spacing w:before="0" w:beforeAutospacing="0" w:after="0" w:afterAutospacing="0" w:line="30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项目名称</w:t>
            </w:r>
          </w:p>
        </w:tc>
        <w:tc>
          <w:tcPr>
            <w:tcW w:w="85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30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金额</w:t>
            </w: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30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工期</w:t>
            </w:r>
          </w:p>
        </w:tc>
        <w:tc>
          <w:tcPr>
            <w:tcW w:w="156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30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业主单位</w:t>
            </w: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30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服务/施工地点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0" w:hRule="atLeast"/>
          <w:jc w:val="center"/>
        </w:trPr>
        <w:tc>
          <w:tcPr>
            <w:tcW w:w="600" w:type="dxa"/>
            <w:tcBorders>
              <w:top w:val="single" w:color="000000" w:sz="4" w:space="0"/>
              <w:left w:val="single" w:color="000000" w:sz="6" w:space="0"/>
              <w:bottom w:val="single" w:color="000000" w:sz="6"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276" w:type="dxa"/>
            <w:tcBorders>
              <w:top w:val="single" w:color="000000" w:sz="4" w:space="0"/>
              <w:left w:val="single" w:color="000000" w:sz="6" w:space="0"/>
              <w:bottom w:val="single" w:color="000000" w:sz="6"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2383" w:type="dxa"/>
            <w:tcBorders>
              <w:top w:val="single" w:color="000000" w:sz="4" w:space="0"/>
              <w:left w:val="sing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0" w:hRule="atLeast"/>
          <w:jc w:val="center"/>
        </w:trPr>
        <w:tc>
          <w:tcPr>
            <w:tcW w:w="600" w:type="dxa"/>
            <w:tcBorders>
              <w:top w:val="single" w:color="000000" w:sz="6" w:space="0"/>
              <w:left w:val="single" w:color="000000" w:sz="6"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276" w:type="dxa"/>
            <w:tcBorders>
              <w:top w:val="single" w:color="000000" w:sz="6" w:space="0"/>
              <w:left w:val="single" w:color="000000" w:sz="6"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2383" w:type="dxa"/>
            <w:tcBorders>
              <w:top w:val="single" w:color="000000" w:sz="6" w:space="0"/>
              <w:left w:val="single" w:color="000000" w:sz="4"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0" w:hRule="atLeast"/>
          <w:jc w:val="center"/>
        </w:trPr>
        <w:tc>
          <w:tcPr>
            <w:tcW w:w="600" w:type="dxa"/>
            <w:tcBorders>
              <w:top w:val="single" w:color="000000" w:sz="4" w:space="0"/>
              <w:left w:val="single" w:color="000000" w:sz="6"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276" w:type="dxa"/>
            <w:tcBorders>
              <w:top w:val="single" w:color="000000" w:sz="4" w:space="0"/>
              <w:left w:val="single" w:color="000000" w:sz="6"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2383" w:type="dxa"/>
            <w:tcBorders>
              <w:top w:val="single" w:color="000000" w:sz="4" w:space="0"/>
              <w:left w:val="single" w:color="000000" w:sz="4"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0" w:hRule="atLeast"/>
          <w:jc w:val="center"/>
        </w:trPr>
        <w:tc>
          <w:tcPr>
            <w:tcW w:w="600" w:type="dxa"/>
            <w:tcBorders>
              <w:top w:val="single" w:color="000000" w:sz="4" w:space="0"/>
              <w:left w:val="single" w:color="000000" w:sz="6" w:space="0"/>
              <w:bottom w:val="single" w:color="000000" w:sz="6"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276" w:type="dxa"/>
            <w:tcBorders>
              <w:top w:val="single" w:color="000000" w:sz="4" w:space="0"/>
              <w:left w:val="single" w:color="000000" w:sz="6" w:space="0"/>
              <w:bottom w:val="single" w:color="000000" w:sz="6"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2383" w:type="dxa"/>
            <w:tcBorders>
              <w:top w:val="single" w:color="000000" w:sz="4" w:space="0"/>
              <w:left w:val="sing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0" w:hRule="atLeast"/>
          <w:jc w:val="center"/>
        </w:trPr>
        <w:tc>
          <w:tcPr>
            <w:tcW w:w="600" w:type="dxa"/>
            <w:tcBorders>
              <w:top w:val="single" w:color="000000" w:sz="6"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276" w:type="dxa"/>
            <w:tcBorders>
              <w:top w:val="single" w:color="000000" w:sz="6"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2383" w:type="dxa"/>
            <w:tcBorders>
              <w:top w:val="single" w:color="000000" w:sz="6"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0" w:hRule="atLeast"/>
          <w:jc w:val="center"/>
        </w:trPr>
        <w:tc>
          <w:tcPr>
            <w:tcW w:w="60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276"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2383"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0" w:hRule="atLeast"/>
          <w:jc w:val="center"/>
        </w:trPr>
        <w:tc>
          <w:tcPr>
            <w:tcW w:w="600" w:type="dxa"/>
            <w:tcBorders>
              <w:top w:val="single" w:color="000000" w:sz="4"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276" w:type="dxa"/>
            <w:tcBorders>
              <w:top w:val="single" w:color="000000" w:sz="4"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2383" w:type="dxa"/>
            <w:tcBorders>
              <w:top w:val="single" w:color="000000" w:sz="4"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r>
    </w:tbl>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（注：此表格式如不合适，参加单位可自行调整。）</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法定代表人或委托授权人（签字或盖章）：:</w:t>
      </w:r>
      <w:r>
        <w:rPr>
          <w:rStyle w:val="10"/>
          <w:rFonts w:ascii="仿宋" w:hAnsi="仿宋" w:eastAsia="仿宋"/>
          <w:b w:val="0"/>
          <w:i w:val="0"/>
          <w:caps w:val="0"/>
          <w:spacing w:val="0"/>
          <w:w w:val="100"/>
          <w:kern w:val="2"/>
          <w:sz w:val="28"/>
          <w:szCs w:val="28"/>
          <w:u w:val="single" w:color="000000"/>
          <w:lang w:val="en-US" w:eastAsia="zh-CN" w:bidi="ar-SA"/>
        </w:rPr>
        <w:t xml:space="preserve">                          </w:t>
      </w:r>
      <w:r>
        <w:rPr>
          <w:rStyle w:val="10"/>
          <w:rFonts w:ascii="仿宋" w:hAnsi="仿宋" w:eastAsia="仿宋"/>
          <w:b w:val="0"/>
          <w:i w:val="0"/>
          <w:caps w:val="0"/>
          <w:spacing w:val="0"/>
          <w:w w:val="100"/>
          <w:kern w:val="2"/>
          <w:sz w:val="28"/>
          <w:szCs w:val="28"/>
          <w:lang w:val="en-US" w:eastAsia="zh-CN" w:bidi="ar-SA"/>
        </w:rPr>
        <w:t xml:space="preserve">                                                     </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u w:val="single"/>
          <w:lang w:val="en-US" w:eastAsia="zh-CN" w:bidi="ar-SA"/>
        </w:rPr>
      </w:pPr>
      <w:r>
        <w:rPr>
          <w:rStyle w:val="10"/>
          <w:rFonts w:ascii="仿宋" w:hAnsi="仿宋" w:eastAsia="仿宋"/>
          <w:b w:val="0"/>
          <w:i w:val="0"/>
          <w:caps w:val="0"/>
          <w:spacing w:val="0"/>
          <w:w w:val="100"/>
          <w:kern w:val="2"/>
          <w:sz w:val="28"/>
          <w:szCs w:val="28"/>
          <w:lang w:val="en-US" w:eastAsia="zh-CN" w:bidi="ar-SA"/>
        </w:rPr>
        <w:t>参加单位名称及盖章：</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br w:type="page"/>
      </w:r>
    </w:p>
    <w:p>
      <w:pPr>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附件10：</w:t>
      </w:r>
      <w:r>
        <w:rPr>
          <w:rStyle w:val="10"/>
          <w:rFonts w:ascii="仿宋" w:hAnsi="仿宋" w:eastAsia="仿宋"/>
          <w:b w:val="0"/>
          <w:i w:val="0"/>
          <w:caps w:val="0"/>
          <w:color w:val="FF0000"/>
          <w:spacing w:val="0"/>
          <w:w w:val="100"/>
          <w:kern w:val="2"/>
          <w:sz w:val="28"/>
          <w:szCs w:val="28"/>
          <w:highlight w:val="yellow"/>
          <w:lang w:val="en-US" w:eastAsia="zh-CN" w:bidi="ar-SA"/>
        </w:rPr>
        <w:t>售后服务承诺书/质量保修服务承诺书（根据项目类型选择）</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tabs>
          <w:tab w:val="left" w:pos="8248"/>
          <w:tab w:val="left" w:pos="9368"/>
        </w:tabs>
        <w:snapToGrid/>
        <w:spacing w:before="0" w:beforeAutospacing="0" w:after="0" w:afterAutospacing="0" w:line="240" w:lineRule="auto"/>
        <w:ind w:left="-66"/>
        <w:jc w:val="center"/>
        <w:textAlignment w:val="baseline"/>
        <w:rPr>
          <w:rStyle w:val="10"/>
          <w:rFonts w:ascii="仿宋" w:hAnsi="仿宋" w:eastAsia="仿宋"/>
          <w:b/>
          <w:i w:val="0"/>
          <w:caps w:val="0"/>
          <w:color w:val="FF0000"/>
          <w:spacing w:val="0"/>
          <w:w w:val="100"/>
          <w:kern w:val="2"/>
          <w:sz w:val="32"/>
          <w:szCs w:val="32"/>
          <w:highlight w:val="yellow"/>
          <w:lang w:val="en-US" w:eastAsia="zh-CN" w:bidi="ar-SA"/>
        </w:rPr>
      </w:pPr>
      <w:r>
        <w:rPr>
          <w:rStyle w:val="10"/>
          <w:rFonts w:ascii="仿宋" w:hAnsi="仿宋" w:eastAsia="仿宋"/>
          <w:b/>
          <w:i w:val="0"/>
          <w:caps w:val="0"/>
          <w:color w:val="FF0000"/>
          <w:spacing w:val="0"/>
          <w:w w:val="100"/>
          <w:kern w:val="2"/>
          <w:sz w:val="32"/>
          <w:szCs w:val="32"/>
          <w:highlight w:val="yellow"/>
          <w:lang w:val="en-US" w:eastAsia="zh-CN" w:bidi="ar-SA"/>
        </w:rPr>
        <w:t>售后服务承诺书/质量保修服务承诺书</w:t>
      </w:r>
    </w:p>
    <w:p>
      <w:pPr>
        <w:tabs>
          <w:tab w:val="left" w:pos="8248"/>
          <w:tab w:val="left" w:pos="9368"/>
        </w:tabs>
        <w:snapToGrid/>
        <w:spacing w:before="0" w:beforeAutospacing="0" w:after="0" w:afterAutospacing="0" w:line="240" w:lineRule="auto"/>
        <w:ind w:left="-66"/>
        <w:jc w:val="both"/>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r>
        <w:rPr>
          <w:rStyle w:val="10"/>
          <w:rFonts w:ascii="仿宋" w:hAnsi="仿宋" w:eastAsia="仿宋"/>
          <w:b w:val="0"/>
          <w:i w:val="0"/>
          <w:caps w:val="0"/>
          <w:spacing w:val="0"/>
          <w:w w:val="100"/>
          <w:kern w:val="2"/>
          <w:sz w:val="28"/>
          <w:szCs w:val="28"/>
          <w:lang w:val="en-US" w:eastAsia="zh-CN" w:bidi="ar-SA"/>
        </w:rPr>
        <w:t>主要内容应包括但不仅限于如下内容：</w:t>
      </w:r>
    </w:p>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（注：参加单位可根据项目需求及承诺书具体内容自行调整相关格式）</w:t>
      </w:r>
    </w:p>
    <w:p>
      <w:pPr>
        <w:numPr>
          <w:ilvl w:val="0"/>
          <w:numId w:val="22"/>
        </w:numPr>
        <w:tabs>
          <w:tab w:val="left" w:pos="426"/>
        </w:tabs>
        <w:snapToGrid/>
        <w:spacing w:before="240" w:beforeAutospacing="0" w:after="0" w:afterAutospacing="0" w:line="360" w:lineRule="auto"/>
        <w:ind w:left="420" w:hanging="278"/>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售后服务内容及范围（含保修服务）；</w:t>
      </w:r>
    </w:p>
    <w:p>
      <w:pPr>
        <w:numPr>
          <w:ilvl w:val="0"/>
          <w:numId w:val="22"/>
        </w:numPr>
        <w:tabs>
          <w:tab w:val="left" w:pos="426"/>
        </w:tabs>
        <w:snapToGrid/>
        <w:spacing w:before="240" w:beforeAutospacing="0" w:after="0" w:afterAutospacing="0" w:line="360" w:lineRule="auto"/>
        <w:ind w:left="420" w:hanging="278"/>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售后服务人员安排及联系方式；</w:t>
      </w:r>
    </w:p>
    <w:p>
      <w:pPr>
        <w:numPr>
          <w:ilvl w:val="0"/>
          <w:numId w:val="22"/>
        </w:numPr>
        <w:tabs>
          <w:tab w:val="left" w:pos="426"/>
        </w:tabs>
        <w:snapToGrid/>
        <w:spacing w:before="240" w:beforeAutospacing="0" w:after="0" w:afterAutospacing="0" w:line="360" w:lineRule="auto"/>
        <w:ind w:left="420" w:hanging="278"/>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应急响应时间安排；</w:t>
      </w:r>
    </w:p>
    <w:p>
      <w:pPr>
        <w:numPr>
          <w:ilvl w:val="0"/>
          <w:numId w:val="22"/>
        </w:numPr>
        <w:tabs>
          <w:tab w:val="left" w:pos="426"/>
        </w:tabs>
        <w:snapToGrid/>
        <w:spacing w:before="240" w:beforeAutospacing="0" w:after="0" w:afterAutospacing="0" w:line="360" w:lineRule="auto"/>
        <w:ind w:left="420" w:hanging="278"/>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维修服务收费标准；</w:t>
      </w:r>
    </w:p>
    <w:p>
      <w:pPr>
        <w:numPr>
          <w:ilvl w:val="0"/>
          <w:numId w:val="22"/>
        </w:numPr>
        <w:tabs>
          <w:tab w:val="left" w:pos="426"/>
        </w:tabs>
        <w:snapToGrid/>
        <w:spacing w:before="240" w:beforeAutospacing="0" w:after="0" w:afterAutospacing="0" w:line="360" w:lineRule="auto"/>
        <w:ind w:left="420" w:hanging="278"/>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其它服务承诺。</w:t>
      </w:r>
    </w:p>
    <w:p>
      <w:pPr>
        <w:snapToGrid/>
        <w:spacing w:before="0" w:beforeAutospacing="0" w:after="0" w:afterAutospacing="0" w:line="360" w:lineRule="auto"/>
        <w:jc w:val="both"/>
        <w:textAlignment w:val="baseline"/>
        <w:rPr>
          <w:rStyle w:val="10"/>
          <w:rFonts w:ascii="仿宋" w:hAnsi="仿宋" w:eastAsia="仿宋"/>
          <w:b w:val="0"/>
          <w:i w:val="0"/>
          <w:caps w:val="0"/>
          <w:color w:val="000000"/>
          <w:spacing w:val="0"/>
          <w:w w:val="100"/>
          <w:kern w:val="2"/>
          <w:sz w:val="28"/>
          <w:szCs w:val="28"/>
          <w:lang w:val="en-US" w:eastAsia="zh-CN" w:bidi="ar-SA"/>
        </w:rPr>
      </w:pPr>
    </w:p>
    <w:p>
      <w:pPr>
        <w:tabs>
          <w:tab w:val="left" w:pos="8248"/>
          <w:tab w:val="left" w:pos="9368"/>
        </w:tabs>
        <w:snapToGrid/>
        <w:spacing w:before="0" w:beforeAutospacing="0" w:after="0" w:afterAutospacing="0" w:line="240" w:lineRule="auto"/>
        <w:ind w:left="-66"/>
        <w:jc w:val="both"/>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p>
    <w:p>
      <w:pPr>
        <w:tabs>
          <w:tab w:val="left" w:pos="8248"/>
          <w:tab w:val="left" w:pos="9368"/>
        </w:tabs>
        <w:snapToGrid/>
        <w:spacing w:before="0" w:beforeAutospacing="0" w:after="0" w:afterAutospacing="0" w:line="240" w:lineRule="auto"/>
        <w:ind w:left="-66"/>
        <w:jc w:val="both"/>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p>
    <w:p>
      <w:pPr>
        <w:tabs>
          <w:tab w:val="left" w:pos="8248"/>
          <w:tab w:val="left" w:pos="9368"/>
        </w:tabs>
        <w:snapToGrid/>
        <w:spacing w:before="0" w:beforeAutospacing="0" w:after="0" w:afterAutospacing="0" w:line="240" w:lineRule="auto"/>
        <w:ind w:left="-66"/>
        <w:jc w:val="both"/>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p>
    <w:p>
      <w:pPr>
        <w:tabs>
          <w:tab w:val="left" w:pos="8248"/>
          <w:tab w:val="left" w:pos="9368"/>
        </w:tabs>
        <w:snapToGrid/>
        <w:spacing w:before="0" w:beforeAutospacing="0" w:after="0" w:afterAutospacing="0" w:line="240" w:lineRule="auto"/>
        <w:ind w:left="-66"/>
        <w:jc w:val="both"/>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法定代表人或委托授权人（签字或盖章）：:</w:t>
      </w:r>
      <w:r>
        <w:rPr>
          <w:rStyle w:val="10"/>
          <w:rFonts w:ascii="仿宋" w:hAnsi="仿宋" w:eastAsia="仿宋"/>
          <w:b w:val="0"/>
          <w:i w:val="0"/>
          <w:caps w:val="0"/>
          <w:spacing w:val="0"/>
          <w:w w:val="100"/>
          <w:kern w:val="2"/>
          <w:sz w:val="28"/>
          <w:szCs w:val="28"/>
          <w:u w:val="single" w:color="000000"/>
          <w:lang w:val="en-US" w:eastAsia="zh-CN" w:bidi="ar-SA"/>
        </w:rPr>
        <w:t xml:space="preserve">                          </w:t>
      </w:r>
      <w:r>
        <w:rPr>
          <w:rStyle w:val="10"/>
          <w:rFonts w:ascii="仿宋" w:hAnsi="仿宋" w:eastAsia="仿宋"/>
          <w:b w:val="0"/>
          <w:i w:val="0"/>
          <w:caps w:val="0"/>
          <w:spacing w:val="0"/>
          <w:w w:val="100"/>
          <w:kern w:val="2"/>
          <w:sz w:val="28"/>
          <w:szCs w:val="28"/>
          <w:lang w:val="en-US" w:eastAsia="zh-CN" w:bidi="ar-SA"/>
        </w:rPr>
        <w:t xml:space="preserve">                                                     </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u w:val="single"/>
          <w:lang w:val="en-US" w:eastAsia="zh-CN" w:bidi="ar-SA"/>
        </w:rPr>
      </w:pPr>
      <w:r>
        <w:rPr>
          <w:rStyle w:val="10"/>
          <w:rFonts w:ascii="仿宋" w:hAnsi="仿宋" w:eastAsia="仿宋"/>
          <w:b w:val="0"/>
          <w:i w:val="0"/>
          <w:caps w:val="0"/>
          <w:spacing w:val="0"/>
          <w:w w:val="100"/>
          <w:kern w:val="2"/>
          <w:sz w:val="28"/>
          <w:szCs w:val="28"/>
          <w:lang w:val="en-US" w:eastAsia="zh-CN" w:bidi="ar-SA"/>
        </w:rPr>
        <w:t>参加单位名称及盖章：</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日期：</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年</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月</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日</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br w:type="page"/>
      </w:r>
    </w:p>
    <w:p>
      <w:pPr>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附件11：履约情况及社会信誉承诺书</w:t>
      </w: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240" w:lineRule="auto"/>
        <w:jc w:val="center"/>
        <w:textAlignment w:val="baseline"/>
        <w:rPr>
          <w:rStyle w:val="10"/>
          <w:rFonts w:ascii="仿宋" w:hAnsi="仿宋" w:eastAsia="仿宋"/>
          <w:b/>
          <w:i w:val="0"/>
          <w:caps w:val="0"/>
          <w:color w:val="000000"/>
          <w:spacing w:val="0"/>
          <w:w w:val="100"/>
          <w:kern w:val="2"/>
          <w:sz w:val="32"/>
          <w:szCs w:val="32"/>
          <w:lang w:val="en-US" w:eastAsia="zh-CN" w:bidi="ar-SA"/>
        </w:rPr>
      </w:pPr>
      <w:r>
        <w:rPr>
          <w:rStyle w:val="10"/>
          <w:rFonts w:ascii="仿宋" w:hAnsi="仿宋" w:eastAsia="仿宋"/>
          <w:b/>
          <w:i w:val="0"/>
          <w:caps w:val="0"/>
          <w:color w:val="000000"/>
          <w:spacing w:val="0"/>
          <w:w w:val="100"/>
          <w:kern w:val="2"/>
          <w:sz w:val="32"/>
          <w:szCs w:val="32"/>
          <w:lang w:val="en-US" w:eastAsia="zh-CN" w:bidi="ar-SA"/>
        </w:rPr>
        <w:t>履约情况及社会信誉承诺书</w:t>
      </w:r>
    </w:p>
    <w:p>
      <w:pPr>
        <w:snapToGrid w:val="0"/>
        <w:spacing w:before="0" w:beforeAutospacing="0" w:after="0" w:afterAutospacing="0" w:line="240" w:lineRule="auto"/>
        <w:jc w:val="both"/>
        <w:textAlignment w:val="baseline"/>
        <w:rPr>
          <w:rStyle w:val="10"/>
          <w:rFonts w:ascii="仿宋" w:hAnsi="仿宋" w:eastAsia="仿宋" w:cs="仿宋"/>
          <w:b w:val="0"/>
          <w:bCs/>
          <w:i w:val="0"/>
          <w:caps w:val="0"/>
          <w:spacing w:val="0"/>
          <w:w w:val="100"/>
          <w:kern w:val="2"/>
          <w:sz w:val="28"/>
          <w:szCs w:val="28"/>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我司郑重承诺：</w:t>
      </w:r>
    </w:p>
    <w:p>
      <w:pPr>
        <w:numPr>
          <w:ilvl w:val="0"/>
          <w:numId w:val="23"/>
        </w:num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ind w:left="0" w:firstLine="565" w:firstLineChars="202"/>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3"/>
        </w:num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ind w:left="0" w:firstLine="565" w:firstLineChars="202"/>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_____________________（参加单位名称）及法定代表人在最近三年内（________年___月___日至报名截止时间）没有行贿犯罪记录。</w:t>
      </w:r>
    </w:p>
    <w:p>
      <w:pPr>
        <w:numPr>
          <w:ilvl w:val="0"/>
          <w:numId w:val="23"/>
        </w:num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ind w:left="0" w:firstLine="565" w:firstLineChars="202"/>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_____________________（参加单位名称）自________年___月___日至报名截止时间，提供的服务在中国大陆地区项目中无重大安全事故。</w:t>
      </w:r>
    </w:p>
    <w:p>
      <w:pPr>
        <w:numPr>
          <w:ilvl w:val="0"/>
          <w:numId w:val="23"/>
        </w:num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ind w:left="0" w:firstLine="565" w:firstLineChars="202"/>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参加单位（盖章）：</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法定代表人或其授权代理人（签字或盖章）：</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日期：________年___月___日</w:t>
      </w:r>
    </w:p>
    <w:p>
      <w:pPr>
        <w:snapToGrid/>
        <w:spacing w:before="0" w:beforeAutospacing="0" w:after="0" w:afterAutospacing="0" w:line="240" w:lineRule="atLeast"/>
        <w:jc w:val="both"/>
        <w:textAlignment w:val="baseline"/>
        <w:rPr>
          <w:rStyle w:val="10"/>
          <w:rFonts w:ascii="宋体" w:hAnsi="宋体" w:eastAsia="宋体"/>
          <w:b w:val="0"/>
          <w:i w:val="0"/>
          <w:caps w:val="0"/>
          <w:spacing w:val="0"/>
          <w:w w:val="100"/>
          <w:kern w:val="2"/>
          <w:sz w:val="24"/>
          <w:szCs w:val="24"/>
          <w:lang w:val="en-US" w:eastAsia="zh-CN" w:bidi="ar-SA"/>
        </w:rPr>
      </w:pPr>
    </w:p>
    <w:p>
      <w:pPr>
        <w:snapToGrid/>
        <w:spacing w:before="0" w:beforeAutospacing="0" w:after="0" w:afterAutospacing="0" w:line="240" w:lineRule="atLeast"/>
        <w:jc w:val="both"/>
        <w:textAlignment w:val="baseline"/>
        <w:rPr>
          <w:rStyle w:val="10"/>
          <w:rFonts w:ascii="宋体" w:hAnsi="宋体" w:eastAsia="宋体"/>
          <w:b w:val="0"/>
          <w:i w:val="0"/>
          <w:caps w:val="0"/>
          <w:spacing w:val="0"/>
          <w:w w:val="100"/>
          <w:kern w:val="2"/>
          <w:sz w:val="24"/>
          <w:szCs w:val="24"/>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宋体" w:hAnsi="宋体" w:eastAsia="宋体"/>
          <w:b w:val="0"/>
          <w:i w:val="0"/>
          <w:caps w:val="0"/>
          <w:spacing w:val="0"/>
          <w:w w:val="100"/>
          <w:kern w:val="2"/>
          <w:sz w:val="28"/>
          <w:szCs w:val="28"/>
          <w:lang w:val="en-US" w:eastAsia="zh-CN" w:bidi="ar-SA"/>
        </w:rPr>
      </w:pPr>
      <w:r>
        <w:rPr>
          <w:rStyle w:val="10"/>
          <w:rFonts w:ascii="宋体" w:hAnsi="宋体" w:eastAsia="宋体"/>
          <w:b w:val="0"/>
          <w:i w:val="0"/>
          <w:caps w:val="0"/>
          <w:spacing w:val="0"/>
          <w:w w:val="100"/>
          <w:kern w:val="2"/>
          <w:sz w:val="28"/>
          <w:szCs w:val="28"/>
          <w:lang w:val="en-US" w:eastAsia="zh-CN" w:bidi="ar-SA"/>
        </w:rPr>
        <w:t>附件12：合同条款及格式</w:t>
      </w:r>
    </w:p>
    <w:p>
      <w:pPr>
        <w:snapToGrid/>
        <w:spacing w:before="0" w:beforeAutospacing="0" w:after="0" w:afterAutospacing="0" w:line="240" w:lineRule="auto"/>
        <w:jc w:val="center"/>
        <w:textAlignment w:val="baseline"/>
        <w:rPr>
          <w:rStyle w:val="10"/>
          <w:rFonts w:ascii="方正小标宋简体" w:hAnsi="方正小标宋简体" w:eastAsia="方正小标宋简体" w:cs="方正小标宋简体"/>
          <w:b w:val="0"/>
          <w:bCs/>
          <w:i w:val="0"/>
          <w:caps w:val="0"/>
          <w:spacing w:val="0"/>
          <w:w w:val="100"/>
          <w:kern w:val="0"/>
          <w:sz w:val="32"/>
          <w:szCs w:val="32"/>
          <w:lang w:val="en-US" w:eastAsia="zh-CN" w:bidi="ar-SA"/>
        </w:rPr>
      </w:pPr>
      <w:r>
        <w:rPr>
          <w:rStyle w:val="10"/>
          <w:rFonts w:ascii="方正小标宋简体" w:hAnsi="方正小标宋简体" w:eastAsia="方正小标宋简体" w:cs="方正小标宋简体"/>
          <w:b w:val="0"/>
          <w:bCs/>
          <w:i w:val="0"/>
          <w:caps w:val="0"/>
          <w:spacing w:val="0"/>
          <w:w w:val="100"/>
          <w:kern w:val="0"/>
          <w:sz w:val="32"/>
          <w:szCs w:val="32"/>
          <w:lang w:val="en-US" w:eastAsia="zh-CN" w:bidi="ar-SA"/>
        </w:rPr>
        <w:t>2022年高交会翻译服务合作协议</w:t>
      </w:r>
    </w:p>
    <w:p>
      <w:pPr>
        <w:snapToGrid/>
        <w:spacing w:before="0" w:beforeAutospacing="0" w:after="0" w:afterAutospacing="0" w:line="240" w:lineRule="auto"/>
        <w:jc w:val="center"/>
        <w:textAlignment w:val="baseline"/>
        <w:rPr>
          <w:rStyle w:val="10"/>
          <w:rFonts w:ascii="宋体" w:hAnsi="宋体"/>
          <w:b w:val="0"/>
          <w:i w:val="0"/>
          <w:caps w:val="0"/>
          <w:spacing w:val="0"/>
          <w:w w:val="100"/>
          <w:kern w:val="2"/>
          <w:sz w:val="21"/>
          <w:szCs w:val="21"/>
          <w:lang w:val="en-US" w:eastAsia="zh-CN" w:bidi="ar-SA"/>
        </w:rPr>
      </w:pPr>
      <w:r>
        <w:rPr>
          <w:rStyle w:val="10"/>
          <w:rFonts w:ascii="方正小标宋简体" w:hAnsi="方正小标宋简体" w:eastAsia="方正小标宋简体" w:cs="方正小标宋简体"/>
          <w:b w:val="0"/>
          <w:bCs/>
          <w:i w:val="0"/>
          <w:caps w:val="0"/>
          <w:spacing w:val="0"/>
          <w:w w:val="100"/>
          <w:kern w:val="0"/>
          <w:sz w:val="28"/>
          <w:szCs w:val="28"/>
          <w:lang w:val="en-US" w:eastAsia="zh-CN" w:bidi="ar-SA"/>
        </w:rPr>
        <w:t>（仅供参考）</w:t>
      </w:r>
    </w:p>
    <w:tbl>
      <w:tblPr>
        <w:tblStyle w:val="7"/>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56" w:type="dxa"/>
            <w:tcBorders>
              <w:top w:val="nil"/>
              <w:left w:val="nil"/>
              <w:bottom w:val="nil"/>
              <w:right w:val="nil"/>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甲方：深圳会展中心管理有限责任公司</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u w:val="single"/>
                <w:lang w:val="en-US" w:eastAsia="zh-CN" w:bidi="ar-SA"/>
              </w:rPr>
            </w:pPr>
            <w:r>
              <w:rPr>
                <w:rStyle w:val="10"/>
                <w:rFonts w:ascii="宋体" w:hAnsi="宋体"/>
                <w:b w:val="0"/>
                <w:i w:val="0"/>
                <w:caps w:val="0"/>
                <w:spacing w:val="0"/>
                <w:w w:val="100"/>
                <w:kern w:val="2"/>
                <w:sz w:val="24"/>
                <w:szCs w:val="24"/>
                <w:lang w:val="en-US" w:eastAsia="zh-CN" w:bidi="ar-SA"/>
              </w:rPr>
              <w:t>法人代表：</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联 系 人：</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联系电话：</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开户银行：</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银行账号：</w:t>
            </w:r>
            <w:r>
              <w:rPr>
                <w:rStyle w:val="10"/>
                <w:rFonts w:ascii="宋体" w:hAnsi="宋体"/>
                <w:b w:val="0"/>
                <w:i w:val="0"/>
                <w:caps w:val="0"/>
                <w:spacing w:val="0"/>
                <w:w w:val="100"/>
                <w:kern w:val="2"/>
                <w:sz w:val="24"/>
                <w:szCs w:val="24"/>
                <w:u w:val="single" w:color="000000"/>
                <w:lang w:val="en-US" w:eastAsia="zh-CN" w:bidi="ar-SA"/>
              </w:rPr>
              <w:t xml:space="preserve">                  </w:t>
            </w:r>
          </w:p>
        </w:tc>
        <w:tc>
          <w:tcPr>
            <w:tcW w:w="4878" w:type="dxa"/>
            <w:tcBorders>
              <w:top w:val="nil"/>
              <w:left w:val="nil"/>
              <w:bottom w:val="nil"/>
              <w:right w:val="nil"/>
            </w:tcBorders>
            <w:vAlign w:val="center"/>
          </w:tcPr>
          <w:p>
            <w:pPr>
              <w:snapToGrid/>
              <w:spacing w:before="0" w:beforeAutospacing="0" w:after="0" w:afterAutospacing="0" w:line="400" w:lineRule="exact"/>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乙    方：</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法人代表：</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联 系 人：</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联系电话：</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开户银行：</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银行账号：</w:t>
            </w:r>
            <w:r>
              <w:rPr>
                <w:rStyle w:val="10"/>
                <w:rFonts w:ascii="宋体" w:hAnsi="宋体"/>
                <w:b w:val="0"/>
                <w:i w:val="0"/>
                <w:caps w:val="0"/>
                <w:spacing w:val="0"/>
                <w:w w:val="100"/>
                <w:kern w:val="2"/>
                <w:sz w:val="24"/>
                <w:szCs w:val="24"/>
                <w:u w:val="single" w:color="000000"/>
                <w:lang w:val="en-US" w:eastAsia="zh-CN" w:bidi="ar-SA"/>
              </w:rPr>
              <w:t xml:space="preserve">                  </w:t>
            </w:r>
          </w:p>
        </w:tc>
      </w:tr>
    </w:tbl>
    <w:p>
      <w:pPr>
        <w:pStyle w:val="11"/>
        <w:widowControl/>
        <w:snapToGrid/>
        <w:spacing w:before="0" w:beforeAutospacing="0" w:after="0" w:afterAutospacing="0" w:line="240" w:lineRule="auto"/>
        <w:jc w:val="left"/>
        <w:textAlignment w:val="baseline"/>
        <w:rPr>
          <w:rStyle w:val="10"/>
          <w:rFonts w:ascii="仿宋_GB2312" w:hAnsi="宋体" w:eastAsia="仿宋_GB2312"/>
          <w:b w:val="0"/>
          <w:i w:val="0"/>
          <w:caps w:val="0"/>
          <w:spacing w:val="0"/>
          <w:w w:val="100"/>
          <w:kern w:val="2"/>
          <w:sz w:val="21"/>
          <w:szCs w:val="24"/>
          <w:lang w:val="en-US" w:eastAsia="zh-CN" w:bidi="ar-SA"/>
        </w:rPr>
      </w:pP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甲乙双方经友好协商，就乙方为甲方举办的“第二十四届中国国际高新技术成果交易会”（以下简称：高交会）提供翻译人员事宜达成如下协议：</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一、高交会翻译人员</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1、</w:t>
      </w:r>
      <w:r>
        <w:rPr>
          <w:rStyle w:val="10"/>
          <w:rFonts w:hint="eastAsia" w:ascii="宋体" w:eastAsia="宋体"/>
          <w:b w:val="0"/>
          <w:i w:val="0"/>
          <w:caps w:val="0"/>
          <w:spacing w:val="0"/>
          <w:w w:val="100"/>
          <w:kern w:val="0"/>
          <w:sz w:val="24"/>
          <w:szCs w:val="24"/>
          <w:lang w:val="en-US" w:eastAsia="zh-CN" w:bidi="ar-SA"/>
        </w:rPr>
        <w:t>翻译中心</w:t>
      </w:r>
      <w:r>
        <w:rPr>
          <w:rStyle w:val="10"/>
          <w:rFonts w:ascii="宋体" w:hAnsi="宋体" w:eastAsia="宋体"/>
          <w:b w:val="0"/>
          <w:i w:val="0"/>
          <w:caps w:val="0"/>
          <w:spacing w:val="0"/>
          <w:w w:val="100"/>
          <w:kern w:val="0"/>
          <w:sz w:val="24"/>
          <w:szCs w:val="24"/>
          <w:lang w:val="en-US" w:eastAsia="zh-CN" w:bidi="ar-SA"/>
        </w:rPr>
        <w:t>翻译：乙方为甲方提供展位翻译。翻译人员工作时间：2022年高交会期间，每天8:30-17:30（特殊情况下按甲方要求执行）。费用：</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hint="eastAsia" w:ascii="宋体" w:eastAsia="宋体"/>
          <w:b w:val="0"/>
          <w:i w:val="0"/>
          <w:caps w:val="0"/>
          <w:spacing w:val="0"/>
          <w:w w:val="100"/>
          <w:kern w:val="0"/>
          <w:sz w:val="24"/>
          <w:szCs w:val="24"/>
          <w:lang w:val="en-US" w:eastAsia="zh-CN" w:bidi="ar-SA"/>
        </w:rPr>
        <w:t>某</w:t>
      </w:r>
      <w:r>
        <w:rPr>
          <w:rStyle w:val="10"/>
          <w:rFonts w:ascii="宋体" w:hAnsi="宋体" w:eastAsia="宋体"/>
          <w:b w:val="0"/>
          <w:i w:val="0"/>
          <w:caps w:val="0"/>
          <w:spacing w:val="0"/>
          <w:w w:val="100"/>
          <w:kern w:val="0"/>
          <w:sz w:val="24"/>
          <w:szCs w:val="24"/>
          <w:lang w:val="en-US" w:eastAsia="zh-CN" w:bidi="ar-SA"/>
        </w:rPr>
        <w:t>语翻译X元/天/人</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hint="eastAsia" w:ascii="宋体" w:eastAsia="宋体"/>
          <w:b w:val="0"/>
          <w:i w:val="0"/>
          <w:caps w:val="0"/>
          <w:spacing w:val="0"/>
          <w:w w:val="100"/>
          <w:kern w:val="0"/>
          <w:sz w:val="24"/>
          <w:szCs w:val="24"/>
          <w:lang w:val="en-US" w:eastAsia="zh-CN" w:bidi="ar-SA"/>
        </w:rPr>
        <w:t>某语资深同声传译</w:t>
      </w:r>
      <w:r>
        <w:rPr>
          <w:rStyle w:val="10"/>
          <w:rFonts w:ascii="宋体" w:hAnsi="宋体" w:eastAsia="宋体"/>
          <w:b w:val="0"/>
          <w:i w:val="0"/>
          <w:caps w:val="0"/>
          <w:spacing w:val="0"/>
          <w:w w:val="100"/>
          <w:kern w:val="0"/>
          <w:sz w:val="24"/>
          <w:szCs w:val="24"/>
          <w:lang w:val="en-US" w:eastAsia="zh-CN" w:bidi="ar-SA"/>
        </w:rPr>
        <w:t>X元/天/人</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hint="eastAsia" w:ascii="宋体" w:eastAsia="宋体"/>
          <w:b w:val="0"/>
          <w:i w:val="0"/>
          <w:caps w:val="0"/>
          <w:spacing w:val="0"/>
          <w:w w:val="100"/>
          <w:kern w:val="0"/>
          <w:sz w:val="24"/>
          <w:szCs w:val="24"/>
          <w:lang w:val="en-US" w:eastAsia="zh-CN" w:bidi="ar-SA"/>
        </w:rPr>
        <w:t>某语资深同声传译</w:t>
      </w:r>
      <w:r>
        <w:rPr>
          <w:rStyle w:val="10"/>
          <w:rFonts w:ascii="宋体" w:hAnsi="宋体" w:eastAsia="宋体"/>
          <w:b w:val="0"/>
          <w:i w:val="0"/>
          <w:caps w:val="0"/>
          <w:spacing w:val="0"/>
          <w:w w:val="100"/>
          <w:kern w:val="0"/>
          <w:sz w:val="24"/>
          <w:szCs w:val="24"/>
          <w:lang w:val="en-US" w:eastAsia="zh-CN" w:bidi="ar-SA"/>
        </w:rPr>
        <w:t>X元/天/人</w:t>
      </w:r>
    </w:p>
    <w:p>
      <w:pPr>
        <w:pStyle w:val="11"/>
        <w:snapToGrid/>
        <w:spacing w:before="0" w:beforeAutospacing="0" w:after="0" w:afterAutospacing="0" w:line="360" w:lineRule="auto"/>
        <w:ind w:firstLine="480" w:firstLineChars="200"/>
        <w:jc w:val="left"/>
        <w:textAlignment w:val="baseline"/>
        <w:rPr>
          <w:rStyle w:val="10"/>
          <w:rFonts w:hint="default" w:ascii="宋体" w:hAnsi="宋体" w:eastAsia="宋体"/>
          <w:b w:val="0"/>
          <w:i w:val="0"/>
          <w:caps w:val="0"/>
          <w:spacing w:val="0"/>
          <w:w w:val="100"/>
          <w:kern w:val="0"/>
          <w:sz w:val="24"/>
          <w:szCs w:val="24"/>
          <w:lang w:val="en-US" w:eastAsia="zh-CN" w:bidi="ar-SA"/>
        </w:rPr>
      </w:pPr>
      <w:r>
        <w:rPr>
          <w:rStyle w:val="10"/>
          <w:rFonts w:hint="eastAsia" w:ascii="宋体" w:eastAsia="宋体"/>
          <w:b w:val="0"/>
          <w:i w:val="0"/>
          <w:caps w:val="0"/>
          <w:spacing w:val="0"/>
          <w:w w:val="100"/>
          <w:kern w:val="0"/>
          <w:sz w:val="24"/>
          <w:szCs w:val="24"/>
          <w:lang w:val="en-US" w:eastAsia="zh-CN" w:bidi="ar-SA"/>
        </w:rPr>
        <w:t>……</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2、费用合计：</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费用合计：据实际需求结算。</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3、翻译人员要求:</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a.</w:t>
      </w:r>
      <w:r>
        <w:rPr>
          <w:rStyle w:val="10"/>
          <w:rFonts w:hint="eastAsia" w:ascii="宋体" w:eastAsia="宋体"/>
          <w:b w:val="0"/>
          <w:i w:val="0"/>
          <w:caps w:val="0"/>
          <w:spacing w:val="0"/>
          <w:w w:val="100"/>
          <w:kern w:val="0"/>
          <w:sz w:val="24"/>
          <w:szCs w:val="24"/>
          <w:lang w:val="en-US" w:eastAsia="zh-CN" w:bidi="ar-SA"/>
        </w:rPr>
        <w:t>外语</w:t>
      </w:r>
      <w:r>
        <w:rPr>
          <w:rStyle w:val="10"/>
          <w:rFonts w:ascii="宋体" w:hAnsi="宋体" w:eastAsia="宋体"/>
          <w:b w:val="0"/>
          <w:i w:val="0"/>
          <w:caps w:val="0"/>
          <w:spacing w:val="0"/>
          <w:w w:val="100"/>
          <w:kern w:val="0"/>
          <w:sz w:val="24"/>
          <w:szCs w:val="24"/>
          <w:lang w:val="en-US" w:eastAsia="zh-CN" w:bidi="ar-SA"/>
        </w:rPr>
        <w:t>专业本科以上学历或相关国家海外留学经历，相关专业八级或同等水平。口语流利，形象端庄，普通话标准，能进行流利的口语会话，有</w:t>
      </w:r>
      <w:r>
        <w:rPr>
          <w:rStyle w:val="10"/>
          <w:rFonts w:hint="eastAsia" w:ascii="宋体" w:eastAsia="宋体"/>
          <w:b w:val="0"/>
          <w:i w:val="0"/>
          <w:caps w:val="0"/>
          <w:spacing w:val="0"/>
          <w:w w:val="100"/>
          <w:kern w:val="0"/>
          <w:sz w:val="24"/>
          <w:szCs w:val="24"/>
          <w:lang w:val="en-US" w:eastAsia="zh-CN" w:bidi="ar-SA"/>
        </w:rPr>
        <w:t>国际大型展会</w:t>
      </w:r>
      <w:r>
        <w:rPr>
          <w:rStyle w:val="10"/>
          <w:rFonts w:ascii="宋体" w:hAnsi="宋体" w:eastAsia="宋体"/>
          <w:b w:val="0"/>
          <w:i w:val="0"/>
          <w:caps w:val="0"/>
          <w:spacing w:val="0"/>
          <w:w w:val="100"/>
          <w:kern w:val="0"/>
          <w:sz w:val="24"/>
          <w:szCs w:val="24"/>
          <w:lang w:val="en-US" w:eastAsia="zh-CN" w:bidi="ar-SA"/>
        </w:rPr>
        <w:t>的口译经验。</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b.相貌端正、综合素质良好、现场应变能力强、良好的商务沟通能力，有三年以上大型展会口译服务工作经验者。</w:t>
      </w:r>
    </w:p>
    <w:p>
      <w:pPr>
        <w:pStyle w:val="11"/>
        <w:snapToGrid/>
        <w:spacing w:before="0" w:beforeAutospacing="0" w:after="0" w:afterAutospacing="0" w:line="360" w:lineRule="auto"/>
        <w:ind w:firstLine="480" w:firstLineChars="200"/>
        <w:jc w:val="left"/>
        <w:textAlignment w:val="baseline"/>
        <w:rPr>
          <w:rStyle w:val="10"/>
          <w:rFonts w:hint="default" w:ascii="宋体" w:hAnsi="宋体" w:eastAsia="宋体"/>
          <w:b w:val="0"/>
          <w:i w:val="0"/>
          <w:caps w:val="0"/>
          <w:spacing w:val="0"/>
          <w:w w:val="100"/>
          <w:kern w:val="0"/>
          <w:sz w:val="24"/>
          <w:szCs w:val="24"/>
          <w:lang w:val="en-US" w:eastAsia="zh-CN" w:bidi="ar-SA"/>
        </w:rPr>
      </w:pPr>
      <w:r>
        <w:rPr>
          <w:rStyle w:val="10"/>
          <w:rFonts w:hint="eastAsia" w:ascii="宋体" w:eastAsia="宋体"/>
          <w:b w:val="0"/>
          <w:i w:val="0"/>
          <w:caps w:val="0"/>
          <w:spacing w:val="0"/>
          <w:w w:val="100"/>
          <w:kern w:val="0"/>
          <w:sz w:val="24"/>
          <w:szCs w:val="24"/>
          <w:lang w:val="en-US" w:eastAsia="zh-CN" w:bidi="ar-SA"/>
        </w:rPr>
        <w:t>c.资深翻译在国内知名外语院校翻译学院从事口译教学和研究，属国际会议口译员协会[AIIC]会员，同时持有国家人社部二级口译资格认证，曾担任国内重大外事外交场合的口译任务，</w:t>
      </w:r>
      <w:r>
        <w:rPr>
          <w:rStyle w:val="10"/>
          <w:rFonts w:hint="eastAsia" w:ascii="宋体" w:eastAsia="宋体"/>
          <w:b w:val="0"/>
          <w:i w:val="0"/>
          <w:caps w:val="0"/>
          <w:spacing w:val="0"/>
          <w:w w:val="100"/>
          <w:kern w:val="0"/>
          <w:sz w:val="24"/>
          <w:szCs w:val="24"/>
          <w:highlight w:val="yellow"/>
          <w:lang w:val="en-US" w:eastAsia="zh-CN" w:bidi="ar-SA"/>
        </w:rPr>
        <w:t>经验十年以上</w:t>
      </w:r>
      <w:r>
        <w:rPr>
          <w:rStyle w:val="10"/>
          <w:rFonts w:hint="eastAsia" w:ascii="宋体" w:eastAsia="宋体"/>
          <w:b w:val="0"/>
          <w:i w:val="0"/>
          <w:caps w:val="0"/>
          <w:spacing w:val="0"/>
          <w:w w:val="100"/>
          <w:kern w:val="0"/>
          <w:sz w:val="24"/>
          <w:szCs w:val="24"/>
          <w:lang w:val="en-US" w:eastAsia="zh-CN" w:bidi="ar-SA"/>
        </w:rPr>
        <w:t>。</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hint="eastAsia" w:ascii="宋体" w:eastAsia="宋体"/>
          <w:b w:val="0"/>
          <w:i w:val="0"/>
          <w:caps w:val="0"/>
          <w:spacing w:val="0"/>
          <w:w w:val="100"/>
          <w:kern w:val="0"/>
          <w:sz w:val="24"/>
          <w:szCs w:val="24"/>
          <w:lang w:val="en-US" w:eastAsia="zh-CN" w:bidi="ar-SA"/>
        </w:rPr>
        <w:t>d</w:t>
      </w:r>
      <w:r>
        <w:rPr>
          <w:rStyle w:val="10"/>
          <w:rFonts w:ascii="宋体" w:hAnsi="宋体" w:eastAsia="宋体"/>
          <w:b w:val="0"/>
          <w:i w:val="0"/>
          <w:caps w:val="0"/>
          <w:spacing w:val="0"/>
          <w:w w:val="100"/>
          <w:kern w:val="0"/>
          <w:sz w:val="24"/>
          <w:szCs w:val="24"/>
          <w:lang w:val="en-US" w:eastAsia="zh-CN" w:bidi="ar-SA"/>
        </w:rPr>
        <w:t>.译员应准时到达甲方指定的工作现场，按分派工作区域，为外国展商提供翻译服务，协助其与观展人员开展交流；协助外国展商在展区内开展各项配套活动；承担展区现场涉外接待工作，为代表团和贵宾参观展区提供翻译服务等。</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hint="eastAsia" w:ascii="宋体" w:eastAsia="宋体"/>
          <w:b w:val="0"/>
          <w:i w:val="0"/>
          <w:caps w:val="0"/>
          <w:spacing w:val="0"/>
          <w:w w:val="100"/>
          <w:kern w:val="0"/>
          <w:sz w:val="24"/>
          <w:szCs w:val="24"/>
          <w:lang w:val="en-US" w:eastAsia="zh-CN" w:bidi="ar-SA"/>
        </w:rPr>
        <w:t>e</w:t>
      </w:r>
      <w:r>
        <w:rPr>
          <w:rStyle w:val="10"/>
          <w:rFonts w:ascii="宋体" w:hAnsi="宋体" w:eastAsia="宋体"/>
          <w:b w:val="0"/>
          <w:i w:val="0"/>
          <w:caps w:val="0"/>
          <w:spacing w:val="0"/>
          <w:w w:val="100"/>
          <w:kern w:val="0"/>
          <w:sz w:val="24"/>
          <w:szCs w:val="24"/>
          <w:lang w:val="en-US" w:eastAsia="zh-CN" w:bidi="ar-SA"/>
        </w:rPr>
        <w:t>.译员工作期间能耐心、得体、准确提供翻译服务，谈吐文雅、落落大方、彬彬有礼，衣着、发型及化妆符合现场气氛及客户要求。</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二、服务保障：</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甲方与乙方签订服务协议，乙方需派1名工作人员进行现场接洽及调度事宜。所有翻译人员的工作时间暂按5天计算，若个别岗位需提前入场的，乙方要能根据现场工作需求做合理安排。如需增加工作时间或翻译人员，按乙方提交的考勤表及甲方业务部门签字确认结算费用。</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三、乙方责任与义务：</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1. 乙方负责</w:t>
      </w:r>
      <w:r>
        <w:rPr>
          <w:rStyle w:val="10"/>
          <w:rFonts w:hint="eastAsia" w:ascii="宋体" w:eastAsia="宋体"/>
          <w:b w:val="0"/>
          <w:i w:val="0"/>
          <w:caps w:val="0"/>
          <w:spacing w:val="0"/>
          <w:w w:val="100"/>
          <w:kern w:val="0"/>
          <w:sz w:val="24"/>
          <w:szCs w:val="24"/>
          <w:lang w:val="en-US" w:eastAsia="zh-CN" w:bidi="ar-SA"/>
        </w:rPr>
        <w:t>所有译员</w:t>
      </w:r>
      <w:r>
        <w:rPr>
          <w:rStyle w:val="10"/>
          <w:rFonts w:ascii="宋体" w:hAnsi="宋体" w:eastAsia="宋体"/>
          <w:b w:val="0"/>
          <w:i w:val="0"/>
          <w:caps w:val="0"/>
          <w:spacing w:val="0"/>
          <w:w w:val="100"/>
          <w:kern w:val="0"/>
          <w:sz w:val="24"/>
          <w:szCs w:val="24"/>
          <w:lang w:val="en-US" w:eastAsia="zh-CN" w:bidi="ar-SA"/>
        </w:rPr>
        <w:t>的招聘面试、考勤记录并发放工资。</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2. 乙方应提供足够数量的合格备用人员，服务期间如有翻译人员提前中断工作、临时增加人员需求等突发情况的，乙方应立即调集相应数量人员为甲方继续服务。</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3. 如翻译人员在现场工作中遭到投诉两次并无改善的，乙方应立即予以辞退并补派翻译。</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4.如参展商向乙方申请超出规定时间的翻译服务，或申请专业会议翻译人员，将由乙方与参展商确认，进行商讨后安排。</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5. 高交会结束后，乙方在5个工作日内提供所有翻译人员的考勤表、翻译服务中心预约申请表（含客户评价）、总结分析报告给甲方。并根据实际使用翻译的人数，天数，将翻译结算清单一并提交给甲方。</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 xml:space="preserve">    </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四、甲方责任与义务：</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1.甲方应向乙方提供翻译用人需求与工作目标，以供乙方开展人员招聘。</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2.甲方有权对乙方招聘翻译人员进行面试、培训，对不符合需求的人员，乙方应及时给予调换。</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3.甲方有权根据翻译服务人员的工作情况向乙方投诉。</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4.甲方应为乙方组织委派的翻译工作人员提供午餐、办公场地、工作证件申请账号、购买意外保险（需乙方及时提供准确的人员身份证号码）及相关工作设备。</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 </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五、付款事项：</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1. 展会结束后20个工作日内，乙方按实际发生的翻译业务结算清单的金额开具增值</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税专用发票，甲方一次性付全款。</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乙方收款信息：</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收款账号：</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户    名：</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开 户 行：</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六、本协议自双方签字并盖公章之日起生效，协议一式肆份，各执贰份，具有同等的法律效力。本协议在履行中如发生争议，由双方协商解决。如协商不能解决，可向甲方所在地的深圳市福田区人民法院提起诉讼解决。</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 （以下无正文）</w:t>
      </w:r>
    </w:p>
    <w:p>
      <w:pPr>
        <w:pStyle w:val="11"/>
        <w:snapToGrid/>
        <w:spacing w:before="0" w:beforeAutospacing="0" w:after="0" w:afterAutospacing="0" w:line="360" w:lineRule="auto"/>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   </w:t>
      </w:r>
    </w:p>
    <w:p>
      <w:pPr>
        <w:pStyle w:val="11"/>
        <w:snapToGrid/>
        <w:spacing w:before="0" w:beforeAutospacing="0" w:after="0" w:afterAutospacing="0" w:line="360" w:lineRule="auto"/>
        <w:jc w:val="left"/>
        <w:textAlignment w:val="baseline"/>
        <w:rPr>
          <w:rStyle w:val="10"/>
          <w:rFonts w:ascii="宋体" w:hAnsi="宋体" w:eastAsia="宋体"/>
          <w:b w:val="0"/>
          <w:i w:val="0"/>
          <w:caps w:val="0"/>
          <w:spacing w:val="0"/>
          <w:w w:val="100"/>
          <w:kern w:val="0"/>
          <w:sz w:val="24"/>
          <w:szCs w:val="24"/>
          <w:lang w:val="en-US" w:eastAsia="zh-CN" w:bidi="ar-SA"/>
        </w:rPr>
      </w:pPr>
    </w:p>
    <w:p>
      <w:pPr>
        <w:pStyle w:val="11"/>
        <w:snapToGrid/>
        <w:spacing w:before="0" w:beforeAutospacing="0" w:after="0" w:afterAutospacing="0" w:line="360" w:lineRule="auto"/>
        <w:jc w:val="left"/>
        <w:textAlignment w:val="baseline"/>
        <w:rPr>
          <w:rStyle w:val="10"/>
          <w:rFonts w:ascii="宋体" w:hAnsi="宋体" w:eastAsia="宋体"/>
          <w:b w:val="0"/>
          <w:i w:val="0"/>
          <w:caps w:val="0"/>
          <w:spacing w:val="0"/>
          <w:w w:val="100"/>
          <w:kern w:val="0"/>
          <w:sz w:val="24"/>
          <w:szCs w:val="24"/>
          <w:lang w:val="en-US" w:eastAsia="zh-CN" w:bidi="ar-SA"/>
        </w:rPr>
      </w:pPr>
    </w:p>
    <w:p>
      <w:pPr>
        <w:pStyle w:val="11"/>
        <w:snapToGrid/>
        <w:spacing w:before="0" w:beforeAutospacing="0" w:after="0" w:afterAutospacing="0" w:line="360" w:lineRule="auto"/>
        <w:jc w:val="left"/>
        <w:textAlignment w:val="baseline"/>
        <w:rPr>
          <w:rStyle w:val="10"/>
          <w:rFonts w:ascii="宋体" w:hAnsi="宋体" w:eastAsia="宋体"/>
          <w:b w:val="0"/>
          <w:i w:val="0"/>
          <w:caps w:val="0"/>
          <w:spacing w:val="0"/>
          <w:w w:val="100"/>
          <w:kern w:val="0"/>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_GB2312" w:hAnsi="宋体" w:eastAsia="仿宋_GB2312"/>
          <w:b w:val="0"/>
          <w:i w:val="0"/>
          <w:caps w:val="0"/>
          <w:spacing w:val="0"/>
          <w:w w:val="100"/>
          <w:kern w:val="2"/>
          <w:sz w:val="21"/>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_GB2312" w:hAnsi="宋体" w:eastAsia="仿宋_GB2312"/>
          <w:b w:val="0"/>
          <w:i w:val="0"/>
          <w:caps w:val="0"/>
          <w:spacing w:val="0"/>
          <w:w w:val="100"/>
          <w:kern w:val="2"/>
          <w:sz w:val="21"/>
          <w:szCs w:val="24"/>
          <w:lang w:val="en-US" w:eastAsia="zh-CN" w:bidi="ar-SA"/>
        </w:rPr>
      </w:pPr>
    </w:p>
    <w:tbl>
      <w:tblPr>
        <w:tblStyle w:val="7"/>
        <w:tblW w:w="10164" w:type="dxa"/>
        <w:tblInd w:w="-3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0" w:type="dxa"/>
            <w:tcBorders>
              <w:top w:val="nil"/>
              <w:left w:val="nil"/>
              <w:bottom w:val="nil"/>
              <w:right w:val="nil"/>
            </w:tcBorders>
            <w:vAlign w:val="top"/>
          </w:tcPr>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r>
              <w:rPr>
                <w:rStyle w:val="10"/>
                <w:rFonts w:ascii="宋体" w:hAnsi="宋体" w:eastAsia="宋体"/>
                <w:b w:val="0"/>
                <w:i w:val="0"/>
                <w:caps w:val="0"/>
                <w:spacing w:val="0"/>
                <w:w w:val="100"/>
                <w:kern w:val="2"/>
                <w:sz w:val="24"/>
                <w:szCs w:val="24"/>
                <w:lang w:val="en-US" w:eastAsia="zh-CN" w:bidi="ar-SA"/>
              </w:rPr>
              <w:t>甲方（公章）：深圳会展中心管理有限责任公司</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u w:val="single"/>
                <w:lang w:val="en-US" w:eastAsia="zh-CN" w:bidi="ar-SA"/>
              </w:rPr>
            </w:pPr>
            <w:r>
              <w:rPr>
                <w:rStyle w:val="10"/>
                <w:rFonts w:ascii="宋体" w:hAnsi="宋体" w:eastAsia="宋体"/>
                <w:b w:val="0"/>
                <w:i w:val="0"/>
                <w:caps w:val="0"/>
                <w:spacing w:val="0"/>
                <w:w w:val="100"/>
                <w:kern w:val="2"/>
                <w:sz w:val="24"/>
                <w:szCs w:val="24"/>
                <w:lang w:val="en-US" w:eastAsia="zh-CN" w:bidi="ar-SA"/>
              </w:rPr>
              <w:t>甲方代表：</w:t>
            </w:r>
            <w:r>
              <w:rPr>
                <w:rStyle w:val="10"/>
                <w:rFonts w:ascii="宋体" w:hAnsi="宋体" w:eastAsia="宋体"/>
                <w:b w:val="0"/>
                <w:i w:val="0"/>
                <w:caps w:val="0"/>
                <w:spacing w:val="0"/>
                <w:w w:val="100"/>
                <w:kern w:val="2"/>
                <w:sz w:val="24"/>
                <w:szCs w:val="24"/>
                <w:u w:val="single" w:color="000000"/>
                <w:lang w:val="en-US" w:eastAsia="zh-CN" w:bidi="ar-SA"/>
              </w:rPr>
              <w:t xml:space="preserve">                  </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u w:val="single"/>
                <w:lang w:val="en-US" w:eastAsia="zh-CN" w:bidi="ar-SA"/>
              </w:rPr>
            </w:pPr>
            <w:r>
              <w:rPr>
                <w:rStyle w:val="10"/>
                <w:rFonts w:ascii="宋体" w:hAnsi="宋体" w:eastAsia="宋体"/>
                <w:b w:val="0"/>
                <w:i w:val="0"/>
                <w:caps w:val="0"/>
                <w:spacing w:val="0"/>
                <w:w w:val="100"/>
                <w:kern w:val="2"/>
                <w:sz w:val="24"/>
                <w:szCs w:val="24"/>
                <w:lang w:val="en-US" w:eastAsia="zh-CN" w:bidi="ar-SA"/>
              </w:rPr>
              <w:t>联系电话：</w:t>
            </w:r>
            <w:r>
              <w:rPr>
                <w:rStyle w:val="10"/>
                <w:rFonts w:ascii="宋体" w:hAnsi="宋体" w:eastAsia="宋体"/>
                <w:b w:val="0"/>
                <w:i w:val="0"/>
                <w:caps w:val="0"/>
                <w:spacing w:val="0"/>
                <w:w w:val="100"/>
                <w:kern w:val="2"/>
                <w:sz w:val="24"/>
                <w:szCs w:val="24"/>
                <w:u w:val="single" w:color="000000"/>
                <w:lang w:val="en-US" w:eastAsia="zh-CN" w:bidi="ar-SA"/>
              </w:rPr>
              <w:t xml:space="preserve">                  </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tc>
        <w:tc>
          <w:tcPr>
            <w:tcW w:w="4964" w:type="dxa"/>
            <w:tcBorders>
              <w:top w:val="nil"/>
              <w:left w:val="nil"/>
              <w:bottom w:val="nil"/>
              <w:right w:val="nil"/>
            </w:tcBorders>
            <w:vAlign w:val="top"/>
          </w:tcPr>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u w:val="single"/>
                <w:lang w:val="en-US" w:eastAsia="zh-CN" w:bidi="ar-SA"/>
              </w:rPr>
            </w:pPr>
            <w:r>
              <w:rPr>
                <w:rStyle w:val="10"/>
                <w:rFonts w:ascii="宋体" w:hAnsi="宋体" w:eastAsia="宋体"/>
                <w:b w:val="0"/>
                <w:i w:val="0"/>
                <w:caps w:val="0"/>
                <w:spacing w:val="0"/>
                <w:w w:val="100"/>
                <w:kern w:val="2"/>
                <w:sz w:val="24"/>
                <w:szCs w:val="24"/>
                <w:lang w:val="en-US" w:eastAsia="zh-CN" w:bidi="ar-SA"/>
              </w:rPr>
              <w:t>乙方（公章）：</w:t>
            </w:r>
            <w:r>
              <w:rPr>
                <w:rStyle w:val="10"/>
                <w:rFonts w:ascii="宋体" w:hAnsi="宋体" w:eastAsia="宋体"/>
                <w:b w:val="0"/>
                <w:i w:val="0"/>
                <w:caps w:val="0"/>
                <w:spacing w:val="0"/>
                <w:w w:val="100"/>
                <w:kern w:val="2"/>
                <w:sz w:val="24"/>
                <w:szCs w:val="24"/>
                <w:u w:val="single" w:color="000000"/>
                <w:lang w:val="en-US" w:eastAsia="zh-CN" w:bidi="ar-SA"/>
              </w:rPr>
              <w:t xml:space="preserve">                      </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u w:val="single"/>
                <w:lang w:val="en-US" w:eastAsia="zh-CN" w:bidi="ar-SA"/>
              </w:rPr>
            </w:pPr>
            <w:r>
              <w:rPr>
                <w:rStyle w:val="10"/>
                <w:rFonts w:ascii="宋体" w:hAnsi="宋体" w:eastAsia="宋体"/>
                <w:b w:val="0"/>
                <w:i w:val="0"/>
                <w:caps w:val="0"/>
                <w:spacing w:val="0"/>
                <w:w w:val="100"/>
                <w:kern w:val="2"/>
                <w:sz w:val="24"/>
                <w:szCs w:val="24"/>
                <w:lang w:val="en-US" w:eastAsia="zh-CN" w:bidi="ar-SA"/>
              </w:rPr>
              <w:t>乙方代表：</w:t>
            </w:r>
            <w:r>
              <w:rPr>
                <w:rStyle w:val="10"/>
                <w:rFonts w:ascii="宋体" w:hAnsi="宋体" w:eastAsia="宋体"/>
                <w:b w:val="0"/>
                <w:i w:val="0"/>
                <w:caps w:val="0"/>
                <w:spacing w:val="0"/>
                <w:w w:val="100"/>
                <w:kern w:val="2"/>
                <w:sz w:val="24"/>
                <w:szCs w:val="24"/>
                <w:u w:val="single" w:color="000000"/>
                <w:lang w:val="en-US" w:eastAsia="zh-CN" w:bidi="ar-SA"/>
              </w:rPr>
              <w:t xml:space="preserve">                  </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u w:val="single"/>
                <w:lang w:val="en-US" w:eastAsia="zh-CN" w:bidi="ar-SA"/>
              </w:rPr>
            </w:pPr>
            <w:r>
              <w:rPr>
                <w:rStyle w:val="10"/>
                <w:rFonts w:ascii="宋体" w:hAnsi="宋体" w:eastAsia="宋体"/>
                <w:b w:val="0"/>
                <w:i w:val="0"/>
                <w:caps w:val="0"/>
                <w:spacing w:val="0"/>
                <w:w w:val="100"/>
                <w:kern w:val="2"/>
                <w:sz w:val="24"/>
                <w:szCs w:val="24"/>
                <w:lang w:val="en-US" w:eastAsia="zh-CN" w:bidi="ar-SA"/>
              </w:rPr>
              <w:t>联系电话：</w:t>
            </w:r>
            <w:r>
              <w:rPr>
                <w:rStyle w:val="10"/>
                <w:rFonts w:ascii="宋体" w:hAnsi="宋体" w:eastAsia="宋体"/>
                <w:b w:val="0"/>
                <w:i w:val="0"/>
                <w:caps w:val="0"/>
                <w:spacing w:val="0"/>
                <w:w w:val="100"/>
                <w:kern w:val="2"/>
                <w:sz w:val="24"/>
                <w:szCs w:val="24"/>
                <w:u w:val="single" w:color="000000"/>
                <w:lang w:val="en-US" w:eastAsia="zh-CN" w:bidi="ar-SA"/>
              </w:rPr>
              <w:t xml:space="preserve">                  </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tc>
      </w:tr>
    </w:tbl>
    <w:p>
      <w:pPr>
        <w:widowControl/>
        <w:snapToGrid/>
        <w:spacing w:before="0" w:beforeAutospacing="0" w:after="0" w:afterAutospacing="0" w:line="240" w:lineRule="auto"/>
        <w:jc w:val="left"/>
        <w:textAlignment w:val="baseline"/>
        <w:rPr>
          <w:rStyle w:val="10"/>
          <w:rFonts w:ascii="Times New Roman" w:hAnsi="Times New Roman" w:eastAsia="宋体"/>
          <w:b/>
          <w:i w:val="0"/>
          <w:caps w:val="0"/>
          <w:spacing w:val="0"/>
          <w:w w:val="100"/>
          <w:kern w:val="2"/>
          <w:sz w:val="32"/>
          <w:szCs w:val="32"/>
          <w:lang w:val="en-US" w:eastAsia="zh-CN" w:bidi="ar-SA"/>
        </w:rPr>
      </w:pPr>
    </w:p>
    <w:p>
      <w:pPr>
        <w:snapToGrid/>
        <w:spacing w:before="0" w:beforeAutospacing="0" w:after="0" w:afterAutospacing="0" w:line="240" w:lineRule="auto"/>
        <w:ind w:firstLineChars="0"/>
        <w:jc w:val="both"/>
        <w:textAlignment w:val="baseline"/>
        <w:rPr>
          <w:rStyle w:val="10"/>
          <w:rFonts w:ascii="宋体" w:hAnsi="宋体"/>
          <w:b w:val="0"/>
          <w:i w:val="0"/>
          <w:caps w:val="0"/>
          <w:spacing w:val="0"/>
          <w:w w:val="100"/>
          <w:kern w:val="2"/>
          <w:sz w:val="28"/>
          <w:szCs w:val="28"/>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p>
    <w:sectPr>
      <w:footerReference r:id="rId3" w:type="default"/>
      <w:pgSz w:w="11906" w:h="16838"/>
      <w:pgMar w:top="1134" w:right="926" w:bottom="1135" w:left="1440" w:header="0" w:footer="1020"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center"/>
      <w:textAlignment w:val="baseline"/>
      <w:rPr>
        <w:rStyle w:val="10"/>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B999B1"/>
    <w:multiLevelType w:val="singleLevel"/>
    <w:tmpl w:val="81B999B1"/>
    <w:lvl w:ilvl="0" w:tentative="0">
      <w:start w:val="1"/>
      <w:numFmt w:val="decimal"/>
      <w:lvlText w:val="(%1)"/>
      <w:lvlJc w:val="left"/>
      <w:pPr>
        <w:ind w:left="425" w:hanging="425"/>
      </w:pPr>
      <w:rPr>
        <w:rFonts w:hint="default"/>
      </w:rPr>
    </w:lvl>
  </w:abstractNum>
  <w:abstractNum w:abstractNumId="1">
    <w:nsid w:val="93E22539"/>
    <w:multiLevelType w:val="singleLevel"/>
    <w:tmpl w:val="93E22539"/>
    <w:lvl w:ilvl="0" w:tentative="0">
      <w:start w:val="1"/>
      <w:numFmt w:val="decimal"/>
      <w:lvlText w:val="(%1)"/>
      <w:lvlJc w:val="left"/>
      <w:pPr>
        <w:ind w:left="425" w:hanging="425"/>
      </w:pPr>
      <w:rPr>
        <w:rFonts w:hint="default"/>
      </w:rPr>
    </w:lvl>
  </w:abstractNum>
  <w:abstractNum w:abstractNumId="2">
    <w:nsid w:val="BA0562E7"/>
    <w:multiLevelType w:val="singleLevel"/>
    <w:tmpl w:val="BA0562E7"/>
    <w:lvl w:ilvl="0" w:tentative="0">
      <w:start w:val="1"/>
      <w:numFmt w:val="decimal"/>
      <w:lvlText w:val="(%1)"/>
      <w:lvlJc w:val="left"/>
      <w:pPr>
        <w:ind w:left="425" w:hanging="425"/>
      </w:pPr>
      <w:rPr>
        <w:rFonts w:hint="default"/>
      </w:rPr>
    </w:lvl>
  </w:abstractNum>
  <w:abstractNum w:abstractNumId="3">
    <w:nsid w:val="BD006848"/>
    <w:multiLevelType w:val="singleLevel"/>
    <w:tmpl w:val="BD006848"/>
    <w:lvl w:ilvl="0" w:tentative="0">
      <w:start w:val="1"/>
      <w:numFmt w:val="decimal"/>
      <w:suff w:val="space"/>
      <w:lvlText w:val="%1."/>
      <w:lvlJc w:val="left"/>
      <w:pPr>
        <w:widowControl/>
        <w:textAlignment w:val="baseline"/>
      </w:pPr>
      <w:rPr>
        <w:rStyle w:val="10"/>
        <w:color w:val="000000"/>
      </w:rPr>
    </w:lvl>
  </w:abstractNum>
  <w:abstractNum w:abstractNumId="4">
    <w:nsid w:val="C82747E7"/>
    <w:multiLevelType w:val="singleLevel"/>
    <w:tmpl w:val="C82747E7"/>
    <w:lvl w:ilvl="0" w:tentative="0">
      <w:start w:val="1"/>
      <w:numFmt w:val="decimal"/>
      <w:lvlText w:val="(%1)"/>
      <w:lvlJc w:val="left"/>
      <w:pPr>
        <w:ind w:left="425" w:hanging="425"/>
      </w:pPr>
      <w:rPr>
        <w:rFonts w:hint="default"/>
      </w:rPr>
    </w:lvl>
  </w:abstractNum>
  <w:abstractNum w:abstractNumId="5">
    <w:nsid w:val="DDC9780C"/>
    <w:multiLevelType w:val="singleLevel"/>
    <w:tmpl w:val="DDC9780C"/>
    <w:lvl w:ilvl="0" w:tentative="0">
      <w:start w:val="1"/>
      <w:numFmt w:val="decimal"/>
      <w:lvlText w:val="(%1)"/>
      <w:lvlJc w:val="left"/>
      <w:pPr>
        <w:ind w:left="425" w:hanging="425"/>
      </w:pPr>
      <w:rPr>
        <w:rFonts w:hint="default"/>
      </w:rPr>
    </w:lvl>
  </w:abstractNum>
  <w:abstractNum w:abstractNumId="6">
    <w:nsid w:val="E5D82BDA"/>
    <w:multiLevelType w:val="singleLevel"/>
    <w:tmpl w:val="E5D82BDA"/>
    <w:lvl w:ilvl="0" w:tentative="0">
      <w:start w:val="1"/>
      <w:numFmt w:val="decimal"/>
      <w:lvlText w:val="(%1)"/>
      <w:lvlJc w:val="left"/>
      <w:pPr>
        <w:widowControl/>
        <w:tabs>
          <w:tab w:val="left" w:pos="420"/>
        </w:tabs>
        <w:ind w:left="845" w:hanging="425"/>
        <w:textAlignment w:val="baseline"/>
      </w:pPr>
      <w:rPr>
        <w:rStyle w:val="10"/>
      </w:rPr>
    </w:lvl>
  </w:abstractNum>
  <w:abstractNum w:abstractNumId="7">
    <w:nsid w:val="FF22B531"/>
    <w:multiLevelType w:val="singleLevel"/>
    <w:tmpl w:val="FF22B531"/>
    <w:lvl w:ilvl="0" w:tentative="0">
      <w:start w:val="1"/>
      <w:numFmt w:val="decimal"/>
      <w:lvlText w:val="(%1)"/>
      <w:lvlJc w:val="left"/>
      <w:pPr>
        <w:ind w:left="425" w:hanging="425"/>
      </w:pPr>
      <w:rPr>
        <w:rFonts w:hint="default"/>
      </w:rPr>
    </w:lvl>
  </w:abstractNum>
  <w:abstractNum w:abstractNumId="8">
    <w:nsid w:val="00000005"/>
    <w:multiLevelType w:val="multilevel"/>
    <w:tmpl w:val="00000005"/>
    <w:lvl w:ilvl="0" w:tentative="0">
      <w:start w:val="1"/>
      <w:numFmt w:val="decimal"/>
      <w:lvlText w:val="%1"/>
      <w:lvlJc w:val="center"/>
      <w:pPr>
        <w:widowControl/>
        <w:tabs>
          <w:tab w:val="left" w:pos="644"/>
        </w:tabs>
        <w:ind w:left="0" w:firstLine="284"/>
        <w:textAlignment w:val="baseline"/>
      </w:pPr>
      <w:rPr>
        <w:rStyle w:val="10"/>
        <w:rFonts w:ascii="Times New Roman" w:hAnsi="Times New Roman"/>
      </w:rPr>
    </w:lvl>
    <w:lvl w:ilvl="1" w:tentative="0">
      <w:start w:val="1"/>
      <w:numFmt w:val="lowerLetter"/>
      <w:lvlText w:val="%1)"/>
      <w:lvlJc w:val="left"/>
      <w:pPr>
        <w:widowControl/>
        <w:tabs>
          <w:tab w:val="left" w:pos="840"/>
        </w:tabs>
        <w:ind w:left="840" w:hanging="420"/>
        <w:textAlignment w:val="baseline"/>
      </w:pPr>
      <w:rPr>
        <w:rStyle w:val="10"/>
      </w:rPr>
    </w:lvl>
    <w:lvl w:ilvl="2" w:tentative="0">
      <w:start w:val="1"/>
      <w:numFmt w:val="lowerRoman"/>
      <w:lvlText w:val="%1."/>
      <w:lvlJc w:val="right"/>
      <w:pPr>
        <w:widowControl/>
        <w:tabs>
          <w:tab w:val="left" w:pos="1260"/>
        </w:tabs>
        <w:ind w:left="1260" w:hanging="420"/>
        <w:textAlignment w:val="baseline"/>
      </w:pPr>
      <w:rPr>
        <w:rStyle w:val="10"/>
      </w:rPr>
    </w:lvl>
    <w:lvl w:ilvl="3" w:tentative="0">
      <w:start w:val="1"/>
      <w:numFmt w:val="decimal"/>
      <w:lvlText w:val="%1."/>
      <w:lvlJc w:val="left"/>
      <w:pPr>
        <w:widowControl/>
        <w:tabs>
          <w:tab w:val="left" w:pos="1680"/>
        </w:tabs>
        <w:ind w:left="1680" w:hanging="420"/>
        <w:textAlignment w:val="baseline"/>
      </w:pPr>
      <w:rPr>
        <w:rStyle w:val="10"/>
      </w:rPr>
    </w:lvl>
    <w:lvl w:ilvl="4" w:tentative="0">
      <w:start w:val="1"/>
      <w:numFmt w:val="lowerLetter"/>
      <w:lvlText w:val="%1)"/>
      <w:lvlJc w:val="left"/>
      <w:pPr>
        <w:widowControl/>
        <w:tabs>
          <w:tab w:val="left" w:pos="2100"/>
        </w:tabs>
        <w:ind w:left="2100" w:hanging="420"/>
        <w:textAlignment w:val="baseline"/>
      </w:pPr>
      <w:rPr>
        <w:rStyle w:val="10"/>
      </w:rPr>
    </w:lvl>
    <w:lvl w:ilvl="5" w:tentative="0">
      <w:start w:val="1"/>
      <w:numFmt w:val="lowerRoman"/>
      <w:lvlText w:val="%1."/>
      <w:lvlJc w:val="right"/>
      <w:pPr>
        <w:widowControl/>
        <w:tabs>
          <w:tab w:val="left" w:pos="2520"/>
        </w:tabs>
        <w:ind w:left="2520" w:hanging="420"/>
        <w:textAlignment w:val="baseline"/>
      </w:pPr>
      <w:rPr>
        <w:rStyle w:val="10"/>
      </w:rPr>
    </w:lvl>
    <w:lvl w:ilvl="6" w:tentative="0">
      <w:start w:val="1"/>
      <w:numFmt w:val="decimal"/>
      <w:lvlText w:val="%1."/>
      <w:lvlJc w:val="left"/>
      <w:pPr>
        <w:widowControl/>
        <w:tabs>
          <w:tab w:val="left" w:pos="2940"/>
        </w:tabs>
        <w:ind w:left="2940" w:hanging="420"/>
        <w:textAlignment w:val="baseline"/>
      </w:pPr>
      <w:rPr>
        <w:rStyle w:val="10"/>
      </w:rPr>
    </w:lvl>
    <w:lvl w:ilvl="7" w:tentative="0">
      <w:start w:val="1"/>
      <w:numFmt w:val="lowerLetter"/>
      <w:lvlText w:val="%1)"/>
      <w:lvlJc w:val="left"/>
      <w:pPr>
        <w:widowControl/>
        <w:tabs>
          <w:tab w:val="left" w:pos="3360"/>
        </w:tabs>
        <w:ind w:left="3360" w:hanging="420"/>
        <w:textAlignment w:val="baseline"/>
      </w:pPr>
      <w:rPr>
        <w:rStyle w:val="10"/>
      </w:rPr>
    </w:lvl>
    <w:lvl w:ilvl="8" w:tentative="0">
      <w:start w:val="1"/>
      <w:numFmt w:val="lowerRoman"/>
      <w:lvlText w:val="%1."/>
      <w:lvlJc w:val="right"/>
      <w:pPr>
        <w:widowControl/>
        <w:tabs>
          <w:tab w:val="left" w:pos="3780"/>
        </w:tabs>
        <w:ind w:left="3780" w:hanging="420"/>
        <w:textAlignment w:val="baseline"/>
      </w:pPr>
      <w:rPr>
        <w:rStyle w:val="10"/>
      </w:rPr>
    </w:lvl>
  </w:abstractNum>
  <w:abstractNum w:abstractNumId="9">
    <w:nsid w:val="00000009"/>
    <w:multiLevelType w:val="multilevel"/>
    <w:tmpl w:val="00000009"/>
    <w:lvl w:ilvl="0" w:tentative="0">
      <w:start w:val="1"/>
      <w:numFmt w:val="decimal"/>
      <w:lvlText w:val="%1"/>
      <w:lvlJc w:val="center"/>
      <w:pPr>
        <w:widowControl/>
        <w:tabs>
          <w:tab w:val="left" w:pos="644"/>
        </w:tabs>
        <w:ind w:left="0" w:firstLine="284"/>
        <w:textAlignment w:val="baseline"/>
      </w:pPr>
      <w:rPr>
        <w:rStyle w:val="10"/>
        <w:rFonts w:ascii="Times New Roman" w:hAnsi="Times New Roman"/>
      </w:rPr>
    </w:lvl>
    <w:lvl w:ilvl="1" w:tentative="0">
      <w:start w:val="1"/>
      <w:numFmt w:val="lowerLetter"/>
      <w:lvlText w:val="%1)"/>
      <w:lvlJc w:val="left"/>
      <w:pPr>
        <w:widowControl/>
        <w:tabs>
          <w:tab w:val="left" w:pos="840"/>
        </w:tabs>
        <w:ind w:left="840" w:hanging="420"/>
        <w:textAlignment w:val="baseline"/>
      </w:pPr>
      <w:rPr>
        <w:rStyle w:val="10"/>
      </w:rPr>
    </w:lvl>
    <w:lvl w:ilvl="2" w:tentative="0">
      <w:start w:val="1"/>
      <w:numFmt w:val="lowerRoman"/>
      <w:lvlText w:val="%1."/>
      <w:lvlJc w:val="right"/>
      <w:pPr>
        <w:widowControl/>
        <w:tabs>
          <w:tab w:val="left" w:pos="1260"/>
        </w:tabs>
        <w:ind w:left="1260" w:hanging="420"/>
        <w:textAlignment w:val="baseline"/>
      </w:pPr>
      <w:rPr>
        <w:rStyle w:val="10"/>
      </w:rPr>
    </w:lvl>
    <w:lvl w:ilvl="3" w:tentative="0">
      <w:start w:val="1"/>
      <w:numFmt w:val="decimal"/>
      <w:lvlText w:val="%1."/>
      <w:lvlJc w:val="left"/>
      <w:pPr>
        <w:widowControl/>
        <w:tabs>
          <w:tab w:val="left" w:pos="1680"/>
        </w:tabs>
        <w:ind w:left="1680" w:hanging="420"/>
        <w:textAlignment w:val="baseline"/>
      </w:pPr>
      <w:rPr>
        <w:rStyle w:val="10"/>
      </w:rPr>
    </w:lvl>
    <w:lvl w:ilvl="4" w:tentative="0">
      <w:start w:val="1"/>
      <w:numFmt w:val="lowerLetter"/>
      <w:lvlText w:val="%1)"/>
      <w:lvlJc w:val="left"/>
      <w:pPr>
        <w:widowControl/>
        <w:tabs>
          <w:tab w:val="left" w:pos="2100"/>
        </w:tabs>
        <w:ind w:left="2100" w:hanging="420"/>
        <w:textAlignment w:val="baseline"/>
      </w:pPr>
      <w:rPr>
        <w:rStyle w:val="10"/>
      </w:rPr>
    </w:lvl>
    <w:lvl w:ilvl="5" w:tentative="0">
      <w:start w:val="1"/>
      <w:numFmt w:val="lowerRoman"/>
      <w:lvlText w:val="%1."/>
      <w:lvlJc w:val="right"/>
      <w:pPr>
        <w:widowControl/>
        <w:tabs>
          <w:tab w:val="left" w:pos="2520"/>
        </w:tabs>
        <w:ind w:left="2520" w:hanging="420"/>
        <w:textAlignment w:val="baseline"/>
      </w:pPr>
      <w:rPr>
        <w:rStyle w:val="10"/>
      </w:rPr>
    </w:lvl>
    <w:lvl w:ilvl="6" w:tentative="0">
      <w:start w:val="1"/>
      <w:numFmt w:val="decimal"/>
      <w:lvlText w:val="%1."/>
      <w:lvlJc w:val="left"/>
      <w:pPr>
        <w:widowControl/>
        <w:tabs>
          <w:tab w:val="left" w:pos="2940"/>
        </w:tabs>
        <w:ind w:left="2940" w:hanging="420"/>
        <w:textAlignment w:val="baseline"/>
      </w:pPr>
      <w:rPr>
        <w:rStyle w:val="10"/>
      </w:rPr>
    </w:lvl>
    <w:lvl w:ilvl="7" w:tentative="0">
      <w:start w:val="1"/>
      <w:numFmt w:val="lowerLetter"/>
      <w:lvlText w:val="%1)"/>
      <w:lvlJc w:val="left"/>
      <w:pPr>
        <w:widowControl/>
        <w:tabs>
          <w:tab w:val="left" w:pos="3360"/>
        </w:tabs>
        <w:ind w:left="3360" w:hanging="420"/>
        <w:textAlignment w:val="baseline"/>
      </w:pPr>
      <w:rPr>
        <w:rStyle w:val="10"/>
      </w:rPr>
    </w:lvl>
    <w:lvl w:ilvl="8" w:tentative="0">
      <w:start w:val="1"/>
      <w:numFmt w:val="lowerRoman"/>
      <w:lvlText w:val="%1."/>
      <w:lvlJc w:val="right"/>
      <w:pPr>
        <w:widowControl/>
        <w:tabs>
          <w:tab w:val="left" w:pos="3780"/>
        </w:tabs>
        <w:ind w:left="3780" w:hanging="420"/>
        <w:textAlignment w:val="baseline"/>
      </w:pPr>
      <w:rPr>
        <w:rStyle w:val="10"/>
      </w:rPr>
    </w:lvl>
  </w:abstractNum>
  <w:abstractNum w:abstractNumId="10">
    <w:nsid w:val="0000000C"/>
    <w:multiLevelType w:val="multilevel"/>
    <w:tmpl w:val="0000000C"/>
    <w:lvl w:ilvl="0" w:tentative="0">
      <w:start w:val="1"/>
      <w:numFmt w:val="japaneseCounting"/>
      <w:lvlText w:val="（%1）"/>
      <w:lvlJc w:val="left"/>
      <w:pPr>
        <w:widowControl/>
        <w:tabs>
          <w:tab w:val="left" w:pos="720"/>
        </w:tabs>
        <w:ind w:left="720" w:hanging="720"/>
        <w:textAlignment w:val="baseline"/>
      </w:pPr>
      <w:rPr>
        <w:rStyle w:val="10"/>
        <w:b/>
      </w:rPr>
    </w:lvl>
    <w:lvl w:ilvl="1" w:tentative="0">
      <w:start w:val="1"/>
      <w:numFmt w:val="lowerLetter"/>
      <w:lvlText w:val="%1)"/>
      <w:lvlJc w:val="left"/>
      <w:pPr>
        <w:widowControl/>
        <w:tabs>
          <w:tab w:val="left" w:pos="840"/>
        </w:tabs>
        <w:ind w:left="840" w:hanging="420"/>
        <w:textAlignment w:val="baseline"/>
      </w:pPr>
      <w:rPr>
        <w:rStyle w:val="10"/>
      </w:rPr>
    </w:lvl>
    <w:lvl w:ilvl="2" w:tentative="0">
      <w:start w:val="1"/>
      <w:numFmt w:val="lowerRoman"/>
      <w:lvlText w:val="%1."/>
      <w:lvlJc w:val="right"/>
      <w:pPr>
        <w:widowControl/>
        <w:tabs>
          <w:tab w:val="left" w:pos="1260"/>
        </w:tabs>
        <w:ind w:left="1260" w:hanging="420"/>
        <w:textAlignment w:val="baseline"/>
      </w:pPr>
      <w:rPr>
        <w:rStyle w:val="10"/>
      </w:rPr>
    </w:lvl>
    <w:lvl w:ilvl="3" w:tentative="0">
      <w:start w:val="1"/>
      <w:numFmt w:val="decimal"/>
      <w:lvlText w:val="%1."/>
      <w:lvlJc w:val="left"/>
      <w:pPr>
        <w:widowControl/>
        <w:tabs>
          <w:tab w:val="left" w:pos="1680"/>
        </w:tabs>
        <w:ind w:left="1680" w:hanging="420"/>
        <w:textAlignment w:val="baseline"/>
      </w:pPr>
      <w:rPr>
        <w:rStyle w:val="10"/>
      </w:rPr>
    </w:lvl>
    <w:lvl w:ilvl="4" w:tentative="0">
      <w:start w:val="1"/>
      <w:numFmt w:val="lowerLetter"/>
      <w:lvlText w:val="%1)"/>
      <w:lvlJc w:val="left"/>
      <w:pPr>
        <w:widowControl/>
        <w:tabs>
          <w:tab w:val="left" w:pos="2100"/>
        </w:tabs>
        <w:ind w:left="2100" w:hanging="420"/>
        <w:textAlignment w:val="baseline"/>
      </w:pPr>
      <w:rPr>
        <w:rStyle w:val="10"/>
      </w:rPr>
    </w:lvl>
    <w:lvl w:ilvl="5" w:tentative="0">
      <w:start w:val="1"/>
      <w:numFmt w:val="lowerRoman"/>
      <w:lvlText w:val="%1."/>
      <w:lvlJc w:val="right"/>
      <w:pPr>
        <w:widowControl/>
        <w:tabs>
          <w:tab w:val="left" w:pos="2520"/>
        </w:tabs>
        <w:ind w:left="2520" w:hanging="420"/>
        <w:textAlignment w:val="baseline"/>
      </w:pPr>
      <w:rPr>
        <w:rStyle w:val="10"/>
      </w:rPr>
    </w:lvl>
    <w:lvl w:ilvl="6" w:tentative="0">
      <w:start w:val="1"/>
      <w:numFmt w:val="decimal"/>
      <w:lvlText w:val="%1."/>
      <w:lvlJc w:val="left"/>
      <w:pPr>
        <w:widowControl/>
        <w:tabs>
          <w:tab w:val="left" w:pos="2940"/>
        </w:tabs>
        <w:ind w:left="2940" w:hanging="420"/>
        <w:textAlignment w:val="baseline"/>
      </w:pPr>
      <w:rPr>
        <w:rStyle w:val="10"/>
      </w:rPr>
    </w:lvl>
    <w:lvl w:ilvl="7" w:tentative="0">
      <w:start w:val="1"/>
      <w:numFmt w:val="lowerLetter"/>
      <w:lvlText w:val="%1)"/>
      <w:lvlJc w:val="left"/>
      <w:pPr>
        <w:widowControl/>
        <w:tabs>
          <w:tab w:val="left" w:pos="3360"/>
        </w:tabs>
        <w:ind w:left="3360" w:hanging="420"/>
        <w:textAlignment w:val="baseline"/>
      </w:pPr>
      <w:rPr>
        <w:rStyle w:val="10"/>
      </w:rPr>
    </w:lvl>
    <w:lvl w:ilvl="8" w:tentative="0">
      <w:start w:val="1"/>
      <w:numFmt w:val="lowerRoman"/>
      <w:lvlText w:val="%1."/>
      <w:lvlJc w:val="right"/>
      <w:pPr>
        <w:widowControl/>
        <w:tabs>
          <w:tab w:val="left" w:pos="3780"/>
        </w:tabs>
        <w:ind w:left="3780" w:hanging="420"/>
        <w:textAlignment w:val="baseline"/>
      </w:pPr>
      <w:rPr>
        <w:rStyle w:val="10"/>
      </w:rPr>
    </w:lvl>
  </w:abstractNum>
  <w:abstractNum w:abstractNumId="11">
    <w:nsid w:val="00000013"/>
    <w:multiLevelType w:val="singleLevel"/>
    <w:tmpl w:val="00000013"/>
    <w:lvl w:ilvl="0" w:tentative="0">
      <w:start w:val="1"/>
      <w:numFmt w:val="decimal"/>
      <w:lvlText w:val="%1."/>
      <w:lvlJc w:val="left"/>
      <w:pPr>
        <w:widowControl/>
        <w:ind w:left="420" w:hanging="420"/>
        <w:textAlignment w:val="baseline"/>
      </w:pPr>
      <w:rPr>
        <w:rStyle w:val="10"/>
      </w:rPr>
    </w:lvl>
  </w:abstractNum>
  <w:abstractNum w:abstractNumId="12">
    <w:nsid w:val="0625F5A9"/>
    <w:multiLevelType w:val="singleLevel"/>
    <w:tmpl w:val="0625F5A9"/>
    <w:lvl w:ilvl="0" w:tentative="0">
      <w:start w:val="1"/>
      <w:numFmt w:val="decimal"/>
      <w:lvlText w:val="(%1)"/>
      <w:lvlJc w:val="left"/>
      <w:pPr>
        <w:ind w:left="425" w:hanging="425"/>
      </w:pPr>
      <w:rPr>
        <w:rFonts w:hint="default"/>
      </w:rPr>
    </w:lvl>
  </w:abstractNum>
  <w:abstractNum w:abstractNumId="13">
    <w:nsid w:val="25BC2509"/>
    <w:multiLevelType w:val="singleLevel"/>
    <w:tmpl w:val="25BC2509"/>
    <w:lvl w:ilvl="0" w:tentative="0">
      <w:start w:val="1"/>
      <w:numFmt w:val="decimal"/>
      <w:lvlText w:val="%1."/>
      <w:lvlJc w:val="left"/>
      <w:pPr>
        <w:ind w:left="425" w:hanging="425"/>
      </w:pPr>
      <w:rPr>
        <w:rFonts w:hint="default"/>
      </w:rPr>
    </w:lvl>
  </w:abstractNum>
  <w:abstractNum w:abstractNumId="14">
    <w:nsid w:val="2C5B62A0"/>
    <w:multiLevelType w:val="singleLevel"/>
    <w:tmpl w:val="2C5B62A0"/>
    <w:lvl w:ilvl="0" w:tentative="0">
      <w:start w:val="1"/>
      <w:numFmt w:val="decimal"/>
      <w:lvlText w:val="%1."/>
      <w:lvlJc w:val="left"/>
      <w:pPr>
        <w:ind w:left="425" w:hanging="425"/>
      </w:pPr>
      <w:rPr>
        <w:rFonts w:hint="default" w:ascii="仿宋" w:hAnsi="仿宋" w:eastAsia="仿宋" w:cs="仿宋"/>
        <w:sz w:val="28"/>
        <w:szCs w:val="28"/>
      </w:rPr>
    </w:lvl>
  </w:abstractNum>
  <w:abstractNum w:abstractNumId="15">
    <w:nsid w:val="438DA12B"/>
    <w:multiLevelType w:val="singleLevel"/>
    <w:tmpl w:val="438DA12B"/>
    <w:lvl w:ilvl="0" w:tentative="0">
      <w:start w:val="1"/>
      <w:numFmt w:val="decimal"/>
      <w:lvlText w:val="(%1)"/>
      <w:lvlJc w:val="left"/>
      <w:pPr>
        <w:ind w:left="425" w:hanging="425"/>
      </w:pPr>
      <w:rPr>
        <w:rFonts w:hint="default"/>
      </w:rPr>
    </w:lvl>
  </w:abstractNum>
  <w:abstractNum w:abstractNumId="16">
    <w:nsid w:val="455CB43B"/>
    <w:multiLevelType w:val="singleLevel"/>
    <w:tmpl w:val="455CB43B"/>
    <w:lvl w:ilvl="0" w:tentative="0">
      <w:start w:val="1"/>
      <w:numFmt w:val="decimal"/>
      <w:lvlText w:val="(%1)"/>
      <w:lvlJc w:val="left"/>
      <w:pPr>
        <w:ind w:left="425" w:hanging="425"/>
      </w:pPr>
      <w:rPr>
        <w:rFonts w:hint="default"/>
      </w:rPr>
    </w:lvl>
  </w:abstractNum>
  <w:abstractNum w:abstractNumId="17">
    <w:nsid w:val="49044075"/>
    <w:multiLevelType w:val="singleLevel"/>
    <w:tmpl w:val="49044075"/>
    <w:lvl w:ilvl="0" w:tentative="0">
      <w:start w:val="1"/>
      <w:numFmt w:val="chineseCounting"/>
      <w:suff w:val="nothing"/>
      <w:lvlText w:val="%1、"/>
      <w:lvlJc w:val="left"/>
      <w:pPr>
        <w:widowControl/>
        <w:ind w:left="0" w:firstLine="420"/>
        <w:textAlignment w:val="baseline"/>
      </w:pPr>
      <w:rPr>
        <w:rStyle w:val="10"/>
        <w:rFonts w:cs="Times New Roman"/>
        <w:b/>
        <w:bCs/>
      </w:rPr>
    </w:lvl>
  </w:abstractNum>
  <w:abstractNum w:abstractNumId="18">
    <w:nsid w:val="54F21757"/>
    <w:multiLevelType w:val="multilevel"/>
    <w:tmpl w:val="54F21757"/>
    <w:lvl w:ilvl="0" w:tentative="0">
      <w:start w:val="1"/>
      <w:numFmt w:val="japaneseCounting"/>
      <w:lvlText w:val="（%1）"/>
      <w:lvlJc w:val="left"/>
      <w:pPr>
        <w:widowControl/>
        <w:ind w:left="765" w:hanging="765"/>
        <w:textAlignment w:val="baseline"/>
      </w:pPr>
      <w:rPr>
        <w:rStyle w:val="10"/>
      </w:rPr>
    </w:lvl>
    <w:lvl w:ilvl="1" w:tentative="0">
      <w:start w:val="1"/>
      <w:numFmt w:val="lowerLetter"/>
      <w:lvlText w:val="%1)"/>
      <w:lvlJc w:val="left"/>
      <w:pPr>
        <w:widowControl/>
        <w:ind w:left="840" w:hanging="420"/>
        <w:textAlignment w:val="baseline"/>
      </w:pPr>
      <w:rPr>
        <w:rStyle w:val="10"/>
      </w:rPr>
    </w:lvl>
    <w:lvl w:ilvl="2" w:tentative="0">
      <w:start w:val="1"/>
      <w:numFmt w:val="lowerRoman"/>
      <w:lvlText w:val="%1."/>
      <w:lvlJc w:val="right"/>
      <w:pPr>
        <w:widowControl/>
        <w:ind w:left="1260" w:hanging="420"/>
        <w:textAlignment w:val="baseline"/>
      </w:pPr>
      <w:rPr>
        <w:rStyle w:val="10"/>
      </w:rPr>
    </w:lvl>
    <w:lvl w:ilvl="3" w:tentative="0">
      <w:start w:val="1"/>
      <w:numFmt w:val="decimal"/>
      <w:lvlText w:val="%1."/>
      <w:lvlJc w:val="left"/>
      <w:pPr>
        <w:widowControl/>
        <w:ind w:left="1680" w:hanging="420"/>
        <w:textAlignment w:val="baseline"/>
      </w:pPr>
      <w:rPr>
        <w:rStyle w:val="10"/>
      </w:rPr>
    </w:lvl>
    <w:lvl w:ilvl="4" w:tentative="0">
      <w:start w:val="1"/>
      <w:numFmt w:val="lowerLetter"/>
      <w:lvlText w:val="%1)"/>
      <w:lvlJc w:val="left"/>
      <w:pPr>
        <w:widowControl/>
        <w:ind w:left="2100" w:hanging="420"/>
        <w:textAlignment w:val="baseline"/>
      </w:pPr>
      <w:rPr>
        <w:rStyle w:val="10"/>
      </w:rPr>
    </w:lvl>
    <w:lvl w:ilvl="5" w:tentative="0">
      <w:start w:val="1"/>
      <w:numFmt w:val="lowerRoman"/>
      <w:lvlText w:val="%1."/>
      <w:lvlJc w:val="right"/>
      <w:pPr>
        <w:widowControl/>
        <w:ind w:left="2520" w:hanging="420"/>
        <w:textAlignment w:val="baseline"/>
      </w:pPr>
      <w:rPr>
        <w:rStyle w:val="10"/>
      </w:rPr>
    </w:lvl>
    <w:lvl w:ilvl="6" w:tentative="0">
      <w:start w:val="1"/>
      <w:numFmt w:val="decimal"/>
      <w:lvlText w:val="%1."/>
      <w:lvlJc w:val="left"/>
      <w:pPr>
        <w:widowControl/>
        <w:ind w:left="2940" w:hanging="420"/>
        <w:textAlignment w:val="baseline"/>
      </w:pPr>
      <w:rPr>
        <w:rStyle w:val="10"/>
      </w:rPr>
    </w:lvl>
    <w:lvl w:ilvl="7" w:tentative="0">
      <w:start w:val="1"/>
      <w:numFmt w:val="lowerLetter"/>
      <w:lvlText w:val="%1)"/>
      <w:lvlJc w:val="left"/>
      <w:pPr>
        <w:widowControl/>
        <w:ind w:left="3360" w:hanging="420"/>
        <w:textAlignment w:val="baseline"/>
      </w:pPr>
      <w:rPr>
        <w:rStyle w:val="10"/>
      </w:rPr>
    </w:lvl>
    <w:lvl w:ilvl="8" w:tentative="0">
      <w:start w:val="1"/>
      <w:numFmt w:val="lowerRoman"/>
      <w:lvlText w:val="%1."/>
      <w:lvlJc w:val="right"/>
      <w:pPr>
        <w:widowControl/>
        <w:ind w:left="3780" w:hanging="420"/>
        <w:textAlignment w:val="baseline"/>
      </w:pPr>
      <w:rPr>
        <w:rStyle w:val="10"/>
      </w:rPr>
    </w:lvl>
  </w:abstractNum>
  <w:abstractNum w:abstractNumId="19">
    <w:nsid w:val="5620BCE7"/>
    <w:multiLevelType w:val="singleLevel"/>
    <w:tmpl w:val="5620BCE7"/>
    <w:lvl w:ilvl="0" w:tentative="0">
      <w:start w:val="1"/>
      <w:numFmt w:val="decimal"/>
      <w:suff w:val="nothing"/>
      <w:lvlText w:val="%1．"/>
      <w:lvlJc w:val="left"/>
      <w:pPr>
        <w:widowControl/>
        <w:ind w:left="0" w:firstLine="400"/>
        <w:textAlignment w:val="baseline"/>
      </w:pPr>
      <w:rPr>
        <w:rStyle w:val="10"/>
      </w:rPr>
    </w:lvl>
  </w:abstractNum>
  <w:abstractNum w:abstractNumId="20">
    <w:nsid w:val="57478FB2"/>
    <w:multiLevelType w:val="singleLevel"/>
    <w:tmpl w:val="57478FB2"/>
    <w:lvl w:ilvl="0" w:tentative="0">
      <w:start w:val="1"/>
      <w:numFmt w:val="decimal"/>
      <w:lvlText w:val="(%1)"/>
      <w:lvlJc w:val="left"/>
      <w:pPr>
        <w:ind w:left="425" w:hanging="425"/>
      </w:pPr>
      <w:rPr>
        <w:rFonts w:hint="default"/>
      </w:rPr>
    </w:lvl>
  </w:abstractNum>
  <w:abstractNum w:abstractNumId="21">
    <w:nsid w:val="5ADDC3F1"/>
    <w:multiLevelType w:val="singleLevel"/>
    <w:tmpl w:val="5ADDC3F1"/>
    <w:lvl w:ilvl="0" w:tentative="0">
      <w:start w:val="1"/>
      <w:numFmt w:val="decimal"/>
      <w:lvlText w:val="%1."/>
      <w:lvlJc w:val="left"/>
      <w:pPr>
        <w:ind w:left="425" w:hanging="425"/>
      </w:pPr>
      <w:rPr>
        <w:rFonts w:hint="default"/>
      </w:rPr>
    </w:lvl>
  </w:abstractNum>
  <w:abstractNum w:abstractNumId="22">
    <w:nsid w:val="5E726765"/>
    <w:multiLevelType w:val="singleLevel"/>
    <w:tmpl w:val="5E726765"/>
    <w:lvl w:ilvl="0" w:tentative="0">
      <w:start w:val="1"/>
      <w:numFmt w:val="decimal"/>
      <w:lvlText w:val="(%1)"/>
      <w:lvlJc w:val="left"/>
      <w:pPr>
        <w:ind w:left="425" w:hanging="425"/>
      </w:pPr>
      <w:rPr>
        <w:rFonts w:hint="default"/>
      </w:rPr>
    </w:lvl>
  </w:abstractNum>
  <w:num w:numId="1">
    <w:abstractNumId w:val="17"/>
  </w:num>
  <w:num w:numId="2">
    <w:abstractNumId w:val="3"/>
  </w:num>
  <w:num w:numId="3">
    <w:abstractNumId w:val="6"/>
  </w:num>
  <w:num w:numId="4">
    <w:abstractNumId w:val="15"/>
  </w:num>
  <w:num w:numId="5">
    <w:abstractNumId w:val="2"/>
  </w:num>
  <w:num w:numId="6">
    <w:abstractNumId w:val="7"/>
  </w:num>
  <w:num w:numId="7">
    <w:abstractNumId w:val="5"/>
  </w:num>
  <w:num w:numId="8">
    <w:abstractNumId w:val="16"/>
  </w:num>
  <w:num w:numId="9">
    <w:abstractNumId w:val="20"/>
  </w:num>
  <w:num w:numId="10">
    <w:abstractNumId w:val="22"/>
  </w:num>
  <w:num w:numId="11">
    <w:abstractNumId w:val="12"/>
  </w:num>
  <w:num w:numId="12">
    <w:abstractNumId w:val="0"/>
  </w:num>
  <w:num w:numId="13">
    <w:abstractNumId w:val="18"/>
  </w:num>
  <w:num w:numId="14">
    <w:abstractNumId w:val="1"/>
  </w:num>
  <w:num w:numId="15">
    <w:abstractNumId w:val="10"/>
  </w:num>
  <w:num w:numId="16">
    <w:abstractNumId w:val="4"/>
  </w:num>
  <w:num w:numId="17">
    <w:abstractNumId w:val="21"/>
  </w:num>
  <w:num w:numId="18">
    <w:abstractNumId w:val="14"/>
  </w:num>
  <w:num w:numId="19">
    <w:abstractNumId w:val="13"/>
  </w:num>
  <w:num w:numId="20">
    <w:abstractNumId w:val="8"/>
  </w:num>
  <w:num w:numId="21">
    <w:abstractNumId w:val="9"/>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zc4NTgxMTg1M2VmMTJlY2Y2ZjYwMjllOTg2ZDUifQ=="/>
  </w:docVars>
  <w:rsids>
    <w:rsidRoot w:val="00000000"/>
    <w:rsid w:val="0318289B"/>
    <w:rsid w:val="039D5854"/>
    <w:rsid w:val="0E0D5DAC"/>
    <w:rsid w:val="121658C7"/>
    <w:rsid w:val="13B2334D"/>
    <w:rsid w:val="14D3104D"/>
    <w:rsid w:val="158B32B7"/>
    <w:rsid w:val="190B1F9A"/>
    <w:rsid w:val="1B5F7CD5"/>
    <w:rsid w:val="1BAD0D98"/>
    <w:rsid w:val="21502853"/>
    <w:rsid w:val="21F553D9"/>
    <w:rsid w:val="22D27936"/>
    <w:rsid w:val="27DA0503"/>
    <w:rsid w:val="302B072A"/>
    <w:rsid w:val="315D128C"/>
    <w:rsid w:val="32151683"/>
    <w:rsid w:val="38D01F96"/>
    <w:rsid w:val="3947312D"/>
    <w:rsid w:val="3A871926"/>
    <w:rsid w:val="45677B22"/>
    <w:rsid w:val="45A4421C"/>
    <w:rsid w:val="489C573F"/>
    <w:rsid w:val="4AAA47F5"/>
    <w:rsid w:val="4AE6599B"/>
    <w:rsid w:val="4EA5659C"/>
    <w:rsid w:val="51F3078A"/>
    <w:rsid w:val="52613AA8"/>
    <w:rsid w:val="5765274A"/>
    <w:rsid w:val="5D00212C"/>
    <w:rsid w:val="5D276544"/>
    <w:rsid w:val="61066769"/>
    <w:rsid w:val="63A20F5F"/>
    <w:rsid w:val="658B4684"/>
    <w:rsid w:val="659423A1"/>
    <w:rsid w:val="6AC31AC2"/>
    <w:rsid w:val="6CB17D7B"/>
    <w:rsid w:val="6DA5433C"/>
    <w:rsid w:val="71F34A66"/>
    <w:rsid w:val="74FD56DF"/>
    <w:rsid w:val="7C2D13F5"/>
    <w:rsid w:val="7E9C43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3">
    <w:name w:val="annotation text"/>
    <w:basedOn w:val="1"/>
    <w:qFormat/>
    <w:uiPriority w:val="0"/>
    <w:pPr>
      <w:jc w:val="left"/>
    </w:pPr>
  </w:style>
  <w:style w:type="paragraph" w:styleId="4">
    <w:name w:val="Date"/>
    <w:basedOn w:val="1"/>
    <w:next w:val="1"/>
    <w:link w:val="17"/>
    <w:qFormat/>
    <w:uiPriority w:val="0"/>
    <w:pPr>
      <w:ind w:left="100" w:leftChars="2500"/>
      <w:jc w:val="both"/>
      <w:textAlignment w:val="baseline"/>
    </w:pPr>
  </w:style>
  <w:style w:type="paragraph" w:styleId="5">
    <w:name w:val="footer"/>
    <w:basedOn w:val="1"/>
    <w:link w:val="20"/>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6">
    <w:name w:val="header"/>
    <w:basedOn w:val="1"/>
    <w:uiPriority w:val="0"/>
    <w:pPr>
      <w:tabs>
        <w:tab w:val="center" w:pos="4153"/>
        <w:tab w:val="right" w:pos="8306"/>
      </w:tabs>
      <w:snapToGrid w:val="0"/>
      <w:jc w:val="center"/>
      <w:textAlignment w:val="baseline"/>
    </w:pPr>
    <w:rPr>
      <w:kern w:val="2"/>
      <w:sz w:val="18"/>
      <w:szCs w:val="18"/>
      <w:lang w:val="en-US" w:eastAsia="zh-CN" w:bidi="ar-SA"/>
    </w:rPr>
  </w:style>
  <w:style w:type="character" w:styleId="9">
    <w:name w:val="Hyperlink"/>
    <w:basedOn w:val="10"/>
    <w:link w:val="1"/>
    <w:qFormat/>
    <w:uiPriority w:val="0"/>
    <w:rPr>
      <w:color w:val="0000FF"/>
      <w:u w:val="single"/>
    </w:rPr>
  </w:style>
  <w:style w:type="character" w:customStyle="1" w:styleId="10">
    <w:name w:val="NormalCharacter"/>
    <w:link w:val="1"/>
    <w:qFormat/>
    <w:uiPriority w:val="0"/>
  </w:style>
  <w:style w:type="paragraph" w:customStyle="1" w:styleId="11">
    <w:name w:val="BodyText2"/>
    <w:basedOn w:val="1"/>
    <w:qFormat/>
    <w:uiPriority w:val="0"/>
    <w:pPr>
      <w:jc w:val="left"/>
      <w:textAlignment w:val="baseline"/>
    </w:pPr>
    <w:rPr>
      <w:rFonts w:ascii="仿宋_GB2312" w:hAnsi="宋体" w:eastAsia="仿宋_GB2312"/>
      <w:kern w:val="2"/>
      <w:sz w:val="21"/>
      <w:szCs w:val="24"/>
      <w:lang w:val="en-US" w:eastAsia="zh-CN" w:bidi="ar-SA"/>
    </w:rPr>
  </w:style>
  <w:style w:type="table" w:customStyle="1" w:styleId="12">
    <w:name w:val="TableNormal"/>
    <w:qFormat/>
    <w:uiPriority w:val="0"/>
  </w:style>
  <w:style w:type="paragraph" w:customStyle="1" w:styleId="13">
    <w:name w:val="AnnotationText"/>
    <w:basedOn w:val="1"/>
    <w:link w:val="14"/>
    <w:qFormat/>
    <w:uiPriority w:val="0"/>
    <w:pPr>
      <w:jc w:val="left"/>
      <w:textAlignment w:val="baseline"/>
    </w:pPr>
  </w:style>
  <w:style w:type="character" w:customStyle="1" w:styleId="14">
    <w:name w:val="UserStyle_0"/>
    <w:link w:val="13"/>
    <w:semiHidden/>
    <w:qFormat/>
    <w:uiPriority w:val="0"/>
    <w:rPr>
      <w:kern w:val="2"/>
      <w:sz w:val="21"/>
      <w:szCs w:val="24"/>
    </w:rPr>
  </w:style>
  <w:style w:type="paragraph" w:customStyle="1" w:styleId="15">
    <w:name w:val="BodyTextIndent"/>
    <w:basedOn w:val="1"/>
    <w:link w:val="16"/>
    <w:qFormat/>
    <w:uiPriority w:val="0"/>
    <w:pPr>
      <w:spacing w:after="120"/>
      <w:ind w:left="420" w:leftChars="200"/>
      <w:jc w:val="both"/>
      <w:textAlignment w:val="baseline"/>
    </w:pPr>
  </w:style>
  <w:style w:type="character" w:customStyle="1" w:styleId="16">
    <w:name w:val="UserStyle_1"/>
    <w:link w:val="15"/>
    <w:qFormat/>
    <w:uiPriority w:val="0"/>
    <w:rPr>
      <w:kern w:val="2"/>
      <w:sz w:val="21"/>
      <w:szCs w:val="24"/>
    </w:rPr>
  </w:style>
  <w:style w:type="character" w:customStyle="1" w:styleId="17">
    <w:name w:val="UserStyle_2"/>
    <w:link w:val="4"/>
    <w:semiHidden/>
    <w:qFormat/>
    <w:uiPriority w:val="0"/>
    <w:rPr>
      <w:kern w:val="2"/>
      <w:sz w:val="21"/>
      <w:szCs w:val="24"/>
    </w:rPr>
  </w:style>
  <w:style w:type="paragraph" w:customStyle="1" w:styleId="18">
    <w:name w:val="Acetate"/>
    <w:basedOn w:val="1"/>
    <w:link w:val="19"/>
    <w:qFormat/>
    <w:uiPriority w:val="0"/>
    <w:pPr>
      <w:jc w:val="both"/>
      <w:textAlignment w:val="baseline"/>
    </w:pPr>
    <w:rPr>
      <w:kern w:val="2"/>
      <w:sz w:val="18"/>
      <w:szCs w:val="18"/>
      <w:lang w:val="en-US" w:eastAsia="zh-CN" w:bidi="ar-SA"/>
    </w:rPr>
  </w:style>
  <w:style w:type="character" w:customStyle="1" w:styleId="19">
    <w:name w:val="UserStyle_3"/>
    <w:link w:val="18"/>
    <w:semiHidden/>
    <w:qFormat/>
    <w:uiPriority w:val="0"/>
    <w:rPr>
      <w:kern w:val="2"/>
      <w:sz w:val="18"/>
      <w:szCs w:val="18"/>
    </w:rPr>
  </w:style>
  <w:style w:type="character" w:customStyle="1" w:styleId="20">
    <w:name w:val="UserStyle_4"/>
    <w:link w:val="5"/>
    <w:qFormat/>
    <w:uiPriority w:val="0"/>
    <w:rPr>
      <w:kern w:val="2"/>
      <w:sz w:val="18"/>
      <w:szCs w:val="18"/>
    </w:rPr>
  </w:style>
  <w:style w:type="paragraph" w:customStyle="1" w:styleId="21">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paragraph" w:customStyle="1" w:styleId="22">
    <w:name w:val="AnnotationSubject"/>
    <w:basedOn w:val="13"/>
    <w:next w:val="13"/>
    <w:link w:val="23"/>
    <w:qFormat/>
    <w:uiPriority w:val="0"/>
    <w:pPr>
      <w:jc w:val="left"/>
      <w:textAlignment w:val="baseline"/>
    </w:pPr>
    <w:rPr>
      <w:rFonts w:cs="Times New Roman"/>
      <w:b/>
      <w:bCs/>
    </w:rPr>
  </w:style>
  <w:style w:type="character" w:customStyle="1" w:styleId="23">
    <w:name w:val="UserStyle_5"/>
    <w:link w:val="22"/>
    <w:semiHidden/>
    <w:qFormat/>
    <w:uiPriority w:val="0"/>
    <w:rPr>
      <w:rFonts w:cs="Times New Roman"/>
      <w:b/>
      <w:bCs/>
      <w:kern w:val="2"/>
      <w:sz w:val="21"/>
      <w:szCs w:val="24"/>
    </w:rPr>
  </w:style>
  <w:style w:type="table" w:customStyle="1" w:styleId="24">
    <w:name w:val="TableGrid"/>
    <w:basedOn w:val="12"/>
    <w:qFormat/>
    <w:uiPriority w:val="0"/>
  </w:style>
  <w:style w:type="character" w:customStyle="1" w:styleId="25">
    <w:name w:val="AnnotationReference"/>
    <w:link w:val="1"/>
    <w:qFormat/>
    <w:uiPriority w:val="0"/>
    <w:rPr>
      <w:sz w:val="21"/>
      <w:szCs w:val="21"/>
    </w:rPr>
  </w:style>
  <w:style w:type="character" w:customStyle="1" w:styleId="26">
    <w:name w:val="UserStyle_6"/>
    <w:basedOn w:val="10"/>
    <w:link w:val="1"/>
    <w:qFormat/>
    <w:uiPriority w:val="0"/>
  </w:style>
  <w:style w:type="paragraph" w:customStyle="1" w:styleId="27">
    <w:name w:val="UserStyle_7"/>
    <w:basedOn w:val="1"/>
    <w:qFormat/>
    <w:uiPriority w:val="0"/>
    <w:pPr>
      <w:spacing w:line="360" w:lineRule="auto"/>
      <w:jc w:val="center"/>
      <w:textAlignment w:val="baseline"/>
    </w:pPr>
    <w:rPr>
      <w:rFonts w:hAnsi="宋体" w:cs="Times New Roman"/>
      <w:b/>
      <w:bCs/>
      <w:kern w:val="2"/>
      <w:sz w:val="24"/>
      <w:szCs w:val="24"/>
      <w:lang w:val="en-US" w:eastAsia="zh-CN" w:bidi="ar-SA"/>
    </w:rPr>
  </w:style>
  <w:style w:type="paragraph" w:customStyle="1" w:styleId="28">
    <w:name w:val="179"/>
    <w:basedOn w:val="1"/>
    <w:qFormat/>
    <w:uiPriority w:val="0"/>
    <w:pPr>
      <w:ind w:firstLine="420" w:firstLineChars="200"/>
      <w:jc w:val="both"/>
      <w:textAlignment w:val="baseline"/>
    </w:pPr>
  </w:style>
  <w:style w:type="paragraph" w:customStyle="1" w:styleId="29">
    <w:name w:val="Nul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30">
    <w:name w:val="178"/>
    <w:semiHidden/>
    <w:qFormat/>
    <w:uiPriority w:val="0"/>
    <w:pPr>
      <w:widowControl/>
      <w:textAlignment w:val="baseline"/>
    </w:pPr>
    <w:rPr>
      <w:rFonts w:ascii="Times New Roman" w:hAnsi="Times New Roman" w:eastAsia="宋体" w:cstheme="minorBidi"/>
      <w:kern w:val="2"/>
      <w:sz w:val="21"/>
      <w:szCs w:val="24"/>
      <w:lang w:val="en-US" w:eastAsia="zh-CN" w:bidi="ar-SA"/>
    </w:rPr>
  </w:style>
  <w:style w:type="paragraph" w:customStyle="1" w:styleId="31">
    <w:name w:val="UserStyle_8"/>
    <w:basedOn w:val="1"/>
    <w:qFormat/>
    <w:uiPriority w:val="0"/>
    <w:pPr>
      <w:keepNext/>
      <w:spacing w:before="60" w:after="60" w:line="300" w:lineRule="auto"/>
      <w:jc w:val="center"/>
      <w:textAlignment w:val="center"/>
    </w:pPr>
    <w:rPr>
      <w:spacing w:val="20"/>
      <w:kern w:val="0"/>
      <w:sz w:val="24"/>
      <w:szCs w:val="20"/>
      <w:lang w:bidi="ar-SA"/>
    </w:rPr>
  </w:style>
  <w:style w:type="paragraph" w:styleId="32">
    <w:name w:val="List Paragraph"/>
    <w:basedOn w:val="1"/>
    <w:qFormat/>
    <w:uiPriority w:val="34"/>
    <w:pPr>
      <w:ind w:firstLine="420" w:firstLineChars="200"/>
    </w:pPr>
    <w:rPr>
      <w:rFonts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8777</Words>
  <Characters>9456</Characters>
  <TotalTime>39</TotalTime>
  <ScaleCrop>false</ScaleCrop>
  <LinksUpToDate>false</LinksUpToDate>
  <CharactersWithSpaces>11252</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2022-06-24T07:41:00Z</dcterms:created>
  <dc:creator>cuicu</dc:creator>
  <cp:lastModifiedBy>AAAA农民工‍微信專屬會員</cp:lastModifiedBy>
  <cp:lastPrinted>2022-07-11T08:34:00Z</cp:lastPrinted>
  <dcterms:modified xsi:type="dcterms:W3CDTF">2022-08-08T02:43:36Z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24A131766B8248FCBCB5FB17D686904F</vt:lpwstr>
  </property>
</Properties>
</file>