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9EE" w:rsidRDefault="000A59EE">
      <w:pPr>
        <w:pStyle w:val="af6"/>
        <w:tabs>
          <w:tab w:val="left" w:pos="8640"/>
        </w:tabs>
        <w:ind w:left="360" w:firstLineChars="0" w:firstLine="0"/>
        <w:rPr>
          <w:sz w:val="30"/>
          <w:szCs w:val="30"/>
        </w:rPr>
      </w:pPr>
    </w:p>
    <w:p w:rsidR="000A59EE" w:rsidRDefault="00C6449E">
      <w:pPr>
        <w:spacing w:line="0" w:lineRule="atLeast"/>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深圳会展中心管理有限责任公司</w:t>
      </w:r>
    </w:p>
    <w:p w:rsidR="000A59EE" w:rsidRDefault="000A59EE">
      <w:pPr>
        <w:spacing w:line="0" w:lineRule="atLeast"/>
        <w:jc w:val="center"/>
        <w:rPr>
          <w:rFonts w:ascii="方正小标宋_GBK" w:eastAsia="方正小标宋_GBK" w:hAnsi="方正小标宋_GBK" w:cs="方正小标宋_GBK"/>
          <w:b/>
          <w:bCs/>
          <w:sz w:val="48"/>
          <w:szCs w:val="48"/>
        </w:rPr>
      </w:pPr>
    </w:p>
    <w:p w:rsidR="000A59EE" w:rsidRDefault="00C6449E">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招标文件</w:t>
      </w:r>
    </w:p>
    <w:p w:rsidR="000A59EE" w:rsidRDefault="000A59EE">
      <w:pPr>
        <w:jc w:val="center"/>
        <w:rPr>
          <w:b/>
          <w:sz w:val="72"/>
        </w:rPr>
      </w:pPr>
    </w:p>
    <w:p w:rsidR="000A59EE" w:rsidRDefault="00C6449E">
      <w:pPr>
        <w:spacing w:line="360" w:lineRule="auto"/>
        <w:ind w:left="1581" w:hangingChars="494" w:hanging="1581"/>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项目名称：深圳会展中心第二十四届高交会今日头条推广服务采购项目</w:t>
      </w:r>
    </w:p>
    <w:p w:rsidR="000A59EE" w:rsidRDefault="000A59EE">
      <w:pPr>
        <w:spacing w:line="360" w:lineRule="auto"/>
        <w:jc w:val="center"/>
        <w:rPr>
          <w:rFonts w:ascii="方正小标宋_GBK" w:eastAsia="方正小标宋_GBK" w:hAnsi="方正小标宋_GBK" w:cs="方正小标宋_GBK"/>
          <w:b/>
          <w:sz w:val="32"/>
          <w:szCs w:val="32"/>
        </w:rPr>
      </w:pPr>
    </w:p>
    <w:p w:rsidR="000A59EE" w:rsidRDefault="000A59EE">
      <w:pPr>
        <w:tabs>
          <w:tab w:val="left" w:pos="2127"/>
          <w:tab w:val="left" w:pos="2694"/>
        </w:tabs>
        <w:spacing w:line="360" w:lineRule="auto"/>
        <w:ind w:firstLineChars="632" w:firstLine="2030"/>
        <w:rPr>
          <w:rFonts w:ascii="宋体" w:hAnsi="宋体"/>
          <w:b/>
          <w:sz w:val="32"/>
          <w:szCs w:val="32"/>
        </w:rPr>
      </w:pPr>
    </w:p>
    <w:p w:rsidR="000A59EE" w:rsidRDefault="000A59EE">
      <w:pPr>
        <w:jc w:val="center"/>
        <w:rPr>
          <w:rFonts w:ascii="方正小标宋_GBK" w:eastAsia="方正小标宋_GBK" w:hAnsi="方正小标宋_GBK" w:cs="方正小标宋_GBK"/>
          <w:b/>
          <w:sz w:val="32"/>
          <w:szCs w:val="32"/>
        </w:rPr>
      </w:pPr>
    </w:p>
    <w:p w:rsidR="000A59EE" w:rsidRDefault="000A59EE">
      <w:pPr>
        <w:jc w:val="center"/>
        <w:rPr>
          <w:rFonts w:ascii="方正小标宋_GBK" w:eastAsia="方正小标宋_GBK" w:hAnsi="方正小标宋_GBK" w:cs="方正小标宋_GBK"/>
          <w:b/>
          <w:sz w:val="32"/>
          <w:szCs w:val="32"/>
        </w:rPr>
      </w:pPr>
    </w:p>
    <w:p w:rsidR="000A59EE" w:rsidRDefault="000A59EE">
      <w:pPr>
        <w:jc w:val="center"/>
        <w:rPr>
          <w:rFonts w:ascii="方正小标宋_GBK" w:eastAsia="方正小标宋_GBK" w:hAnsi="方正小标宋_GBK" w:cs="方正小标宋_GBK"/>
          <w:b/>
          <w:sz w:val="32"/>
          <w:szCs w:val="32"/>
        </w:rPr>
      </w:pPr>
    </w:p>
    <w:p w:rsidR="000A59EE" w:rsidRDefault="000A59EE">
      <w:pPr>
        <w:jc w:val="center"/>
        <w:rPr>
          <w:rFonts w:ascii="方正小标宋_GBK" w:eastAsia="方正小标宋_GBK" w:hAnsi="方正小标宋_GBK" w:cs="方正小标宋_GBK"/>
          <w:b/>
          <w:sz w:val="32"/>
          <w:szCs w:val="32"/>
        </w:rPr>
      </w:pPr>
      <w:bookmarkStart w:id="0" w:name="_GoBack"/>
      <w:bookmarkEnd w:id="0"/>
    </w:p>
    <w:p w:rsidR="000A59EE" w:rsidRDefault="000A59EE">
      <w:pPr>
        <w:jc w:val="center"/>
        <w:rPr>
          <w:rFonts w:ascii="方正小标宋_GBK" w:eastAsia="方正小标宋_GBK" w:hAnsi="方正小标宋_GBK" w:cs="方正小标宋_GBK"/>
          <w:b/>
          <w:sz w:val="32"/>
          <w:szCs w:val="32"/>
        </w:rPr>
      </w:pPr>
    </w:p>
    <w:p w:rsidR="000A59EE" w:rsidRDefault="000A59EE">
      <w:pPr>
        <w:jc w:val="center"/>
        <w:rPr>
          <w:rFonts w:ascii="方正小标宋_GBK" w:eastAsia="方正小标宋_GBK" w:hAnsi="方正小标宋_GBK" w:cs="方正小标宋_GBK"/>
          <w:b/>
          <w:sz w:val="32"/>
          <w:szCs w:val="32"/>
        </w:rPr>
      </w:pPr>
    </w:p>
    <w:p w:rsidR="000A59EE" w:rsidRDefault="000A59EE">
      <w:pPr>
        <w:jc w:val="center"/>
        <w:rPr>
          <w:rFonts w:ascii="方正小标宋_GBK" w:eastAsia="方正小标宋_GBK" w:hAnsi="方正小标宋_GBK" w:cs="方正小标宋_GBK"/>
          <w:b/>
          <w:sz w:val="32"/>
          <w:szCs w:val="32"/>
        </w:rPr>
      </w:pPr>
    </w:p>
    <w:p w:rsidR="000A59EE" w:rsidRDefault="000A59EE">
      <w:pPr>
        <w:jc w:val="center"/>
        <w:rPr>
          <w:rFonts w:ascii="方正小标宋_GBK" w:eastAsia="方正小标宋_GBK" w:hAnsi="方正小标宋_GBK" w:cs="方正小标宋_GBK"/>
          <w:b/>
          <w:sz w:val="32"/>
          <w:szCs w:val="32"/>
        </w:rPr>
      </w:pPr>
    </w:p>
    <w:p w:rsidR="000A59EE" w:rsidRDefault="000A59EE">
      <w:pPr>
        <w:jc w:val="center"/>
        <w:rPr>
          <w:rFonts w:ascii="方正小标宋_GBK" w:eastAsia="方正小标宋_GBK" w:hAnsi="方正小标宋_GBK" w:cs="方正小标宋_GBK"/>
          <w:b/>
          <w:sz w:val="32"/>
          <w:szCs w:val="32"/>
        </w:rPr>
      </w:pPr>
    </w:p>
    <w:p w:rsidR="000A59EE" w:rsidRDefault="00C6449E">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rsidR="000A59EE" w:rsidRDefault="00C6449E">
      <w:pPr>
        <w:widowControl/>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w:t>
      </w:r>
      <w:r>
        <w:rPr>
          <w:rFonts w:ascii="方正小标宋_GBK" w:eastAsia="方正小标宋_GBK" w:hAnsi="方正小标宋_GBK" w:cs="方正小标宋_GBK" w:hint="eastAsia"/>
          <w:b/>
          <w:sz w:val="32"/>
          <w:szCs w:val="32"/>
        </w:rPr>
        <w:t>2年</w:t>
      </w:r>
      <w:r w:rsidR="00A450B2">
        <w:rPr>
          <w:rFonts w:ascii="方正小标宋_GBK" w:eastAsia="方正小标宋_GBK" w:hAnsi="方正小标宋_GBK" w:cs="方正小标宋_GBK"/>
          <w:b/>
          <w:sz w:val="32"/>
          <w:szCs w:val="32"/>
        </w:rPr>
        <w:t>8</w:t>
      </w:r>
      <w:r>
        <w:rPr>
          <w:rFonts w:ascii="方正小标宋_GBK" w:eastAsia="方正小标宋_GBK" w:hAnsi="方正小标宋_GBK" w:cs="方正小标宋_GBK" w:hint="eastAsia"/>
          <w:b/>
          <w:sz w:val="32"/>
          <w:szCs w:val="32"/>
        </w:rPr>
        <w:t>月</w:t>
      </w:r>
      <w:r>
        <w:rPr>
          <w:rFonts w:ascii="方正小标宋_GBK" w:eastAsia="方正小标宋_GBK" w:hAnsi="方正小标宋_GBK" w:cs="方正小标宋_GBK"/>
          <w:b/>
          <w:sz w:val="32"/>
          <w:szCs w:val="32"/>
        </w:rPr>
        <w:br w:type="page"/>
      </w:r>
    </w:p>
    <w:p w:rsidR="000A59EE" w:rsidRDefault="00C6449E">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rsidR="000A59EE" w:rsidRDefault="00C6449E">
      <w:pPr>
        <w:pStyle w:val="TOC1"/>
        <w:tabs>
          <w:tab w:val="right" w:leader="dot" w:pos="8306"/>
        </w:tabs>
        <w:rPr>
          <w:noProof/>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268" w:history="1">
        <w:r>
          <w:rPr>
            <w:rFonts w:ascii="宋体" w:hAnsi="宋体" w:hint="eastAsia"/>
            <w:noProof/>
            <w:szCs w:val="32"/>
          </w:rPr>
          <w:t>第一部分 项目要求</w:t>
        </w:r>
        <w:r>
          <w:rPr>
            <w:noProof/>
          </w:rPr>
          <w:tab/>
        </w:r>
        <w:r>
          <w:rPr>
            <w:noProof/>
          </w:rPr>
          <w:fldChar w:fldCharType="begin"/>
        </w:r>
        <w:r>
          <w:rPr>
            <w:noProof/>
          </w:rPr>
          <w:instrText xml:space="preserve"> PAGEREF _Toc1268 \h </w:instrText>
        </w:r>
        <w:r>
          <w:rPr>
            <w:noProof/>
          </w:rPr>
        </w:r>
        <w:r>
          <w:rPr>
            <w:noProof/>
          </w:rPr>
          <w:fldChar w:fldCharType="separate"/>
        </w:r>
        <w:r w:rsidR="005F5CBA">
          <w:rPr>
            <w:noProof/>
          </w:rPr>
          <w:t>1</w:t>
        </w:r>
        <w:r>
          <w:rPr>
            <w:noProof/>
          </w:rPr>
          <w:fldChar w:fldCharType="end"/>
        </w:r>
      </w:hyperlink>
    </w:p>
    <w:p w:rsidR="000A59EE" w:rsidRDefault="005F5CBA">
      <w:pPr>
        <w:pStyle w:val="TOC2"/>
        <w:tabs>
          <w:tab w:val="right" w:leader="dot" w:pos="8306"/>
        </w:tabs>
        <w:rPr>
          <w:noProof/>
        </w:rPr>
      </w:pPr>
      <w:hyperlink w:anchor="_Toc25688" w:history="1">
        <w:r w:rsidR="00C6449E">
          <w:rPr>
            <w:rFonts w:ascii="宋体" w:hAnsi="宋体" w:cs="仿宋" w:hint="eastAsia"/>
            <w:bCs/>
            <w:noProof/>
            <w:szCs w:val="21"/>
          </w:rPr>
          <w:t xml:space="preserve">一、 </w:t>
        </w:r>
        <w:r w:rsidR="00C6449E">
          <w:rPr>
            <w:rFonts w:ascii="宋体" w:hAnsi="宋体" w:hint="eastAsia"/>
            <w:noProof/>
            <w:szCs w:val="21"/>
          </w:rPr>
          <w:t>投标人须知</w:t>
        </w:r>
        <w:r w:rsidR="00C6449E">
          <w:rPr>
            <w:noProof/>
          </w:rPr>
          <w:tab/>
        </w:r>
        <w:r w:rsidR="00C6449E">
          <w:rPr>
            <w:noProof/>
          </w:rPr>
          <w:fldChar w:fldCharType="begin"/>
        </w:r>
        <w:r w:rsidR="00C6449E">
          <w:rPr>
            <w:noProof/>
          </w:rPr>
          <w:instrText xml:space="preserve"> PAGEREF _Toc25688 \h </w:instrText>
        </w:r>
        <w:r w:rsidR="00C6449E">
          <w:rPr>
            <w:noProof/>
          </w:rPr>
        </w:r>
        <w:r w:rsidR="00C6449E">
          <w:rPr>
            <w:noProof/>
          </w:rPr>
          <w:fldChar w:fldCharType="separate"/>
        </w:r>
        <w:r>
          <w:rPr>
            <w:noProof/>
          </w:rPr>
          <w:t>1</w:t>
        </w:r>
        <w:r w:rsidR="00C6449E">
          <w:rPr>
            <w:noProof/>
          </w:rPr>
          <w:fldChar w:fldCharType="end"/>
        </w:r>
      </w:hyperlink>
    </w:p>
    <w:p w:rsidR="000A59EE" w:rsidRDefault="005F5CBA">
      <w:pPr>
        <w:pStyle w:val="TOC2"/>
        <w:tabs>
          <w:tab w:val="right" w:leader="dot" w:pos="8306"/>
        </w:tabs>
        <w:rPr>
          <w:noProof/>
        </w:rPr>
      </w:pPr>
      <w:hyperlink w:anchor="_Toc7208" w:history="1">
        <w:r w:rsidR="00C6449E">
          <w:rPr>
            <w:rFonts w:ascii="宋体" w:hAnsi="宋体" w:cs="仿宋" w:hint="eastAsia"/>
            <w:bCs/>
            <w:noProof/>
            <w:szCs w:val="21"/>
          </w:rPr>
          <w:t xml:space="preserve">二、 </w:t>
        </w:r>
        <w:r w:rsidR="00C6449E">
          <w:rPr>
            <w:rFonts w:ascii="宋体" w:hAnsi="宋体" w:hint="eastAsia"/>
            <w:noProof/>
            <w:szCs w:val="21"/>
          </w:rPr>
          <w:t>特别说明</w:t>
        </w:r>
        <w:r w:rsidR="00C6449E">
          <w:rPr>
            <w:noProof/>
          </w:rPr>
          <w:tab/>
        </w:r>
        <w:r w:rsidR="00C6449E">
          <w:rPr>
            <w:noProof/>
          </w:rPr>
          <w:fldChar w:fldCharType="begin"/>
        </w:r>
        <w:r w:rsidR="00C6449E">
          <w:rPr>
            <w:noProof/>
          </w:rPr>
          <w:instrText xml:space="preserve"> PAGEREF _Toc7208 \h </w:instrText>
        </w:r>
        <w:r w:rsidR="00C6449E">
          <w:rPr>
            <w:noProof/>
          </w:rPr>
        </w:r>
        <w:r w:rsidR="00C6449E">
          <w:rPr>
            <w:noProof/>
          </w:rPr>
          <w:fldChar w:fldCharType="separate"/>
        </w:r>
        <w:r>
          <w:rPr>
            <w:noProof/>
          </w:rPr>
          <w:t>3</w:t>
        </w:r>
        <w:r w:rsidR="00C6449E">
          <w:rPr>
            <w:noProof/>
          </w:rPr>
          <w:fldChar w:fldCharType="end"/>
        </w:r>
      </w:hyperlink>
    </w:p>
    <w:p w:rsidR="000A59EE" w:rsidRDefault="005F5CBA">
      <w:pPr>
        <w:pStyle w:val="TOC2"/>
        <w:tabs>
          <w:tab w:val="right" w:leader="dot" w:pos="8306"/>
        </w:tabs>
        <w:rPr>
          <w:noProof/>
        </w:rPr>
      </w:pPr>
      <w:hyperlink w:anchor="_Toc19953" w:history="1">
        <w:r w:rsidR="00C6449E">
          <w:rPr>
            <w:rFonts w:ascii="宋体" w:hAnsi="宋体" w:cs="仿宋" w:hint="eastAsia"/>
            <w:bCs/>
            <w:noProof/>
            <w:szCs w:val="21"/>
          </w:rPr>
          <w:t xml:space="preserve">三、 </w:t>
        </w:r>
        <w:r w:rsidR="00C6449E">
          <w:rPr>
            <w:rFonts w:ascii="宋体" w:hAnsi="宋体" w:hint="eastAsia"/>
            <w:noProof/>
            <w:szCs w:val="21"/>
          </w:rPr>
          <w:t>投标文件编制</w:t>
        </w:r>
        <w:r w:rsidR="00C6449E">
          <w:rPr>
            <w:noProof/>
          </w:rPr>
          <w:tab/>
        </w:r>
        <w:r w:rsidR="00C6449E">
          <w:rPr>
            <w:noProof/>
          </w:rPr>
          <w:fldChar w:fldCharType="begin"/>
        </w:r>
        <w:r w:rsidR="00C6449E">
          <w:rPr>
            <w:noProof/>
          </w:rPr>
          <w:instrText xml:space="preserve"> PAGEREF _Toc19953 \h </w:instrText>
        </w:r>
        <w:r w:rsidR="00C6449E">
          <w:rPr>
            <w:noProof/>
          </w:rPr>
        </w:r>
        <w:r w:rsidR="00C6449E">
          <w:rPr>
            <w:noProof/>
          </w:rPr>
          <w:fldChar w:fldCharType="separate"/>
        </w:r>
        <w:r>
          <w:rPr>
            <w:noProof/>
          </w:rPr>
          <w:t>4</w:t>
        </w:r>
        <w:r w:rsidR="00C6449E">
          <w:rPr>
            <w:noProof/>
          </w:rPr>
          <w:fldChar w:fldCharType="end"/>
        </w:r>
      </w:hyperlink>
    </w:p>
    <w:p w:rsidR="000A59EE" w:rsidRDefault="005F5CBA">
      <w:pPr>
        <w:pStyle w:val="TOC2"/>
        <w:tabs>
          <w:tab w:val="right" w:leader="dot" w:pos="8306"/>
        </w:tabs>
        <w:rPr>
          <w:noProof/>
        </w:rPr>
      </w:pPr>
      <w:hyperlink w:anchor="_Toc23387" w:history="1">
        <w:r w:rsidR="00C6449E">
          <w:rPr>
            <w:rFonts w:ascii="宋体" w:hAnsi="宋体" w:cs="仿宋" w:hint="eastAsia"/>
            <w:bCs/>
            <w:noProof/>
            <w:szCs w:val="21"/>
          </w:rPr>
          <w:t xml:space="preserve">四、 </w:t>
        </w:r>
        <w:r w:rsidR="00C6449E">
          <w:rPr>
            <w:rFonts w:ascii="宋体" w:hAnsi="宋体" w:hint="eastAsia"/>
            <w:noProof/>
            <w:szCs w:val="21"/>
          </w:rPr>
          <w:t>项目要求</w:t>
        </w:r>
        <w:r w:rsidR="00C6449E">
          <w:rPr>
            <w:noProof/>
          </w:rPr>
          <w:tab/>
        </w:r>
        <w:r w:rsidR="00C6449E">
          <w:rPr>
            <w:noProof/>
          </w:rPr>
          <w:fldChar w:fldCharType="begin"/>
        </w:r>
        <w:r w:rsidR="00C6449E">
          <w:rPr>
            <w:noProof/>
          </w:rPr>
          <w:instrText xml:space="preserve"> PAGEREF _Toc23387 \h </w:instrText>
        </w:r>
        <w:r w:rsidR="00C6449E">
          <w:rPr>
            <w:noProof/>
          </w:rPr>
        </w:r>
        <w:r w:rsidR="00C6449E">
          <w:rPr>
            <w:noProof/>
          </w:rPr>
          <w:fldChar w:fldCharType="separate"/>
        </w:r>
        <w:r>
          <w:rPr>
            <w:noProof/>
          </w:rPr>
          <w:t>4</w:t>
        </w:r>
        <w:r w:rsidR="00C6449E">
          <w:rPr>
            <w:noProof/>
          </w:rPr>
          <w:fldChar w:fldCharType="end"/>
        </w:r>
      </w:hyperlink>
    </w:p>
    <w:p w:rsidR="000A59EE" w:rsidRDefault="005F5CBA">
      <w:pPr>
        <w:pStyle w:val="TOC2"/>
        <w:tabs>
          <w:tab w:val="right" w:leader="dot" w:pos="8306"/>
        </w:tabs>
        <w:rPr>
          <w:noProof/>
        </w:rPr>
      </w:pPr>
      <w:hyperlink w:anchor="_Toc32637" w:history="1">
        <w:r w:rsidR="00C6449E">
          <w:rPr>
            <w:rFonts w:ascii="宋体" w:hAnsi="宋体" w:cs="仿宋" w:hint="eastAsia"/>
            <w:bCs/>
            <w:noProof/>
            <w:szCs w:val="21"/>
          </w:rPr>
          <w:t xml:space="preserve">五、 </w:t>
        </w:r>
        <w:r w:rsidR="00C6449E">
          <w:rPr>
            <w:rFonts w:ascii="宋体" w:hAnsi="宋体" w:hint="eastAsia"/>
            <w:noProof/>
            <w:szCs w:val="21"/>
          </w:rPr>
          <w:t>其他项目说明资料</w:t>
        </w:r>
        <w:r w:rsidR="00C6449E">
          <w:rPr>
            <w:noProof/>
          </w:rPr>
          <w:tab/>
        </w:r>
        <w:r w:rsidR="00C6449E">
          <w:rPr>
            <w:noProof/>
          </w:rPr>
          <w:fldChar w:fldCharType="begin"/>
        </w:r>
        <w:r w:rsidR="00C6449E">
          <w:rPr>
            <w:noProof/>
          </w:rPr>
          <w:instrText xml:space="preserve"> PAGEREF _Toc32637 \h </w:instrText>
        </w:r>
        <w:r w:rsidR="00C6449E">
          <w:rPr>
            <w:noProof/>
          </w:rPr>
        </w:r>
        <w:r w:rsidR="00C6449E">
          <w:rPr>
            <w:noProof/>
          </w:rPr>
          <w:fldChar w:fldCharType="separate"/>
        </w:r>
        <w:r>
          <w:rPr>
            <w:noProof/>
          </w:rPr>
          <w:t>7</w:t>
        </w:r>
        <w:r w:rsidR="00C6449E">
          <w:rPr>
            <w:noProof/>
          </w:rPr>
          <w:fldChar w:fldCharType="end"/>
        </w:r>
      </w:hyperlink>
    </w:p>
    <w:p w:rsidR="000A59EE" w:rsidRDefault="005F5CBA">
      <w:pPr>
        <w:pStyle w:val="TOC1"/>
        <w:tabs>
          <w:tab w:val="right" w:leader="dot" w:pos="8306"/>
        </w:tabs>
        <w:rPr>
          <w:noProof/>
        </w:rPr>
      </w:pPr>
      <w:hyperlink w:anchor="_Toc20455" w:history="1">
        <w:r w:rsidR="00C6449E">
          <w:rPr>
            <w:rFonts w:ascii="宋体" w:hAnsi="宋体" w:hint="eastAsia"/>
            <w:noProof/>
            <w:szCs w:val="32"/>
          </w:rPr>
          <w:t>第二部分：开标评标流程</w:t>
        </w:r>
        <w:r w:rsidR="00C6449E">
          <w:rPr>
            <w:noProof/>
          </w:rPr>
          <w:tab/>
        </w:r>
        <w:r w:rsidR="00C6449E">
          <w:rPr>
            <w:noProof/>
          </w:rPr>
          <w:fldChar w:fldCharType="begin"/>
        </w:r>
        <w:r w:rsidR="00C6449E">
          <w:rPr>
            <w:noProof/>
          </w:rPr>
          <w:instrText xml:space="preserve"> PAGEREF _Toc20455 \h </w:instrText>
        </w:r>
        <w:r w:rsidR="00C6449E">
          <w:rPr>
            <w:noProof/>
          </w:rPr>
        </w:r>
        <w:r w:rsidR="00C6449E">
          <w:rPr>
            <w:noProof/>
          </w:rPr>
          <w:fldChar w:fldCharType="separate"/>
        </w:r>
        <w:r>
          <w:rPr>
            <w:noProof/>
          </w:rPr>
          <w:t>8</w:t>
        </w:r>
        <w:r w:rsidR="00C6449E">
          <w:rPr>
            <w:noProof/>
          </w:rPr>
          <w:fldChar w:fldCharType="end"/>
        </w:r>
      </w:hyperlink>
    </w:p>
    <w:p w:rsidR="000A59EE" w:rsidRDefault="005F5CBA">
      <w:pPr>
        <w:pStyle w:val="TOC2"/>
        <w:tabs>
          <w:tab w:val="right" w:leader="dot" w:pos="8306"/>
        </w:tabs>
        <w:rPr>
          <w:noProof/>
        </w:rPr>
      </w:pPr>
      <w:hyperlink w:anchor="_Toc616" w:history="1">
        <w:r w:rsidR="00C6449E">
          <w:rPr>
            <w:rFonts w:ascii="宋体" w:hAnsi="宋体" w:cs="仿宋" w:hint="eastAsia"/>
            <w:bCs/>
            <w:noProof/>
          </w:rPr>
          <w:t xml:space="preserve">六、 </w:t>
        </w:r>
        <w:r w:rsidR="00C6449E">
          <w:rPr>
            <w:rFonts w:hint="eastAsia"/>
            <w:noProof/>
          </w:rPr>
          <w:t>开标阶段</w:t>
        </w:r>
        <w:r w:rsidR="00C6449E">
          <w:rPr>
            <w:noProof/>
          </w:rPr>
          <w:tab/>
        </w:r>
        <w:r w:rsidR="00C6449E">
          <w:rPr>
            <w:noProof/>
          </w:rPr>
          <w:fldChar w:fldCharType="begin"/>
        </w:r>
        <w:r w:rsidR="00C6449E">
          <w:rPr>
            <w:noProof/>
          </w:rPr>
          <w:instrText xml:space="preserve"> PAGEREF _Toc616 \h </w:instrText>
        </w:r>
        <w:r w:rsidR="00C6449E">
          <w:rPr>
            <w:noProof/>
          </w:rPr>
        </w:r>
        <w:r w:rsidR="00C6449E">
          <w:rPr>
            <w:noProof/>
          </w:rPr>
          <w:fldChar w:fldCharType="separate"/>
        </w:r>
        <w:r>
          <w:rPr>
            <w:noProof/>
          </w:rPr>
          <w:t>8</w:t>
        </w:r>
        <w:r w:rsidR="00C6449E">
          <w:rPr>
            <w:noProof/>
          </w:rPr>
          <w:fldChar w:fldCharType="end"/>
        </w:r>
      </w:hyperlink>
    </w:p>
    <w:p w:rsidR="000A59EE" w:rsidRDefault="005F5CBA">
      <w:pPr>
        <w:pStyle w:val="TOC2"/>
        <w:tabs>
          <w:tab w:val="right" w:leader="dot" w:pos="8306"/>
        </w:tabs>
        <w:rPr>
          <w:noProof/>
        </w:rPr>
      </w:pPr>
      <w:hyperlink w:anchor="_Toc12570" w:history="1">
        <w:r w:rsidR="00C6449E">
          <w:rPr>
            <w:rFonts w:ascii="宋体" w:hAnsi="宋体" w:cs="仿宋" w:hint="eastAsia"/>
            <w:bCs/>
            <w:noProof/>
          </w:rPr>
          <w:t xml:space="preserve">七、 </w:t>
        </w:r>
        <w:r w:rsidR="00C6449E">
          <w:rPr>
            <w:rFonts w:hint="eastAsia"/>
            <w:noProof/>
          </w:rPr>
          <w:t>评标阶段</w:t>
        </w:r>
        <w:r w:rsidR="00C6449E">
          <w:rPr>
            <w:noProof/>
          </w:rPr>
          <w:tab/>
        </w:r>
        <w:r w:rsidR="00C6449E">
          <w:rPr>
            <w:noProof/>
          </w:rPr>
          <w:fldChar w:fldCharType="begin"/>
        </w:r>
        <w:r w:rsidR="00C6449E">
          <w:rPr>
            <w:noProof/>
          </w:rPr>
          <w:instrText xml:space="preserve"> PAGEREF _Toc12570 \h </w:instrText>
        </w:r>
        <w:r w:rsidR="00C6449E">
          <w:rPr>
            <w:noProof/>
          </w:rPr>
        </w:r>
        <w:r w:rsidR="00C6449E">
          <w:rPr>
            <w:noProof/>
          </w:rPr>
          <w:fldChar w:fldCharType="separate"/>
        </w:r>
        <w:r>
          <w:rPr>
            <w:noProof/>
          </w:rPr>
          <w:t>8</w:t>
        </w:r>
        <w:r w:rsidR="00C6449E">
          <w:rPr>
            <w:noProof/>
          </w:rPr>
          <w:fldChar w:fldCharType="end"/>
        </w:r>
      </w:hyperlink>
    </w:p>
    <w:p w:rsidR="000A59EE" w:rsidRDefault="005F5CBA">
      <w:pPr>
        <w:pStyle w:val="TOC1"/>
        <w:tabs>
          <w:tab w:val="right" w:leader="dot" w:pos="8306"/>
        </w:tabs>
        <w:rPr>
          <w:noProof/>
        </w:rPr>
      </w:pPr>
      <w:hyperlink w:anchor="_Toc32272" w:history="1">
        <w:r w:rsidR="00C6449E">
          <w:rPr>
            <w:rFonts w:ascii="宋体" w:hAnsi="宋体" w:hint="eastAsia"/>
            <w:noProof/>
            <w:szCs w:val="32"/>
          </w:rPr>
          <w:t>第三部分：评审办法</w:t>
        </w:r>
        <w:r w:rsidR="00C6449E">
          <w:rPr>
            <w:noProof/>
          </w:rPr>
          <w:tab/>
        </w:r>
        <w:r w:rsidR="00C6449E">
          <w:rPr>
            <w:noProof/>
          </w:rPr>
          <w:fldChar w:fldCharType="begin"/>
        </w:r>
        <w:r w:rsidR="00C6449E">
          <w:rPr>
            <w:noProof/>
          </w:rPr>
          <w:instrText xml:space="preserve"> PAGEREF _Toc32272 \h </w:instrText>
        </w:r>
        <w:r w:rsidR="00C6449E">
          <w:rPr>
            <w:noProof/>
          </w:rPr>
        </w:r>
        <w:r w:rsidR="00C6449E">
          <w:rPr>
            <w:noProof/>
          </w:rPr>
          <w:fldChar w:fldCharType="separate"/>
        </w:r>
        <w:r>
          <w:rPr>
            <w:noProof/>
          </w:rPr>
          <w:t>9</w:t>
        </w:r>
        <w:r w:rsidR="00C6449E">
          <w:rPr>
            <w:noProof/>
          </w:rPr>
          <w:fldChar w:fldCharType="end"/>
        </w:r>
      </w:hyperlink>
    </w:p>
    <w:p w:rsidR="000A59EE" w:rsidRDefault="005F5CBA">
      <w:pPr>
        <w:pStyle w:val="TOC2"/>
        <w:tabs>
          <w:tab w:val="right" w:leader="dot" w:pos="8306"/>
        </w:tabs>
        <w:rPr>
          <w:noProof/>
        </w:rPr>
      </w:pPr>
      <w:hyperlink w:anchor="_Toc18686" w:history="1">
        <w:r w:rsidR="00C6449E">
          <w:rPr>
            <w:rFonts w:ascii="宋体" w:hAnsi="宋体" w:cs="仿宋" w:hint="eastAsia"/>
            <w:bCs/>
            <w:noProof/>
            <w:szCs w:val="21"/>
          </w:rPr>
          <w:t xml:space="preserve">八、 </w:t>
        </w:r>
        <w:r w:rsidR="00C6449E">
          <w:rPr>
            <w:rFonts w:ascii="宋体" w:hAnsi="宋体" w:hint="eastAsia"/>
            <w:bCs/>
            <w:noProof/>
            <w:szCs w:val="21"/>
          </w:rPr>
          <w:t>评审办法</w:t>
        </w:r>
        <w:r w:rsidR="00C6449E">
          <w:rPr>
            <w:noProof/>
          </w:rPr>
          <w:tab/>
        </w:r>
        <w:r w:rsidR="00C6449E">
          <w:rPr>
            <w:noProof/>
          </w:rPr>
          <w:fldChar w:fldCharType="begin"/>
        </w:r>
        <w:r w:rsidR="00C6449E">
          <w:rPr>
            <w:noProof/>
          </w:rPr>
          <w:instrText xml:space="preserve"> PAGEREF _Toc18686 \h </w:instrText>
        </w:r>
        <w:r w:rsidR="00C6449E">
          <w:rPr>
            <w:noProof/>
          </w:rPr>
        </w:r>
        <w:r w:rsidR="00C6449E">
          <w:rPr>
            <w:noProof/>
          </w:rPr>
          <w:fldChar w:fldCharType="separate"/>
        </w:r>
        <w:r>
          <w:rPr>
            <w:noProof/>
          </w:rPr>
          <w:t>9</w:t>
        </w:r>
        <w:r w:rsidR="00C6449E">
          <w:rPr>
            <w:noProof/>
          </w:rPr>
          <w:fldChar w:fldCharType="end"/>
        </w:r>
      </w:hyperlink>
    </w:p>
    <w:p w:rsidR="000A59EE" w:rsidRDefault="005F5CBA">
      <w:pPr>
        <w:pStyle w:val="TOC3"/>
        <w:tabs>
          <w:tab w:val="right" w:leader="dot" w:pos="8306"/>
        </w:tabs>
        <w:rPr>
          <w:noProof/>
        </w:rPr>
      </w:pPr>
      <w:hyperlink w:anchor="_Toc23539" w:history="1">
        <w:r w:rsidR="00C6449E">
          <w:rPr>
            <w:rFonts w:ascii="宋体" w:hAnsi="宋体"/>
            <w:noProof/>
            <w:szCs w:val="21"/>
          </w:rPr>
          <w:t xml:space="preserve">（一） </w:t>
        </w:r>
        <w:r w:rsidR="00C6449E">
          <w:rPr>
            <w:rFonts w:ascii="宋体" w:hAnsi="宋体" w:hint="eastAsia"/>
            <w:bCs/>
            <w:noProof/>
            <w:szCs w:val="21"/>
          </w:rPr>
          <w:t>符合性检查</w:t>
        </w:r>
        <w:r w:rsidR="00C6449E">
          <w:rPr>
            <w:noProof/>
          </w:rPr>
          <w:tab/>
        </w:r>
        <w:r w:rsidR="00C6449E">
          <w:rPr>
            <w:noProof/>
          </w:rPr>
          <w:fldChar w:fldCharType="begin"/>
        </w:r>
        <w:r w:rsidR="00C6449E">
          <w:rPr>
            <w:noProof/>
          </w:rPr>
          <w:instrText xml:space="preserve"> PAGEREF _Toc23539 \h </w:instrText>
        </w:r>
        <w:r w:rsidR="00C6449E">
          <w:rPr>
            <w:noProof/>
          </w:rPr>
        </w:r>
        <w:r w:rsidR="00C6449E">
          <w:rPr>
            <w:noProof/>
          </w:rPr>
          <w:fldChar w:fldCharType="separate"/>
        </w:r>
        <w:r>
          <w:rPr>
            <w:noProof/>
          </w:rPr>
          <w:t>9</w:t>
        </w:r>
        <w:r w:rsidR="00C6449E">
          <w:rPr>
            <w:noProof/>
          </w:rPr>
          <w:fldChar w:fldCharType="end"/>
        </w:r>
      </w:hyperlink>
    </w:p>
    <w:p w:rsidR="000A59EE" w:rsidRDefault="005F5CBA">
      <w:pPr>
        <w:pStyle w:val="TOC3"/>
        <w:tabs>
          <w:tab w:val="right" w:leader="dot" w:pos="8306"/>
        </w:tabs>
        <w:rPr>
          <w:noProof/>
        </w:rPr>
      </w:pPr>
      <w:hyperlink w:anchor="_Toc27721" w:history="1">
        <w:r w:rsidR="00C6449E">
          <w:rPr>
            <w:rFonts w:ascii="宋体" w:hAnsi="宋体"/>
            <w:bCs/>
            <w:noProof/>
            <w:szCs w:val="21"/>
          </w:rPr>
          <w:t xml:space="preserve">（二） </w:t>
        </w:r>
        <w:r w:rsidR="00C6449E">
          <w:rPr>
            <w:rFonts w:ascii="宋体" w:hAnsi="宋体" w:hint="eastAsia"/>
            <w:bCs/>
            <w:noProof/>
            <w:szCs w:val="21"/>
          </w:rPr>
          <w:t>综合评议指标表</w:t>
        </w:r>
        <w:r w:rsidR="00C6449E">
          <w:rPr>
            <w:noProof/>
          </w:rPr>
          <w:tab/>
        </w:r>
        <w:r w:rsidR="00C6449E">
          <w:rPr>
            <w:noProof/>
          </w:rPr>
          <w:fldChar w:fldCharType="begin"/>
        </w:r>
        <w:r w:rsidR="00C6449E">
          <w:rPr>
            <w:noProof/>
          </w:rPr>
          <w:instrText xml:space="preserve"> PAGEREF _Toc27721 \h </w:instrText>
        </w:r>
        <w:r w:rsidR="00C6449E">
          <w:rPr>
            <w:noProof/>
          </w:rPr>
        </w:r>
        <w:r w:rsidR="00C6449E">
          <w:rPr>
            <w:noProof/>
          </w:rPr>
          <w:fldChar w:fldCharType="separate"/>
        </w:r>
        <w:r>
          <w:rPr>
            <w:noProof/>
          </w:rPr>
          <w:t>11</w:t>
        </w:r>
        <w:r w:rsidR="00C6449E">
          <w:rPr>
            <w:noProof/>
          </w:rPr>
          <w:fldChar w:fldCharType="end"/>
        </w:r>
      </w:hyperlink>
    </w:p>
    <w:p w:rsidR="000A59EE" w:rsidRDefault="005F5CBA">
      <w:pPr>
        <w:pStyle w:val="TOC1"/>
        <w:tabs>
          <w:tab w:val="right" w:leader="dot" w:pos="8306"/>
        </w:tabs>
        <w:rPr>
          <w:noProof/>
        </w:rPr>
      </w:pPr>
      <w:hyperlink w:anchor="_Toc12889" w:history="1">
        <w:r w:rsidR="00C6449E">
          <w:rPr>
            <w:rFonts w:ascii="宋体" w:hAnsi="宋体" w:hint="eastAsia"/>
            <w:noProof/>
            <w:szCs w:val="32"/>
          </w:rPr>
          <w:t>第四部分：合同条款及格式</w:t>
        </w:r>
        <w:r w:rsidR="00C6449E">
          <w:rPr>
            <w:noProof/>
          </w:rPr>
          <w:tab/>
        </w:r>
        <w:r w:rsidR="00C6449E">
          <w:rPr>
            <w:noProof/>
          </w:rPr>
          <w:fldChar w:fldCharType="begin"/>
        </w:r>
        <w:r w:rsidR="00C6449E">
          <w:rPr>
            <w:noProof/>
          </w:rPr>
          <w:instrText xml:space="preserve"> PAGEREF _Toc12889 \h </w:instrText>
        </w:r>
        <w:r w:rsidR="00C6449E">
          <w:rPr>
            <w:noProof/>
          </w:rPr>
        </w:r>
        <w:r w:rsidR="00C6449E">
          <w:rPr>
            <w:noProof/>
          </w:rPr>
          <w:fldChar w:fldCharType="separate"/>
        </w:r>
        <w:r>
          <w:rPr>
            <w:noProof/>
          </w:rPr>
          <w:t>12</w:t>
        </w:r>
        <w:r w:rsidR="00C6449E">
          <w:rPr>
            <w:noProof/>
          </w:rPr>
          <w:fldChar w:fldCharType="end"/>
        </w:r>
      </w:hyperlink>
    </w:p>
    <w:p w:rsidR="000A59EE" w:rsidRDefault="005F5CBA">
      <w:pPr>
        <w:pStyle w:val="TOC1"/>
        <w:tabs>
          <w:tab w:val="right" w:leader="dot" w:pos="8306"/>
        </w:tabs>
        <w:rPr>
          <w:noProof/>
        </w:rPr>
      </w:pPr>
      <w:hyperlink w:anchor="_Toc17125" w:history="1">
        <w:r w:rsidR="00C6449E">
          <w:rPr>
            <w:rFonts w:ascii="宋体" w:hAnsi="宋体" w:hint="eastAsia"/>
            <w:noProof/>
            <w:szCs w:val="32"/>
          </w:rPr>
          <w:t>第五</w:t>
        </w:r>
        <w:r w:rsidR="00C6449E">
          <w:rPr>
            <w:rFonts w:hint="eastAsia"/>
            <w:noProof/>
            <w:szCs w:val="32"/>
          </w:rPr>
          <w:t>部分：参考附件</w:t>
        </w:r>
        <w:r w:rsidR="00C6449E">
          <w:rPr>
            <w:noProof/>
          </w:rPr>
          <w:tab/>
        </w:r>
        <w:r w:rsidR="00C6449E">
          <w:rPr>
            <w:noProof/>
          </w:rPr>
          <w:fldChar w:fldCharType="begin"/>
        </w:r>
        <w:r w:rsidR="00C6449E">
          <w:rPr>
            <w:noProof/>
          </w:rPr>
          <w:instrText xml:space="preserve"> PAGEREF _Toc17125 \h </w:instrText>
        </w:r>
        <w:r w:rsidR="00C6449E">
          <w:rPr>
            <w:noProof/>
          </w:rPr>
        </w:r>
        <w:r w:rsidR="00C6449E">
          <w:rPr>
            <w:noProof/>
          </w:rPr>
          <w:fldChar w:fldCharType="separate"/>
        </w:r>
        <w:r>
          <w:rPr>
            <w:noProof/>
          </w:rPr>
          <w:t>15</w:t>
        </w:r>
        <w:r w:rsidR="00C6449E">
          <w:rPr>
            <w:noProof/>
          </w:rPr>
          <w:fldChar w:fldCharType="end"/>
        </w:r>
      </w:hyperlink>
    </w:p>
    <w:p w:rsidR="000A59EE" w:rsidRDefault="005F5CBA">
      <w:pPr>
        <w:pStyle w:val="TOC2"/>
        <w:tabs>
          <w:tab w:val="right" w:leader="dot" w:pos="8306"/>
        </w:tabs>
        <w:rPr>
          <w:noProof/>
        </w:rPr>
      </w:pPr>
      <w:hyperlink w:anchor="_Toc20795" w:history="1">
        <w:r w:rsidR="00C6449E">
          <w:rPr>
            <w:rFonts w:ascii="宋体" w:hAnsi="宋体" w:hint="eastAsia"/>
            <w:noProof/>
            <w:szCs w:val="21"/>
          </w:rPr>
          <w:t>附件1：</w:t>
        </w:r>
        <w:r w:rsidR="00C6449E">
          <w:rPr>
            <w:rFonts w:ascii="宋体" w:hAnsi="宋体" w:hint="eastAsia"/>
            <w:noProof/>
          </w:rPr>
          <w:t>报名回函</w:t>
        </w:r>
        <w:r w:rsidR="00C6449E">
          <w:rPr>
            <w:noProof/>
          </w:rPr>
          <w:tab/>
        </w:r>
        <w:r w:rsidR="00C6449E">
          <w:rPr>
            <w:noProof/>
          </w:rPr>
          <w:fldChar w:fldCharType="begin"/>
        </w:r>
        <w:r w:rsidR="00C6449E">
          <w:rPr>
            <w:noProof/>
          </w:rPr>
          <w:instrText xml:space="preserve"> PAGEREF _Toc20795 \h </w:instrText>
        </w:r>
        <w:r w:rsidR="00C6449E">
          <w:rPr>
            <w:noProof/>
          </w:rPr>
        </w:r>
        <w:r w:rsidR="00C6449E">
          <w:rPr>
            <w:noProof/>
          </w:rPr>
          <w:fldChar w:fldCharType="separate"/>
        </w:r>
        <w:r>
          <w:rPr>
            <w:noProof/>
          </w:rPr>
          <w:t>15</w:t>
        </w:r>
        <w:r w:rsidR="00C6449E">
          <w:rPr>
            <w:noProof/>
          </w:rPr>
          <w:fldChar w:fldCharType="end"/>
        </w:r>
      </w:hyperlink>
    </w:p>
    <w:p w:rsidR="000A59EE" w:rsidRDefault="005F5CBA">
      <w:pPr>
        <w:pStyle w:val="TOC2"/>
        <w:tabs>
          <w:tab w:val="right" w:leader="dot" w:pos="8306"/>
        </w:tabs>
        <w:rPr>
          <w:noProof/>
        </w:rPr>
      </w:pPr>
      <w:hyperlink w:anchor="_Toc28086" w:history="1">
        <w:r w:rsidR="00C6449E">
          <w:rPr>
            <w:rFonts w:ascii="宋体" w:hAnsi="宋体" w:hint="eastAsia"/>
            <w:noProof/>
            <w:szCs w:val="21"/>
          </w:rPr>
          <w:t>附件2：投标函</w:t>
        </w:r>
        <w:r w:rsidR="00C6449E">
          <w:rPr>
            <w:noProof/>
          </w:rPr>
          <w:tab/>
        </w:r>
        <w:r w:rsidR="00C6449E">
          <w:rPr>
            <w:noProof/>
          </w:rPr>
          <w:fldChar w:fldCharType="begin"/>
        </w:r>
        <w:r w:rsidR="00C6449E">
          <w:rPr>
            <w:noProof/>
          </w:rPr>
          <w:instrText xml:space="preserve"> PAGEREF _Toc28086 \h </w:instrText>
        </w:r>
        <w:r w:rsidR="00C6449E">
          <w:rPr>
            <w:noProof/>
          </w:rPr>
        </w:r>
        <w:r w:rsidR="00C6449E">
          <w:rPr>
            <w:noProof/>
          </w:rPr>
          <w:fldChar w:fldCharType="separate"/>
        </w:r>
        <w:r>
          <w:rPr>
            <w:noProof/>
          </w:rPr>
          <w:t>17</w:t>
        </w:r>
        <w:r w:rsidR="00C6449E">
          <w:rPr>
            <w:noProof/>
          </w:rPr>
          <w:fldChar w:fldCharType="end"/>
        </w:r>
      </w:hyperlink>
    </w:p>
    <w:p w:rsidR="000A59EE" w:rsidRDefault="005F5CBA">
      <w:pPr>
        <w:pStyle w:val="TOC2"/>
        <w:tabs>
          <w:tab w:val="right" w:leader="dot" w:pos="8306"/>
        </w:tabs>
        <w:rPr>
          <w:noProof/>
        </w:rPr>
      </w:pPr>
      <w:hyperlink w:anchor="_Toc27514" w:history="1">
        <w:r w:rsidR="00C6449E">
          <w:rPr>
            <w:rFonts w:ascii="宋体" w:hAnsi="宋体" w:hint="eastAsia"/>
            <w:noProof/>
            <w:szCs w:val="21"/>
          </w:rPr>
          <w:t>附件3：投标一览表</w:t>
        </w:r>
        <w:r w:rsidR="00C6449E">
          <w:rPr>
            <w:noProof/>
          </w:rPr>
          <w:tab/>
        </w:r>
        <w:r w:rsidR="00C6449E">
          <w:rPr>
            <w:noProof/>
          </w:rPr>
          <w:fldChar w:fldCharType="begin"/>
        </w:r>
        <w:r w:rsidR="00C6449E">
          <w:rPr>
            <w:noProof/>
          </w:rPr>
          <w:instrText xml:space="preserve"> PAGEREF _Toc27514 \h </w:instrText>
        </w:r>
        <w:r w:rsidR="00C6449E">
          <w:rPr>
            <w:noProof/>
          </w:rPr>
        </w:r>
        <w:r w:rsidR="00C6449E">
          <w:rPr>
            <w:noProof/>
          </w:rPr>
          <w:fldChar w:fldCharType="separate"/>
        </w:r>
        <w:r>
          <w:rPr>
            <w:noProof/>
          </w:rPr>
          <w:t>18</w:t>
        </w:r>
        <w:r w:rsidR="00C6449E">
          <w:rPr>
            <w:noProof/>
          </w:rPr>
          <w:fldChar w:fldCharType="end"/>
        </w:r>
      </w:hyperlink>
    </w:p>
    <w:p w:rsidR="000A59EE" w:rsidRDefault="005F5CBA">
      <w:pPr>
        <w:pStyle w:val="TOC2"/>
        <w:tabs>
          <w:tab w:val="right" w:leader="dot" w:pos="8306"/>
        </w:tabs>
        <w:rPr>
          <w:noProof/>
        </w:rPr>
      </w:pPr>
      <w:hyperlink w:anchor="_Toc15236" w:history="1">
        <w:r w:rsidR="00C6449E">
          <w:rPr>
            <w:rFonts w:ascii="宋体" w:hAnsi="宋体" w:hint="eastAsia"/>
            <w:noProof/>
            <w:szCs w:val="21"/>
          </w:rPr>
          <w:t>附件4：考察证明</w:t>
        </w:r>
        <w:r w:rsidR="00C6449E">
          <w:rPr>
            <w:noProof/>
          </w:rPr>
          <w:tab/>
        </w:r>
        <w:r w:rsidR="00C6449E">
          <w:rPr>
            <w:noProof/>
          </w:rPr>
          <w:fldChar w:fldCharType="begin"/>
        </w:r>
        <w:r w:rsidR="00C6449E">
          <w:rPr>
            <w:noProof/>
          </w:rPr>
          <w:instrText xml:space="preserve"> PAGEREF _Toc15236 \h </w:instrText>
        </w:r>
        <w:r w:rsidR="00C6449E">
          <w:rPr>
            <w:noProof/>
          </w:rPr>
        </w:r>
        <w:r w:rsidR="00C6449E">
          <w:rPr>
            <w:noProof/>
          </w:rPr>
          <w:fldChar w:fldCharType="separate"/>
        </w:r>
        <w:r>
          <w:rPr>
            <w:noProof/>
          </w:rPr>
          <w:t>19</w:t>
        </w:r>
        <w:r w:rsidR="00C6449E">
          <w:rPr>
            <w:noProof/>
          </w:rPr>
          <w:fldChar w:fldCharType="end"/>
        </w:r>
      </w:hyperlink>
    </w:p>
    <w:p w:rsidR="000A59EE" w:rsidRDefault="005F5CBA">
      <w:pPr>
        <w:pStyle w:val="TOC2"/>
        <w:tabs>
          <w:tab w:val="right" w:leader="dot" w:pos="8306"/>
        </w:tabs>
        <w:rPr>
          <w:noProof/>
        </w:rPr>
      </w:pPr>
      <w:hyperlink w:anchor="_Toc26265" w:history="1">
        <w:r w:rsidR="00C6449E">
          <w:rPr>
            <w:rFonts w:ascii="宋体" w:hAnsi="宋体" w:hint="eastAsia"/>
            <w:noProof/>
            <w:szCs w:val="21"/>
          </w:rPr>
          <w:t>附件5：技术服务响应/偏离表</w:t>
        </w:r>
        <w:r w:rsidR="00C6449E">
          <w:rPr>
            <w:noProof/>
          </w:rPr>
          <w:tab/>
        </w:r>
        <w:r w:rsidR="00C6449E">
          <w:rPr>
            <w:noProof/>
          </w:rPr>
          <w:fldChar w:fldCharType="begin"/>
        </w:r>
        <w:r w:rsidR="00C6449E">
          <w:rPr>
            <w:noProof/>
          </w:rPr>
          <w:instrText xml:space="preserve"> PAGEREF _Toc26265 \h </w:instrText>
        </w:r>
        <w:r w:rsidR="00C6449E">
          <w:rPr>
            <w:noProof/>
          </w:rPr>
        </w:r>
        <w:r w:rsidR="00C6449E">
          <w:rPr>
            <w:noProof/>
          </w:rPr>
          <w:fldChar w:fldCharType="separate"/>
        </w:r>
        <w:r>
          <w:rPr>
            <w:noProof/>
          </w:rPr>
          <w:t>20</w:t>
        </w:r>
        <w:r w:rsidR="00C6449E">
          <w:rPr>
            <w:noProof/>
          </w:rPr>
          <w:fldChar w:fldCharType="end"/>
        </w:r>
      </w:hyperlink>
    </w:p>
    <w:p w:rsidR="000A59EE" w:rsidRDefault="005F5CBA">
      <w:pPr>
        <w:pStyle w:val="TOC2"/>
        <w:tabs>
          <w:tab w:val="right" w:leader="dot" w:pos="8306"/>
        </w:tabs>
        <w:rPr>
          <w:noProof/>
        </w:rPr>
      </w:pPr>
      <w:hyperlink w:anchor="_Toc28205" w:history="1">
        <w:r w:rsidR="00C6449E">
          <w:rPr>
            <w:rFonts w:ascii="宋体" w:hAnsi="宋体" w:hint="eastAsia"/>
            <w:noProof/>
            <w:szCs w:val="21"/>
          </w:rPr>
          <w:t>附件6：商务条款响应/偏离表</w:t>
        </w:r>
        <w:r w:rsidR="00C6449E">
          <w:rPr>
            <w:noProof/>
          </w:rPr>
          <w:tab/>
        </w:r>
        <w:r w:rsidR="00C6449E">
          <w:rPr>
            <w:noProof/>
          </w:rPr>
          <w:fldChar w:fldCharType="begin"/>
        </w:r>
        <w:r w:rsidR="00C6449E">
          <w:rPr>
            <w:noProof/>
          </w:rPr>
          <w:instrText xml:space="preserve"> PAGEREF _Toc28205 \h </w:instrText>
        </w:r>
        <w:r w:rsidR="00C6449E">
          <w:rPr>
            <w:noProof/>
          </w:rPr>
        </w:r>
        <w:r w:rsidR="00C6449E">
          <w:rPr>
            <w:noProof/>
          </w:rPr>
          <w:fldChar w:fldCharType="separate"/>
        </w:r>
        <w:r>
          <w:rPr>
            <w:noProof/>
          </w:rPr>
          <w:t>21</w:t>
        </w:r>
        <w:r w:rsidR="00C6449E">
          <w:rPr>
            <w:noProof/>
          </w:rPr>
          <w:fldChar w:fldCharType="end"/>
        </w:r>
      </w:hyperlink>
    </w:p>
    <w:p w:rsidR="000A59EE" w:rsidRDefault="005F5CBA">
      <w:pPr>
        <w:pStyle w:val="TOC2"/>
        <w:tabs>
          <w:tab w:val="right" w:leader="dot" w:pos="8306"/>
        </w:tabs>
        <w:rPr>
          <w:noProof/>
        </w:rPr>
      </w:pPr>
      <w:hyperlink w:anchor="_Toc28068" w:history="1">
        <w:r w:rsidR="00C6449E">
          <w:rPr>
            <w:rFonts w:ascii="宋体" w:hAnsi="宋体" w:hint="eastAsia"/>
            <w:noProof/>
            <w:szCs w:val="21"/>
          </w:rPr>
          <w:t>附件7：报价一览表（货物）（本项目不适用）</w:t>
        </w:r>
        <w:r w:rsidR="00C6449E">
          <w:rPr>
            <w:noProof/>
          </w:rPr>
          <w:tab/>
        </w:r>
        <w:r w:rsidR="00C6449E">
          <w:rPr>
            <w:noProof/>
          </w:rPr>
          <w:fldChar w:fldCharType="begin"/>
        </w:r>
        <w:r w:rsidR="00C6449E">
          <w:rPr>
            <w:noProof/>
          </w:rPr>
          <w:instrText xml:space="preserve"> PAGEREF _Toc28068 \h </w:instrText>
        </w:r>
        <w:r w:rsidR="00C6449E">
          <w:rPr>
            <w:noProof/>
          </w:rPr>
        </w:r>
        <w:r w:rsidR="00C6449E">
          <w:rPr>
            <w:noProof/>
          </w:rPr>
          <w:fldChar w:fldCharType="separate"/>
        </w:r>
        <w:r>
          <w:rPr>
            <w:noProof/>
          </w:rPr>
          <w:t>22</w:t>
        </w:r>
        <w:r w:rsidR="00C6449E">
          <w:rPr>
            <w:noProof/>
          </w:rPr>
          <w:fldChar w:fldCharType="end"/>
        </w:r>
      </w:hyperlink>
    </w:p>
    <w:p w:rsidR="000A59EE" w:rsidRDefault="005F5CBA">
      <w:pPr>
        <w:pStyle w:val="TOC2"/>
        <w:tabs>
          <w:tab w:val="right" w:leader="dot" w:pos="8306"/>
        </w:tabs>
        <w:rPr>
          <w:noProof/>
        </w:rPr>
      </w:pPr>
      <w:hyperlink w:anchor="_Toc23192" w:history="1">
        <w:r w:rsidR="00C6449E">
          <w:rPr>
            <w:rFonts w:ascii="宋体" w:hAnsi="宋体" w:hint="eastAsia"/>
            <w:noProof/>
            <w:szCs w:val="21"/>
          </w:rPr>
          <w:t>附件</w:t>
        </w:r>
        <w:r w:rsidR="00C6449E">
          <w:rPr>
            <w:rFonts w:ascii="宋体" w:hAnsi="宋体"/>
            <w:noProof/>
            <w:szCs w:val="21"/>
          </w:rPr>
          <w:t>8</w:t>
        </w:r>
        <w:r w:rsidR="00C6449E">
          <w:rPr>
            <w:rFonts w:ascii="宋体" w:hAnsi="宋体" w:hint="eastAsia"/>
            <w:noProof/>
            <w:szCs w:val="21"/>
          </w:rPr>
          <w:t>：报价一览表（服务）</w:t>
        </w:r>
        <w:r w:rsidR="00C6449E">
          <w:rPr>
            <w:noProof/>
          </w:rPr>
          <w:tab/>
        </w:r>
        <w:r w:rsidR="00C6449E">
          <w:rPr>
            <w:noProof/>
          </w:rPr>
          <w:fldChar w:fldCharType="begin"/>
        </w:r>
        <w:r w:rsidR="00C6449E">
          <w:rPr>
            <w:noProof/>
          </w:rPr>
          <w:instrText xml:space="preserve"> PAGEREF _Toc23192 \h </w:instrText>
        </w:r>
        <w:r w:rsidR="00C6449E">
          <w:rPr>
            <w:noProof/>
          </w:rPr>
        </w:r>
        <w:r w:rsidR="00C6449E">
          <w:rPr>
            <w:noProof/>
          </w:rPr>
          <w:fldChar w:fldCharType="separate"/>
        </w:r>
        <w:r>
          <w:rPr>
            <w:noProof/>
          </w:rPr>
          <w:t>23</w:t>
        </w:r>
        <w:r w:rsidR="00C6449E">
          <w:rPr>
            <w:noProof/>
          </w:rPr>
          <w:fldChar w:fldCharType="end"/>
        </w:r>
      </w:hyperlink>
    </w:p>
    <w:p w:rsidR="000A59EE" w:rsidRDefault="005F5CBA">
      <w:pPr>
        <w:pStyle w:val="TOC2"/>
        <w:tabs>
          <w:tab w:val="right" w:leader="dot" w:pos="8306"/>
        </w:tabs>
        <w:rPr>
          <w:noProof/>
        </w:rPr>
      </w:pPr>
      <w:hyperlink w:anchor="_Toc2020" w:history="1">
        <w:r w:rsidR="00C6449E">
          <w:rPr>
            <w:rFonts w:ascii="宋体" w:hAnsi="宋体" w:hint="eastAsia"/>
            <w:noProof/>
            <w:szCs w:val="21"/>
          </w:rPr>
          <w:t>附件9：报价一览表（工程）（本项目不适用）</w:t>
        </w:r>
        <w:r w:rsidR="00C6449E">
          <w:rPr>
            <w:noProof/>
          </w:rPr>
          <w:tab/>
        </w:r>
        <w:r w:rsidR="00C6449E">
          <w:rPr>
            <w:noProof/>
          </w:rPr>
          <w:fldChar w:fldCharType="begin"/>
        </w:r>
        <w:r w:rsidR="00C6449E">
          <w:rPr>
            <w:noProof/>
          </w:rPr>
          <w:instrText xml:space="preserve"> PAGEREF _Toc2020 \h </w:instrText>
        </w:r>
        <w:r w:rsidR="00C6449E">
          <w:rPr>
            <w:noProof/>
          </w:rPr>
        </w:r>
        <w:r w:rsidR="00C6449E">
          <w:rPr>
            <w:noProof/>
          </w:rPr>
          <w:fldChar w:fldCharType="separate"/>
        </w:r>
        <w:r>
          <w:rPr>
            <w:noProof/>
          </w:rPr>
          <w:t>24</w:t>
        </w:r>
        <w:r w:rsidR="00C6449E">
          <w:rPr>
            <w:noProof/>
          </w:rPr>
          <w:fldChar w:fldCharType="end"/>
        </w:r>
      </w:hyperlink>
    </w:p>
    <w:p w:rsidR="000A59EE" w:rsidRDefault="005F5CBA">
      <w:pPr>
        <w:pStyle w:val="TOC2"/>
        <w:tabs>
          <w:tab w:val="right" w:leader="dot" w:pos="8306"/>
        </w:tabs>
        <w:rPr>
          <w:noProof/>
        </w:rPr>
      </w:pPr>
      <w:hyperlink w:anchor="_Toc16631" w:history="1">
        <w:r w:rsidR="00C6449E">
          <w:rPr>
            <w:rFonts w:ascii="宋体" w:hAnsi="宋体" w:hint="eastAsia"/>
            <w:noProof/>
            <w:szCs w:val="21"/>
          </w:rPr>
          <w:t>附件</w:t>
        </w:r>
        <w:r w:rsidR="00C6449E">
          <w:rPr>
            <w:rFonts w:ascii="宋体" w:hAnsi="宋体"/>
            <w:noProof/>
            <w:szCs w:val="21"/>
          </w:rPr>
          <w:t>10</w:t>
        </w:r>
        <w:r w:rsidR="00C6449E">
          <w:rPr>
            <w:rFonts w:ascii="宋体" w:hAnsi="宋体" w:hint="eastAsia"/>
            <w:noProof/>
            <w:szCs w:val="21"/>
          </w:rPr>
          <w:t>：法定代表人证明书</w:t>
        </w:r>
        <w:r w:rsidR="00C6449E">
          <w:rPr>
            <w:noProof/>
          </w:rPr>
          <w:tab/>
        </w:r>
        <w:r w:rsidR="00C6449E">
          <w:rPr>
            <w:noProof/>
          </w:rPr>
          <w:fldChar w:fldCharType="begin"/>
        </w:r>
        <w:r w:rsidR="00C6449E">
          <w:rPr>
            <w:noProof/>
          </w:rPr>
          <w:instrText xml:space="preserve"> PAGEREF _Toc16631 \h </w:instrText>
        </w:r>
        <w:r w:rsidR="00C6449E">
          <w:rPr>
            <w:noProof/>
          </w:rPr>
        </w:r>
        <w:r w:rsidR="00C6449E">
          <w:rPr>
            <w:noProof/>
          </w:rPr>
          <w:fldChar w:fldCharType="separate"/>
        </w:r>
        <w:r>
          <w:rPr>
            <w:noProof/>
          </w:rPr>
          <w:t>25</w:t>
        </w:r>
        <w:r w:rsidR="00C6449E">
          <w:rPr>
            <w:noProof/>
          </w:rPr>
          <w:fldChar w:fldCharType="end"/>
        </w:r>
      </w:hyperlink>
    </w:p>
    <w:p w:rsidR="000A59EE" w:rsidRDefault="005F5CBA">
      <w:pPr>
        <w:pStyle w:val="TOC2"/>
        <w:tabs>
          <w:tab w:val="right" w:leader="dot" w:pos="8306"/>
        </w:tabs>
        <w:rPr>
          <w:noProof/>
        </w:rPr>
      </w:pPr>
      <w:hyperlink w:anchor="_Toc14986" w:history="1">
        <w:r w:rsidR="00C6449E">
          <w:rPr>
            <w:rFonts w:ascii="宋体" w:hAnsi="宋体" w:hint="eastAsia"/>
            <w:noProof/>
            <w:szCs w:val="21"/>
          </w:rPr>
          <w:t>附件</w:t>
        </w:r>
        <w:r w:rsidR="00C6449E">
          <w:rPr>
            <w:rFonts w:ascii="宋体" w:hAnsi="宋体"/>
            <w:noProof/>
            <w:szCs w:val="21"/>
          </w:rPr>
          <w:t>11</w:t>
        </w:r>
        <w:r w:rsidR="00C6449E">
          <w:rPr>
            <w:rFonts w:ascii="宋体" w:hAnsi="宋体" w:hint="eastAsia"/>
            <w:noProof/>
            <w:szCs w:val="21"/>
          </w:rPr>
          <w:t>：法人授权委托证明书</w:t>
        </w:r>
        <w:r w:rsidR="00C6449E">
          <w:rPr>
            <w:noProof/>
          </w:rPr>
          <w:tab/>
        </w:r>
        <w:r w:rsidR="00C6449E">
          <w:rPr>
            <w:noProof/>
          </w:rPr>
          <w:fldChar w:fldCharType="begin"/>
        </w:r>
        <w:r w:rsidR="00C6449E">
          <w:rPr>
            <w:noProof/>
          </w:rPr>
          <w:instrText xml:space="preserve"> PAGEREF _Toc14986 \h </w:instrText>
        </w:r>
        <w:r w:rsidR="00C6449E">
          <w:rPr>
            <w:noProof/>
          </w:rPr>
        </w:r>
        <w:r w:rsidR="00C6449E">
          <w:rPr>
            <w:noProof/>
          </w:rPr>
          <w:fldChar w:fldCharType="separate"/>
        </w:r>
        <w:r>
          <w:rPr>
            <w:noProof/>
          </w:rPr>
          <w:t>26</w:t>
        </w:r>
        <w:r w:rsidR="00C6449E">
          <w:rPr>
            <w:noProof/>
          </w:rPr>
          <w:fldChar w:fldCharType="end"/>
        </w:r>
      </w:hyperlink>
    </w:p>
    <w:p w:rsidR="000A59EE" w:rsidRDefault="005F5CBA">
      <w:pPr>
        <w:pStyle w:val="TOC2"/>
        <w:tabs>
          <w:tab w:val="right" w:leader="dot" w:pos="8306"/>
        </w:tabs>
        <w:rPr>
          <w:noProof/>
        </w:rPr>
      </w:pPr>
      <w:hyperlink w:anchor="_Toc26713" w:history="1">
        <w:r w:rsidR="00C6449E">
          <w:rPr>
            <w:rFonts w:ascii="宋体" w:hAnsi="宋体" w:hint="eastAsia"/>
            <w:noProof/>
            <w:szCs w:val="21"/>
          </w:rPr>
          <w:t>附件</w:t>
        </w:r>
        <w:r w:rsidR="00C6449E">
          <w:rPr>
            <w:rFonts w:ascii="宋体" w:hAnsi="宋体"/>
            <w:noProof/>
            <w:szCs w:val="21"/>
          </w:rPr>
          <w:t>12</w:t>
        </w:r>
        <w:r w:rsidR="00C6449E">
          <w:rPr>
            <w:rFonts w:ascii="宋体" w:hAnsi="宋体" w:hint="eastAsia"/>
            <w:noProof/>
            <w:szCs w:val="21"/>
          </w:rPr>
          <w:t>：经营业绩一览表</w:t>
        </w:r>
        <w:r w:rsidR="00C6449E">
          <w:rPr>
            <w:noProof/>
          </w:rPr>
          <w:tab/>
        </w:r>
        <w:r w:rsidR="00C6449E">
          <w:rPr>
            <w:noProof/>
          </w:rPr>
          <w:fldChar w:fldCharType="begin"/>
        </w:r>
        <w:r w:rsidR="00C6449E">
          <w:rPr>
            <w:noProof/>
          </w:rPr>
          <w:instrText xml:space="preserve"> PAGEREF _Toc26713 \h </w:instrText>
        </w:r>
        <w:r w:rsidR="00C6449E">
          <w:rPr>
            <w:noProof/>
          </w:rPr>
        </w:r>
        <w:r w:rsidR="00C6449E">
          <w:rPr>
            <w:noProof/>
          </w:rPr>
          <w:fldChar w:fldCharType="separate"/>
        </w:r>
        <w:r>
          <w:rPr>
            <w:noProof/>
          </w:rPr>
          <w:t>27</w:t>
        </w:r>
        <w:r w:rsidR="00C6449E">
          <w:rPr>
            <w:noProof/>
          </w:rPr>
          <w:fldChar w:fldCharType="end"/>
        </w:r>
      </w:hyperlink>
    </w:p>
    <w:p w:rsidR="000A59EE" w:rsidRDefault="005F5CBA">
      <w:pPr>
        <w:pStyle w:val="TOC2"/>
        <w:tabs>
          <w:tab w:val="right" w:leader="dot" w:pos="8306"/>
        </w:tabs>
        <w:rPr>
          <w:noProof/>
        </w:rPr>
      </w:pPr>
      <w:hyperlink w:anchor="_Toc13447" w:history="1">
        <w:r w:rsidR="00C6449E">
          <w:rPr>
            <w:rFonts w:ascii="宋体" w:hAnsi="宋体" w:hint="eastAsia"/>
            <w:noProof/>
            <w:szCs w:val="21"/>
          </w:rPr>
          <w:t>附件</w:t>
        </w:r>
        <w:r w:rsidR="00C6449E">
          <w:rPr>
            <w:rFonts w:ascii="宋体" w:hAnsi="宋体"/>
            <w:noProof/>
            <w:szCs w:val="21"/>
          </w:rPr>
          <w:t>13</w:t>
        </w:r>
        <w:r w:rsidR="00C6449E">
          <w:rPr>
            <w:rFonts w:ascii="宋体" w:hAnsi="宋体" w:hint="eastAsia"/>
            <w:noProof/>
            <w:szCs w:val="21"/>
          </w:rPr>
          <w:t>：售后服务承诺书（</w:t>
        </w:r>
        <w:r w:rsidR="00C6449E">
          <w:rPr>
            <w:rFonts w:ascii="宋体" w:hAnsi="宋体" w:hint="eastAsia"/>
            <w:noProof/>
          </w:rPr>
          <w:t>质量保证服务承诺书</w:t>
        </w:r>
        <w:r w:rsidR="00C6449E">
          <w:rPr>
            <w:rFonts w:ascii="宋体" w:hAnsi="宋体" w:hint="eastAsia"/>
            <w:noProof/>
            <w:szCs w:val="21"/>
          </w:rPr>
          <w:t>）</w:t>
        </w:r>
        <w:r w:rsidR="00C6449E">
          <w:rPr>
            <w:noProof/>
          </w:rPr>
          <w:tab/>
        </w:r>
        <w:r w:rsidR="00C6449E">
          <w:rPr>
            <w:noProof/>
          </w:rPr>
          <w:fldChar w:fldCharType="begin"/>
        </w:r>
        <w:r w:rsidR="00C6449E">
          <w:rPr>
            <w:noProof/>
          </w:rPr>
          <w:instrText xml:space="preserve"> PAGEREF _Toc13447 \h </w:instrText>
        </w:r>
        <w:r w:rsidR="00C6449E">
          <w:rPr>
            <w:noProof/>
          </w:rPr>
        </w:r>
        <w:r w:rsidR="00C6449E">
          <w:rPr>
            <w:noProof/>
          </w:rPr>
          <w:fldChar w:fldCharType="separate"/>
        </w:r>
        <w:r>
          <w:rPr>
            <w:noProof/>
          </w:rPr>
          <w:t>28</w:t>
        </w:r>
        <w:r w:rsidR="00C6449E">
          <w:rPr>
            <w:noProof/>
          </w:rPr>
          <w:fldChar w:fldCharType="end"/>
        </w:r>
      </w:hyperlink>
    </w:p>
    <w:p w:rsidR="000A59EE" w:rsidRDefault="005F5CBA">
      <w:pPr>
        <w:pStyle w:val="TOC2"/>
        <w:tabs>
          <w:tab w:val="right" w:leader="dot" w:pos="8306"/>
        </w:tabs>
        <w:rPr>
          <w:noProof/>
        </w:rPr>
      </w:pPr>
      <w:hyperlink w:anchor="_Toc8097" w:history="1">
        <w:r w:rsidR="00C6449E">
          <w:rPr>
            <w:rFonts w:ascii="宋体" w:hAnsi="宋体" w:hint="eastAsia"/>
            <w:noProof/>
            <w:szCs w:val="21"/>
          </w:rPr>
          <w:t>附件</w:t>
        </w:r>
        <w:r w:rsidR="00C6449E">
          <w:rPr>
            <w:rFonts w:ascii="宋体" w:hAnsi="宋体"/>
            <w:noProof/>
            <w:szCs w:val="21"/>
          </w:rPr>
          <w:t>14</w:t>
        </w:r>
        <w:r w:rsidR="00C6449E">
          <w:rPr>
            <w:rFonts w:ascii="宋体" w:hAnsi="宋体" w:hint="eastAsia"/>
            <w:noProof/>
            <w:szCs w:val="21"/>
          </w:rPr>
          <w:t>：履约情况及社会信誉承诺书</w:t>
        </w:r>
        <w:r w:rsidR="00C6449E">
          <w:rPr>
            <w:noProof/>
          </w:rPr>
          <w:tab/>
        </w:r>
        <w:r w:rsidR="00C6449E">
          <w:rPr>
            <w:noProof/>
          </w:rPr>
          <w:fldChar w:fldCharType="begin"/>
        </w:r>
        <w:r w:rsidR="00C6449E">
          <w:rPr>
            <w:noProof/>
          </w:rPr>
          <w:instrText xml:space="preserve"> PAGEREF _Toc8097 \h </w:instrText>
        </w:r>
        <w:r w:rsidR="00C6449E">
          <w:rPr>
            <w:noProof/>
          </w:rPr>
        </w:r>
        <w:r w:rsidR="00C6449E">
          <w:rPr>
            <w:noProof/>
          </w:rPr>
          <w:fldChar w:fldCharType="separate"/>
        </w:r>
        <w:r>
          <w:rPr>
            <w:noProof/>
          </w:rPr>
          <w:t>29</w:t>
        </w:r>
        <w:r w:rsidR="00C6449E">
          <w:rPr>
            <w:noProof/>
          </w:rPr>
          <w:fldChar w:fldCharType="end"/>
        </w:r>
      </w:hyperlink>
    </w:p>
    <w:p w:rsidR="000A59EE" w:rsidRDefault="005F5CBA">
      <w:pPr>
        <w:pStyle w:val="TOC2"/>
        <w:tabs>
          <w:tab w:val="right" w:leader="dot" w:pos="8306"/>
        </w:tabs>
        <w:rPr>
          <w:noProof/>
        </w:rPr>
      </w:pPr>
      <w:hyperlink w:anchor="_Toc15894" w:history="1">
        <w:r w:rsidR="00C6449E">
          <w:rPr>
            <w:rFonts w:ascii="宋体" w:hAnsi="宋体" w:hint="eastAsia"/>
            <w:noProof/>
          </w:rPr>
          <w:t>附件1</w:t>
        </w:r>
        <w:r w:rsidR="00C6449E">
          <w:rPr>
            <w:rFonts w:ascii="宋体" w:hAnsi="宋体"/>
            <w:noProof/>
          </w:rPr>
          <w:t>5</w:t>
        </w:r>
        <w:r w:rsidR="00C6449E">
          <w:rPr>
            <w:rFonts w:ascii="宋体" w:hAnsi="宋体" w:hint="eastAsia"/>
            <w:noProof/>
          </w:rPr>
          <w:t>：投标文件密码单</w:t>
        </w:r>
        <w:r w:rsidR="00C6449E">
          <w:rPr>
            <w:noProof/>
          </w:rPr>
          <w:tab/>
        </w:r>
        <w:r w:rsidR="00C6449E">
          <w:rPr>
            <w:noProof/>
          </w:rPr>
          <w:fldChar w:fldCharType="begin"/>
        </w:r>
        <w:r w:rsidR="00C6449E">
          <w:rPr>
            <w:noProof/>
          </w:rPr>
          <w:instrText xml:space="preserve"> PAGEREF _Toc15894 \h </w:instrText>
        </w:r>
        <w:r w:rsidR="00C6449E">
          <w:rPr>
            <w:noProof/>
          </w:rPr>
        </w:r>
        <w:r w:rsidR="00C6449E">
          <w:rPr>
            <w:noProof/>
          </w:rPr>
          <w:fldChar w:fldCharType="separate"/>
        </w:r>
        <w:r>
          <w:rPr>
            <w:noProof/>
          </w:rPr>
          <w:t>30</w:t>
        </w:r>
        <w:r w:rsidR="00C6449E">
          <w:rPr>
            <w:noProof/>
          </w:rPr>
          <w:fldChar w:fldCharType="end"/>
        </w:r>
      </w:hyperlink>
    </w:p>
    <w:p w:rsidR="000A59EE" w:rsidRDefault="00C6449E">
      <w:pPr>
        <w:spacing w:line="400" w:lineRule="exact"/>
        <w:rPr>
          <w:rFonts w:ascii="宋体" w:hAnsi="宋体" w:cs="仿宋"/>
          <w:szCs w:val="21"/>
        </w:rPr>
        <w:sectPr w:rsidR="000A59EE">
          <w:footerReference w:type="default" r:id="rId9"/>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rsidR="000A59EE" w:rsidRDefault="000A59EE">
      <w:pPr>
        <w:spacing w:line="400" w:lineRule="exact"/>
        <w:rPr>
          <w:rFonts w:ascii="宋体" w:hAnsi="宋体"/>
          <w:b/>
          <w:sz w:val="32"/>
          <w:szCs w:val="32"/>
        </w:rPr>
      </w:pPr>
    </w:p>
    <w:p w:rsidR="000A59EE" w:rsidRDefault="00C6449E">
      <w:pPr>
        <w:spacing w:line="360" w:lineRule="auto"/>
        <w:jc w:val="center"/>
        <w:outlineLvl w:val="0"/>
        <w:rPr>
          <w:rFonts w:ascii="宋体" w:hAnsi="宋体"/>
          <w:b/>
          <w:sz w:val="32"/>
          <w:szCs w:val="32"/>
        </w:rPr>
      </w:pPr>
      <w:bookmarkStart w:id="1" w:name="_Toc1268"/>
      <w:bookmarkStart w:id="2" w:name="_Toc110094941"/>
      <w:r>
        <w:rPr>
          <w:rFonts w:ascii="宋体" w:hAnsi="宋体" w:hint="eastAsia"/>
          <w:b/>
          <w:sz w:val="32"/>
          <w:szCs w:val="32"/>
        </w:rPr>
        <w:t>第一部分 项目要求</w:t>
      </w:r>
      <w:bookmarkEnd w:id="1"/>
      <w:bookmarkEnd w:id="2"/>
    </w:p>
    <w:p w:rsidR="000A59EE" w:rsidRDefault="00C6449E">
      <w:pPr>
        <w:numPr>
          <w:ilvl w:val="0"/>
          <w:numId w:val="1"/>
        </w:numPr>
        <w:spacing w:beforeLines="50" w:before="156" w:line="360" w:lineRule="auto"/>
        <w:outlineLvl w:val="1"/>
        <w:rPr>
          <w:rFonts w:ascii="宋体" w:hAnsi="宋体"/>
          <w:b/>
          <w:szCs w:val="21"/>
        </w:rPr>
      </w:pPr>
      <w:bookmarkStart w:id="3" w:name="_Toc25688"/>
      <w:bookmarkStart w:id="4" w:name="_Toc110094942"/>
      <w:r>
        <w:rPr>
          <w:rFonts w:ascii="宋体" w:hAnsi="宋体" w:hint="eastAsia"/>
          <w:b/>
          <w:szCs w:val="21"/>
        </w:rPr>
        <w:t>投标人须知</w:t>
      </w:r>
      <w:bookmarkEnd w:id="3"/>
      <w:bookmarkEnd w:id="4"/>
    </w:p>
    <w:p w:rsidR="000A59EE" w:rsidRDefault="00C6449E">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rsidR="000A59EE" w:rsidRDefault="00C6449E">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rsidR="000A59EE" w:rsidRDefault="00C6449E">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rsidR="000A59EE" w:rsidRDefault="00C6449E">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0A59EE">
        <w:trPr>
          <w:trHeight w:val="567"/>
          <w:jc w:val="center"/>
        </w:trPr>
        <w:tc>
          <w:tcPr>
            <w:tcW w:w="9924" w:type="dxa"/>
            <w:gridSpan w:val="3"/>
            <w:tcBorders>
              <w:top w:val="single" w:sz="4" w:space="0" w:color="auto"/>
            </w:tcBorders>
            <w:shd w:val="clear" w:color="auto" w:fill="FBE4D5" w:themeFill="accent2" w:themeFillTint="33"/>
            <w:vAlign w:val="center"/>
          </w:tcPr>
          <w:p w:rsidR="000A59EE" w:rsidRDefault="00C6449E">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0A59EE">
        <w:trPr>
          <w:trHeight w:val="567"/>
          <w:jc w:val="center"/>
        </w:trPr>
        <w:tc>
          <w:tcPr>
            <w:tcW w:w="905" w:type="dxa"/>
            <w:vAlign w:val="center"/>
          </w:tcPr>
          <w:p w:rsidR="000A59EE" w:rsidRDefault="00C6449E">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rsidR="000A59EE" w:rsidRDefault="00C6449E">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rsidR="000A59EE" w:rsidRDefault="00C6449E">
            <w:pPr>
              <w:autoSpaceDE w:val="0"/>
              <w:autoSpaceDN w:val="0"/>
              <w:adjustRightInd w:val="0"/>
              <w:snapToGrid w:val="0"/>
              <w:jc w:val="center"/>
              <w:rPr>
                <w:rFonts w:ascii="宋体" w:hAnsi="宋体"/>
                <w:b/>
                <w:szCs w:val="21"/>
              </w:rPr>
            </w:pPr>
            <w:r>
              <w:rPr>
                <w:rFonts w:ascii="宋体" w:hAnsi="宋体"/>
                <w:b/>
                <w:szCs w:val="21"/>
              </w:rPr>
              <w:t>编列内容</w:t>
            </w:r>
          </w:p>
        </w:tc>
      </w:tr>
      <w:tr w:rsidR="000A59EE">
        <w:trPr>
          <w:trHeight w:val="567"/>
          <w:jc w:val="center"/>
        </w:trPr>
        <w:tc>
          <w:tcPr>
            <w:tcW w:w="905" w:type="dxa"/>
            <w:vAlign w:val="center"/>
          </w:tcPr>
          <w:p w:rsidR="000A59EE" w:rsidRDefault="00C6449E">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rsidR="000A59EE" w:rsidRDefault="00C6449E">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rsidR="000A59EE" w:rsidRDefault="00C6449E">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rsidR="000A59EE" w:rsidRDefault="00C6449E">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rsidR="000A59EE" w:rsidRDefault="00C6449E">
            <w:pPr>
              <w:wordWrap w:val="0"/>
              <w:autoSpaceDE w:val="0"/>
              <w:autoSpaceDN w:val="0"/>
              <w:adjustRightInd w:val="0"/>
              <w:snapToGrid w:val="0"/>
              <w:rPr>
                <w:rFonts w:ascii="宋体" w:hAnsi="宋体"/>
                <w:szCs w:val="21"/>
              </w:rPr>
            </w:pPr>
            <w:r>
              <w:rPr>
                <w:rFonts w:ascii="宋体" w:hAnsi="宋体" w:hint="eastAsia"/>
                <w:szCs w:val="21"/>
              </w:rPr>
              <w:t>联系人：杨工</w:t>
            </w:r>
          </w:p>
          <w:p w:rsidR="000A59EE" w:rsidRDefault="00C6449E">
            <w:pPr>
              <w:wordWrap w:val="0"/>
              <w:autoSpaceDE w:val="0"/>
              <w:autoSpaceDN w:val="0"/>
              <w:adjustRightInd w:val="0"/>
              <w:snapToGrid w:val="0"/>
              <w:rPr>
                <w:rFonts w:ascii="宋体" w:hAnsi="宋体"/>
                <w:szCs w:val="21"/>
              </w:rPr>
            </w:pPr>
            <w:r>
              <w:rPr>
                <w:rFonts w:ascii="宋体" w:hAnsi="宋体" w:hint="eastAsia"/>
                <w:szCs w:val="21"/>
              </w:rPr>
              <w:t>电话：0755-82848831</w:t>
            </w:r>
          </w:p>
          <w:p w:rsidR="000A59EE" w:rsidRDefault="00C6449E">
            <w:pPr>
              <w:wordWrap w:val="0"/>
              <w:autoSpaceDE w:val="0"/>
              <w:autoSpaceDN w:val="0"/>
              <w:adjustRightInd w:val="0"/>
              <w:snapToGrid w:val="0"/>
              <w:rPr>
                <w:rFonts w:ascii="宋体" w:hAnsi="宋体"/>
                <w:szCs w:val="21"/>
              </w:rPr>
            </w:pPr>
            <w:r>
              <w:rPr>
                <w:rFonts w:ascii="宋体" w:hAnsi="宋体" w:hint="eastAsia"/>
                <w:szCs w:val="21"/>
              </w:rPr>
              <w:t>传真：0755-82848831</w:t>
            </w:r>
          </w:p>
          <w:p w:rsidR="000A59EE" w:rsidRDefault="00C6449E">
            <w:pPr>
              <w:wordWrap w:val="0"/>
              <w:autoSpaceDE w:val="0"/>
              <w:autoSpaceDN w:val="0"/>
              <w:adjustRightInd w:val="0"/>
              <w:snapToGrid w:val="0"/>
              <w:rPr>
                <w:rFonts w:ascii="宋体" w:hAnsi="宋体"/>
                <w:kern w:val="0"/>
                <w:szCs w:val="21"/>
                <w:u w:val="single"/>
              </w:rPr>
            </w:pPr>
            <w:r>
              <w:rPr>
                <w:rFonts w:ascii="宋体" w:hAnsi="宋体" w:hint="eastAsia"/>
                <w:szCs w:val="21"/>
              </w:rPr>
              <w:t>邮箱：yangxh@chtf.com</w:t>
            </w:r>
          </w:p>
        </w:tc>
      </w:tr>
      <w:tr w:rsidR="000A59EE">
        <w:trPr>
          <w:trHeight w:val="124"/>
          <w:jc w:val="center"/>
        </w:trPr>
        <w:tc>
          <w:tcPr>
            <w:tcW w:w="905" w:type="dxa"/>
            <w:vMerge w:val="restart"/>
            <w:vAlign w:val="center"/>
          </w:tcPr>
          <w:p w:rsidR="000A59EE" w:rsidRDefault="00C6449E">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rsidR="000A59EE" w:rsidRDefault="00C6449E">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rsidR="000A59EE" w:rsidRDefault="00C6449E">
            <w:pPr>
              <w:autoSpaceDE w:val="0"/>
              <w:autoSpaceDN w:val="0"/>
              <w:adjustRightInd w:val="0"/>
              <w:snapToGrid w:val="0"/>
              <w:rPr>
                <w:rFonts w:ascii="宋体" w:hAnsi="宋体"/>
                <w:szCs w:val="21"/>
              </w:rPr>
            </w:pPr>
            <w:r>
              <w:rPr>
                <w:rFonts w:ascii="宋体" w:hAnsi="宋体" w:hint="eastAsia"/>
                <w:szCs w:val="21"/>
              </w:rPr>
              <w:t>深圳会展中心第二十四届高交会今日头条推广服务采购项目</w:t>
            </w:r>
          </w:p>
        </w:tc>
      </w:tr>
      <w:tr w:rsidR="000A59EE">
        <w:trPr>
          <w:trHeight w:val="118"/>
          <w:jc w:val="center"/>
        </w:trPr>
        <w:tc>
          <w:tcPr>
            <w:tcW w:w="905" w:type="dxa"/>
            <w:vMerge/>
            <w:vAlign w:val="center"/>
          </w:tcPr>
          <w:p w:rsidR="000A59EE" w:rsidRDefault="000A59EE">
            <w:pPr>
              <w:autoSpaceDE w:val="0"/>
              <w:autoSpaceDN w:val="0"/>
              <w:adjustRightInd w:val="0"/>
              <w:snapToGrid w:val="0"/>
              <w:jc w:val="center"/>
              <w:rPr>
                <w:rFonts w:ascii="宋体" w:hAnsi="宋体"/>
                <w:szCs w:val="21"/>
              </w:rPr>
            </w:pPr>
          </w:p>
        </w:tc>
        <w:tc>
          <w:tcPr>
            <w:tcW w:w="1990" w:type="dxa"/>
            <w:vAlign w:val="center"/>
          </w:tcPr>
          <w:p w:rsidR="000A59EE" w:rsidRDefault="00C6449E">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rsidR="000A59EE" w:rsidRDefault="00C6449E">
            <w:pPr>
              <w:autoSpaceDE w:val="0"/>
              <w:autoSpaceDN w:val="0"/>
              <w:adjustRightInd w:val="0"/>
              <w:snapToGrid w:val="0"/>
              <w:jc w:val="left"/>
              <w:rPr>
                <w:rFonts w:ascii="宋体" w:hAnsi="宋体"/>
                <w:szCs w:val="21"/>
              </w:rPr>
            </w:pPr>
            <w:r>
              <w:rPr>
                <w:rFonts w:ascii="宋体" w:hAnsi="宋体" w:hint="eastAsia"/>
                <w:szCs w:val="21"/>
              </w:rPr>
              <w:t>服务类</w:t>
            </w:r>
          </w:p>
        </w:tc>
      </w:tr>
      <w:tr w:rsidR="000A59EE">
        <w:trPr>
          <w:trHeight w:val="239"/>
          <w:jc w:val="center"/>
        </w:trPr>
        <w:tc>
          <w:tcPr>
            <w:tcW w:w="905" w:type="dxa"/>
            <w:vMerge/>
            <w:vAlign w:val="center"/>
          </w:tcPr>
          <w:p w:rsidR="000A59EE" w:rsidRDefault="000A59EE">
            <w:pPr>
              <w:autoSpaceDE w:val="0"/>
              <w:autoSpaceDN w:val="0"/>
              <w:adjustRightInd w:val="0"/>
              <w:snapToGrid w:val="0"/>
              <w:jc w:val="center"/>
              <w:rPr>
                <w:rFonts w:ascii="宋体" w:hAnsi="宋体"/>
                <w:szCs w:val="21"/>
              </w:rPr>
            </w:pPr>
          </w:p>
        </w:tc>
        <w:tc>
          <w:tcPr>
            <w:tcW w:w="1990" w:type="dxa"/>
            <w:vAlign w:val="center"/>
          </w:tcPr>
          <w:p w:rsidR="000A59EE" w:rsidRDefault="00C6449E">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rsidR="000A59EE" w:rsidRDefault="00C6449E">
            <w:pPr>
              <w:autoSpaceDE w:val="0"/>
              <w:autoSpaceDN w:val="0"/>
              <w:adjustRightInd w:val="0"/>
              <w:snapToGrid w:val="0"/>
              <w:rPr>
                <w:rFonts w:ascii="宋体" w:hAnsi="宋体"/>
                <w:i/>
                <w:szCs w:val="21"/>
              </w:rPr>
            </w:pPr>
            <w:r>
              <w:rPr>
                <w:rFonts w:ascii="宋体" w:hAnsi="宋体" w:hint="eastAsia"/>
                <w:szCs w:val="21"/>
              </w:rPr>
              <w:t>为配合做好第二十四届高交会创新与科研展、先进制造展、高技术服务展、初创科技企业展的招展及宣传推广工作，拟选择与具有专业资质的广告服务商合作，采购</w:t>
            </w:r>
            <w:proofErr w:type="gramStart"/>
            <w:r>
              <w:rPr>
                <w:rFonts w:ascii="宋体" w:hAnsi="宋体" w:hint="eastAsia"/>
                <w:szCs w:val="21"/>
              </w:rPr>
              <w:t>其今日</w:t>
            </w:r>
            <w:proofErr w:type="gramEnd"/>
            <w:r>
              <w:rPr>
                <w:rFonts w:ascii="宋体" w:hAnsi="宋体" w:hint="eastAsia"/>
                <w:szCs w:val="21"/>
              </w:rPr>
              <w:t>头条平台广告投放服务及相关衍生服务。</w:t>
            </w:r>
          </w:p>
        </w:tc>
      </w:tr>
      <w:tr w:rsidR="000A59EE">
        <w:trPr>
          <w:trHeight w:val="239"/>
          <w:jc w:val="center"/>
        </w:trPr>
        <w:tc>
          <w:tcPr>
            <w:tcW w:w="905" w:type="dxa"/>
            <w:vMerge/>
            <w:vAlign w:val="center"/>
          </w:tcPr>
          <w:p w:rsidR="000A59EE" w:rsidRDefault="000A59EE">
            <w:pPr>
              <w:autoSpaceDE w:val="0"/>
              <w:autoSpaceDN w:val="0"/>
              <w:adjustRightInd w:val="0"/>
              <w:snapToGrid w:val="0"/>
              <w:jc w:val="center"/>
              <w:rPr>
                <w:rFonts w:ascii="宋体" w:hAnsi="宋体"/>
                <w:szCs w:val="21"/>
              </w:rPr>
            </w:pPr>
          </w:p>
        </w:tc>
        <w:tc>
          <w:tcPr>
            <w:tcW w:w="1990" w:type="dxa"/>
            <w:vAlign w:val="center"/>
          </w:tcPr>
          <w:p w:rsidR="000A59EE" w:rsidRDefault="00C6449E">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rsidR="000A59EE" w:rsidRDefault="00C6449E">
            <w:pPr>
              <w:autoSpaceDE w:val="0"/>
              <w:autoSpaceDN w:val="0"/>
              <w:adjustRightInd w:val="0"/>
              <w:snapToGrid w:val="0"/>
              <w:rPr>
                <w:rFonts w:ascii="宋体" w:hAnsi="宋体"/>
                <w:szCs w:val="21"/>
              </w:rPr>
            </w:pPr>
            <w:r>
              <w:rPr>
                <w:rFonts w:ascii="宋体" w:hAnsi="宋体" w:hint="eastAsia"/>
                <w:szCs w:val="21"/>
              </w:rPr>
              <w:t>按照项目需要</w:t>
            </w:r>
          </w:p>
        </w:tc>
      </w:tr>
      <w:tr w:rsidR="000A59EE">
        <w:trPr>
          <w:trHeight w:val="64"/>
          <w:jc w:val="center"/>
        </w:trPr>
        <w:tc>
          <w:tcPr>
            <w:tcW w:w="905" w:type="dxa"/>
            <w:vMerge/>
            <w:vAlign w:val="center"/>
          </w:tcPr>
          <w:p w:rsidR="000A59EE" w:rsidRDefault="000A59EE">
            <w:pPr>
              <w:autoSpaceDE w:val="0"/>
              <w:autoSpaceDN w:val="0"/>
              <w:adjustRightInd w:val="0"/>
              <w:snapToGrid w:val="0"/>
              <w:jc w:val="center"/>
              <w:rPr>
                <w:rFonts w:ascii="宋体" w:hAnsi="宋体"/>
                <w:szCs w:val="21"/>
              </w:rPr>
            </w:pPr>
          </w:p>
        </w:tc>
        <w:tc>
          <w:tcPr>
            <w:tcW w:w="1990" w:type="dxa"/>
            <w:vAlign w:val="center"/>
          </w:tcPr>
          <w:p w:rsidR="000A59EE" w:rsidRDefault="00C6449E">
            <w:pPr>
              <w:autoSpaceDE w:val="0"/>
              <w:autoSpaceDN w:val="0"/>
              <w:adjustRightInd w:val="0"/>
              <w:snapToGrid w:val="0"/>
              <w:jc w:val="center"/>
              <w:rPr>
                <w:rFonts w:ascii="宋体" w:hAnsi="宋体"/>
                <w:szCs w:val="21"/>
              </w:rPr>
            </w:pPr>
            <w:r>
              <w:rPr>
                <w:rFonts w:ascii="宋体" w:hAnsi="宋体" w:hint="eastAsia"/>
                <w:szCs w:val="21"/>
              </w:rPr>
              <w:t>服务期</w:t>
            </w:r>
          </w:p>
        </w:tc>
        <w:tc>
          <w:tcPr>
            <w:tcW w:w="7029" w:type="dxa"/>
            <w:vAlign w:val="center"/>
          </w:tcPr>
          <w:p w:rsidR="000A59EE" w:rsidRDefault="00C6449E">
            <w:pPr>
              <w:autoSpaceDE w:val="0"/>
              <w:autoSpaceDN w:val="0"/>
              <w:adjustRightInd w:val="0"/>
              <w:snapToGrid w:val="0"/>
              <w:jc w:val="left"/>
              <w:rPr>
                <w:rFonts w:ascii="宋体" w:hAnsi="宋体"/>
                <w:szCs w:val="21"/>
              </w:rPr>
            </w:pPr>
            <w:r>
              <w:rPr>
                <w:rFonts w:ascii="宋体" w:hAnsi="宋体" w:hint="eastAsia"/>
                <w:szCs w:val="21"/>
              </w:rPr>
              <w:t>签订合同之日起至今日头条账户金额消耗完毕</w:t>
            </w:r>
          </w:p>
        </w:tc>
      </w:tr>
      <w:tr w:rsidR="000A59EE">
        <w:trPr>
          <w:trHeight w:val="64"/>
          <w:jc w:val="center"/>
        </w:trPr>
        <w:tc>
          <w:tcPr>
            <w:tcW w:w="905" w:type="dxa"/>
            <w:vMerge w:val="restart"/>
            <w:vAlign w:val="center"/>
          </w:tcPr>
          <w:p w:rsidR="000A59EE" w:rsidRDefault="00C6449E">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rsidR="000A59EE" w:rsidRDefault="00C6449E">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rsidR="000A59EE" w:rsidRPr="00A1638F" w:rsidRDefault="00C6449E">
            <w:pPr>
              <w:autoSpaceDE w:val="0"/>
              <w:autoSpaceDN w:val="0"/>
              <w:adjustRightInd w:val="0"/>
              <w:snapToGrid w:val="0"/>
              <w:rPr>
                <w:rFonts w:ascii="宋体" w:hAnsi="宋体"/>
                <w:szCs w:val="21"/>
              </w:rPr>
            </w:pPr>
            <w:r w:rsidRPr="00A1638F">
              <w:rPr>
                <w:rFonts w:ascii="宋体" w:hAnsi="宋体" w:hint="eastAsia"/>
                <w:szCs w:val="21"/>
              </w:rPr>
              <w:t>2</w:t>
            </w:r>
            <w:r w:rsidRPr="00A1638F">
              <w:rPr>
                <w:rFonts w:ascii="宋体" w:hAnsi="宋体"/>
                <w:szCs w:val="21"/>
              </w:rPr>
              <w:t>02</w:t>
            </w:r>
            <w:r w:rsidR="000D48BA" w:rsidRPr="00A1638F">
              <w:rPr>
                <w:rFonts w:ascii="宋体" w:hAnsi="宋体" w:hint="eastAsia"/>
                <w:szCs w:val="21"/>
              </w:rPr>
              <w:t>2</w:t>
            </w:r>
            <w:r w:rsidRPr="00A1638F">
              <w:rPr>
                <w:rFonts w:ascii="宋体" w:hAnsi="宋体"/>
                <w:szCs w:val="21"/>
              </w:rPr>
              <w:t>-</w:t>
            </w:r>
            <w:r w:rsidR="000D48BA" w:rsidRPr="00A1638F">
              <w:rPr>
                <w:rFonts w:ascii="宋体" w:hAnsi="宋体" w:hint="eastAsia"/>
                <w:szCs w:val="21"/>
              </w:rPr>
              <w:t>0</w:t>
            </w:r>
            <w:r w:rsidR="000D48BA" w:rsidRPr="00A1638F">
              <w:rPr>
                <w:rFonts w:ascii="宋体" w:hAnsi="宋体"/>
                <w:szCs w:val="21"/>
              </w:rPr>
              <w:t>8</w:t>
            </w:r>
            <w:r w:rsidRPr="00A1638F">
              <w:rPr>
                <w:rFonts w:ascii="宋体" w:hAnsi="宋体"/>
                <w:szCs w:val="21"/>
              </w:rPr>
              <w:t>-</w:t>
            </w:r>
            <w:r w:rsidR="00D81C0B" w:rsidRPr="00A1638F">
              <w:rPr>
                <w:rFonts w:ascii="宋体" w:hAnsi="宋体"/>
                <w:szCs w:val="21"/>
              </w:rPr>
              <w:t>12</w:t>
            </w:r>
            <w:r w:rsidRPr="00A1638F">
              <w:rPr>
                <w:rFonts w:ascii="宋体" w:hAnsi="宋体"/>
                <w:szCs w:val="21"/>
              </w:rPr>
              <w:t xml:space="preserve"> </w:t>
            </w:r>
            <w:r w:rsidR="00E05C2D" w:rsidRPr="00A1638F">
              <w:rPr>
                <w:rFonts w:ascii="宋体" w:hAnsi="宋体"/>
                <w:szCs w:val="21"/>
              </w:rPr>
              <w:t>16</w:t>
            </w:r>
            <w:r w:rsidRPr="00A1638F">
              <w:rPr>
                <w:rFonts w:ascii="宋体" w:hAnsi="宋体"/>
                <w:szCs w:val="21"/>
              </w:rPr>
              <w:t>:</w:t>
            </w:r>
            <w:r w:rsidR="000D48BA" w:rsidRPr="00A1638F">
              <w:rPr>
                <w:rFonts w:ascii="宋体" w:hAnsi="宋体" w:hint="eastAsia"/>
                <w:szCs w:val="21"/>
              </w:rPr>
              <w:t>0</w:t>
            </w:r>
            <w:r w:rsidR="000D48BA" w:rsidRPr="00A1638F">
              <w:rPr>
                <w:rFonts w:ascii="宋体" w:hAnsi="宋体"/>
                <w:szCs w:val="21"/>
              </w:rPr>
              <w:t>0</w:t>
            </w:r>
            <w:r w:rsidRPr="00A1638F">
              <w:rPr>
                <w:rFonts w:ascii="宋体" w:hAnsi="宋体" w:hint="eastAsia"/>
                <w:szCs w:val="21"/>
              </w:rPr>
              <w:t>（北京时间</w:t>
            </w:r>
            <w:r w:rsidRPr="00A1638F">
              <w:rPr>
                <w:rFonts w:ascii="宋体" w:hAnsi="宋体"/>
                <w:szCs w:val="21"/>
              </w:rPr>
              <w:t>）</w:t>
            </w:r>
          </w:p>
        </w:tc>
      </w:tr>
      <w:tr w:rsidR="000A59EE">
        <w:trPr>
          <w:trHeight w:val="64"/>
          <w:jc w:val="center"/>
        </w:trPr>
        <w:tc>
          <w:tcPr>
            <w:tcW w:w="905" w:type="dxa"/>
            <w:vMerge/>
            <w:vAlign w:val="center"/>
          </w:tcPr>
          <w:p w:rsidR="000A59EE" w:rsidRDefault="000A59EE">
            <w:pPr>
              <w:autoSpaceDE w:val="0"/>
              <w:autoSpaceDN w:val="0"/>
              <w:adjustRightInd w:val="0"/>
              <w:snapToGrid w:val="0"/>
              <w:jc w:val="center"/>
              <w:rPr>
                <w:rFonts w:ascii="宋体" w:hAnsi="宋体"/>
                <w:szCs w:val="21"/>
              </w:rPr>
            </w:pPr>
          </w:p>
        </w:tc>
        <w:tc>
          <w:tcPr>
            <w:tcW w:w="1990" w:type="dxa"/>
            <w:vAlign w:val="center"/>
          </w:tcPr>
          <w:p w:rsidR="000A59EE" w:rsidRDefault="00C6449E">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rsidR="000A59EE" w:rsidRPr="00A1638F" w:rsidRDefault="00C6449E">
            <w:pPr>
              <w:autoSpaceDE w:val="0"/>
              <w:autoSpaceDN w:val="0"/>
              <w:adjustRightInd w:val="0"/>
              <w:snapToGrid w:val="0"/>
              <w:rPr>
                <w:rFonts w:ascii="宋体" w:hAnsi="宋体"/>
                <w:szCs w:val="21"/>
              </w:rPr>
            </w:pPr>
            <w:r w:rsidRPr="00A1638F">
              <w:rPr>
                <w:rFonts w:ascii="宋体" w:hAnsi="宋体" w:hint="eastAsia"/>
                <w:bCs/>
                <w:szCs w:val="21"/>
              </w:rPr>
              <w:t>完整填写本项目报名回函（详见采购公告）并加盖公司公章后，按要求</w:t>
            </w:r>
            <w:r w:rsidRPr="00A1638F">
              <w:rPr>
                <w:rFonts w:ascii="宋体" w:hAnsi="宋体" w:hint="eastAsia"/>
                <w:bCs/>
              </w:rPr>
              <w:t>上传至</w:t>
            </w:r>
            <w:r w:rsidR="00090923" w:rsidRPr="00090923">
              <w:rPr>
                <w:rFonts w:ascii="宋体" w:hAnsi="宋体"/>
                <w:bCs/>
              </w:rPr>
              <w:t>https://cg.szcec.com/sharing/G2kgdLTQA</w:t>
            </w:r>
            <w:r w:rsidRPr="00A1638F">
              <w:rPr>
                <w:rFonts w:ascii="宋体" w:hAnsi="宋体" w:hint="eastAsia"/>
                <w:bCs/>
              </w:rPr>
              <w:t>，</w:t>
            </w:r>
            <w:r w:rsidRPr="00A1638F">
              <w:rPr>
                <w:rFonts w:ascii="宋体" w:hAnsi="宋体" w:hint="eastAsia"/>
                <w:bCs/>
                <w:szCs w:val="21"/>
              </w:rPr>
              <w:t>并致电确认。</w:t>
            </w:r>
            <w:r w:rsidRPr="00A1638F">
              <w:rPr>
                <w:rFonts w:ascii="宋体" w:hAnsi="宋体" w:hint="eastAsia"/>
                <w:szCs w:val="21"/>
              </w:rPr>
              <w:t>逾期报名的（以报名回函送达时间为准）将不予接受。</w:t>
            </w:r>
          </w:p>
        </w:tc>
      </w:tr>
      <w:tr w:rsidR="000A59EE">
        <w:trPr>
          <w:trHeight w:val="133"/>
          <w:jc w:val="center"/>
        </w:trPr>
        <w:tc>
          <w:tcPr>
            <w:tcW w:w="905" w:type="dxa"/>
            <w:vMerge/>
            <w:vAlign w:val="center"/>
          </w:tcPr>
          <w:p w:rsidR="000A59EE" w:rsidRDefault="000A59EE">
            <w:pPr>
              <w:autoSpaceDE w:val="0"/>
              <w:autoSpaceDN w:val="0"/>
              <w:adjustRightInd w:val="0"/>
              <w:snapToGrid w:val="0"/>
              <w:jc w:val="center"/>
              <w:rPr>
                <w:rFonts w:ascii="宋体" w:hAnsi="宋体"/>
                <w:szCs w:val="21"/>
              </w:rPr>
            </w:pPr>
          </w:p>
        </w:tc>
        <w:tc>
          <w:tcPr>
            <w:tcW w:w="1990" w:type="dxa"/>
            <w:vAlign w:val="center"/>
          </w:tcPr>
          <w:p w:rsidR="000A59EE" w:rsidRDefault="00C6449E">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rsidR="000A59EE" w:rsidRPr="00A1638F" w:rsidRDefault="00C6449E">
            <w:pPr>
              <w:autoSpaceDE w:val="0"/>
              <w:autoSpaceDN w:val="0"/>
              <w:adjustRightInd w:val="0"/>
              <w:snapToGrid w:val="0"/>
              <w:jc w:val="left"/>
              <w:rPr>
                <w:rFonts w:ascii="宋体" w:hAnsi="宋体"/>
                <w:szCs w:val="21"/>
              </w:rPr>
            </w:pPr>
            <w:proofErr w:type="gramStart"/>
            <w:r w:rsidRPr="00A1638F">
              <w:rPr>
                <w:rFonts w:ascii="宋体" w:hAnsi="宋体" w:hint="eastAsia"/>
                <w:szCs w:val="21"/>
              </w:rPr>
              <w:t>深圳会展中心官网采购</w:t>
            </w:r>
            <w:proofErr w:type="gramEnd"/>
            <w:r w:rsidRPr="00A1638F">
              <w:rPr>
                <w:rFonts w:ascii="宋体" w:hAnsi="宋体" w:hint="eastAsia"/>
                <w:szCs w:val="21"/>
              </w:rPr>
              <w:t>公告栏目（</w:t>
            </w:r>
            <w:hyperlink r:id="rId10" w:history="1">
              <w:r w:rsidRPr="00A1638F">
                <w:rPr>
                  <w:rStyle w:val="af2"/>
                  <w:rFonts w:ascii="宋体" w:hAnsi="宋体"/>
                  <w:color w:val="auto"/>
                  <w:szCs w:val="21"/>
                </w:rPr>
                <w:t>https://www.szcec.com/News/index/id/256.html</w:t>
              </w:r>
            </w:hyperlink>
            <w:r w:rsidRPr="00A1638F">
              <w:rPr>
                <w:rFonts w:ascii="宋体" w:hAnsi="宋体" w:hint="eastAsia"/>
                <w:szCs w:val="21"/>
              </w:rPr>
              <w:t>）下载。</w:t>
            </w:r>
          </w:p>
        </w:tc>
      </w:tr>
      <w:tr w:rsidR="000A59EE">
        <w:trPr>
          <w:trHeight w:val="567"/>
          <w:jc w:val="center"/>
        </w:trPr>
        <w:tc>
          <w:tcPr>
            <w:tcW w:w="905" w:type="dxa"/>
            <w:vAlign w:val="center"/>
          </w:tcPr>
          <w:p w:rsidR="000A59EE" w:rsidRDefault="00C6449E">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rsidR="000A59EE" w:rsidRDefault="00C6449E">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rsidR="000A59EE" w:rsidRPr="00A1638F" w:rsidRDefault="00C6449E">
            <w:pPr>
              <w:tabs>
                <w:tab w:val="left" w:pos="284"/>
              </w:tabs>
              <w:jc w:val="left"/>
              <w:rPr>
                <w:rFonts w:ascii="宋体" w:hAnsi="宋体"/>
                <w:szCs w:val="21"/>
              </w:rPr>
            </w:pPr>
            <w:r w:rsidRPr="00A1638F">
              <w:rPr>
                <w:rFonts w:ascii="宋体" w:hAnsi="宋体" w:hint="eastAsia"/>
                <w:szCs w:val="21"/>
              </w:rPr>
              <w:t>2</w:t>
            </w:r>
            <w:r w:rsidRPr="00A1638F">
              <w:rPr>
                <w:rFonts w:ascii="宋体" w:hAnsi="宋体"/>
                <w:szCs w:val="21"/>
              </w:rPr>
              <w:t>02</w:t>
            </w:r>
            <w:r w:rsidR="00F0573D" w:rsidRPr="00A1638F">
              <w:rPr>
                <w:rFonts w:ascii="宋体" w:hAnsi="宋体" w:hint="eastAsia"/>
                <w:szCs w:val="21"/>
              </w:rPr>
              <w:t>2</w:t>
            </w:r>
            <w:r w:rsidRPr="00A1638F">
              <w:rPr>
                <w:rFonts w:ascii="宋体" w:hAnsi="宋体"/>
                <w:szCs w:val="21"/>
              </w:rPr>
              <w:t>-</w:t>
            </w:r>
            <w:r w:rsidR="00F0573D" w:rsidRPr="00A1638F">
              <w:rPr>
                <w:rFonts w:ascii="宋体" w:hAnsi="宋体" w:hint="eastAsia"/>
                <w:szCs w:val="21"/>
              </w:rPr>
              <w:t>0</w:t>
            </w:r>
            <w:r w:rsidR="00F0573D" w:rsidRPr="00A1638F">
              <w:rPr>
                <w:rFonts w:ascii="宋体" w:hAnsi="宋体"/>
                <w:szCs w:val="21"/>
              </w:rPr>
              <w:t>8</w:t>
            </w:r>
            <w:r w:rsidRPr="00A1638F">
              <w:rPr>
                <w:rFonts w:ascii="宋体" w:hAnsi="宋体"/>
                <w:szCs w:val="21"/>
              </w:rPr>
              <w:t>-</w:t>
            </w:r>
            <w:r w:rsidR="00E05C2D" w:rsidRPr="00A1638F">
              <w:rPr>
                <w:rFonts w:ascii="宋体" w:hAnsi="宋体"/>
                <w:szCs w:val="21"/>
              </w:rPr>
              <w:t>1</w:t>
            </w:r>
            <w:r w:rsidR="0020769B" w:rsidRPr="00A1638F">
              <w:rPr>
                <w:rFonts w:ascii="宋体" w:hAnsi="宋体"/>
                <w:szCs w:val="21"/>
              </w:rPr>
              <w:t>8</w:t>
            </w:r>
            <w:r w:rsidRPr="00A1638F">
              <w:rPr>
                <w:rFonts w:ascii="宋体" w:hAnsi="宋体"/>
                <w:szCs w:val="21"/>
              </w:rPr>
              <w:t xml:space="preserve"> </w:t>
            </w:r>
            <w:r w:rsidR="00015346" w:rsidRPr="00A1638F">
              <w:rPr>
                <w:rFonts w:ascii="宋体" w:hAnsi="宋体"/>
                <w:szCs w:val="21"/>
              </w:rPr>
              <w:t>17</w:t>
            </w:r>
            <w:r w:rsidRPr="00A1638F">
              <w:rPr>
                <w:rFonts w:ascii="宋体" w:hAnsi="宋体"/>
                <w:szCs w:val="21"/>
              </w:rPr>
              <w:t>:</w:t>
            </w:r>
            <w:r w:rsidR="00F0573D" w:rsidRPr="00A1638F">
              <w:rPr>
                <w:rFonts w:ascii="宋体" w:hAnsi="宋体" w:hint="eastAsia"/>
                <w:szCs w:val="21"/>
              </w:rPr>
              <w:t>0</w:t>
            </w:r>
            <w:r w:rsidR="00F0573D" w:rsidRPr="00A1638F">
              <w:rPr>
                <w:rFonts w:ascii="宋体" w:hAnsi="宋体"/>
                <w:szCs w:val="21"/>
              </w:rPr>
              <w:t>0</w:t>
            </w:r>
            <w:r w:rsidRPr="00A1638F">
              <w:rPr>
                <w:rFonts w:ascii="宋体" w:hAnsi="宋体" w:hint="eastAsia"/>
                <w:szCs w:val="21"/>
              </w:rPr>
              <w:t>（北京时间</w:t>
            </w:r>
            <w:r w:rsidRPr="00A1638F">
              <w:rPr>
                <w:rFonts w:ascii="宋体" w:hAnsi="宋体"/>
                <w:szCs w:val="21"/>
              </w:rPr>
              <w:t>）</w:t>
            </w:r>
          </w:p>
        </w:tc>
      </w:tr>
      <w:tr w:rsidR="000A59EE">
        <w:trPr>
          <w:trHeight w:val="567"/>
          <w:jc w:val="center"/>
        </w:trPr>
        <w:tc>
          <w:tcPr>
            <w:tcW w:w="905" w:type="dxa"/>
            <w:vMerge w:val="restart"/>
            <w:vAlign w:val="center"/>
          </w:tcPr>
          <w:p w:rsidR="000A59EE" w:rsidRDefault="00C6449E">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rsidR="000A59EE" w:rsidRDefault="00C6449E">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rsidR="000A59EE" w:rsidRDefault="00C6449E">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rsidR="000A59EE" w:rsidRPr="00A1638F" w:rsidRDefault="00A01B3A">
            <w:pPr>
              <w:autoSpaceDE w:val="0"/>
              <w:autoSpaceDN w:val="0"/>
              <w:adjustRightInd w:val="0"/>
              <w:snapToGrid w:val="0"/>
              <w:rPr>
                <w:rFonts w:ascii="宋体" w:hAnsi="宋体"/>
                <w:szCs w:val="21"/>
              </w:rPr>
            </w:pPr>
            <w:r w:rsidRPr="00A1638F">
              <w:rPr>
                <w:rFonts w:ascii="宋体" w:hAnsi="宋体" w:hint="eastAsia"/>
                <w:szCs w:val="21"/>
              </w:rPr>
              <w:t>2</w:t>
            </w:r>
            <w:r w:rsidRPr="00A1638F">
              <w:rPr>
                <w:rFonts w:ascii="宋体" w:hAnsi="宋体"/>
                <w:szCs w:val="21"/>
              </w:rPr>
              <w:t>02</w:t>
            </w:r>
            <w:r w:rsidRPr="00A1638F">
              <w:rPr>
                <w:rFonts w:ascii="宋体" w:hAnsi="宋体" w:hint="eastAsia"/>
                <w:szCs w:val="21"/>
              </w:rPr>
              <w:t>2</w:t>
            </w:r>
            <w:r w:rsidRPr="00A1638F">
              <w:rPr>
                <w:rFonts w:ascii="宋体" w:hAnsi="宋体"/>
                <w:szCs w:val="21"/>
              </w:rPr>
              <w:t>-</w:t>
            </w:r>
            <w:r w:rsidRPr="00A1638F">
              <w:rPr>
                <w:rFonts w:ascii="宋体" w:hAnsi="宋体" w:hint="eastAsia"/>
                <w:szCs w:val="21"/>
              </w:rPr>
              <w:t>0</w:t>
            </w:r>
            <w:r w:rsidRPr="00A1638F">
              <w:rPr>
                <w:rFonts w:ascii="宋体" w:hAnsi="宋体"/>
                <w:szCs w:val="21"/>
              </w:rPr>
              <w:t>8-</w:t>
            </w:r>
            <w:r w:rsidR="00E05C2D" w:rsidRPr="00A1638F">
              <w:rPr>
                <w:rFonts w:ascii="宋体" w:hAnsi="宋体"/>
                <w:szCs w:val="21"/>
              </w:rPr>
              <w:t>1</w:t>
            </w:r>
            <w:r w:rsidR="0066510C" w:rsidRPr="00A1638F">
              <w:rPr>
                <w:rFonts w:ascii="宋体" w:hAnsi="宋体"/>
                <w:szCs w:val="21"/>
              </w:rPr>
              <w:t>8</w:t>
            </w:r>
            <w:r w:rsidRPr="00A1638F">
              <w:rPr>
                <w:rFonts w:ascii="宋体" w:hAnsi="宋体"/>
                <w:szCs w:val="21"/>
              </w:rPr>
              <w:t xml:space="preserve"> </w:t>
            </w:r>
            <w:r w:rsidR="006B3057" w:rsidRPr="00A1638F">
              <w:rPr>
                <w:rFonts w:ascii="宋体" w:hAnsi="宋体"/>
                <w:szCs w:val="21"/>
              </w:rPr>
              <w:t>1</w:t>
            </w:r>
            <w:r w:rsidR="0066510C" w:rsidRPr="00A1638F">
              <w:rPr>
                <w:rFonts w:ascii="宋体" w:hAnsi="宋体"/>
                <w:szCs w:val="21"/>
              </w:rPr>
              <w:t>7</w:t>
            </w:r>
            <w:r w:rsidRPr="00A1638F">
              <w:rPr>
                <w:rFonts w:ascii="宋体" w:hAnsi="宋体"/>
                <w:szCs w:val="21"/>
              </w:rPr>
              <w:t>:</w:t>
            </w:r>
            <w:r w:rsidRPr="00A1638F">
              <w:rPr>
                <w:rFonts w:ascii="宋体" w:hAnsi="宋体" w:hint="eastAsia"/>
                <w:szCs w:val="21"/>
              </w:rPr>
              <w:t>0</w:t>
            </w:r>
            <w:r w:rsidRPr="00A1638F">
              <w:rPr>
                <w:rFonts w:ascii="宋体" w:hAnsi="宋体"/>
                <w:szCs w:val="21"/>
              </w:rPr>
              <w:t>0</w:t>
            </w:r>
            <w:r w:rsidR="00C6449E" w:rsidRPr="00A1638F">
              <w:rPr>
                <w:rFonts w:ascii="宋体" w:hAnsi="宋体" w:hint="eastAsia"/>
                <w:szCs w:val="21"/>
              </w:rPr>
              <w:t>（北京时间</w:t>
            </w:r>
            <w:r w:rsidR="00C6449E" w:rsidRPr="00A1638F">
              <w:rPr>
                <w:rFonts w:ascii="宋体" w:hAnsi="宋体"/>
                <w:szCs w:val="21"/>
              </w:rPr>
              <w:t>）</w:t>
            </w:r>
          </w:p>
        </w:tc>
      </w:tr>
      <w:tr w:rsidR="000A59EE">
        <w:trPr>
          <w:trHeight w:val="567"/>
          <w:jc w:val="center"/>
        </w:trPr>
        <w:tc>
          <w:tcPr>
            <w:tcW w:w="905" w:type="dxa"/>
            <w:vMerge/>
            <w:vAlign w:val="center"/>
          </w:tcPr>
          <w:p w:rsidR="000A59EE" w:rsidRDefault="000A59EE">
            <w:pPr>
              <w:autoSpaceDE w:val="0"/>
              <w:autoSpaceDN w:val="0"/>
              <w:adjustRightInd w:val="0"/>
              <w:snapToGrid w:val="0"/>
              <w:jc w:val="center"/>
              <w:rPr>
                <w:rFonts w:ascii="宋体" w:hAnsi="宋体"/>
                <w:szCs w:val="21"/>
              </w:rPr>
            </w:pPr>
          </w:p>
        </w:tc>
        <w:tc>
          <w:tcPr>
            <w:tcW w:w="1990" w:type="dxa"/>
            <w:vAlign w:val="center"/>
          </w:tcPr>
          <w:p w:rsidR="000A59EE" w:rsidRDefault="00C6449E">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rsidR="000A59EE" w:rsidRPr="00A1638F" w:rsidRDefault="002338C3">
            <w:pPr>
              <w:autoSpaceDE w:val="0"/>
              <w:autoSpaceDN w:val="0"/>
              <w:adjustRightInd w:val="0"/>
              <w:snapToGrid w:val="0"/>
              <w:rPr>
                <w:rFonts w:ascii="宋体" w:hAnsi="宋体"/>
                <w:szCs w:val="21"/>
              </w:rPr>
            </w:pPr>
            <w:r w:rsidRPr="00A1638F">
              <w:rPr>
                <w:rFonts w:ascii="宋体" w:hAnsi="宋体" w:hint="eastAsia"/>
                <w:szCs w:val="21"/>
              </w:rPr>
              <w:t>2</w:t>
            </w:r>
            <w:r w:rsidRPr="00A1638F">
              <w:rPr>
                <w:rFonts w:ascii="宋体" w:hAnsi="宋体"/>
                <w:szCs w:val="21"/>
              </w:rPr>
              <w:t>02</w:t>
            </w:r>
            <w:r w:rsidRPr="00A1638F">
              <w:rPr>
                <w:rFonts w:ascii="宋体" w:hAnsi="宋体" w:hint="eastAsia"/>
                <w:szCs w:val="21"/>
              </w:rPr>
              <w:t>2</w:t>
            </w:r>
            <w:r w:rsidRPr="00A1638F">
              <w:rPr>
                <w:rFonts w:ascii="宋体" w:hAnsi="宋体"/>
                <w:szCs w:val="21"/>
              </w:rPr>
              <w:t>-</w:t>
            </w:r>
            <w:r w:rsidRPr="00A1638F">
              <w:rPr>
                <w:rFonts w:ascii="宋体" w:hAnsi="宋体" w:hint="eastAsia"/>
                <w:szCs w:val="21"/>
              </w:rPr>
              <w:t>0</w:t>
            </w:r>
            <w:r w:rsidRPr="00A1638F">
              <w:rPr>
                <w:rFonts w:ascii="宋体" w:hAnsi="宋体"/>
                <w:szCs w:val="21"/>
              </w:rPr>
              <w:t>8-</w:t>
            </w:r>
            <w:r w:rsidR="0066510C" w:rsidRPr="00A1638F">
              <w:rPr>
                <w:rFonts w:ascii="宋体" w:hAnsi="宋体"/>
                <w:szCs w:val="21"/>
              </w:rPr>
              <w:t>19</w:t>
            </w:r>
            <w:r w:rsidRPr="00A1638F">
              <w:rPr>
                <w:rFonts w:ascii="宋体" w:hAnsi="宋体"/>
                <w:szCs w:val="21"/>
              </w:rPr>
              <w:t xml:space="preserve"> </w:t>
            </w:r>
            <w:r w:rsidR="000D53E8" w:rsidRPr="00A1638F">
              <w:rPr>
                <w:rFonts w:ascii="宋体" w:hAnsi="宋体"/>
                <w:szCs w:val="21"/>
              </w:rPr>
              <w:t>17</w:t>
            </w:r>
            <w:r w:rsidRPr="00A1638F">
              <w:rPr>
                <w:rFonts w:ascii="宋体" w:hAnsi="宋体"/>
                <w:szCs w:val="21"/>
              </w:rPr>
              <w:t>:</w:t>
            </w:r>
            <w:r w:rsidRPr="00A1638F">
              <w:rPr>
                <w:rFonts w:ascii="宋体" w:hAnsi="宋体" w:hint="eastAsia"/>
                <w:szCs w:val="21"/>
              </w:rPr>
              <w:t>0</w:t>
            </w:r>
            <w:r w:rsidRPr="00A1638F">
              <w:rPr>
                <w:rFonts w:ascii="宋体" w:hAnsi="宋体"/>
                <w:szCs w:val="21"/>
              </w:rPr>
              <w:t>0</w:t>
            </w:r>
            <w:r w:rsidR="00C6449E" w:rsidRPr="00A1638F">
              <w:rPr>
                <w:rFonts w:ascii="宋体" w:hAnsi="宋体" w:hint="eastAsia"/>
                <w:szCs w:val="21"/>
              </w:rPr>
              <w:t>（北京时间</w:t>
            </w:r>
            <w:r w:rsidR="00C6449E" w:rsidRPr="00A1638F">
              <w:rPr>
                <w:rFonts w:ascii="宋体" w:hAnsi="宋体"/>
                <w:szCs w:val="21"/>
              </w:rPr>
              <w:t>）</w:t>
            </w:r>
          </w:p>
        </w:tc>
      </w:tr>
      <w:tr w:rsidR="000A59EE">
        <w:trPr>
          <w:trHeight w:val="64"/>
          <w:jc w:val="center"/>
        </w:trPr>
        <w:tc>
          <w:tcPr>
            <w:tcW w:w="905" w:type="dxa"/>
            <w:vAlign w:val="center"/>
          </w:tcPr>
          <w:p w:rsidR="000A59EE" w:rsidRDefault="00C6449E">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rsidR="000A59EE" w:rsidRDefault="00C6449E">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rsidR="000A59EE" w:rsidRPr="00A1638F" w:rsidRDefault="00C6449E">
            <w:pPr>
              <w:autoSpaceDE w:val="0"/>
              <w:autoSpaceDN w:val="0"/>
              <w:adjustRightInd w:val="0"/>
              <w:snapToGrid w:val="0"/>
              <w:rPr>
                <w:rFonts w:ascii="宋体" w:hAnsi="宋体"/>
                <w:szCs w:val="21"/>
              </w:rPr>
            </w:pPr>
            <w:r w:rsidRPr="00A1638F">
              <w:rPr>
                <w:rFonts w:ascii="宋体" w:hAnsi="宋体" w:hint="eastAsia"/>
                <w:szCs w:val="21"/>
              </w:rPr>
              <w:t>2</w:t>
            </w:r>
            <w:r w:rsidRPr="00A1638F">
              <w:rPr>
                <w:rFonts w:ascii="宋体" w:hAnsi="宋体"/>
                <w:szCs w:val="21"/>
              </w:rPr>
              <w:t>02</w:t>
            </w:r>
            <w:r w:rsidR="00F0573D" w:rsidRPr="00A1638F">
              <w:rPr>
                <w:rFonts w:ascii="宋体" w:hAnsi="宋体" w:hint="eastAsia"/>
                <w:szCs w:val="21"/>
              </w:rPr>
              <w:t>2</w:t>
            </w:r>
            <w:r w:rsidRPr="00A1638F">
              <w:rPr>
                <w:rFonts w:ascii="宋体" w:hAnsi="宋体"/>
                <w:szCs w:val="21"/>
              </w:rPr>
              <w:t>-</w:t>
            </w:r>
            <w:r w:rsidR="00F0573D" w:rsidRPr="00A1638F">
              <w:rPr>
                <w:rFonts w:ascii="宋体" w:hAnsi="宋体" w:hint="eastAsia"/>
                <w:szCs w:val="21"/>
              </w:rPr>
              <w:t>0</w:t>
            </w:r>
            <w:r w:rsidR="00F0573D" w:rsidRPr="00A1638F">
              <w:rPr>
                <w:rFonts w:ascii="宋体" w:hAnsi="宋体"/>
                <w:szCs w:val="21"/>
              </w:rPr>
              <w:t>8</w:t>
            </w:r>
            <w:r w:rsidRPr="00A1638F">
              <w:rPr>
                <w:rFonts w:ascii="宋体" w:hAnsi="宋体"/>
                <w:szCs w:val="21"/>
              </w:rPr>
              <w:t>-</w:t>
            </w:r>
            <w:r w:rsidR="00F0573D" w:rsidRPr="00A1638F">
              <w:rPr>
                <w:rFonts w:ascii="宋体" w:hAnsi="宋体" w:hint="eastAsia"/>
                <w:szCs w:val="21"/>
              </w:rPr>
              <w:t>2</w:t>
            </w:r>
            <w:r w:rsidR="00F0573D" w:rsidRPr="00A1638F">
              <w:rPr>
                <w:rFonts w:ascii="宋体" w:hAnsi="宋体"/>
                <w:szCs w:val="21"/>
              </w:rPr>
              <w:t>3</w:t>
            </w:r>
            <w:r w:rsidRPr="00A1638F">
              <w:rPr>
                <w:rFonts w:ascii="宋体" w:hAnsi="宋体"/>
                <w:szCs w:val="21"/>
              </w:rPr>
              <w:t xml:space="preserve"> </w:t>
            </w:r>
            <w:r w:rsidR="00F0573D" w:rsidRPr="00A1638F">
              <w:rPr>
                <w:rFonts w:ascii="宋体" w:hAnsi="宋体" w:hint="eastAsia"/>
                <w:szCs w:val="21"/>
              </w:rPr>
              <w:t>1</w:t>
            </w:r>
            <w:r w:rsidR="00F0573D" w:rsidRPr="00A1638F">
              <w:rPr>
                <w:rFonts w:ascii="宋体" w:hAnsi="宋体"/>
                <w:szCs w:val="21"/>
              </w:rPr>
              <w:t>7</w:t>
            </w:r>
            <w:r w:rsidRPr="00A1638F">
              <w:rPr>
                <w:rFonts w:ascii="宋体" w:hAnsi="宋体"/>
                <w:szCs w:val="21"/>
              </w:rPr>
              <w:t>:</w:t>
            </w:r>
            <w:r w:rsidR="00AB481F" w:rsidRPr="00A1638F">
              <w:rPr>
                <w:rFonts w:ascii="宋体" w:hAnsi="宋体" w:hint="eastAsia"/>
                <w:szCs w:val="21"/>
              </w:rPr>
              <w:t>0</w:t>
            </w:r>
            <w:r w:rsidR="00AB481F" w:rsidRPr="00A1638F">
              <w:rPr>
                <w:rFonts w:ascii="宋体" w:hAnsi="宋体"/>
                <w:szCs w:val="21"/>
              </w:rPr>
              <w:t>0</w:t>
            </w:r>
            <w:r w:rsidRPr="00A1638F">
              <w:rPr>
                <w:rFonts w:ascii="宋体" w:hAnsi="宋体" w:hint="eastAsia"/>
                <w:szCs w:val="21"/>
              </w:rPr>
              <w:t>（北京时间</w:t>
            </w:r>
            <w:r w:rsidRPr="00A1638F">
              <w:rPr>
                <w:rFonts w:ascii="宋体" w:hAnsi="宋体"/>
                <w:szCs w:val="21"/>
              </w:rPr>
              <w:t>）</w:t>
            </w:r>
          </w:p>
        </w:tc>
      </w:tr>
      <w:tr w:rsidR="000A59EE">
        <w:trPr>
          <w:trHeight w:val="274"/>
          <w:jc w:val="center"/>
        </w:trPr>
        <w:tc>
          <w:tcPr>
            <w:tcW w:w="905" w:type="dxa"/>
            <w:vAlign w:val="center"/>
          </w:tcPr>
          <w:p w:rsidR="000A59EE" w:rsidRDefault="00C6449E">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rsidR="000A59EE" w:rsidRDefault="00C6449E">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rsidR="000A59EE" w:rsidRPr="00A1638F" w:rsidRDefault="00C6449E">
            <w:pPr>
              <w:rPr>
                <w:rFonts w:ascii="宋体" w:hAnsi="宋体"/>
              </w:rPr>
            </w:pPr>
            <w:r w:rsidRPr="00A1638F">
              <w:rPr>
                <w:rFonts w:ascii="宋体" w:hAnsi="宋体" w:hint="eastAsia"/>
                <w:szCs w:val="21"/>
              </w:rPr>
              <w:t>响应文件应以扫描</w:t>
            </w:r>
            <w:r w:rsidRPr="00A1638F">
              <w:rPr>
                <w:rFonts w:ascii="宋体" w:hAnsi="宋体"/>
                <w:szCs w:val="21"/>
              </w:rPr>
              <w:t>版（PDF</w:t>
            </w:r>
            <w:r w:rsidRPr="00A1638F">
              <w:rPr>
                <w:rFonts w:ascii="宋体" w:hAnsi="宋体" w:hint="eastAsia"/>
                <w:szCs w:val="21"/>
              </w:rPr>
              <w:t>版</w:t>
            </w:r>
            <w:r w:rsidRPr="00A1638F">
              <w:rPr>
                <w:rFonts w:ascii="宋体" w:hAnsi="宋体"/>
                <w:szCs w:val="21"/>
              </w:rPr>
              <w:t>）</w:t>
            </w:r>
            <w:r w:rsidRPr="00A1638F">
              <w:rPr>
                <w:rFonts w:ascii="宋体" w:hAnsi="宋体" w:hint="eastAsia"/>
                <w:szCs w:val="21"/>
              </w:rPr>
              <w:t>及</w:t>
            </w:r>
            <w:r w:rsidRPr="00A1638F">
              <w:rPr>
                <w:rFonts w:ascii="宋体" w:hAnsi="宋体"/>
                <w:szCs w:val="21"/>
              </w:rPr>
              <w:t>MS Word</w:t>
            </w:r>
            <w:r w:rsidRPr="00A1638F">
              <w:rPr>
                <w:rFonts w:ascii="宋体" w:hAnsi="宋体" w:hint="eastAsia"/>
                <w:szCs w:val="21"/>
              </w:rPr>
              <w:t>版</w:t>
            </w:r>
            <w:r w:rsidRPr="00A1638F">
              <w:rPr>
                <w:rFonts w:ascii="宋体" w:hAnsi="宋体"/>
                <w:szCs w:val="21"/>
              </w:rPr>
              <w:t>文件</w:t>
            </w:r>
            <w:r w:rsidRPr="00A1638F">
              <w:rPr>
                <w:rFonts w:ascii="宋体" w:hAnsi="宋体" w:hint="eastAsia"/>
                <w:szCs w:val="21"/>
              </w:rPr>
              <w:t>加密形式上传至</w:t>
            </w:r>
            <w:r w:rsidR="00561204" w:rsidRPr="00A1638F">
              <w:rPr>
                <w:rFonts w:ascii="宋体" w:hAnsi="宋体"/>
                <w:bCs/>
              </w:rPr>
              <w:t>https://cg.szcec.com/sharing/V2g0Dp50S</w:t>
            </w:r>
            <w:r w:rsidRPr="00A1638F">
              <w:rPr>
                <w:rFonts w:ascii="宋体" w:hAnsi="宋体" w:hint="eastAsia"/>
                <w:bCs/>
              </w:rPr>
              <w:t>，</w:t>
            </w:r>
            <w:r w:rsidRPr="00A1638F">
              <w:rPr>
                <w:rFonts w:ascii="宋体" w:hAnsi="宋体" w:hint="eastAsia"/>
                <w:szCs w:val="21"/>
              </w:rPr>
              <w:t>并致电确认</w:t>
            </w:r>
            <w:bookmarkStart w:id="5" w:name="_Toc478393187"/>
            <w:bookmarkStart w:id="6" w:name="_Toc478392822"/>
            <w:bookmarkStart w:id="7" w:name="_Toc478110532"/>
            <w:r w:rsidRPr="00A1638F">
              <w:rPr>
                <w:rFonts w:ascii="宋体" w:hAnsi="宋体" w:hint="eastAsia"/>
                <w:szCs w:val="21"/>
              </w:rPr>
              <w:t>。</w:t>
            </w:r>
            <w:r w:rsidRPr="00A1638F">
              <w:rPr>
                <w:rFonts w:ascii="宋体" w:hAnsi="宋体" w:hint="eastAsia"/>
              </w:rPr>
              <w:t>注意事项如下：</w:t>
            </w:r>
          </w:p>
          <w:p w:rsidR="000A59EE" w:rsidRPr="00A1638F" w:rsidRDefault="00C6449E">
            <w:pPr>
              <w:pStyle w:val="af6"/>
              <w:numPr>
                <w:ilvl w:val="0"/>
                <w:numId w:val="3"/>
              </w:numPr>
              <w:ind w:left="541" w:firstLineChars="0" w:hanging="541"/>
              <w:rPr>
                <w:rFonts w:ascii="宋体" w:eastAsia="宋体" w:hAnsi="宋体"/>
                <w:szCs w:val="21"/>
              </w:rPr>
            </w:pPr>
            <w:bookmarkStart w:id="8" w:name="_Hlk60498011"/>
            <w:r w:rsidRPr="00A1638F">
              <w:rPr>
                <w:rFonts w:ascii="宋体" w:eastAsia="宋体" w:hAnsi="宋体" w:hint="eastAsia"/>
                <w:szCs w:val="21"/>
              </w:rPr>
              <w:t>为便于开标时的解密操作，投标文件（</w:t>
            </w:r>
            <w:r w:rsidRPr="00A1638F">
              <w:rPr>
                <w:rFonts w:ascii="宋体" w:eastAsia="宋体" w:hAnsi="宋体"/>
                <w:szCs w:val="21"/>
              </w:rPr>
              <w:t>PDF</w:t>
            </w:r>
            <w:r w:rsidRPr="00A1638F">
              <w:rPr>
                <w:rFonts w:ascii="宋体" w:eastAsia="宋体" w:hAnsi="宋体" w:hint="eastAsia"/>
                <w:szCs w:val="21"/>
              </w:rPr>
              <w:t>版及Word版</w:t>
            </w:r>
            <w:r w:rsidRPr="00A1638F">
              <w:rPr>
                <w:rFonts w:ascii="宋体" w:eastAsia="宋体" w:hAnsi="宋体"/>
                <w:szCs w:val="21"/>
              </w:rPr>
              <w:t>）</w:t>
            </w:r>
            <w:r w:rsidRPr="00A1638F">
              <w:rPr>
                <w:rFonts w:ascii="宋体" w:eastAsia="宋体" w:hAnsi="宋体" w:hint="eastAsia"/>
                <w:szCs w:val="21"/>
              </w:rPr>
              <w:t>必须制作为一个压缩文件后再行加密，否则投标文件将被拒收。</w:t>
            </w:r>
            <w:r w:rsidRPr="00A1638F">
              <w:rPr>
                <w:rFonts w:ascii="宋体" w:eastAsia="宋体" w:hAnsi="宋体"/>
                <w:b/>
                <w:bCs/>
                <w:szCs w:val="21"/>
              </w:rPr>
              <w:t>建议</w:t>
            </w:r>
            <w:r w:rsidRPr="00A1638F">
              <w:rPr>
                <w:rFonts w:ascii="宋体" w:eastAsia="宋体" w:hAnsi="宋体" w:hint="eastAsia"/>
                <w:b/>
                <w:bCs/>
                <w:szCs w:val="21"/>
              </w:rPr>
              <w:t>编制文件目录</w:t>
            </w:r>
            <w:r w:rsidRPr="00A1638F">
              <w:rPr>
                <w:rFonts w:ascii="宋体" w:eastAsia="宋体" w:hAnsi="宋体" w:hint="eastAsia"/>
                <w:szCs w:val="21"/>
              </w:rPr>
              <w:t>并采用</w:t>
            </w:r>
            <w:r w:rsidRPr="00A1638F">
              <w:rPr>
                <w:rFonts w:ascii="宋体" w:eastAsia="宋体" w:hAnsi="宋体"/>
                <w:szCs w:val="21"/>
              </w:rPr>
              <w:t>WinRAR</w:t>
            </w:r>
            <w:r w:rsidRPr="00A1638F">
              <w:rPr>
                <w:rFonts w:ascii="宋体" w:eastAsia="宋体" w:hAnsi="宋体" w:hint="eastAsia"/>
                <w:szCs w:val="21"/>
              </w:rPr>
              <w:t>或</w:t>
            </w:r>
            <w:r w:rsidRPr="00A1638F">
              <w:rPr>
                <w:rFonts w:ascii="宋体" w:eastAsia="宋体" w:hAnsi="宋体"/>
                <w:szCs w:val="21"/>
              </w:rPr>
              <w:t>WinZip</w:t>
            </w:r>
            <w:r w:rsidRPr="00A1638F">
              <w:rPr>
                <w:rFonts w:ascii="宋体" w:eastAsia="宋体" w:hAnsi="宋体" w:hint="eastAsia"/>
                <w:szCs w:val="21"/>
              </w:rPr>
              <w:t>等常用</w:t>
            </w:r>
            <w:r w:rsidRPr="00A1638F">
              <w:rPr>
                <w:rFonts w:ascii="宋体" w:eastAsia="宋体" w:hAnsi="宋体"/>
                <w:szCs w:val="21"/>
              </w:rPr>
              <w:t>压缩</w:t>
            </w:r>
            <w:r w:rsidRPr="00A1638F">
              <w:rPr>
                <w:rFonts w:ascii="宋体" w:eastAsia="宋体" w:hAnsi="宋体" w:hint="eastAsia"/>
                <w:szCs w:val="21"/>
              </w:rPr>
              <w:t>软件进行压缩和</w:t>
            </w:r>
            <w:r w:rsidRPr="00A1638F">
              <w:rPr>
                <w:rFonts w:ascii="宋体" w:eastAsia="宋体" w:hAnsi="宋体"/>
                <w:szCs w:val="21"/>
              </w:rPr>
              <w:t>加密</w:t>
            </w:r>
            <w:bookmarkEnd w:id="8"/>
            <w:r w:rsidRPr="00A1638F">
              <w:rPr>
                <w:rFonts w:ascii="宋体" w:eastAsia="宋体" w:hAnsi="宋体" w:hint="eastAsia"/>
                <w:szCs w:val="21"/>
              </w:rPr>
              <w:t>。</w:t>
            </w:r>
          </w:p>
          <w:p w:rsidR="000A59EE" w:rsidRPr="00A1638F" w:rsidRDefault="00C6449E">
            <w:pPr>
              <w:pStyle w:val="af6"/>
              <w:numPr>
                <w:ilvl w:val="0"/>
                <w:numId w:val="3"/>
              </w:numPr>
              <w:ind w:left="541" w:firstLineChars="0" w:hanging="541"/>
              <w:rPr>
                <w:rFonts w:ascii="宋体" w:eastAsia="宋体" w:hAnsi="宋体"/>
                <w:szCs w:val="21"/>
              </w:rPr>
            </w:pPr>
            <w:r w:rsidRPr="00A1638F">
              <w:rPr>
                <w:rFonts w:ascii="宋体" w:eastAsia="宋体" w:hAnsi="宋体" w:hint="eastAsia"/>
                <w:szCs w:val="21"/>
              </w:rPr>
              <w:lastRenderedPageBreak/>
              <w:t>投标人授权代表须熟记文件密码，否则</w:t>
            </w:r>
            <w:proofErr w:type="gramStart"/>
            <w:r w:rsidRPr="00A1638F">
              <w:rPr>
                <w:rFonts w:ascii="宋体" w:eastAsia="宋体" w:hAnsi="宋体" w:hint="eastAsia"/>
                <w:szCs w:val="21"/>
              </w:rPr>
              <w:t>做废</w:t>
            </w:r>
            <w:proofErr w:type="gramEnd"/>
            <w:r w:rsidRPr="00A1638F">
              <w:rPr>
                <w:rFonts w:ascii="宋体" w:eastAsia="宋体" w:hAnsi="宋体" w:hint="eastAsia"/>
                <w:szCs w:val="21"/>
              </w:rPr>
              <w:t>标处理。投标文件递交时间截止后，不再接受任何理由的撤回或重新提交文件请求。</w:t>
            </w:r>
          </w:p>
          <w:p w:rsidR="000A59EE" w:rsidRPr="00A1638F" w:rsidRDefault="00C6449E">
            <w:pPr>
              <w:pStyle w:val="af6"/>
              <w:numPr>
                <w:ilvl w:val="0"/>
                <w:numId w:val="3"/>
              </w:numPr>
              <w:ind w:left="541" w:firstLineChars="0" w:hanging="541"/>
              <w:rPr>
                <w:rFonts w:ascii="宋体" w:eastAsia="宋体" w:hAnsi="宋体"/>
                <w:szCs w:val="21"/>
              </w:rPr>
            </w:pPr>
            <w:r w:rsidRPr="00A1638F">
              <w:rPr>
                <w:rFonts w:ascii="宋体" w:eastAsia="宋体" w:hAnsi="宋体" w:hint="eastAsia"/>
                <w:szCs w:val="21"/>
              </w:rPr>
              <w:t>所有需要加盖公章的页面均须加盖公章，要求签名之处须有相应的亲笔手写签名或法定有效的私章。</w:t>
            </w:r>
          </w:p>
          <w:p w:rsidR="000A59EE" w:rsidRPr="00A1638F" w:rsidRDefault="00C6449E">
            <w:pPr>
              <w:pStyle w:val="af6"/>
              <w:numPr>
                <w:ilvl w:val="0"/>
                <w:numId w:val="3"/>
              </w:numPr>
              <w:ind w:left="541" w:firstLineChars="0" w:hanging="541"/>
              <w:rPr>
                <w:rFonts w:ascii="宋体" w:eastAsia="宋体" w:hAnsi="宋体"/>
                <w:szCs w:val="21"/>
              </w:rPr>
            </w:pPr>
            <w:r w:rsidRPr="00A1638F">
              <w:rPr>
                <w:rFonts w:ascii="宋体" w:eastAsia="宋体" w:hAnsi="宋体" w:hint="eastAsia"/>
                <w:szCs w:val="21"/>
              </w:rPr>
              <w:t>本项目实质性响应内容以盖章扫描版（</w:t>
            </w:r>
            <w:r w:rsidRPr="00A1638F">
              <w:rPr>
                <w:rFonts w:ascii="宋体" w:eastAsia="宋体" w:hAnsi="宋体"/>
                <w:szCs w:val="21"/>
              </w:rPr>
              <w:t>PDF</w:t>
            </w:r>
            <w:r w:rsidRPr="00A1638F">
              <w:rPr>
                <w:rFonts w:ascii="宋体" w:eastAsia="宋体" w:hAnsi="宋体" w:hint="eastAsia"/>
                <w:szCs w:val="21"/>
              </w:rPr>
              <w:t>版）文件为准，W</w:t>
            </w:r>
            <w:r w:rsidRPr="00A1638F">
              <w:rPr>
                <w:rFonts w:ascii="宋体" w:eastAsia="宋体" w:hAnsi="宋体"/>
                <w:szCs w:val="21"/>
              </w:rPr>
              <w:t>ord</w:t>
            </w:r>
            <w:r w:rsidRPr="00A1638F">
              <w:rPr>
                <w:rFonts w:ascii="宋体" w:eastAsia="宋体" w:hAnsi="宋体" w:hint="eastAsia"/>
                <w:szCs w:val="21"/>
              </w:rPr>
              <w:t>版文件仅供评标时搜索文件内容之用而不作为评审依据。</w:t>
            </w:r>
            <w:bookmarkEnd w:id="5"/>
            <w:bookmarkEnd w:id="6"/>
            <w:bookmarkEnd w:id="7"/>
          </w:p>
        </w:tc>
      </w:tr>
      <w:tr w:rsidR="000A59EE">
        <w:trPr>
          <w:trHeight w:val="64"/>
          <w:jc w:val="center"/>
        </w:trPr>
        <w:tc>
          <w:tcPr>
            <w:tcW w:w="905" w:type="dxa"/>
            <w:vMerge w:val="restart"/>
            <w:vAlign w:val="center"/>
          </w:tcPr>
          <w:p w:rsidR="000A59EE" w:rsidRDefault="00C6449E">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rsidR="000A59EE" w:rsidRPr="00A1638F" w:rsidRDefault="00C6449E">
            <w:pPr>
              <w:autoSpaceDE w:val="0"/>
              <w:autoSpaceDN w:val="0"/>
              <w:adjustRightInd w:val="0"/>
              <w:snapToGrid w:val="0"/>
              <w:jc w:val="center"/>
              <w:rPr>
                <w:rFonts w:ascii="宋体" w:hAnsi="宋体"/>
                <w:szCs w:val="21"/>
                <w:shd w:val="clear" w:color="auto" w:fill="FFFFFF"/>
              </w:rPr>
            </w:pPr>
            <w:r w:rsidRPr="00A1638F">
              <w:rPr>
                <w:rFonts w:ascii="宋体" w:hAnsi="宋体" w:hint="eastAsia"/>
                <w:szCs w:val="21"/>
                <w:shd w:val="clear" w:color="auto" w:fill="FFFFFF"/>
              </w:rPr>
              <w:t>开标时间</w:t>
            </w:r>
          </w:p>
        </w:tc>
        <w:tc>
          <w:tcPr>
            <w:tcW w:w="7029" w:type="dxa"/>
            <w:vAlign w:val="center"/>
          </w:tcPr>
          <w:p w:rsidR="000A59EE" w:rsidRPr="00A1638F" w:rsidRDefault="00C6449E">
            <w:pPr>
              <w:rPr>
                <w:rFonts w:ascii="宋体" w:hAnsi="宋体"/>
              </w:rPr>
            </w:pPr>
            <w:r w:rsidRPr="00A1638F">
              <w:rPr>
                <w:rFonts w:ascii="宋体" w:hAnsi="宋体" w:hint="eastAsia"/>
                <w:szCs w:val="21"/>
              </w:rPr>
              <w:t>2</w:t>
            </w:r>
            <w:r w:rsidRPr="00A1638F">
              <w:rPr>
                <w:rFonts w:ascii="宋体" w:hAnsi="宋体"/>
                <w:szCs w:val="21"/>
              </w:rPr>
              <w:t>02</w:t>
            </w:r>
            <w:r w:rsidR="008635F6" w:rsidRPr="00A1638F">
              <w:rPr>
                <w:rFonts w:ascii="宋体" w:hAnsi="宋体" w:hint="eastAsia"/>
                <w:szCs w:val="21"/>
              </w:rPr>
              <w:t>2</w:t>
            </w:r>
            <w:r w:rsidRPr="00A1638F">
              <w:rPr>
                <w:rFonts w:ascii="宋体" w:hAnsi="宋体"/>
                <w:szCs w:val="21"/>
              </w:rPr>
              <w:t>-</w:t>
            </w:r>
            <w:r w:rsidR="008635F6" w:rsidRPr="00A1638F">
              <w:rPr>
                <w:rFonts w:ascii="宋体" w:hAnsi="宋体" w:hint="eastAsia"/>
                <w:szCs w:val="21"/>
              </w:rPr>
              <w:t>0</w:t>
            </w:r>
            <w:r w:rsidR="008635F6" w:rsidRPr="00A1638F">
              <w:rPr>
                <w:rFonts w:ascii="宋体" w:hAnsi="宋体"/>
                <w:szCs w:val="21"/>
              </w:rPr>
              <w:t>8</w:t>
            </w:r>
            <w:r w:rsidRPr="00A1638F">
              <w:rPr>
                <w:rFonts w:ascii="宋体" w:hAnsi="宋体"/>
                <w:szCs w:val="21"/>
              </w:rPr>
              <w:t>-</w:t>
            </w:r>
            <w:r w:rsidR="008635F6" w:rsidRPr="00A1638F">
              <w:rPr>
                <w:rFonts w:ascii="宋体" w:hAnsi="宋体" w:hint="eastAsia"/>
                <w:szCs w:val="21"/>
              </w:rPr>
              <w:t>2</w:t>
            </w:r>
            <w:r w:rsidR="008635F6" w:rsidRPr="00A1638F">
              <w:rPr>
                <w:rFonts w:ascii="宋体" w:hAnsi="宋体"/>
                <w:szCs w:val="21"/>
              </w:rPr>
              <w:t>4</w:t>
            </w:r>
            <w:r w:rsidRPr="00A1638F">
              <w:rPr>
                <w:rFonts w:ascii="宋体" w:hAnsi="宋体"/>
                <w:szCs w:val="21"/>
              </w:rPr>
              <w:t xml:space="preserve"> </w:t>
            </w:r>
            <w:r w:rsidR="008635F6" w:rsidRPr="00A1638F">
              <w:rPr>
                <w:rFonts w:ascii="宋体" w:hAnsi="宋体" w:hint="eastAsia"/>
                <w:szCs w:val="21"/>
              </w:rPr>
              <w:t>1</w:t>
            </w:r>
            <w:r w:rsidR="008635F6" w:rsidRPr="00A1638F">
              <w:rPr>
                <w:rFonts w:ascii="宋体" w:hAnsi="宋体"/>
                <w:szCs w:val="21"/>
              </w:rPr>
              <w:t>4</w:t>
            </w:r>
            <w:r w:rsidRPr="00A1638F">
              <w:rPr>
                <w:rFonts w:ascii="宋体" w:hAnsi="宋体"/>
                <w:szCs w:val="21"/>
              </w:rPr>
              <w:t>:</w:t>
            </w:r>
            <w:r w:rsidR="008635F6" w:rsidRPr="00A1638F">
              <w:rPr>
                <w:rFonts w:ascii="宋体" w:hAnsi="宋体" w:hint="eastAsia"/>
                <w:szCs w:val="21"/>
              </w:rPr>
              <w:t>3</w:t>
            </w:r>
            <w:r w:rsidR="008635F6" w:rsidRPr="00A1638F">
              <w:rPr>
                <w:rFonts w:ascii="宋体" w:hAnsi="宋体"/>
                <w:szCs w:val="21"/>
              </w:rPr>
              <w:t>0</w:t>
            </w:r>
            <w:r w:rsidRPr="00A1638F">
              <w:rPr>
                <w:rFonts w:ascii="宋体" w:hAnsi="宋体" w:hint="eastAsia"/>
                <w:szCs w:val="21"/>
              </w:rPr>
              <w:t>（北京时间</w:t>
            </w:r>
            <w:r w:rsidRPr="00A1638F">
              <w:rPr>
                <w:rFonts w:ascii="宋体" w:hAnsi="宋体"/>
                <w:szCs w:val="21"/>
              </w:rPr>
              <w:t>）</w:t>
            </w:r>
          </w:p>
        </w:tc>
      </w:tr>
      <w:tr w:rsidR="000A59EE">
        <w:trPr>
          <w:trHeight w:val="567"/>
          <w:jc w:val="center"/>
        </w:trPr>
        <w:tc>
          <w:tcPr>
            <w:tcW w:w="905" w:type="dxa"/>
            <w:vMerge/>
            <w:vAlign w:val="center"/>
          </w:tcPr>
          <w:p w:rsidR="000A59EE" w:rsidRDefault="000A59EE">
            <w:pPr>
              <w:autoSpaceDE w:val="0"/>
              <w:autoSpaceDN w:val="0"/>
              <w:adjustRightInd w:val="0"/>
              <w:snapToGrid w:val="0"/>
              <w:jc w:val="center"/>
              <w:rPr>
                <w:rFonts w:ascii="宋体" w:hAnsi="宋体"/>
                <w:szCs w:val="21"/>
              </w:rPr>
            </w:pPr>
          </w:p>
        </w:tc>
        <w:tc>
          <w:tcPr>
            <w:tcW w:w="1990" w:type="dxa"/>
            <w:vAlign w:val="center"/>
          </w:tcPr>
          <w:p w:rsidR="000A59EE" w:rsidRPr="00A1638F" w:rsidRDefault="00C6449E">
            <w:pPr>
              <w:autoSpaceDE w:val="0"/>
              <w:autoSpaceDN w:val="0"/>
              <w:adjustRightInd w:val="0"/>
              <w:snapToGrid w:val="0"/>
              <w:jc w:val="center"/>
              <w:rPr>
                <w:rFonts w:ascii="宋体" w:hAnsi="宋体"/>
                <w:szCs w:val="21"/>
                <w:shd w:val="clear" w:color="auto" w:fill="FFFFFF"/>
              </w:rPr>
            </w:pPr>
            <w:r w:rsidRPr="00A1638F">
              <w:rPr>
                <w:rFonts w:ascii="宋体" w:hAnsi="宋体" w:hint="eastAsia"/>
                <w:szCs w:val="21"/>
              </w:rPr>
              <w:t>开标地点</w:t>
            </w:r>
          </w:p>
        </w:tc>
        <w:tc>
          <w:tcPr>
            <w:tcW w:w="7029" w:type="dxa"/>
            <w:vAlign w:val="center"/>
          </w:tcPr>
          <w:p w:rsidR="000A59EE" w:rsidRPr="00A1638F" w:rsidRDefault="00C6449E">
            <w:pPr>
              <w:autoSpaceDE w:val="0"/>
              <w:autoSpaceDN w:val="0"/>
              <w:adjustRightInd w:val="0"/>
              <w:snapToGrid w:val="0"/>
              <w:rPr>
                <w:rFonts w:ascii="宋体" w:hAnsi="宋体"/>
                <w:szCs w:val="21"/>
              </w:rPr>
            </w:pPr>
            <w:proofErr w:type="gramStart"/>
            <w:r w:rsidRPr="00A1638F">
              <w:rPr>
                <w:rFonts w:ascii="宋体" w:hAnsi="宋体" w:hint="eastAsia"/>
                <w:szCs w:val="21"/>
              </w:rPr>
              <w:t>腾讯会议</w:t>
            </w:r>
            <w:proofErr w:type="gramEnd"/>
            <w:r w:rsidRPr="00A1638F">
              <w:rPr>
                <w:rFonts w:ascii="宋体" w:hAnsi="宋体" w:hint="eastAsia"/>
                <w:szCs w:val="21"/>
              </w:rPr>
              <w:t>号：</w:t>
            </w:r>
            <w:r w:rsidR="00E90468" w:rsidRPr="00A1638F">
              <w:rPr>
                <w:rFonts w:ascii="宋体" w:hAnsi="宋体"/>
                <w:szCs w:val="21"/>
              </w:rPr>
              <w:t>190</w:t>
            </w:r>
            <w:r w:rsidRPr="00A1638F">
              <w:rPr>
                <w:rFonts w:ascii="宋体" w:hAnsi="宋体" w:hint="eastAsia"/>
                <w:szCs w:val="21"/>
              </w:rPr>
              <w:t>-</w:t>
            </w:r>
            <w:r w:rsidR="00E90468" w:rsidRPr="00A1638F">
              <w:rPr>
                <w:rFonts w:ascii="宋体" w:hAnsi="宋体"/>
                <w:szCs w:val="21"/>
              </w:rPr>
              <w:t>838</w:t>
            </w:r>
            <w:r w:rsidRPr="00A1638F">
              <w:rPr>
                <w:rFonts w:ascii="宋体" w:hAnsi="宋体" w:hint="eastAsia"/>
                <w:szCs w:val="21"/>
              </w:rPr>
              <w:t>-</w:t>
            </w:r>
            <w:r w:rsidR="00E90468" w:rsidRPr="00A1638F">
              <w:rPr>
                <w:rFonts w:ascii="宋体" w:hAnsi="宋体"/>
                <w:szCs w:val="21"/>
              </w:rPr>
              <w:t>292</w:t>
            </w:r>
            <w:r w:rsidRPr="00A1638F">
              <w:rPr>
                <w:rFonts w:ascii="宋体" w:hAnsi="宋体" w:hint="eastAsia"/>
                <w:szCs w:val="21"/>
              </w:rPr>
              <w:t>（免密，入会前必须改名为“公司简称+姓名”），届时请各投标人按采购公告要求准时提交投标文件及密码并参加在线开标。</w:t>
            </w:r>
          </w:p>
        </w:tc>
      </w:tr>
      <w:tr w:rsidR="000A59EE">
        <w:trPr>
          <w:trHeight w:val="567"/>
          <w:jc w:val="center"/>
        </w:trPr>
        <w:tc>
          <w:tcPr>
            <w:tcW w:w="905" w:type="dxa"/>
            <w:vMerge/>
            <w:vAlign w:val="center"/>
          </w:tcPr>
          <w:p w:rsidR="000A59EE" w:rsidRDefault="000A59EE">
            <w:pPr>
              <w:autoSpaceDE w:val="0"/>
              <w:autoSpaceDN w:val="0"/>
              <w:adjustRightInd w:val="0"/>
              <w:snapToGrid w:val="0"/>
              <w:jc w:val="center"/>
              <w:rPr>
                <w:rFonts w:ascii="宋体" w:hAnsi="宋体"/>
                <w:szCs w:val="21"/>
              </w:rPr>
            </w:pPr>
          </w:p>
        </w:tc>
        <w:tc>
          <w:tcPr>
            <w:tcW w:w="1990" w:type="dxa"/>
            <w:vAlign w:val="center"/>
          </w:tcPr>
          <w:p w:rsidR="000A59EE" w:rsidRPr="00A1638F" w:rsidRDefault="00C6449E">
            <w:pPr>
              <w:autoSpaceDE w:val="0"/>
              <w:autoSpaceDN w:val="0"/>
              <w:adjustRightInd w:val="0"/>
              <w:snapToGrid w:val="0"/>
              <w:jc w:val="center"/>
              <w:rPr>
                <w:rFonts w:ascii="宋体" w:hAnsi="宋体"/>
                <w:szCs w:val="21"/>
              </w:rPr>
            </w:pPr>
            <w:r w:rsidRPr="00A1638F">
              <w:rPr>
                <w:rFonts w:ascii="宋体" w:hAnsi="宋体" w:hint="eastAsia"/>
                <w:szCs w:val="21"/>
              </w:rPr>
              <w:t>投标文件密码</w:t>
            </w:r>
          </w:p>
        </w:tc>
        <w:tc>
          <w:tcPr>
            <w:tcW w:w="7029" w:type="dxa"/>
            <w:vAlign w:val="center"/>
          </w:tcPr>
          <w:p w:rsidR="000A59EE" w:rsidRPr="00A1638F" w:rsidRDefault="00C6449E" w:rsidP="00323CF0">
            <w:pPr>
              <w:rPr>
                <w:rFonts w:ascii="宋体" w:hAnsi="宋体"/>
                <w:szCs w:val="21"/>
              </w:rPr>
            </w:pPr>
            <w:r w:rsidRPr="00A1638F">
              <w:rPr>
                <w:rFonts w:ascii="宋体" w:hAnsi="宋体" w:hint="eastAsia"/>
                <w:szCs w:val="21"/>
              </w:rPr>
              <w:t>在开标时按照招标人现场指令</w:t>
            </w:r>
            <w:r w:rsidRPr="00A1638F">
              <w:rPr>
                <w:rFonts w:ascii="宋体" w:hAnsi="宋体" w:hint="eastAsia"/>
              </w:rPr>
              <w:t>将投标文件解密密码（详见附件）上传至</w:t>
            </w:r>
            <w:r w:rsidR="00323CF0" w:rsidRPr="00A1638F">
              <w:t>https://cg.szcec.com/sharing/txS0Doz71</w:t>
            </w:r>
            <w:r w:rsidRPr="00A1638F">
              <w:rPr>
                <w:rFonts w:ascii="宋体" w:hAnsi="宋体" w:hint="eastAsia"/>
                <w:szCs w:val="21"/>
              </w:rPr>
              <w:t>。（为确保开评标工作的保密性并兼顾效率，密码早发、晚发的，均可能导致废标的不利后果）</w:t>
            </w:r>
          </w:p>
        </w:tc>
      </w:tr>
      <w:tr w:rsidR="000A59EE">
        <w:trPr>
          <w:trHeight w:val="567"/>
          <w:jc w:val="center"/>
        </w:trPr>
        <w:tc>
          <w:tcPr>
            <w:tcW w:w="905" w:type="dxa"/>
            <w:tcBorders>
              <w:top w:val="single" w:sz="4" w:space="0" w:color="auto"/>
              <w:right w:val="single" w:sz="4" w:space="0" w:color="auto"/>
            </w:tcBorders>
            <w:vAlign w:val="center"/>
          </w:tcPr>
          <w:p w:rsidR="000A59EE" w:rsidRDefault="00C6449E">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rsidR="000A59EE" w:rsidRDefault="00C6449E">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rsidR="000A59EE" w:rsidRDefault="00C6449E">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rsidR="000A59EE" w:rsidRDefault="00C6449E">
            <w:pPr>
              <w:autoSpaceDE w:val="0"/>
              <w:autoSpaceDN w:val="0"/>
              <w:adjustRightInd w:val="0"/>
              <w:snapToGrid w:val="0"/>
              <w:rPr>
                <w:rFonts w:ascii="宋体" w:hAnsi="宋体" w:cstheme="minorBidi"/>
                <w:szCs w:val="21"/>
              </w:rPr>
            </w:pPr>
            <w:r>
              <w:rPr>
                <w:rFonts w:ascii="宋体" w:hAnsi="宋体" w:hint="eastAsia"/>
                <w:kern w:val="0"/>
                <w:szCs w:val="21"/>
              </w:rPr>
              <w:sym w:font="Wingdings 2" w:char="0052"/>
            </w:r>
            <w:r>
              <w:rPr>
                <w:rFonts w:ascii="宋体" w:hAnsi="宋体" w:cstheme="minorBidi" w:hint="eastAsia"/>
                <w:szCs w:val="21"/>
              </w:rPr>
              <w:t>不接受</w:t>
            </w:r>
          </w:p>
          <w:p w:rsidR="000A59EE" w:rsidRDefault="00C6449E">
            <w:pPr>
              <w:autoSpaceDE w:val="0"/>
              <w:autoSpaceDN w:val="0"/>
              <w:adjustRightInd w:val="0"/>
              <w:snapToGrid w:val="0"/>
              <w:rPr>
                <w:rFonts w:ascii="宋体" w:hAnsi="宋体"/>
                <w:kern w:val="0"/>
                <w:szCs w:val="21"/>
              </w:rPr>
            </w:pPr>
            <w:r>
              <w:rPr>
                <w:rFonts w:ascii="宋体" w:hAnsi="宋体" w:cstheme="minorBidi" w:hint="eastAsia"/>
                <w:szCs w:val="21"/>
              </w:rPr>
              <w:t xml:space="preserve">□接受，应满足下列要求：                    </w:t>
            </w:r>
          </w:p>
        </w:tc>
      </w:tr>
      <w:tr w:rsidR="000A59EE">
        <w:trPr>
          <w:trHeight w:val="567"/>
          <w:jc w:val="center"/>
        </w:trPr>
        <w:tc>
          <w:tcPr>
            <w:tcW w:w="905" w:type="dxa"/>
            <w:vAlign w:val="center"/>
          </w:tcPr>
          <w:p w:rsidR="000A59EE" w:rsidRDefault="00C6449E">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rsidR="000A59EE" w:rsidRDefault="00C6449E">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rsidR="000A59EE" w:rsidRDefault="00C6449E">
            <w:pPr>
              <w:numPr>
                <w:ilvl w:val="0"/>
                <w:numId w:val="4"/>
              </w:numPr>
              <w:tabs>
                <w:tab w:val="left" w:pos="281"/>
                <w:tab w:val="left" w:pos="541"/>
              </w:tabs>
              <w:snapToGrid w:val="0"/>
              <w:spacing w:afterLines="50" w:after="156"/>
              <w:rPr>
                <w:rFonts w:ascii="宋体" w:hAnsi="宋体" w:cstheme="minorBidi"/>
                <w:kern w:val="0"/>
                <w:szCs w:val="21"/>
              </w:rPr>
            </w:pPr>
            <w:r>
              <w:rPr>
                <w:rFonts w:ascii="宋体" w:hAnsi="宋体" w:cs="Segoe UI Symbol" w:hint="eastAsia"/>
                <w:kern w:val="0"/>
                <w:szCs w:val="21"/>
              </w:rPr>
              <w:sym w:font="Wingdings 2" w:char="0052"/>
            </w:r>
            <w:r>
              <w:rPr>
                <w:rFonts w:ascii="宋体" w:hAnsi="宋体" w:cstheme="minorBidi" w:hint="eastAsia"/>
                <w:kern w:val="0"/>
                <w:szCs w:val="21"/>
              </w:rPr>
              <w:t>不组织。可在公开招标开始后至公开招标结束前自行踏勘。</w:t>
            </w:r>
          </w:p>
          <w:p w:rsidR="000A59EE" w:rsidRDefault="00C6449E">
            <w:pPr>
              <w:numPr>
                <w:ilvl w:val="0"/>
                <w:numId w:val="4"/>
              </w:numPr>
              <w:tabs>
                <w:tab w:val="left" w:pos="281"/>
                <w:tab w:val="left" w:pos="541"/>
              </w:tabs>
              <w:snapToGrid w:val="0"/>
              <w:spacing w:afterLines="50" w:after="156"/>
              <w:rPr>
                <w:rFonts w:ascii="宋体" w:hAnsi="宋体" w:cstheme="minorBidi"/>
                <w:kern w:val="0"/>
                <w:szCs w:val="21"/>
              </w:rPr>
            </w:pPr>
            <w:r>
              <w:rPr>
                <w:rFonts w:ascii="宋体" w:hAnsi="宋体" w:cstheme="minorBidi" w:hint="eastAsia"/>
                <w:kern w:val="0"/>
                <w:szCs w:val="21"/>
              </w:rPr>
              <w:t>□组织，踏勘要求：</w:t>
            </w:r>
          </w:p>
          <w:p w:rsidR="000A59EE" w:rsidRDefault="00C6449E">
            <w:pPr>
              <w:pStyle w:val="af6"/>
              <w:numPr>
                <w:ilvl w:val="0"/>
                <w:numId w:val="5"/>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rsidR="000A59EE" w:rsidRDefault="00C6449E">
            <w:pPr>
              <w:pStyle w:val="af6"/>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□是（若不参加，将因投标文件不完整导致失去本项目投标资格）</w:t>
            </w:r>
          </w:p>
          <w:p w:rsidR="000A59EE" w:rsidRDefault="00C6449E">
            <w:pPr>
              <w:pStyle w:val="af6"/>
              <w:tabs>
                <w:tab w:val="left" w:pos="541"/>
              </w:tabs>
              <w:snapToGrid w:val="0"/>
              <w:spacing w:afterLines="50" w:after="156"/>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rsidR="000A59EE" w:rsidRDefault="00C6449E">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招标人定于202×-××-×× ××: ××邀请投标人人员察看现场并讲解项目需求；投标人应指派完全符合疫情防控要求的人员参加本项目的现场踏勘。</w:t>
            </w:r>
          </w:p>
          <w:p w:rsidR="000A59EE" w:rsidRDefault="00C6449E">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rsidR="000A59EE" w:rsidRDefault="00C6449E">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rsidR="000A59EE" w:rsidRDefault="00C6449E">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鉴</w:t>
            </w:r>
            <w:r>
              <w:rPr>
                <w:rFonts w:ascii="宋体" w:eastAsia="宋体" w:hAnsi="宋体" w:hint="eastAsia"/>
                <w:kern w:val="0"/>
              </w:rPr>
              <w:t>于疫情防控要求，所有入场人员需持</w:t>
            </w:r>
            <w:r>
              <w:rPr>
                <w:rFonts w:ascii="宋体" w:eastAsia="宋体" w:hAnsi="宋体" w:hint="eastAsia"/>
                <w:b/>
                <w:kern w:val="0"/>
              </w:rPr>
              <w:t>24小时</w:t>
            </w:r>
            <w:r>
              <w:rPr>
                <w:rFonts w:ascii="宋体" w:eastAsia="宋体" w:hAnsi="宋体" w:hint="eastAsia"/>
                <w:kern w:val="0"/>
              </w:rPr>
              <w:t>核酸检测阴性结果，投标人须至少提前一天与踏勘联系人预约。否则，将可能导致投标人不能进入踏勘现场的不利后果。投标人必须保证所安排的踏勘人员完全符合政府主管部门及招标人的疫情防控要求，否则由此带来的一切责任和风险均由投标人自行承担，且招标人有权拒绝未预约备案人员参加本项目踏勘活动。</w:t>
            </w:r>
            <w:r>
              <w:rPr>
                <w:rFonts w:ascii="宋体" w:eastAsia="宋体" w:hAnsi="宋体" w:hint="eastAsia"/>
                <w:b/>
                <w:kern w:val="0"/>
              </w:rPr>
              <w:t>（特别注意：各投标人不得指派属于封控区、管控区、</w:t>
            </w:r>
            <w:proofErr w:type="gramStart"/>
            <w:r>
              <w:rPr>
                <w:rFonts w:ascii="宋体" w:eastAsia="宋体" w:hAnsi="宋体" w:hint="eastAsia"/>
                <w:b/>
                <w:kern w:val="0"/>
              </w:rPr>
              <w:t>防范区</w:t>
            </w:r>
            <w:proofErr w:type="gramEnd"/>
            <w:r>
              <w:rPr>
                <w:rFonts w:ascii="宋体" w:eastAsia="宋体" w:hAnsi="宋体" w:hint="eastAsia"/>
                <w:b/>
                <w:kern w:val="0"/>
              </w:rPr>
              <w:t>人员作为本项目的踏勘人员）</w:t>
            </w:r>
          </w:p>
          <w:p w:rsidR="000A59EE" w:rsidRDefault="00C6449E">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p>
          <w:p w:rsidR="000A59EE" w:rsidRDefault="00C6449E">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电话：0755-8284××××，手机：XXXXX</w:t>
            </w:r>
          </w:p>
          <w:p w:rsidR="000A59EE" w:rsidRDefault="00C6449E">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w:t>
            </w:r>
          </w:p>
          <w:p w:rsidR="000A59EE" w:rsidRDefault="00C6449E">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0A59EE">
        <w:trPr>
          <w:trHeight w:val="3291"/>
          <w:jc w:val="center"/>
        </w:trPr>
        <w:tc>
          <w:tcPr>
            <w:tcW w:w="905" w:type="dxa"/>
            <w:vAlign w:val="center"/>
          </w:tcPr>
          <w:p w:rsidR="000A59EE" w:rsidRDefault="00C6449E">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rsidR="000A59EE" w:rsidRDefault="00C6449E">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rsidR="000A59EE" w:rsidRDefault="00C6449E">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rsidR="000A59EE" w:rsidRDefault="00C6449E">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sym w:font="Wingdings 2" w:char="0052"/>
            </w:r>
            <w:r>
              <w:rPr>
                <w:rFonts w:ascii="宋体" w:eastAsia="宋体" w:hAnsi="宋体" w:cs="Segoe UI Symbol" w:hint="eastAsia"/>
                <w:kern w:val="0"/>
                <w:szCs w:val="21"/>
              </w:rPr>
              <w:t>不要求</w:t>
            </w:r>
          </w:p>
          <w:p w:rsidR="000A59EE" w:rsidRDefault="00C6449E">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rsidR="000A59EE" w:rsidRDefault="00C6449E">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rsidR="000A59EE" w:rsidRDefault="00C6449E">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rsidR="000A59EE" w:rsidRDefault="00C6449E">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rsidR="000A59EE" w:rsidRDefault="00C6449E">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rsidR="000A59EE" w:rsidRDefault="00C6449E">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rsidR="000A59EE" w:rsidRDefault="00C6449E">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rsidR="000A59EE" w:rsidRDefault="00C6449E">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0A59EE">
        <w:trPr>
          <w:trHeight w:val="567"/>
          <w:jc w:val="center"/>
        </w:trPr>
        <w:tc>
          <w:tcPr>
            <w:tcW w:w="905" w:type="dxa"/>
            <w:vAlign w:val="center"/>
          </w:tcPr>
          <w:p w:rsidR="000A59EE" w:rsidRDefault="00C6449E">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rsidR="000A59EE" w:rsidRDefault="00C6449E">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rsidR="000A59EE" w:rsidRDefault="00C6449E">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rsidR="000A59EE" w:rsidRDefault="00C6449E">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0A59EE">
        <w:trPr>
          <w:trHeight w:val="567"/>
          <w:jc w:val="center"/>
        </w:trPr>
        <w:tc>
          <w:tcPr>
            <w:tcW w:w="905" w:type="dxa"/>
            <w:vAlign w:val="center"/>
          </w:tcPr>
          <w:p w:rsidR="000A59EE" w:rsidRDefault="00C6449E">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rsidR="000A59EE" w:rsidRDefault="00C6449E">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rsidR="000A59EE" w:rsidRDefault="00C6449E">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rsidR="000A59EE" w:rsidRDefault="00C6449E">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rsidR="000A59EE" w:rsidRDefault="00C6449E">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0A59EE">
        <w:trPr>
          <w:trHeight w:val="567"/>
          <w:jc w:val="center"/>
        </w:trPr>
        <w:tc>
          <w:tcPr>
            <w:tcW w:w="905" w:type="dxa"/>
            <w:vAlign w:val="center"/>
          </w:tcPr>
          <w:p w:rsidR="000A59EE" w:rsidRDefault="00C6449E">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rsidR="000A59EE" w:rsidRDefault="00C6449E">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rsidR="000A59EE" w:rsidRDefault="00C6449E">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rsidR="000A59EE" w:rsidRDefault="00C6449E">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rsidR="000A59EE" w:rsidRDefault="00C6449E">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rsidR="000A59EE" w:rsidRDefault="00C6449E">
      <w:pPr>
        <w:numPr>
          <w:ilvl w:val="0"/>
          <w:numId w:val="1"/>
        </w:numPr>
        <w:spacing w:line="560" w:lineRule="exact"/>
        <w:outlineLvl w:val="1"/>
        <w:rPr>
          <w:rFonts w:ascii="宋体" w:hAnsi="宋体"/>
          <w:b/>
          <w:szCs w:val="21"/>
        </w:rPr>
      </w:pPr>
      <w:bookmarkStart w:id="9" w:name="_Toc82684591"/>
      <w:bookmarkStart w:id="10" w:name="_Toc82591927"/>
      <w:bookmarkStart w:id="11" w:name="_Toc82684590"/>
      <w:bookmarkStart w:id="12" w:name="_Toc82684705"/>
      <w:bookmarkStart w:id="13" w:name="_Toc82684588"/>
      <w:bookmarkStart w:id="14" w:name="_Toc82591928"/>
      <w:bookmarkStart w:id="15" w:name="_Toc82685543"/>
      <w:bookmarkStart w:id="16" w:name="_Toc82684704"/>
      <w:bookmarkStart w:id="17" w:name="_Toc82684706"/>
      <w:bookmarkStart w:id="18" w:name="_Toc82685541"/>
      <w:bookmarkStart w:id="19" w:name="_Toc82591925"/>
      <w:bookmarkStart w:id="20" w:name="_Toc82685542"/>
      <w:bookmarkStart w:id="21" w:name="_Toc82685540"/>
      <w:bookmarkStart w:id="22" w:name="_Toc82684589"/>
      <w:bookmarkStart w:id="23" w:name="_Toc82591926"/>
      <w:bookmarkStart w:id="24" w:name="_Toc82684703"/>
      <w:bookmarkStart w:id="25" w:name="_Toc110094943"/>
      <w:bookmarkStart w:id="26" w:name="_Toc720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宋体" w:hAnsi="宋体" w:hint="eastAsia"/>
          <w:b/>
          <w:szCs w:val="21"/>
        </w:rPr>
        <w:t>特别说明</w:t>
      </w:r>
      <w:bookmarkEnd w:id="25"/>
      <w:bookmarkEnd w:id="26"/>
    </w:p>
    <w:p w:rsidR="000A59EE" w:rsidRDefault="00C6449E">
      <w:pPr>
        <w:pStyle w:val="af6"/>
        <w:numPr>
          <w:ilvl w:val="0"/>
          <w:numId w:val="9"/>
        </w:numPr>
        <w:spacing w:line="360" w:lineRule="auto"/>
        <w:ind w:left="0" w:firstLineChars="0" w:firstLine="420"/>
        <w:rPr>
          <w:rFonts w:ascii="宋体" w:eastAsia="宋体" w:hAnsi="宋体" w:cs="宋体"/>
          <w:szCs w:val="21"/>
        </w:rPr>
      </w:pPr>
      <w:bookmarkStart w:id="27" w:name="_Toc478387747"/>
      <w:bookmarkStart w:id="28" w:name="_Toc45028463"/>
      <w:bookmarkStart w:id="29" w:name="_Toc517278751"/>
      <w:r>
        <w:rPr>
          <w:rFonts w:ascii="宋体" w:eastAsia="宋体" w:hAnsi="宋体" w:cs="宋体" w:hint="eastAsia"/>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rsidR="000A59EE" w:rsidRDefault="00C6449E">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rsidR="000A59EE" w:rsidRDefault="00C6449E">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rsidR="000A59EE" w:rsidRDefault="00C6449E">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rsidR="000A59EE" w:rsidRDefault="00C6449E">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7"/>
    <w:bookmarkEnd w:id="28"/>
    <w:bookmarkEnd w:id="29"/>
    <w:p w:rsidR="000A59EE" w:rsidRDefault="00C6449E">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当本项目《报价一览表》上的投标报价与《投标一览表》不一致时，以《投标一览表》为准。</w:t>
      </w:r>
    </w:p>
    <w:p w:rsidR="000A59EE" w:rsidRDefault="00C6449E">
      <w:pPr>
        <w:numPr>
          <w:ilvl w:val="0"/>
          <w:numId w:val="1"/>
        </w:numPr>
        <w:spacing w:line="560" w:lineRule="exact"/>
        <w:outlineLvl w:val="1"/>
        <w:rPr>
          <w:rFonts w:ascii="宋体" w:hAnsi="宋体"/>
          <w:b/>
          <w:szCs w:val="21"/>
        </w:rPr>
      </w:pPr>
      <w:bookmarkStart w:id="30" w:name="_Toc82591987"/>
      <w:bookmarkStart w:id="31" w:name="_Toc82685545"/>
      <w:bookmarkStart w:id="32" w:name="_Toc82591985"/>
      <w:bookmarkStart w:id="33" w:name="_Toc82684708"/>
      <w:bookmarkStart w:id="34" w:name="_Toc82591988"/>
      <w:bookmarkStart w:id="35" w:name="_Toc82684593"/>
      <w:bookmarkStart w:id="36" w:name="_Toc82591989"/>
      <w:bookmarkStart w:id="37" w:name="_Toc82591986"/>
      <w:bookmarkStart w:id="38" w:name="_Toc82591930"/>
      <w:bookmarkStart w:id="39" w:name="_Toc19953"/>
      <w:bookmarkStart w:id="40" w:name="_Toc110094944"/>
      <w:bookmarkEnd w:id="30"/>
      <w:bookmarkEnd w:id="31"/>
      <w:bookmarkEnd w:id="32"/>
      <w:bookmarkEnd w:id="33"/>
      <w:bookmarkEnd w:id="34"/>
      <w:bookmarkEnd w:id="35"/>
      <w:bookmarkEnd w:id="36"/>
      <w:bookmarkEnd w:id="37"/>
      <w:bookmarkEnd w:id="38"/>
      <w:r>
        <w:rPr>
          <w:rFonts w:ascii="宋体" w:hAnsi="宋体" w:hint="eastAsia"/>
          <w:b/>
          <w:szCs w:val="21"/>
        </w:rPr>
        <w:lastRenderedPageBreak/>
        <w:t>投标文件编制</w:t>
      </w:r>
      <w:bookmarkEnd w:id="39"/>
      <w:bookmarkEnd w:id="40"/>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0A59EE">
        <w:trPr>
          <w:trHeight w:val="567"/>
        </w:trPr>
        <w:tc>
          <w:tcPr>
            <w:tcW w:w="8856" w:type="dxa"/>
            <w:gridSpan w:val="3"/>
            <w:shd w:val="clear" w:color="auto" w:fill="FBE4D5" w:themeFill="accent2" w:themeFillTint="33"/>
            <w:vAlign w:val="center"/>
          </w:tcPr>
          <w:p w:rsidR="000A59EE" w:rsidRDefault="00C6449E">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0A59EE">
        <w:trPr>
          <w:trHeight w:val="567"/>
        </w:trPr>
        <w:tc>
          <w:tcPr>
            <w:tcW w:w="1020" w:type="dxa"/>
            <w:shd w:val="clear" w:color="auto" w:fill="auto"/>
            <w:vAlign w:val="center"/>
          </w:tcPr>
          <w:p w:rsidR="000A59EE" w:rsidRDefault="00C6449E">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rsidR="000A59EE" w:rsidRDefault="00C6449E">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rsidR="000A59EE" w:rsidRDefault="00C6449E">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0A59EE">
        <w:trPr>
          <w:trHeight w:val="567"/>
        </w:trPr>
        <w:tc>
          <w:tcPr>
            <w:tcW w:w="1020" w:type="dxa"/>
            <w:shd w:val="clear" w:color="auto" w:fill="FFFFFF"/>
            <w:vAlign w:val="center"/>
          </w:tcPr>
          <w:p w:rsidR="000A59EE" w:rsidRDefault="00C6449E">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rsidR="000A59EE" w:rsidRDefault="00C6449E">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rsidR="000A59EE" w:rsidRDefault="00C6449E">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rsidR="000A59EE" w:rsidRDefault="00C6449E">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rsidR="000A59EE" w:rsidRDefault="00C6449E">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rsidR="000A59EE" w:rsidRDefault="00C6449E">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rsidR="000A59EE" w:rsidRDefault="00C6449E">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0A59EE">
        <w:trPr>
          <w:trHeight w:val="567"/>
        </w:trPr>
        <w:tc>
          <w:tcPr>
            <w:tcW w:w="1020" w:type="dxa"/>
            <w:shd w:val="clear" w:color="auto" w:fill="FFFFFF"/>
            <w:vAlign w:val="center"/>
          </w:tcPr>
          <w:p w:rsidR="000A59EE" w:rsidRDefault="00C6449E">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rsidR="000A59EE" w:rsidRDefault="00C6449E">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rsidR="000A59EE" w:rsidRDefault="00C6449E">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rsidR="000A59EE" w:rsidRDefault="00C6449E">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olor w:val="FF0000"/>
              </w:rPr>
              <w:t>“信用中国”网站www.creditchina.gov.cn</w:t>
            </w:r>
            <w:r>
              <w:rPr>
                <w:rFonts w:ascii="宋体" w:hAnsi="宋体" w:cs="Courier New" w:hint="eastAsia"/>
                <w:kern w:val="0"/>
                <w:szCs w:val="21"/>
              </w:rPr>
              <w:t>公示的企业信息打印件</w:t>
            </w:r>
          </w:p>
          <w:p w:rsidR="000A59EE" w:rsidRDefault="00C6449E">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rsidR="000A59EE" w:rsidRDefault="00C6449E">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rsidR="000A59EE" w:rsidRDefault="00C6449E">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rsidR="000A59EE" w:rsidRDefault="00C6449E">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经营业绩一览表及业绩证明文件</w:t>
            </w:r>
          </w:p>
          <w:p w:rsidR="000A59EE" w:rsidRDefault="00C6449E">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rsidR="000A59EE" w:rsidRDefault="00C6449E">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rsidR="000A59EE" w:rsidRDefault="00C6449E">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0A59EE">
        <w:trPr>
          <w:trHeight w:val="567"/>
        </w:trPr>
        <w:tc>
          <w:tcPr>
            <w:tcW w:w="1020" w:type="dxa"/>
            <w:shd w:val="clear" w:color="auto" w:fill="FFFFFF"/>
            <w:vAlign w:val="center"/>
          </w:tcPr>
          <w:p w:rsidR="000A59EE" w:rsidRDefault="00C6449E">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rsidR="000A59EE" w:rsidRDefault="00C6449E">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rsidR="000A59EE" w:rsidRDefault="00C6449E">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rsidR="000A59EE" w:rsidRDefault="00C6449E">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rsidR="000A59EE" w:rsidRDefault="00C6449E">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rsidR="000A59EE" w:rsidRDefault="00C6449E">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rsidR="000A59EE" w:rsidRDefault="00C6449E">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服务承诺</w:t>
            </w:r>
          </w:p>
          <w:p w:rsidR="000A59EE" w:rsidRDefault="00C6449E">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rsidR="000A59EE" w:rsidRDefault="00C6449E">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0A59EE">
        <w:trPr>
          <w:trHeight w:val="567"/>
        </w:trPr>
        <w:tc>
          <w:tcPr>
            <w:tcW w:w="1020" w:type="dxa"/>
            <w:shd w:val="clear" w:color="auto" w:fill="FFFFFF"/>
            <w:vAlign w:val="center"/>
          </w:tcPr>
          <w:p w:rsidR="000A59EE" w:rsidRDefault="00C6449E">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rsidR="000A59EE" w:rsidRDefault="00C6449E">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rsidR="000A59EE" w:rsidRDefault="00C6449E">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rsidR="000A59EE" w:rsidRDefault="00C6449E">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rsidR="000A59EE" w:rsidRDefault="00C6449E">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rsidR="000A59EE" w:rsidRDefault="00C6449E">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□工程质保/（售后）服务承诺书</w:t>
            </w:r>
          </w:p>
          <w:p w:rsidR="000A59EE" w:rsidRDefault="00C6449E">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项目团队</w:t>
            </w:r>
          </w:p>
          <w:p w:rsidR="000A59EE" w:rsidRDefault="00C6449E">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0A59EE">
        <w:trPr>
          <w:trHeight w:val="567"/>
        </w:trPr>
        <w:tc>
          <w:tcPr>
            <w:tcW w:w="1020" w:type="dxa"/>
            <w:shd w:val="clear" w:color="auto" w:fill="FFFFFF"/>
            <w:vAlign w:val="center"/>
          </w:tcPr>
          <w:p w:rsidR="000A59EE" w:rsidRDefault="00C6449E">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rsidR="000A59EE" w:rsidRDefault="00C6449E">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rsidR="000A59EE" w:rsidRDefault="00C6449E">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报价一览表（货物/服务/工程）（根据本项目所属类别选择其一）</w:t>
            </w:r>
          </w:p>
          <w:p w:rsidR="000A59EE" w:rsidRDefault="00C6449E">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rsidR="000A59EE" w:rsidRDefault="000A59EE">
      <w:pPr>
        <w:numPr>
          <w:ilvl w:val="255"/>
          <w:numId w:val="0"/>
        </w:numPr>
        <w:spacing w:line="560" w:lineRule="exact"/>
        <w:outlineLvl w:val="1"/>
        <w:rPr>
          <w:rFonts w:ascii="宋体" w:hAnsi="宋体"/>
          <w:b/>
          <w:szCs w:val="21"/>
        </w:rPr>
      </w:pPr>
    </w:p>
    <w:p w:rsidR="000A59EE" w:rsidRDefault="00C6449E">
      <w:pPr>
        <w:numPr>
          <w:ilvl w:val="0"/>
          <w:numId w:val="1"/>
        </w:numPr>
        <w:spacing w:line="560" w:lineRule="exact"/>
        <w:outlineLvl w:val="1"/>
        <w:rPr>
          <w:rFonts w:ascii="宋体" w:hAnsi="宋体"/>
          <w:b/>
          <w:szCs w:val="21"/>
        </w:rPr>
      </w:pPr>
      <w:bookmarkStart w:id="41" w:name="_Toc110094945"/>
      <w:bookmarkStart w:id="42" w:name="_Toc23387"/>
      <w:r>
        <w:rPr>
          <w:rFonts w:ascii="宋体" w:hAnsi="宋体" w:hint="eastAsia"/>
          <w:b/>
          <w:szCs w:val="21"/>
        </w:rPr>
        <w:t>项目要求</w:t>
      </w:r>
      <w:bookmarkEnd w:id="41"/>
      <w:bookmarkEnd w:id="42"/>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29"/>
        <w:gridCol w:w="7650"/>
        <w:gridCol w:w="784"/>
      </w:tblGrid>
      <w:tr w:rsidR="000A59EE">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b/>
                <w:szCs w:val="21"/>
              </w:rPr>
            </w:pPr>
            <w:r>
              <w:rPr>
                <w:rFonts w:ascii="宋体" w:hAnsi="宋体" w:cs="宋体" w:hint="eastAsia"/>
                <w:b/>
                <w:szCs w:val="21"/>
              </w:rPr>
              <w:t>（一）商务需求</w:t>
            </w:r>
          </w:p>
        </w:tc>
      </w:tr>
      <w:tr w:rsidR="000A59EE">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b/>
                <w:szCs w:val="21"/>
              </w:rPr>
            </w:pPr>
            <w:r>
              <w:rPr>
                <w:rFonts w:ascii="宋体" w:hAnsi="宋体" w:cs="宋体" w:hint="eastAsia"/>
                <w:b/>
                <w:szCs w:val="21"/>
              </w:rPr>
              <w:t>序号</w:t>
            </w:r>
          </w:p>
        </w:tc>
        <w:tc>
          <w:tcPr>
            <w:tcW w:w="1129"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b/>
                <w:szCs w:val="21"/>
              </w:rPr>
            </w:pPr>
            <w:r>
              <w:rPr>
                <w:rFonts w:ascii="宋体" w:hAnsi="宋体" w:cs="宋体" w:hint="eastAsia"/>
                <w:b/>
                <w:szCs w:val="21"/>
              </w:rPr>
              <w:t>需求名称</w:t>
            </w:r>
          </w:p>
        </w:tc>
        <w:tc>
          <w:tcPr>
            <w:tcW w:w="7650" w:type="dxa"/>
            <w:tcBorders>
              <w:top w:val="single" w:sz="4" w:space="0" w:color="auto"/>
              <w:left w:val="single" w:sz="4" w:space="0" w:color="auto"/>
              <w:bottom w:val="single" w:sz="4" w:space="0" w:color="auto"/>
              <w:right w:val="single" w:sz="4" w:space="0" w:color="auto"/>
            </w:tcBorders>
            <w:vAlign w:val="center"/>
          </w:tcPr>
          <w:p w:rsidR="000A59EE" w:rsidRDefault="00C6449E">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b/>
                <w:szCs w:val="21"/>
              </w:rPr>
            </w:pPr>
            <w:r>
              <w:rPr>
                <w:rFonts w:ascii="宋体" w:hAnsi="宋体" w:cs="宋体" w:hint="eastAsia"/>
                <w:b/>
                <w:szCs w:val="21"/>
              </w:rPr>
              <w:t>偏离选项</w:t>
            </w:r>
          </w:p>
        </w:tc>
      </w:tr>
      <w:tr w:rsidR="000A59EE">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0A59EE" w:rsidRDefault="00C6449E">
            <w:pPr>
              <w:pStyle w:val="af6"/>
              <w:ind w:firstLineChars="0" w:firstLine="0"/>
              <w:jc w:val="center"/>
              <w:rPr>
                <w:rFonts w:ascii="宋体" w:eastAsia="宋体" w:hAnsi="宋体" w:cs="宋体"/>
                <w:szCs w:val="21"/>
              </w:rPr>
            </w:pPr>
            <w:r>
              <w:rPr>
                <w:rFonts w:ascii="宋体" w:eastAsia="宋体" w:hAnsi="宋体" w:cs="宋体" w:hint="eastAsia"/>
                <w:szCs w:val="21"/>
              </w:rPr>
              <w:t>1</w:t>
            </w:r>
          </w:p>
        </w:tc>
        <w:tc>
          <w:tcPr>
            <w:tcW w:w="1129"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szCs w:val="21"/>
              </w:rPr>
            </w:pPr>
            <w:r>
              <w:rPr>
                <w:rFonts w:ascii="宋体" w:hAnsi="宋体" w:cs="宋体" w:hint="eastAsia"/>
                <w:szCs w:val="21"/>
              </w:rPr>
              <w:t>资质要求</w:t>
            </w:r>
          </w:p>
        </w:tc>
        <w:tc>
          <w:tcPr>
            <w:tcW w:w="7650" w:type="dxa"/>
            <w:tcBorders>
              <w:top w:val="single" w:sz="4" w:space="0" w:color="auto"/>
              <w:left w:val="single" w:sz="4" w:space="0" w:color="auto"/>
              <w:bottom w:val="single" w:sz="4" w:space="0" w:color="auto"/>
              <w:right w:val="single" w:sz="4" w:space="0" w:color="auto"/>
            </w:tcBorders>
            <w:vAlign w:val="center"/>
          </w:tcPr>
          <w:p w:rsidR="000A59EE" w:rsidRDefault="00C6449E">
            <w:pPr>
              <w:numPr>
                <w:ilvl w:val="0"/>
                <w:numId w:val="10"/>
              </w:numPr>
              <w:tabs>
                <w:tab w:val="left" w:pos="664"/>
              </w:tabs>
              <w:snapToGrid w:val="0"/>
              <w:ind w:left="381" w:hanging="567"/>
            </w:pPr>
            <w:r>
              <w:t>投标人应为中华人民共和国境内注册且合法运作独立法人或具有独立承担民事责任能力的其它组织，未被列入经营异常名录及严重失信名单。（提供企业营业执照或法人</w:t>
            </w:r>
            <w:r>
              <w:rPr>
                <w:rFonts w:hint="eastAsia"/>
              </w:rPr>
              <w:t>主体登记</w:t>
            </w:r>
            <w:r>
              <w:t>证明材料或登记证书扫描件及</w:t>
            </w:r>
            <w:r>
              <w:t>“</w:t>
            </w:r>
            <w:r>
              <w:t>信用中国</w:t>
            </w:r>
            <w:r>
              <w:t>”</w:t>
            </w:r>
            <w:r>
              <w:t>网站</w:t>
            </w:r>
            <w:r>
              <w:t>www.creditchina.gov.cn“</w:t>
            </w:r>
            <w:r>
              <w:t>信用服务</w:t>
            </w:r>
            <w:r>
              <w:t>”</w:t>
            </w:r>
            <w:r>
              <w:t>栏查询</w:t>
            </w:r>
            <w:r>
              <w:t>“</w:t>
            </w:r>
            <w:r>
              <w:t>严重失信主体名单查询</w:t>
            </w:r>
            <w:r>
              <w:t>”</w:t>
            </w:r>
            <w:r>
              <w:t>、</w:t>
            </w:r>
            <w:r>
              <w:t>“</w:t>
            </w:r>
            <w:r>
              <w:t>经营异常名录信息查询</w:t>
            </w:r>
            <w:r>
              <w:t>”</w:t>
            </w:r>
            <w:r>
              <w:t>结果网页截图，并加盖投标人公章。被列入失信主体、经营异常的，将被拒绝参与本项目的投标活动）</w:t>
            </w:r>
          </w:p>
          <w:p w:rsidR="000A59EE" w:rsidRDefault="00C6449E">
            <w:pPr>
              <w:numPr>
                <w:ilvl w:val="0"/>
                <w:numId w:val="10"/>
              </w:numPr>
              <w:tabs>
                <w:tab w:val="left" w:pos="664"/>
              </w:tabs>
              <w:snapToGrid w:val="0"/>
              <w:ind w:left="381" w:hanging="567"/>
            </w:pPr>
            <w:r>
              <w:rPr>
                <w:rFonts w:hint="eastAsia"/>
              </w:rPr>
              <w:lastRenderedPageBreak/>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均须加盖投标人公章，身份证原件备查）</w:t>
            </w:r>
          </w:p>
          <w:p w:rsidR="000A59EE" w:rsidRDefault="00C6449E">
            <w:pPr>
              <w:numPr>
                <w:ilvl w:val="0"/>
                <w:numId w:val="10"/>
              </w:numPr>
              <w:tabs>
                <w:tab w:val="left" w:pos="664"/>
              </w:tabs>
              <w:snapToGrid w:val="0"/>
              <w:ind w:left="381" w:hanging="567"/>
            </w:pPr>
            <w:r>
              <w:rPr>
                <w:rFonts w:hint="eastAsia"/>
              </w:rPr>
              <w:t>投标人须拥有今日头条（巨量引擎）官方的代理商授权证明，且授权期限涵盖本项目整个服务期。（提供今日头条官方（巨量引擎）</w:t>
            </w:r>
            <w:proofErr w:type="gramStart"/>
            <w:r>
              <w:rPr>
                <w:rFonts w:hint="eastAsia"/>
              </w:rPr>
              <w:t>官网</w:t>
            </w:r>
            <w:proofErr w:type="gramEnd"/>
            <w:r>
              <w:t>https://agent.oceanengine.com/info/agents</w:t>
            </w:r>
            <w:r>
              <w:rPr>
                <w:rFonts w:hint="eastAsia"/>
              </w:rPr>
              <w:t>代理商授权证书信息的页面</w:t>
            </w:r>
            <w:proofErr w:type="gramStart"/>
            <w:r>
              <w:rPr>
                <w:rFonts w:hint="eastAsia"/>
              </w:rPr>
              <w:t>打印件并加</w:t>
            </w:r>
            <w:proofErr w:type="gramEnd"/>
            <w:r>
              <w:rPr>
                <w:rFonts w:hint="eastAsia"/>
              </w:rPr>
              <w:t>盖投标人公章）</w:t>
            </w:r>
          </w:p>
          <w:p w:rsidR="000A59EE" w:rsidRDefault="00C6449E">
            <w:pPr>
              <w:numPr>
                <w:ilvl w:val="0"/>
                <w:numId w:val="10"/>
              </w:numPr>
              <w:tabs>
                <w:tab w:val="left" w:pos="664"/>
              </w:tabs>
              <w:snapToGrid w:val="0"/>
              <w:ind w:left="381" w:hanging="567"/>
              <w:rPr>
                <w:rFonts w:ascii="宋体" w:hAnsi="宋体" w:cs="宋体"/>
              </w:rPr>
            </w:pPr>
            <w:r>
              <w:rPr>
                <w:rFonts w:hint="eastAsia"/>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szCs w:val="21"/>
              </w:rPr>
            </w:pPr>
            <w:r>
              <w:rPr>
                <w:rFonts w:ascii="宋体" w:hAnsi="宋体" w:cs="宋体"/>
                <w:szCs w:val="21"/>
              </w:rPr>
              <w:lastRenderedPageBreak/>
              <w:t>不可偏离</w:t>
            </w:r>
          </w:p>
        </w:tc>
      </w:tr>
      <w:tr w:rsidR="000A59EE">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0A59EE" w:rsidRDefault="00C6449E">
            <w:pPr>
              <w:pStyle w:val="af6"/>
              <w:ind w:firstLineChars="0" w:firstLine="0"/>
              <w:jc w:val="center"/>
              <w:rPr>
                <w:rFonts w:ascii="宋体" w:eastAsia="宋体" w:hAnsi="宋体" w:cs="宋体"/>
                <w:color w:val="FF0000"/>
                <w:szCs w:val="21"/>
              </w:rPr>
            </w:pPr>
            <w:r>
              <w:rPr>
                <w:rFonts w:ascii="宋体" w:eastAsia="宋体" w:hAnsi="宋体" w:cs="宋体"/>
                <w:color w:val="FF0000"/>
                <w:szCs w:val="21"/>
              </w:rPr>
              <w:t>2</w:t>
            </w:r>
          </w:p>
        </w:tc>
        <w:tc>
          <w:tcPr>
            <w:tcW w:w="1129"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color w:val="FF0000"/>
                <w:szCs w:val="21"/>
              </w:rPr>
            </w:pPr>
            <w:r>
              <w:rPr>
                <w:rFonts w:ascii="宋体" w:hAnsi="宋体" w:cs="宋体" w:hint="eastAsia"/>
                <w:color w:val="FF0000"/>
                <w:szCs w:val="21"/>
              </w:rPr>
              <w:t>业绩要求</w:t>
            </w:r>
          </w:p>
        </w:tc>
        <w:tc>
          <w:tcPr>
            <w:tcW w:w="7650" w:type="dxa"/>
            <w:tcBorders>
              <w:top w:val="single" w:sz="4" w:space="0" w:color="auto"/>
              <w:left w:val="single" w:sz="4" w:space="0" w:color="auto"/>
              <w:bottom w:val="single" w:sz="4" w:space="0" w:color="auto"/>
              <w:right w:val="single" w:sz="4" w:space="0" w:color="auto"/>
            </w:tcBorders>
            <w:vAlign w:val="center"/>
          </w:tcPr>
          <w:p w:rsidR="000A59EE" w:rsidRDefault="00C6449E">
            <w:pPr>
              <w:tabs>
                <w:tab w:val="left" w:pos="531"/>
              </w:tabs>
              <w:snapToGrid w:val="0"/>
              <w:rPr>
                <w:rFonts w:ascii="宋体" w:hAnsi="宋体" w:cs="宋体"/>
                <w:color w:val="FF0000"/>
                <w:szCs w:val="21"/>
              </w:rPr>
            </w:pPr>
            <w:r>
              <w:rPr>
                <w:rFonts w:ascii="宋体" w:hAnsi="宋体" w:cs="宋体" w:hint="eastAsia"/>
                <w:color w:val="FF0000"/>
                <w:szCs w:val="21"/>
              </w:rPr>
              <w:t>投标人须提供202</w:t>
            </w:r>
            <w:r>
              <w:rPr>
                <w:rFonts w:ascii="宋体" w:hAnsi="宋体" w:cs="宋体"/>
                <w:color w:val="FF0000"/>
                <w:szCs w:val="21"/>
              </w:rPr>
              <w:t>1</w:t>
            </w:r>
            <w:r>
              <w:rPr>
                <w:rFonts w:ascii="宋体" w:hAnsi="宋体" w:cs="宋体" w:hint="eastAsia"/>
                <w:color w:val="FF0000"/>
                <w:szCs w:val="21"/>
              </w:rPr>
              <w:t>年7月1日至本项目招标公告发布之日期间（以合同签订时间为准）</w:t>
            </w:r>
            <w:r>
              <w:rPr>
                <w:rFonts w:ascii="宋体" w:hAnsi="宋体" w:cs="仿宋" w:hint="eastAsia"/>
                <w:bCs/>
                <w:color w:val="FF0000"/>
                <w:szCs w:val="21"/>
              </w:rPr>
              <w:t>承接的今日头条平台宣传项目</w:t>
            </w:r>
            <w:r>
              <w:rPr>
                <w:rFonts w:ascii="宋体" w:hAnsi="宋体" w:cs="宋体" w:hint="eastAsia"/>
                <w:color w:val="FF0000"/>
                <w:szCs w:val="21"/>
              </w:rPr>
              <w:t>的合作案例</w:t>
            </w:r>
            <w:r>
              <w:rPr>
                <w:rFonts w:ascii="宋体" w:hAnsi="宋体" w:cs="宋体"/>
                <w:color w:val="FF0000"/>
                <w:szCs w:val="21"/>
              </w:rPr>
              <w:t>（提供</w:t>
            </w:r>
            <w:r>
              <w:rPr>
                <w:rFonts w:ascii="宋体" w:hAnsi="宋体" w:cs="宋体" w:hint="eastAsia"/>
                <w:color w:val="FF0000"/>
                <w:szCs w:val="21"/>
              </w:rPr>
              <w:t>相应的</w:t>
            </w:r>
            <w:r>
              <w:rPr>
                <w:rFonts w:ascii="宋体" w:hAnsi="宋体" w:cs="宋体"/>
                <w:color w:val="FF0000"/>
                <w:szCs w:val="21"/>
              </w:rPr>
              <w:t>合同关键页</w:t>
            </w:r>
            <w:proofErr w:type="gramStart"/>
            <w:r>
              <w:rPr>
                <w:rFonts w:ascii="宋体" w:hAnsi="宋体" w:cs="宋体" w:hint="eastAsia"/>
                <w:color w:val="FF0000"/>
                <w:szCs w:val="21"/>
              </w:rPr>
              <w:t>扫描</w:t>
            </w:r>
            <w:r>
              <w:rPr>
                <w:rFonts w:ascii="宋体" w:hAnsi="宋体" w:cs="宋体"/>
                <w:color w:val="FF0000"/>
                <w:szCs w:val="21"/>
              </w:rPr>
              <w:t>件</w:t>
            </w:r>
            <w:r>
              <w:rPr>
                <w:rFonts w:ascii="宋体" w:hAnsi="宋体" w:cs="宋体" w:hint="eastAsia"/>
                <w:color w:val="FF0000"/>
                <w:szCs w:val="21"/>
              </w:rPr>
              <w:t>并</w:t>
            </w:r>
            <w:r>
              <w:rPr>
                <w:rFonts w:ascii="宋体" w:hAnsi="宋体" w:cs="宋体"/>
                <w:color w:val="FF0000"/>
                <w:szCs w:val="21"/>
              </w:rPr>
              <w:t>加盖</w:t>
            </w:r>
            <w:proofErr w:type="gramEnd"/>
            <w:r>
              <w:rPr>
                <w:rFonts w:ascii="宋体" w:hAnsi="宋体" w:cs="宋体" w:hint="eastAsia"/>
                <w:color w:val="FF0000"/>
                <w:szCs w:val="21"/>
              </w:rPr>
              <w:t>投标人</w:t>
            </w:r>
            <w:r>
              <w:rPr>
                <w:rFonts w:ascii="宋体" w:hAnsi="宋体" w:cs="宋体"/>
                <w:color w:val="FF0000"/>
                <w:szCs w:val="21"/>
              </w:rPr>
              <w:t>公章,合同关键页包含但不限于项目名称、业主方名称、合同主要内容、签订时间、甲乙双方盖章等信息）</w:t>
            </w:r>
            <w:r>
              <w:rPr>
                <w:rFonts w:ascii="宋体" w:hAnsi="宋体" w:cs="宋体" w:hint="eastAsia"/>
                <w:color w:val="FF0000"/>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color w:val="FF0000"/>
                <w:szCs w:val="21"/>
              </w:rPr>
            </w:pPr>
            <w:r>
              <w:rPr>
                <w:rFonts w:ascii="宋体" w:hAnsi="宋体" w:cs="宋体"/>
                <w:color w:val="FF0000"/>
                <w:szCs w:val="21"/>
              </w:rPr>
              <w:t>可偏离</w:t>
            </w:r>
          </w:p>
        </w:tc>
      </w:tr>
      <w:tr w:rsidR="000A59EE">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0A59EE" w:rsidRDefault="00C6449E">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129"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szCs w:val="21"/>
              </w:rPr>
            </w:pPr>
            <w:r>
              <w:rPr>
                <w:rFonts w:ascii="宋体" w:hAnsi="宋体" w:cs="宋体" w:hint="eastAsia"/>
                <w:szCs w:val="21"/>
              </w:rPr>
              <w:t>报价要求</w:t>
            </w:r>
          </w:p>
        </w:tc>
        <w:tc>
          <w:tcPr>
            <w:tcW w:w="7650" w:type="dxa"/>
            <w:tcBorders>
              <w:top w:val="single" w:sz="4" w:space="0" w:color="auto"/>
              <w:left w:val="single" w:sz="4" w:space="0" w:color="auto"/>
              <w:bottom w:val="single" w:sz="4" w:space="0" w:color="auto"/>
              <w:right w:val="single" w:sz="4" w:space="0" w:color="auto"/>
            </w:tcBorders>
            <w:vAlign w:val="center"/>
          </w:tcPr>
          <w:p w:rsidR="000A59EE" w:rsidRDefault="00C6449E">
            <w:pPr>
              <w:pStyle w:val="af6"/>
              <w:numPr>
                <w:ilvl w:val="0"/>
                <w:numId w:val="11"/>
              </w:numPr>
              <w:tabs>
                <w:tab w:val="left" w:pos="531"/>
              </w:tabs>
              <w:snapToGrid w:val="0"/>
              <w:ind w:firstLineChars="0"/>
              <w:rPr>
                <w:rFonts w:ascii="宋体" w:eastAsia="宋体" w:hAnsi="宋体" w:cs="宋体"/>
                <w:szCs w:val="21"/>
              </w:rPr>
            </w:pPr>
            <w:r>
              <w:rPr>
                <w:rFonts w:ascii="宋体" w:eastAsia="宋体" w:hAnsi="宋体" w:cs="宋体" w:hint="eastAsia"/>
                <w:szCs w:val="21"/>
              </w:rPr>
              <w:t>本项目报价以人民币为结算币种、含税，</w:t>
            </w:r>
            <w:r>
              <w:rPr>
                <w:rFonts w:ascii="宋体" w:eastAsia="宋体" w:hAnsi="宋体" w:cs="仿宋_GB2312" w:hint="eastAsia"/>
                <w:szCs w:val="21"/>
              </w:rPr>
              <w:t>《投标一览表》</w:t>
            </w:r>
            <w:r w:rsidRPr="005E25E2">
              <w:rPr>
                <w:rFonts w:ascii="宋体" w:eastAsia="宋体" w:hAnsi="宋体" w:hint="eastAsia"/>
                <w:color w:val="FF0000"/>
                <w:szCs w:val="21"/>
              </w:rPr>
              <w:t>应包含税率、税额、税前及税后的总价。</w:t>
            </w:r>
            <w:r>
              <w:rPr>
                <w:rFonts w:ascii="宋体" w:eastAsia="宋体" w:hAnsi="宋体" w:cs="宋体" w:hint="eastAsia"/>
                <w:szCs w:val="21"/>
              </w:rPr>
              <w:t>报价须包含完成本项目服务范围内所有服务内容所需的</w:t>
            </w:r>
            <w:r>
              <w:rPr>
                <w:rFonts w:ascii="宋体" w:eastAsia="宋体" w:hAnsi="宋体" w:cs="Times New Roman" w:hint="eastAsia"/>
              </w:rPr>
              <w:t>账户运营和管理费、账户优化、</w:t>
            </w:r>
            <w:r>
              <w:rPr>
                <w:rFonts w:ascii="宋体" w:eastAsia="宋体" w:hAnsi="宋体" w:hint="eastAsia"/>
              </w:rPr>
              <w:t>广告设计、投放广告费用、</w:t>
            </w:r>
            <w:proofErr w:type="gramStart"/>
            <w:r>
              <w:rPr>
                <w:rFonts w:ascii="宋体" w:eastAsia="宋体" w:hAnsi="宋体" w:hint="eastAsia"/>
              </w:rPr>
              <w:t>宣传增值</w:t>
            </w:r>
            <w:proofErr w:type="gramEnd"/>
            <w:r>
              <w:rPr>
                <w:rFonts w:ascii="宋体" w:eastAsia="宋体" w:hAnsi="宋体" w:hint="eastAsia"/>
              </w:rPr>
              <w:t>服务费、增值税、人工费、加班费</w:t>
            </w:r>
            <w:r>
              <w:rPr>
                <w:rFonts w:ascii="宋体" w:eastAsia="宋体" w:hint="eastAsia"/>
              </w:rPr>
              <w:t>、</w:t>
            </w:r>
            <w:r>
              <w:rPr>
                <w:rFonts w:ascii="宋体" w:eastAsia="宋体" w:hAnsi="宋体" w:cs="宋体" w:hint="eastAsia"/>
                <w:szCs w:val="21"/>
              </w:rPr>
              <w:t>交通、住宿、餐费、差旅费及其它一切相关费用。招标人不再为本项目另行支付其他任何费用。</w:t>
            </w:r>
          </w:p>
          <w:p w:rsidR="000A59EE" w:rsidRDefault="00C6449E">
            <w:pPr>
              <w:pStyle w:val="2"/>
              <w:numPr>
                <w:ilvl w:val="0"/>
                <w:numId w:val="11"/>
              </w:numPr>
              <w:rPr>
                <w:rFonts w:ascii="宋体" w:eastAsia="宋体"/>
              </w:rPr>
            </w:pPr>
            <w:r>
              <w:rPr>
                <w:rFonts w:ascii="宋体" w:eastAsia="宋体" w:hint="eastAsia"/>
              </w:rPr>
              <w:t>投标人必须严格按照附件《报价一览表》格式及明细内容提交报价文件，报价表格式及内容不得随意增删。</w:t>
            </w:r>
          </w:p>
        </w:tc>
        <w:tc>
          <w:tcPr>
            <w:tcW w:w="784"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b/>
                <w:bCs/>
                <w:szCs w:val="21"/>
              </w:rPr>
            </w:pPr>
            <w:r>
              <w:rPr>
                <w:rFonts w:ascii="宋体" w:hAnsi="宋体" w:cs="宋体"/>
                <w:szCs w:val="21"/>
              </w:rPr>
              <w:t>不可偏离</w:t>
            </w:r>
          </w:p>
        </w:tc>
      </w:tr>
      <w:tr w:rsidR="000A59EE">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0A59EE" w:rsidRDefault="00C6449E">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129"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szCs w:val="21"/>
              </w:rPr>
            </w:pPr>
            <w:r>
              <w:rPr>
                <w:rFonts w:ascii="宋体" w:hAnsi="宋体" w:cs="宋体" w:hint="eastAsia"/>
                <w:szCs w:val="21"/>
              </w:rPr>
              <w:t>控制金额</w:t>
            </w:r>
          </w:p>
        </w:tc>
        <w:tc>
          <w:tcPr>
            <w:tcW w:w="7650" w:type="dxa"/>
            <w:tcBorders>
              <w:top w:val="single" w:sz="4" w:space="0" w:color="auto"/>
              <w:left w:val="single" w:sz="4" w:space="0" w:color="auto"/>
              <w:bottom w:val="single" w:sz="4" w:space="0" w:color="auto"/>
              <w:right w:val="single" w:sz="4" w:space="0" w:color="auto"/>
            </w:tcBorders>
            <w:vAlign w:val="center"/>
          </w:tcPr>
          <w:p w:rsidR="000A59EE" w:rsidRDefault="00C6449E">
            <w:pPr>
              <w:widowControl/>
              <w:numPr>
                <w:ilvl w:val="255"/>
                <w:numId w:val="0"/>
              </w:numPr>
              <w:ind w:right="28"/>
              <w:jc w:val="left"/>
              <w:rPr>
                <w:rFonts w:ascii="宋体" w:hAnsi="宋体" w:cs="宋体"/>
                <w:szCs w:val="21"/>
              </w:rPr>
            </w:pPr>
            <w:r>
              <w:rPr>
                <w:rFonts w:ascii="宋体" w:hAnsi="宋体" w:cs="宋体" w:hint="eastAsia"/>
                <w:szCs w:val="21"/>
              </w:rPr>
              <w:t>本项目采购控制金额为人民币</w:t>
            </w:r>
            <w:r>
              <w:rPr>
                <w:rFonts w:ascii="宋体" w:hAnsi="宋体" w:hint="eastAsia"/>
                <w:szCs w:val="21"/>
              </w:rPr>
              <w:t>25</w:t>
            </w:r>
            <w:r>
              <w:rPr>
                <w:rFonts w:ascii="宋体" w:hAnsi="宋体" w:cs="宋体"/>
                <w:szCs w:val="21"/>
              </w:rPr>
              <w:t>万元（含税）</w:t>
            </w:r>
            <w:r>
              <w:rPr>
                <w:rFonts w:ascii="宋体" w:hAnsi="宋体" w:cs="宋体" w:hint="eastAsia"/>
                <w:szCs w:val="21"/>
              </w:rPr>
              <w:t>，其中账户充值金额固定为人民币24万元。总报价超过</w:t>
            </w:r>
            <w:r>
              <w:rPr>
                <w:rFonts w:ascii="宋体" w:hAnsi="宋体" w:cs="宋体"/>
                <w:szCs w:val="21"/>
              </w:rPr>
              <w:t>25</w:t>
            </w:r>
            <w:r>
              <w:rPr>
                <w:rFonts w:ascii="宋体" w:hAnsi="宋体" w:cs="宋体" w:hint="eastAsia"/>
                <w:szCs w:val="21"/>
              </w:rPr>
              <w:t>万元或账户充值金额低于人民币24万元的投标文件作废标处理。</w:t>
            </w:r>
            <w:r>
              <w:rPr>
                <w:rFonts w:ascii="宋体" w:hAnsi="宋体" w:cs="宋体"/>
                <w:szCs w:val="21"/>
              </w:rPr>
              <w:t xml:space="preserve"> </w:t>
            </w:r>
          </w:p>
        </w:tc>
        <w:tc>
          <w:tcPr>
            <w:tcW w:w="784"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b/>
                <w:bCs/>
                <w:szCs w:val="21"/>
              </w:rPr>
            </w:pPr>
            <w:r>
              <w:rPr>
                <w:rFonts w:ascii="宋体" w:hAnsi="宋体" w:cs="宋体" w:hint="eastAsia"/>
                <w:szCs w:val="21"/>
              </w:rPr>
              <w:t>不可偏离</w:t>
            </w:r>
          </w:p>
        </w:tc>
      </w:tr>
      <w:tr w:rsidR="000A59EE">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0A59EE" w:rsidRDefault="00C6449E">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5</w:t>
            </w:r>
          </w:p>
        </w:tc>
        <w:tc>
          <w:tcPr>
            <w:tcW w:w="1129"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szCs w:val="21"/>
              </w:rPr>
            </w:pPr>
            <w:r>
              <w:rPr>
                <w:rFonts w:ascii="宋体" w:hAnsi="宋体" w:cs="宋体" w:hint="eastAsia"/>
                <w:szCs w:val="21"/>
              </w:rPr>
              <w:t>付款要求</w:t>
            </w:r>
          </w:p>
        </w:tc>
        <w:tc>
          <w:tcPr>
            <w:tcW w:w="7650" w:type="dxa"/>
            <w:tcBorders>
              <w:top w:val="single" w:sz="4" w:space="0" w:color="auto"/>
              <w:left w:val="single" w:sz="4" w:space="0" w:color="auto"/>
              <w:bottom w:val="single" w:sz="4" w:space="0" w:color="auto"/>
              <w:right w:val="single" w:sz="4" w:space="0" w:color="auto"/>
            </w:tcBorders>
            <w:vAlign w:val="center"/>
          </w:tcPr>
          <w:p w:rsidR="000A59EE" w:rsidRDefault="00C6449E">
            <w:pPr>
              <w:numPr>
                <w:ilvl w:val="0"/>
                <w:numId w:val="12"/>
              </w:numPr>
              <w:tabs>
                <w:tab w:val="left" w:pos="531"/>
              </w:tabs>
              <w:snapToGrid w:val="0"/>
              <w:rPr>
                <w:rFonts w:ascii="宋体" w:hAnsi="宋体" w:cs="宋体"/>
                <w:szCs w:val="21"/>
              </w:rPr>
            </w:pPr>
            <w:r>
              <w:rPr>
                <w:rFonts w:hint="eastAsia"/>
              </w:rPr>
              <w:t>本项目合同</w:t>
            </w:r>
            <w:proofErr w:type="gramStart"/>
            <w:r>
              <w:rPr>
                <w:rFonts w:hint="eastAsia"/>
              </w:rPr>
              <w:t>款分为</w:t>
            </w:r>
            <w:proofErr w:type="gramEnd"/>
            <w:r>
              <w:rPr>
                <w:rFonts w:ascii="宋体" w:hAnsi="宋体" w:cs="宋体" w:hint="eastAsia"/>
                <w:szCs w:val="21"/>
              </w:rPr>
              <w:t>账户</w:t>
            </w:r>
            <w:proofErr w:type="gramStart"/>
            <w:r>
              <w:rPr>
                <w:rFonts w:ascii="宋体" w:hAnsi="宋体" w:cs="宋体" w:hint="eastAsia"/>
                <w:szCs w:val="21"/>
              </w:rPr>
              <w:t>充值费</w:t>
            </w:r>
            <w:proofErr w:type="gramEnd"/>
            <w:r>
              <w:rPr>
                <w:rFonts w:ascii="宋体" w:hAnsi="宋体" w:cs="宋体" w:hint="eastAsia"/>
                <w:szCs w:val="21"/>
              </w:rPr>
              <w:t>和账户运营费两部分：</w:t>
            </w:r>
          </w:p>
          <w:p w:rsidR="000A59EE" w:rsidRDefault="00C6449E">
            <w:pPr>
              <w:pStyle w:val="af6"/>
              <w:numPr>
                <w:ilvl w:val="0"/>
                <w:numId w:val="13"/>
              </w:numPr>
              <w:tabs>
                <w:tab w:val="left" w:pos="531"/>
              </w:tabs>
              <w:snapToGrid w:val="0"/>
              <w:ind w:firstLineChars="0"/>
              <w:rPr>
                <w:rFonts w:ascii="宋体" w:eastAsia="宋体" w:hAnsi="宋体" w:cs="宋体"/>
                <w:szCs w:val="21"/>
              </w:rPr>
            </w:pPr>
            <w:r>
              <w:rPr>
                <w:rFonts w:ascii="宋体" w:eastAsia="宋体" w:hAnsi="宋体" w:cs="宋体" w:hint="eastAsia"/>
                <w:szCs w:val="21"/>
              </w:rPr>
              <w:t>广告投放前，招标人支付账户充值费，用于招标人的今日头条账户充值，投标人按合同要求完成本项目所有服务内容并验收合格后，招标人支付账户运营费款项。</w:t>
            </w:r>
          </w:p>
          <w:p w:rsidR="000A59EE" w:rsidRDefault="00C6449E">
            <w:pPr>
              <w:pStyle w:val="af6"/>
              <w:numPr>
                <w:ilvl w:val="0"/>
                <w:numId w:val="13"/>
              </w:numPr>
              <w:tabs>
                <w:tab w:val="left" w:pos="531"/>
              </w:tabs>
              <w:snapToGrid w:val="0"/>
              <w:ind w:firstLineChars="0"/>
              <w:rPr>
                <w:rFonts w:ascii="宋体" w:eastAsia="宋体" w:hAnsi="宋体"/>
              </w:rPr>
            </w:pPr>
            <w:r>
              <w:rPr>
                <w:rFonts w:ascii="宋体" w:eastAsia="宋体" w:hAnsi="宋体" w:hint="eastAsia"/>
              </w:rPr>
              <w:t>招标人支付账户充值金额后的一个工作日内（以付款记录为准），投标人须为招标人开通今日头条账户并将账户充</w:t>
            </w:r>
            <w:proofErr w:type="gramStart"/>
            <w:r>
              <w:rPr>
                <w:rFonts w:ascii="宋体" w:eastAsia="宋体" w:hAnsi="宋体" w:hint="eastAsia"/>
              </w:rPr>
              <w:t>值费充</w:t>
            </w:r>
            <w:proofErr w:type="gramEnd"/>
            <w:r>
              <w:rPr>
                <w:rFonts w:ascii="宋体" w:eastAsia="宋体" w:hAnsi="宋体" w:hint="eastAsia"/>
              </w:rPr>
              <w:t>值到招标人今日头条账户。</w:t>
            </w:r>
          </w:p>
          <w:p w:rsidR="000A59EE" w:rsidRDefault="00C6449E">
            <w:pPr>
              <w:numPr>
                <w:ilvl w:val="0"/>
                <w:numId w:val="12"/>
              </w:numPr>
              <w:tabs>
                <w:tab w:val="left" w:pos="531"/>
              </w:tabs>
              <w:snapToGrid w:val="0"/>
            </w:pPr>
            <w:r>
              <w:rPr>
                <w:rFonts w:hint="eastAsia"/>
              </w:rPr>
              <w:t>招标人支付合同款项前，投标人需提供等额的真实有效增值税发票。</w:t>
            </w:r>
          </w:p>
          <w:p w:rsidR="000A59EE" w:rsidRDefault="00C6449E">
            <w:pPr>
              <w:numPr>
                <w:ilvl w:val="0"/>
                <w:numId w:val="12"/>
              </w:numPr>
              <w:tabs>
                <w:tab w:val="left" w:pos="531"/>
              </w:tabs>
              <w:snapToGrid w:val="0"/>
            </w:pPr>
            <w:r>
              <w:rPr>
                <w:rFonts w:hint="eastAsia"/>
              </w:rPr>
              <w:t>有关付款详细事宜以合同条款为准。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0A59EE" w:rsidRDefault="00C6449E">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0A59EE">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0A59EE" w:rsidRDefault="00C6449E">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6</w:t>
            </w:r>
          </w:p>
        </w:tc>
        <w:tc>
          <w:tcPr>
            <w:tcW w:w="1129"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szCs w:val="21"/>
              </w:rPr>
            </w:pPr>
            <w:r>
              <w:rPr>
                <w:rFonts w:ascii="宋体" w:hAnsi="宋体" w:cs="宋体" w:hint="eastAsia"/>
                <w:szCs w:val="21"/>
              </w:rPr>
              <w:t>特别要求</w:t>
            </w:r>
          </w:p>
        </w:tc>
        <w:tc>
          <w:tcPr>
            <w:tcW w:w="7650" w:type="dxa"/>
            <w:tcBorders>
              <w:top w:val="single" w:sz="4" w:space="0" w:color="auto"/>
              <w:left w:val="single" w:sz="4" w:space="0" w:color="auto"/>
              <w:bottom w:val="single" w:sz="4" w:space="0" w:color="auto"/>
              <w:right w:val="single" w:sz="4" w:space="0" w:color="auto"/>
            </w:tcBorders>
            <w:vAlign w:val="center"/>
          </w:tcPr>
          <w:p w:rsidR="000A59EE" w:rsidRDefault="00C6449E">
            <w:pPr>
              <w:numPr>
                <w:ilvl w:val="0"/>
                <w:numId w:val="14"/>
              </w:numPr>
              <w:tabs>
                <w:tab w:val="left" w:pos="531"/>
              </w:tabs>
              <w:snapToGrid w:val="0"/>
              <w:rPr>
                <w:rFonts w:ascii="宋体"/>
              </w:rPr>
            </w:pPr>
            <w:r>
              <w:rPr>
                <w:rFonts w:ascii="宋体" w:hint="eastAsia"/>
              </w:rPr>
              <w:t>如因第三方平台（今日头条）的运营政策调整等原因（如服务平台要求、数据推广审核和管控规则变更、今日头条服务平台调整等原因对其数据推广服务、服务内容、服务方式、版面布局、页面设计等进行调整、变更或下线）造成投标人不能按时发布广告，招标人有权解除协议，双方互不承担违约责任，投标人应无息退还剩余充值款。</w:t>
            </w:r>
          </w:p>
          <w:p w:rsidR="000A59EE" w:rsidRDefault="00C6449E">
            <w:pPr>
              <w:numPr>
                <w:ilvl w:val="0"/>
                <w:numId w:val="14"/>
              </w:numPr>
              <w:tabs>
                <w:tab w:val="left" w:pos="531"/>
              </w:tabs>
              <w:snapToGrid w:val="0"/>
              <w:rPr>
                <w:rFonts w:ascii="宋体"/>
              </w:rPr>
            </w:pPr>
            <w:r>
              <w:rPr>
                <w:rFonts w:ascii="宋体" w:hint="eastAsia"/>
              </w:rPr>
              <w:t>如因自然灾害、疫情防控等不可抗力导致第二十四届高交会延期或停止举办的，投标人收到招标人书面通知时尚未收到</w:t>
            </w:r>
            <w:proofErr w:type="gramStart"/>
            <w:r>
              <w:rPr>
                <w:rFonts w:ascii="宋体" w:hint="eastAsia"/>
              </w:rPr>
              <w:t>充值款或者</w:t>
            </w:r>
            <w:proofErr w:type="gramEnd"/>
            <w:r>
              <w:rPr>
                <w:rFonts w:ascii="宋体" w:hint="eastAsia"/>
              </w:rPr>
              <w:t>已收到充</w:t>
            </w:r>
            <w:proofErr w:type="gramStart"/>
            <w:r>
              <w:rPr>
                <w:rFonts w:ascii="宋体" w:hint="eastAsia"/>
              </w:rPr>
              <w:t>值款</w:t>
            </w:r>
            <w:proofErr w:type="gramEnd"/>
            <w:r>
              <w:rPr>
                <w:rFonts w:ascii="宋体" w:hint="eastAsia"/>
              </w:rPr>
              <w:t>但尚未充值到招标人今日头条账户的，协议自动解除。投标人无息退回招标人已支付的预充值费用，双方互不承担违约责任，同时招标人不承担投标人由此造成的其他任何费用和损失。</w:t>
            </w:r>
          </w:p>
          <w:p w:rsidR="000A59EE" w:rsidRDefault="00C6449E">
            <w:pPr>
              <w:numPr>
                <w:ilvl w:val="0"/>
                <w:numId w:val="14"/>
              </w:numPr>
              <w:tabs>
                <w:tab w:val="left" w:pos="531"/>
              </w:tabs>
              <w:snapToGrid w:val="0"/>
              <w:rPr>
                <w:rFonts w:ascii="宋体"/>
              </w:rPr>
            </w:pPr>
            <w:r>
              <w:rPr>
                <w:rFonts w:ascii="宋体" w:hint="eastAsia"/>
              </w:rPr>
              <w:t>如因自然灾害、疫情防控等不可抗力导致第二十四届高交会延期或停止举办的，投标人收到招标人书面通知时</w:t>
            </w:r>
            <w:proofErr w:type="gramStart"/>
            <w:r>
              <w:rPr>
                <w:rFonts w:ascii="宋体" w:hint="eastAsia"/>
              </w:rPr>
              <w:t>充值款已</w:t>
            </w:r>
            <w:proofErr w:type="gramEnd"/>
            <w:r>
              <w:rPr>
                <w:rFonts w:ascii="宋体" w:hint="eastAsia"/>
              </w:rPr>
              <w:t>充值到招标人今日头条账户且仍有剩余充值金额的，须立即暂停广告投放，剩余充值金额保留顺延至第二年使用。此期间投标人因履行本项目发生的运营费用，招标人按充</w:t>
            </w:r>
            <w:proofErr w:type="gramStart"/>
            <w:r>
              <w:rPr>
                <w:rFonts w:ascii="宋体" w:hint="eastAsia"/>
              </w:rPr>
              <w:t>值费用</w:t>
            </w:r>
            <w:proofErr w:type="gramEnd"/>
            <w:r>
              <w:rPr>
                <w:rFonts w:ascii="宋体" w:hint="eastAsia"/>
              </w:rPr>
              <w:t>使用情况等比例予以结算。</w:t>
            </w:r>
          </w:p>
          <w:p w:rsidR="000A59EE" w:rsidRDefault="00C6449E">
            <w:pPr>
              <w:numPr>
                <w:ilvl w:val="0"/>
                <w:numId w:val="14"/>
              </w:numPr>
              <w:tabs>
                <w:tab w:val="left" w:pos="531"/>
              </w:tabs>
              <w:snapToGrid w:val="0"/>
              <w:rPr>
                <w:rFonts w:ascii="宋体"/>
              </w:rPr>
            </w:pPr>
            <w:r>
              <w:rPr>
                <w:rFonts w:ascii="宋体" w:hint="eastAsia"/>
              </w:rPr>
              <w:t>如因不可抗力导致第二十四届高交会会期或其它相关事项发生变动的,双方另行协商调整相关服务（如重新制作宣传素材、调整服务内容或投放时间等）。如有必要，双方另行签订补充协议约定相关调整事项。</w:t>
            </w:r>
          </w:p>
        </w:tc>
        <w:tc>
          <w:tcPr>
            <w:tcW w:w="784" w:type="dxa"/>
            <w:tcBorders>
              <w:top w:val="single" w:sz="4" w:space="0" w:color="auto"/>
              <w:left w:val="single" w:sz="4" w:space="0" w:color="auto"/>
              <w:bottom w:val="single" w:sz="4" w:space="0" w:color="auto"/>
              <w:right w:val="single" w:sz="4" w:space="0" w:color="auto"/>
            </w:tcBorders>
            <w:vAlign w:val="center"/>
          </w:tcPr>
          <w:p w:rsidR="000A59EE" w:rsidRDefault="00C6449E">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0A59EE">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0A59EE">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b/>
                <w:szCs w:val="21"/>
              </w:rPr>
            </w:pPr>
            <w:r>
              <w:rPr>
                <w:rFonts w:ascii="宋体" w:hAnsi="宋体" w:cs="宋体" w:hint="eastAsia"/>
                <w:b/>
                <w:szCs w:val="21"/>
              </w:rPr>
              <w:lastRenderedPageBreak/>
              <w:t>序号</w:t>
            </w:r>
          </w:p>
        </w:tc>
        <w:tc>
          <w:tcPr>
            <w:tcW w:w="1129"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b/>
                <w:szCs w:val="21"/>
              </w:rPr>
            </w:pPr>
            <w:r>
              <w:rPr>
                <w:rFonts w:ascii="宋体" w:hAnsi="宋体" w:cs="宋体" w:hint="eastAsia"/>
                <w:b/>
                <w:szCs w:val="21"/>
              </w:rPr>
              <w:t>需求名称</w:t>
            </w:r>
          </w:p>
        </w:tc>
        <w:tc>
          <w:tcPr>
            <w:tcW w:w="7650" w:type="dxa"/>
            <w:tcBorders>
              <w:top w:val="single" w:sz="4" w:space="0" w:color="auto"/>
              <w:left w:val="single" w:sz="4" w:space="0" w:color="auto"/>
              <w:bottom w:val="single" w:sz="4" w:space="0" w:color="auto"/>
              <w:right w:val="single" w:sz="4" w:space="0" w:color="auto"/>
            </w:tcBorders>
            <w:vAlign w:val="center"/>
          </w:tcPr>
          <w:p w:rsidR="000A59EE" w:rsidRDefault="00C6449E">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b/>
                <w:szCs w:val="21"/>
              </w:rPr>
            </w:pPr>
            <w:r>
              <w:rPr>
                <w:rFonts w:ascii="宋体" w:hAnsi="宋体" w:cs="宋体" w:hint="eastAsia"/>
                <w:b/>
                <w:szCs w:val="21"/>
              </w:rPr>
              <w:t>偏离选项</w:t>
            </w:r>
          </w:p>
        </w:tc>
      </w:tr>
      <w:tr w:rsidR="000A59EE">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0A59EE" w:rsidRDefault="00C6449E">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1</w:t>
            </w:r>
          </w:p>
        </w:tc>
        <w:tc>
          <w:tcPr>
            <w:tcW w:w="1129"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szCs w:val="21"/>
              </w:rPr>
            </w:pPr>
            <w:r>
              <w:rPr>
                <w:rFonts w:ascii="宋体" w:hAnsi="宋体" w:cs="宋体" w:hint="eastAsia"/>
                <w:szCs w:val="21"/>
              </w:rPr>
              <w:t>项目范围</w:t>
            </w:r>
          </w:p>
        </w:tc>
        <w:tc>
          <w:tcPr>
            <w:tcW w:w="7650" w:type="dxa"/>
            <w:tcBorders>
              <w:top w:val="single" w:sz="4" w:space="0" w:color="auto"/>
              <w:left w:val="single" w:sz="4" w:space="0" w:color="auto"/>
              <w:bottom w:val="single" w:sz="4" w:space="0" w:color="auto"/>
              <w:right w:val="single" w:sz="4" w:space="0" w:color="auto"/>
            </w:tcBorders>
            <w:vAlign w:val="center"/>
          </w:tcPr>
          <w:p w:rsidR="000A59EE" w:rsidRDefault="00C6449E">
            <w:pPr>
              <w:tabs>
                <w:tab w:val="left" w:pos="531"/>
              </w:tabs>
              <w:snapToGrid w:val="0"/>
              <w:rPr>
                <w:rFonts w:ascii="宋体" w:cs="宋体"/>
              </w:rPr>
            </w:pPr>
            <w:r>
              <w:rPr>
                <w:rFonts w:ascii="宋体" w:hAnsi="宋体" w:cs="宋体" w:hint="eastAsia"/>
              </w:rPr>
              <w:t>投标人根据</w:t>
            </w:r>
            <w:r>
              <w:rPr>
                <w:rFonts w:ascii="宋体" w:hAnsi="宋体" w:hint="eastAsia"/>
                <w:szCs w:val="21"/>
              </w:rPr>
              <w:t>招标人今日头条推广项目的目标要求，负责招标人今日头条账户的运营和管理、</w:t>
            </w:r>
            <w:r>
              <w:rPr>
                <w:rFonts w:ascii="宋体" w:hAnsi="宋体" w:cs="仿宋_GB2312" w:hint="eastAsia"/>
                <w:szCs w:val="21"/>
              </w:rPr>
              <w:t>账户数据优化、</w:t>
            </w:r>
            <w:r>
              <w:rPr>
                <w:rFonts w:ascii="宋体" w:hAnsi="宋体" w:hint="eastAsia"/>
                <w:szCs w:val="21"/>
              </w:rPr>
              <w:t>广告设计、投放广告以及提供其他增值服务或衍生服务。</w:t>
            </w:r>
          </w:p>
        </w:tc>
        <w:tc>
          <w:tcPr>
            <w:tcW w:w="784" w:type="dxa"/>
            <w:tcBorders>
              <w:top w:val="single" w:sz="4" w:space="0" w:color="auto"/>
              <w:left w:val="single" w:sz="4" w:space="0" w:color="auto"/>
              <w:bottom w:val="single" w:sz="4" w:space="0" w:color="auto"/>
              <w:right w:val="single" w:sz="4" w:space="0" w:color="auto"/>
            </w:tcBorders>
            <w:vAlign w:val="center"/>
          </w:tcPr>
          <w:p w:rsidR="000A59EE" w:rsidRDefault="00C6449E">
            <w:pPr>
              <w:spacing w:beforeLines="50" w:before="156" w:afterLines="50" w:after="156"/>
              <w:jc w:val="center"/>
              <w:rPr>
                <w:rFonts w:ascii="宋体" w:hAnsi="宋体"/>
                <w:szCs w:val="21"/>
              </w:rPr>
            </w:pPr>
            <w:r>
              <w:rPr>
                <w:rFonts w:ascii="宋体" w:hAnsi="宋体" w:hint="eastAsia"/>
                <w:szCs w:val="21"/>
              </w:rPr>
              <w:t>不可偏离</w:t>
            </w:r>
          </w:p>
        </w:tc>
      </w:tr>
      <w:tr w:rsidR="000A59EE">
        <w:trPr>
          <w:trHeight w:val="677"/>
          <w:jc w:val="center"/>
        </w:trPr>
        <w:tc>
          <w:tcPr>
            <w:tcW w:w="709" w:type="dxa"/>
            <w:tcBorders>
              <w:top w:val="single" w:sz="4" w:space="0" w:color="auto"/>
              <w:left w:val="single" w:sz="4" w:space="0" w:color="auto"/>
              <w:bottom w:val="single" w:sz="4" w:space="0" w:color="auto"/>
              <w:right w:val="single" w:sz="4" w:space="0" w:color="auto"/>
            </w:tcBorders>
            <w:vAlign w:val="center"/>
          </w:tcPr>
          <w:p w:rsidR="000A59EE" w:rsidRDefault="00C6449E">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129"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szCs w:val="21"/>
              </w:rPr>
            </w:pPr>
            <w:r>
              <w:rPr>
                <w:rFonts w:ascii="宋体" w:hAnsi="宋体" w:cs="宋体" w:hint="eastAsia"/>
                <w:szCs w:val="21"/>
              </w:rPr>
              <w:t>服务时间要求</w:t>
            </w:r>
          </w:p>
        </w:tc>
        <w:tc>
          <w:tcPr>
            <w:tcW w:w="7650" w:type="dxa"/>
            <w:tcBorders>
              <w:top w:val="single" w:sz="4" w:space="0" w:color="auto"/>
              <w:left w:val="single" w:sz="4" w:space="0" w:color="auto"/>
              <w:bottom w:val="single" w:sz="4" w:space="0" w:color="auto"/>
              <w:right w:val="single" w:sz="4" w:space="0" w:color="auto"/>
            </w:tcBorders>
            <w:vAlign w:val="center"/>
          </w:tcPr>
          <w:p w:rsidR="000A59EE" w:rsidRDefault="00C6449E">
            <w:pPr>
              <w:numPr>
                <w:ilvl w:val="0"/>
                <w:numId w:val="15"/>
              </w:numPr>
              <w:tabs>
                <w:tab w:val="left" w:pos="531"/>
              </w:tabs>
              <w:snapToGrid w:val="0"/>
              <w:rPr>
                <w:rFonts w:ascii="宋体" w:hAnsi="宋体" w:cs="宋体"/>
              </w:rPr>
            </w:pPr>
            <w:r>
              <w:rPr>
                <w:rFonts w:ascii="宋体" w:hAnsi="宋体" w:cs="宋体" w:hint="eastAsia"/>
              </w:rPr>
              <w:t>项目实施时长：</w:t>
            </w:r>
            <w:r>
              <w:rPr>
                <w:rFonts w:ascii="宋体" w:hAnsi="宋体" w:cs="宋体" w:hint="eastAsia"/>
                <w:szCs w:val="21"/>
              </w:rPr>
              <w:t>从合同签订</w:t>
            </w:r>
            <w:r>
              <w:rPr>
                <w:rFonts w:ascii="宋体" w:hAnsi="宋体" w:cs="宋体"/>
                <w:szCs w:val="21"/>
              </w:rPr>
              <w:t>之日起</w:t>
            </w:r>
            <w:r>
              <w:rPr>
                <w:rFonts w:ascii="宋体" w:hAnsi="宋体" w:cs="宋体" w:hint="eastAsia"/>
                <w:szCs w:val="21"/>
              </w:rPr>
              <w:t>至</w:t>
            </w:r>
            <w:r>
              <w:rPr>
                <w:rFonts w:ascii="宋体" w:hAnsi="宋体" w:hint="eastAsia"/>
                <w:szCs w:val="21"/>
              </w:rPr>
              <w:t>今日头条账户金额消耗完毕</w:t>
            </w:r>
            <w:r>
              <w:rPr>
                <w:rFonts w:ascii="宋体" w:hAnsi="宋体" w:cs="宋体" w:hint="eastAsia"/>
              </w:rPr>
              <w:t>；</w:t>
            </w:r>
          </w:p>
          <w:p w:rsidR="000A59EE" w:rsidRDefault="00C6449E">
            <w:pPr>
              <w:numPr>
                <w:ilvl w:val="0"/>
                <w:numId w:val="15"/>
              </w:numPr>
              <w:tabs>
                <w:tab w:val="left" w:pos="531"/>
              </w:tabs>
              <w:snapToGrid w:val="0"/>
              <w:rPr>
                <w:rFonts w:ascii="宋体" w:eastAsia="仿宋_GB2312" w:hAnsi="宋体"/>
              </w:rPr>
            </w:pPr>
            <w:r>
              <w:rPr>
                <w:rFonts w:ascii="宋体" w:cs="宋体"/>
              </w:rPr>
              <w:t>2022</w:t>
            </w:r>
            <w:r>
              <w:rPr>
                <w:rFonts w:ascii="宋体" w:cs="宋体" w:hint="eastAsia"/>
              </w:rPr>
              <w:t>年11月22日前向招标人提供本项目结案报告。</w:t>
            </w:r>
          </w:p>
        </w:tc>
        <w:tc>
          <w:tcPr>
            <w:tcW w:w="784" w:type="dxa"/>
            <w:tcBorders>
              <w:top w:val="single" w:sz="4" w:space="0" w:color="auto"/>
              <w:left w:val="single" w:sz="4" w:space="0" w:color="auto"/>
              <w:bottom w:val="single" w:sz="4" w:space="0" w:color="auto"/>
              <w:right w:val="single" w:sz="4" w:space="0" w:color="auto"/>
            </w:tcBorders>
            <w:vAlign w:val="center"/>
          </w:tcPr>
          <w:p w:rsidR="000A59EE" w:rsidRDefault="00C6449E">
            <w:pPr>
              <w:spacing w:beforeLines="50" w:before="156" w:afterLines="50" w:after="156"/>
              <w:jc w:val="center"/>
              <w:rPr>
                <w:rFonts w:ascii="宋体" w:hAnsi="宋体"/>
                <w:szCs w:val="21"/>
              </w:rPr>
            </w:pPr>
            <w:r>
              <w:rPr>
                <w:rFonts w:ascii="宋体" w:hAnsi="宋体" w:hint="eastAsia"/>
                <w:szCs w:val="21"/>
              </w:rPr>
              <w:t>不可偏离</w:t>
            </w:r>
          </w:p>
        </w:tc>
      </w:tr>
      <w:tr w:rsidR="000A59EE">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rsidR="000A59EE" w:rsidRDefault="00C6449E">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129"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szCs w:val="21"/>
              </w:rPr>
            </w:pPr>
            <w:r>
              <w:rPr>
                <w:rFonts w:hint="eastAsia"/>
              </w:rPr>
              <w:t>项目要求</w:t>
            </w:r>
          </w:p>
        </w:tc>
        <w:tc>
          <w:tcPr>
            <w:tcW w:w="7650" w:type="dxa"/>
            <w:tcBorders>
              <w:top w:val="single" w:sz="4" w:space="0" w:color="auto"/>
              <w:left w:val="single" w:sz="4" w:space="0" w:color="auto"/>
              <w:bottom w:val="single" w:sz="4" w:space="0" w:color="auto"/>
              <w:right w:val="single" w:sz="4" w:space="0" w:color="auto"/>
            </w:tcBorders>
            <w:vAlign w:val="center"/>
          </w:tcPr>
          <w:p w:rsidR="000A59EE" w:rsidRDefault="00C6449E">
            <w:pPr>
              <w:tabs>
                <w:tab w:val="left" w:pos="531"/>
              </w:tabs>
              <w:snapToGrid w:val="0"/>
            </w:pPr>
            <w:r>
              <w:rPr>
                <w:rFonts w:hint="eastAsia"/>
              </w:rPr>
              <w:t>投标人</w:t>
            </w:r>
            <w:r>
              <w:t>通过</w:t>
            </w:r>
            <w:r>
              <w:rPr>
                <w:rFonts w:hint="eastAsia"/>
              </w:rPr>
              <w:t>今日头条平台为招标人</w:t>
            </w:r>
            <w:r>
              <w:t>开展</w:t>
            </w:r>
            <w:r>
              <w:rPr>
                <w:rFonts w:ascii="宋体" w:hAnsi="宋体" w:hint="eastAsia"/>
                <w:szCs w:val="21"/>
              </w:rPr>
              <w:t>第二十四届高交会创新与科研展、先进制造展、高技术服务展和初创科技企业展的宣传推广并制订投放计划（方案）</w:t>
            </w:r>
            <w:r>
              <w:rPr>
                <w:rFonts w:hint="eastAsia"/>
              </w:rPr>
              <w:t>：</w:t>
            </w:r>
          </w:p>
          <w:p w:rsidR="000A59EE" w:rsidRDefault="00C6449E">
            <w:pPr>
              <w:numPr>
                <w:ilvl w:val="0"/>
                <w:numId w:val="16"/>
              </w:numPr>
              <w:tabs>
                <w:tab w:val="left" w:pos="531"/>
              </w:tabs>
              <w:snapToGrid w:val="0"/>
            </w:pPr>
            <w:r>
              <w:rPr>
                <w:rFonts w:hint="eastAsia"/>
              </w:rPr>
              <w:t>投标人负责为招标人开通今日头条平台数据推广账户；</w:t>
            </w:r>
          </w:p>
          <w:p w:rsidR="000A59EE" w:rsidRDefault="00C6449E">
            <w:pPr>
              <w:numPr>
                <w:ilvl w:val="0"/>
                <w:numId w:val="16"/>
              </w:numPr>
              <w:tabs>
                <w:tab w:val="left" w:pos="531"/>
              </w:tabs>
              <w:snapToGrid w:val="0"/>
            </w:pPr>
            <w:r>
              <w:rPr>
                <w:rFonts w:ascii="宋体" w:hAnsi="宋体" w:hint="eastAsia"/>
                <w:szCs w:val="21"/>
              </w:rPr>
              <w:t>投标人为招标人提供的今日头条投放形式包括不限于品牌广告和效果广告（实际投放比例可以根据投放时的投放效果进行实时调整）。</w:t>
            </w:r>
          </w:p>
          <w:p w:rsidR="000A59EE" w:rsidRDefault="00C6449E">
            <w:pPr>
              <w:numPr>
                <w:ilvl w:val="0"/>
                <w:numId w:val="16"/>
              </w:numPr>
              <w:tabs>
                <w:tab w:val="left" w:pos="531"/>
              </w:tabs>
              <w:snapToGrid w:val="0"/>
              <w:rPr>
                <w:rFonts w:ascii="宋体" w:hAnsi="宋体"/>
                <w:szCs w:val="21"/>
              </w:rPr>
            </w:pPr>
            <w:r>
              <w:rPr>
                <w:rFonts w:ascii="宋体" w:hAnsi="宋体" w:hint="eastAsia"/>
                <w:szCs w:val="21"/>
              </w:rPr>
              <w:t>投标人负责相关广告的所有素材制作，包括但不限于相关广告设计图以及第二十四届高交会创新与科研展、先进制造展、高技术服务展和初创科技企业展</w:t>
            </w:r>
            <w:r>
              <w:rPr>
                <w:rFonts w:ascii="宋体" w:hAnsi="宋体" w:cs="宋体" w:hint="eastAsia"/>
                <w:szCs w:val="21"/>
              </w:rPr>
              <w:t>四个展区投放在今日头条或者</w:t>
            </w:r>
            <w:proofErr w:type="gramStart"/>
            <w:r>
              <w:rPr>
                <w:rFonts w:ascii="宋体" w:hAnsi="宋体" w:cs="宋体" w:hint="eastAsia"/>
                <w:szCs w:val="21"/>
              </w:rPr>
              <w:t>抖音渠道</w:t>
            </w:r>
            <w:proofErr w:type="gramEnd"/>
            <w:r>
              <w:rPr>
                <w:rFonts w:ascii="宋体" w:hAnsi="宋体" w:cs="宋体" w:hint="eastAsia"/>
                <w:szCs w:val="21"/>
              </w:rPr>
              <w:t>的视频素材的制作（每个展区1个视频，共4个）</w:t>
            </w:r>
            <w:r>
              <w:rPr>
                <w:rFonts w:ascii="宋体" w:hAnsi="宋体" w:hint="eastAsia"/>
                <w:szCs w:val="21"/>
              </w:rPr>
              <w:t>。</w:t>
            </w:r>
          </w:p>
          <w:p w:rsidR="000A59EE" w:rsidRDefault="00C6449E">
            <w:pPr>
              <w:numPr>
                <w:ilvl w:val="0"/>
                <w:numId w:val="16"/>
              </w:numPr>
              <w:tabs>
                <w:tab w:val="left" w:pos="531"/>
              </w:tabs>
              <w:snapToGrid w:val="0"/>
              <w:rPr>
                <w:rFonts w:ascii="宋体" w:hAnsi="宋体"/>
                <w:szCs w:val="21"/>
              </w:rPr>
            </w:pPr>
            <w:r>
              <w:rPr>
                <w:rFonts w:ascii="宋体" w:hAnsi="宋体" w:hint="eastAsia"/>
                <w:szCs w:val="21"/>
              </w:rPr>
              <w:t>投标人需根据</w:t>
            </w:r>
            <w:r>
              <w:rPr>
                <w:rFonts w:ascii="宋体" w:hAnsi="宋体" w:cs="宋体" w:hint="eastAsia"/>
                <w:szCs w:val="21"/>
              </w:rPr>
              <w:t>本项目所宣传的</w:t>
            </w:r>
            <w:r>
              <w:rPr>
                <w:rFonts w:ascii="宋体" w:hAnsi="宋体" w:hint="eastAsia"/>
                <w:szCs w:val="21"/>
              </w:rPr>
              <w:t>第二十四届高交会创新与科研展、先进制造展、高技术服务展和初创科技企业展</w:t>
            </w:r>
            <w:r>
              <w:rPr>
                <w:rFonts w:ascii="宋体" w:hAnsi="宋体" w:cs="宋体" w:hint="eastAsia"/>
                <w:szCs w:val="21"/>
              </w:rPr>
              <w:t>四个展区的</w:t>
            </w:r>
            <w:r>
              <w:rPr>
                <w:rFonts w:ascii="宋体" w:hAnsi="宋体" w:hint="eastAsia"/>
                <w:szCs w:val="21"/>
              </w:rPr>
              <w:t>行业的特点和受众人群进行分析，最终选择最佳的投放范围，并负责招标人今日头条账户的运营和管理、账户数据的优化和调整、投放的总结分析等，具体需要提供的服务有：</w:t>
            </w:r>
          </w:p>
          <w:p w:rsidR="000A59EE" w:rsidRDefault="00C6449E">
            <w:pPr>
              <w:pStyle w:val="af6"/>
              <w:numPr>
                <w:ilvl w:val="0"/>
                <w:numId w:val="17"/>
              </w:numPr>
              <w:tabs>
                <w:tab w:val="left" w:pos="531"/>
              </w:tabs>
              <w:snapToGrid w:val="0"/>
              <w:ind w:firstLineChars="0"/>
              <w:rPr>
                <w:rFonts w:ascii="宋体" w:eastAsia="宋体" w:hAnsi="宋体"/>
                <w:szCs w:val="21"/>
              </w:rPr>
            </w:pPr>
            <w:r>
              <w:rPr>
                <w:rFonts w:ascii="宋体" w:eastAsia="宋体" w:hAnsi="宋体" w:hint="eastAsia"/>
                <w:szCs w:val="21"/>
              </w:rPr>
              <w:t>诊断服务：投标人负责本项目</w:t>
            </w:r>
            <w:proofErr w:type="gramStart"/>
            <w:r>
              <w:rPr>
                <w:rFonts w:ascii="宋体" w:eastAsia="宋体" w:hAnsi="宋体" w:hint="eastAsia"/>
                <w:szCs w:val="21"/>
              </w:rPr>
              <w:t>中今日</w:t>
            </w:r>
            <w:proofErr w:type="gramEnd"/>
            <w:r>
              <w:rPr>
                <w:rFonts w:ascii="宋体" w:eastAsia="宋体" w:hAnsi="宋体" w:hint="eastAsia"/>
                <w:szCs w:val="21"/>
              </w:rPr>
              <w:t>头条有关竞价广告、诊断推广产品、辅助构建广告效果检测体系。</w:t>
            </w:r>
          </w:p>
          <w:p w:rsidR="000A59EE" w:rsidRDefault="00C6449E">
            <w:pPr>
              <w:pStyle w:val="af6"/>
              <w:numPr>
                <w:ilvl w:val="0"/>
                <w:numId w:val="17"/>
              </w:numPr>
              <w:tabs>
                <w:tab w:val="left" w:pos="531"/>
              </w:tabs>
              <w:snapToGrid w:val="0"/>
              <w:ind w:firstLineChars="0"/>
              <w:rPr>
                <w:rFonts w:ascii="宋体" w:eastAsia="宋体" w:hAnsi="宋体"/>
                <w:szCs w:val="21"/>
              </w:rPr>
            </w:pPr>
            <w:r>
              <w:rPr>
                <w:rFonts w:ascii="宋体" w:eastAsia="宋体" w:hAnsi="宋体" w:hint="eastAsia"/>
                <w:szCs w:val="21"/>
              </w:rPr>
              <w:t>咨询服务：投标人根据招标人其业务领域，推荐与招标人产品或服务相关的关键词、创意和样式，并回复招标人与广告业务有关的问题咨询。</w:t>
            </w:r>
          </w:p>
          <w:p w:rsidR="000A59EE" w:rsidRDefault="00C6449E">
            <w:pPr>
              <w:pStyle w:val="af6"/>
              <w:numPr>
                <w:ilvl w:val="0"/>
                <w:numId w:val="17"/>
              </w:numPr>
              <w:tabs>
                <w:tab w:val="left" w:pos="531"/>
              </w:tabs>
              <w:snapToGrid w:val="0"/>
              <w:ind w:firstLineChars="0"/>
              <w:rPr>
                <w:rFonts w:ascii="宋体" w:eastAsia="宋体" w:hAnsi="宋体"/>
                <w:szCs w:val="21"/>
              </w:rPr>
            </w:pPr>
            <w:r>
              <w:rPr>
                <w:rFonts w:ascii="宋体" w:eastAsia="宋体" w:hAnsi="宋体" w:hint="eastAsia"/>
                <w:szCs w:val="21"/>
              </w:rPr>
              <w:t>管理服务：投标人负责招标人今日头条账户的网络推广、日常维护，并进行优质账户框架搭建、优化账户总质量度、降低推广成本。</w:t>
            </w:r>
          </w:p>
          <w:p w:rsidR="000A59EE" w:rsidRDefault="00C6449E">
            <w:pPr>
              <w:pStyle w:val="af6"/>
              <w:numPr>
                <w:ilvl w:val="0"/>
                <w:numId w:val="17"/>
              </w:numPr>
              <w:tabs>
                <w:tab w:val="left" w:pos="531"/>
              </w:tabs>
              <w:snapToGrid w:val="0"/>
              <w:ind w:firstLineChars="0"/>
              <w:rPr>
                <w:rFonts w:ascii="宋体" w:eastAsia="宋体" w:hAnsi="宋体"/>
                <w:szCs w:val="21"/>
              </w:rPr>
            </w:pPr>
            <w:r>
              <w:rPr>
                <w:rFonts w:ascii="宋体" w:eastAsia="宋体" w:hAnsi="宋体" w:hint="eastAsia"/>
                <w:szCs w:val="21"/>
              </w:rPr>
              <w:t>信息反馈服务：投标人每周向招标人提供账户推广情况的数据分析，招标人可以随时查询关键词点击量统计和费用统计数据，并可以得到定期的周度或月度统计报告。</w:t>
            </w:r>
          </w:p>
          <w:p w:rsidR="000A59EE" w:rsidRDefault="00C6449E">
            <w:pPr>
              <w:numPr>
                <w:ilvl w:val="0"/>
                <w:numId w:val="16"/>
              </w:numPr>
              <w:tabs>
                <w:tab w:val="left" w:pos="531"/>
              </w:tabs>
              <w:snapToGrid w:val="0"/>
              <w:rPr>
                <w:rFonts w:ascii="宋体" w:cs="宋体"/>
                <w:kern w:val="0"/>
                <w:szCs w:val="21"/>
              </w:rPr>
            </w:pPr>
            <w:r>
              <w:rPr>
                <w:rFonts w:ascii="宋体" w:hAnsi="宋体" w:hint="eastAsia"/>
                <w:szCs w:val="21"/>
              </w:rPr>
              <w:t>所有推广内容对外推送、投放或发布前，投标人必须书面报经招标人审核同意后方可进行。</w:t>
            </w:r>
          </w:p>
        </w:tc>
        <w:tc>
          <w:tcPr>
            <w:tcW w:w="784"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szCs w:val="21"/>
              </w:rPr>
            </w:pPr>
            <w:r>
              <w:rPr>
                <w:rFonts w:ascii="宋体" w:hAnsi="宋体" w:cs="宋体"/>
                <w:szCs w:val="21"/>
              </w:rPr>
              <w:t>不可偏离</w:t>
            </w:r>
          </w:p>
        </w:tc>
      </w:tr>
      <w:tr w:rsidR="000A59EE">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0A59EE" w:rsidRDefault="00C6449E">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129"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szCs w:val="21"/>
              </w:rPr>
            </w:pPr>
            <w:r>
              <w:rPr>
                <w:rFonts w:ascii="宋体" w:hAnsi="宋体" w:cs="宋体" w:hint="eastAsia"/>
                <w:szCs w:val="21"/>
              </w:rPr>
              <w:t>项目团队成员要求</w:t>
            </w:r>
          </w:p>
        </w:tc>
        <w:tc>
          <w:tcPr>
            <w:tcW w:w="7650" w:type="dxa"/>
            <w:tcBorders>
              <w:top w:val="single" w:sz="4" w:space="0" w:color="auto"/>
              <w:left w:val="single" w:sz="4" w:space="0" w:color="auto"/>
              <w:bottom w:val="single" w:sz="4" w:space="0" w:color="auto"/>
              <w:right w:val="single" w:sz="4" w:space="0" w:color="auto"/>
            </w:tcBorders>
            <w:vAlign w:val="center"/>
          </w:tcPr>
          <w:p w:rsidR="000A59EE" w:rsidRDefault="00C6449E">
            <w:pPr>
              <w:pStyle w:val="af6"/>
              <w:numPr>
                <w:ilvl w:val="0"/>
                <w:numId w:val="18"/>
              </w:numPr>
              <w:ind w:firstLineChars="0" w:firstLine="0"/>
              <w:rPr>
                <w:rFonts w:ascii="宋体" w:eastAsia="宋体" w:hAnsi="宋体" w:cs="宋体"/>
                <w:szCs w:val="21"/>
              </w:rPr>
            </w:pPr>
            <w:r>
              <w:rPr>
                <w:rFonts w:ascii="宋体" w:eastAsia="宋体" w:hAnsi="宋体" w:cs="宋体" w:hint="eastAsia"/>
                <w:szCs w:val="21"/>
              </w:rPr>
              <w:t>投标人须指定本项目负责人，负责联络、沟通、协调及跟进本项目具体实施，需提供该负责人姓名、电话、职务、学历、工作经验、负责案例、以及身份证复印件等信息，并加盖投标人公章。</w:t>
            </w:r>
          </w:p>
          <w:p w:rsidR="000A59EE" w:rsidRDefault="00C6449E">
            <w:pPr>
              <w:pStyle w:val="af6"/>
              <w:numPr>
                <w:ilvl w:val="0"/>
                <w:numId w:val="18"/>
              </w:numPr>
              <w:ind w:firstLineChars="0" w:firstLine="0"/>
            </w:pPr>
            <w:r>
              <w:rPr>
                <w:rFonts w:ascii="宋体" w:eastAsia="宋体" w:hAnsi="宋体" w:cs="宋体" w:hint="eastAsia"/>
                <w:szCs w:val="21"/>
              </w:rPr>
              <w:t>项目团队成员人数不得少于2人（含项目负责人），</w:t>
            </w:r>
            <w:r>
              <w:rPr>
                <w:rFonts w:ascii="宋体" w:eastAsia="宋体" w:hAnsi="宋体" w:hint="eastAsia"/>
              </w:rPr>
              <w:t>提供上述拟派本项目团队全部成员的简介和团队全部人员由投标人所购买的近三个月社保清单证明（如在招标公告日上一个月的社保材料因社保部门原因暂时无法取得，则可以往前顺推一个月）。</w:t>
            </w:r>
          </w:p>
        </w:tc>
        <w:tc>
          <w:tcPr>
            <w:tcW w:w="784"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szCs w:val="21"/>
              </w:rPr>
            </w:pPr>
            <w:r>
              <w:rPr>
                <w:rFonts w:ascii="宋体" w:hAnsi="宋体" w:cs="宋体"/>
                <w:szCs w:val="21"/>
              </w:rPr>
              <w:t>不可偏离</w:t>
            </w:r>
          </w:p>
        </w:tc>
      </w:tr>
      <w:tr w:rsidR="000A59EE">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rsidR="000A59EE" w:rsidRDefault="00C6449E">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5</w:t>
            </w:r>
          </w:p>
        </w:tc>
        <w:tc>
          <w:tcPr>
            <w:tcW w:w="1129"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szCs w:val="21"/>
              </w:rPr>
            </w:pPr>
            <w:r>
              <w:rPr>
                <w:rFonts w:ascii="宋体" w:hAnsi="宋体" w:cs="宋体" w:hint="eastAsia"/>
                <w:szCs w:val="21"/>
              </w:rPr>
              <w:t>验收要求</w:t>
            </w:r>
          </w:p>
        </w:tc>
        <w:tc>
          <w:tcPr>
            <w:tcW w:w="7650" w:type="dxa"/>
            <w:tcBorders>
              <w:top w:val="single" w:sz="4" w:space="0" w:color="auto"/>
              <w:left w:val="single" w:sz="4" w:space="0" w:color="auto"/>
              <w:bottom w:val="single" w:sz="4" w:space="0" w:color="auto"/>
              <w:right w:val="single" w:sz="4" w:space="0" w:color="auto"/>
            </w:tcBorders>
            <w:vAlign w:val="center"/>
          </w:tcPr>
          <w:p w:rsidR="000A59EE" w:rsidRDefault="00C6449E">
            <w:pPr>
              <w:tabs>
                <w:tab w:val="left" w:pos="531"/>
              </w:tabs>
              <w:snapToGrid w:val="0"/>
              <w:rPr>
                <w:rFonts w:ascii="宋体" w:hAnsi="宋体" w:cs="宋体"/>
                <w:szCs w:val="21"/>
              </w:rPr>
            </w:pPr>
            <w:r>
              <w:rPr>
                <w:rFonts w:ascii="宋体" w:hAnsi="宋体" w:cs="宋体" w:hint="eastAsia"/>
                <w:szCs w:val="21"/>
              </w:rPr>
              <w:t>招标人今日头条账户充值金额全部使用完毕后，投标人提供结案报告，包括但不仅限于如下内容：</w:t>
            </w:r>
          </w:p>
          <w:p w:rsidR="000A59EE" w:rsidRDefault="00C6449E">
            <w:pPr>
              <w:tabs>
                <w:tab w:val="left" w:pos="531"/>
              </w:tabs>
              <w:snapToGrid w:val="0"/>
              <w:rPr>
                <w:rFonts w:ascii="宋体" w:hAnsi="宋体" w:cs="宋体"/>
                <w:szCs w:val="21"/>
              </w:rPr>
            </w:pPr>
            <w:r>
              <w:rPr>
                <w:rFonts w:ascii="宋体" w:hAnsi="宋体" w:cs="宋体" w:hint="eastAsia"/>
                <w:szCs w:val="21"/>
              </w:rPr>
              <w:t>（1）本项目所宣传的</w:t>
            </w:r>
            <w:r>
              <w:rPr>
                <w:rFonts w:ascii="宋体" w:hAnsi="宋体" w:hint="eastAsia"/>
                <w:szCs w:val="21"/>
              </w:rPr>
              <w:t>第二十四届高交会创新与科研展、先进制造展、高技术服务展、初创科技企业展</w:t>
            </w:r>
            <w:r>
              <w:rPr>
                <w:rFonts w:ascii="宋体" w:hAnsi="宋体" w:cs="宋体" w:hint="eastAsia"/>
                <w:szCs w:val="21"/>
              </w:rPr>
              <w:t>四个展区的广告实际投放效果截图（根据不同投放渠道或不同投放广告位提供对应的广告实际投放的视频、图片、落地页截图）。</w:t>
            </w:r>
          </w:p>
          <w:p w:rsidR="000A59EE" w:rsidRDefault="00C6449E">
            <w:pPr>
              <w:tabs>
                <w:tab w:val="left" w:pos="531"/>
              </w:tabs>
              <w:snapToGrid w:val="0"/>
              <w:rPr>
                <w:rFonts w:ascii="宋体" w:hAnsi="宋体" w:cs="宋体"/>
                <w:szCs w:val="21"/>
              </w:rPr>
            </w:pPr>
            <w:r>
              <w:rPr>
                <w:rFonts w:ascii="宋体" w:hAnsi="宋体" w:cs="宋体" w:hint="eastAsia"/>
                <w:szCs w:val="21"/>
              </w:rPr>
              <w:t>（2）投标人须提供广告管理系统后台的投放数据截屏，包括但不限于投放时间、消耗金额、展示数、点击数、点击率、平均千次展示费用、转化数、平均转化成本、转化率和销售线索数据等数据。</w:t>
            </w:r>
          </w:p>
          <w:p w:rsidR="000A59EE" w:rsidRDefault="00C6449E">
            <w:pPr>
              <w:tabs>
                <w:tab w:val="left" w:pos="531"/>
              </w:tabs>
              <w:snapToGrid w:val="0"/>
              <w:rPr>
                <w:rFonts w:ascii="宋体" w:hAnsi="宋体" w:cs="宋体"/>
                <w:szCs w:val="21"/>
              </w:rPr>
            </w:pPr>
            <w:r>
              <w:rPr>
                <w:rFonts w:ascii="宋体" w:hAnsi="宋体" w:cs="宋体" w:hint="eastAsia"/>
                <w:szCs w:val="21"/>
              </w:rPr>
              <w:t>（3）投标人需提供费用使用明细证明资料。</w:t>
            </w:r>
          </w:p>
          <w:p w:rsidR="000A59EE" w:rsidRDefault="00C6449E">
            <w:pPr>
              <w:pStyle w:val="af6"/>
              <w:numPr>
                <w:ilvl w:val="255"/>
                <w:numId w:val="0"/>
              </w:numPr>
              <w:rPr>
                <w:rFonts w:ascii="宋体" w:eastAsia="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）提供关于本项目合作情况的总结。</w:t>
            </w:r>
          </w:p>
        </w:tc>
        <w:tc>
          <w:tcPr>
            <w:tcW w:w="784"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szCs w:val="21"/>
              </w:rPr>
            </w:pPr>
            <w:r>
              <w:rPr>
                <w:rFonts w:ascii="宋体" w:hAnsi="宋体" w:cs="宋体"/>
                <w:szCs w:val="21"/>
              </w:rPr>
              <w:t>不可偏离</w:t>
            </w:r>
          </w:p>
        </w:tc>
      </w:tr>
      <w:tr w:rsidR="000A59EE">
        <w:trPr>
          <w:trHeight w:val="202"/>
          <w:jc w:val="center"/>
        </w:trPr>
        <w:tc>
          <w:tcPr>
            <w:tcW w:w="709" w:type="dxa"/>
            <w:tcBorders>
              <w:top w:val="single" w:sz="4" w:space="0" w:color="auto"/>
              <w:left w:val="single" w:sz="4" w:space="0" w:color="auto"/>
              <w:bottom w:val="single" w:sz="4" w:space="0" w:color="auto"/>
              <w:right w:val="single" w:sz="4" w:space="0" w:color="auto"/>
            </w:tcBorders>
            <w:vAlign w:val="center"/>
          </w:tcPr>
          <w:p w:rsidR="000A59EE" w:rsidRDefault="00C6449E">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6</w:t>
            </w:r>
          </w:p>
        </w:tc>
        <w:tc>
          <w:tcPr>
            <w:tcW w:w="1129"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pPr>
            <w:r>
              <w:rPr>
                <w:rFonts w:ascii="宋体" w:hAnsi="宋体" w:cs="宋体" w:hint="eastAsia"/>
                <w:szCs w:val="21"/>
              </w:rPr>
              <w:t>增值服务</w:t>
            </w:r>
          </w:p>
        </w:tc>
        <w:tc>
          <w:tcPr>
            <w:tcW w:w="7650" w:type="dxa"/>
            <w:tcBorders>
              <w:top w:val="single" w:sz="4" w:space="0" w:color="auto"/>
              <w:left w:val="single" w:sz="4" w:space="0" w:color="auto"/>
              <w:bottom w:val="single" w:sz="4" w:space="0" w:color="auto"/>
              <w:right w:val="single" w:sz="4" w:space="0" w:color="auto"/>
            </w:tcBorders>
            <w:vAlign w:val="center"/>
          </w:tcPr>
          <w:p w:rsidR="000A59EE" w:rsidRDefault="00C6449E">
            <w:pPr>
              <w:pStyle w:val="2"/>
              <w:rPr>
                <w:rFonts w:ascii="宋体" w:cs="宋体"/>
              </w:rPr>
            </w:pPr>
            <w:r>
              <w:rPr>
                <w:rFonts w:ascii="宋体" w:eastAsia="宋体" w:cs="宋体" w:hint="eastAsia"/>
                <w:szCs w:val="21"/>
              </w:rPr>
              <w:t>鼓励投标方结合自有资源，围绕本项目中的所宣传的四个展区（第二十四届高交会创新与科研展、先进制造展、高技术服务展、初创科技企业展）的行业特点，</w:t>
            </w:r>
            <w:r>
              <w:rPr>
                <w:rFonts w:ascii="宋体" w:eastAsia="宋体" w:cs="宋体" w:hint="eastAsia"/>
                <w:szCs w:val="21"/>
              </w:rPr>
              <w:lastRenderedPageBreak/>
              <w:t>提供相应的</w:t>
            </w:r>
            <w:proofErr w:type="gramStart"/>
            <w:r>
              <w:rPr>
                <w:rFonts w:ascii="宋体" w:eastAsia="宋体" w:cs="宋体" w:hint="eastAsia"/>
                <w:szCs w:val="21"/>
              </w:rPr>
              <w:t>宣传增值</w:t>
            </w:r>
            <w:proofErr w:type="gramEnd"/>
            <w:r>
              <w:rPr>
                <w:rFonts w:ascii="宋体" w:eastAsia="宋体" w:cs="宋体" w:hint="eastAsia"/>
                <w:szCs w:val="21"/>
              </w:rPr>
              <w:t>服务，拓展宣传内容和范围，提升宣传效果。形式、内容由投标方结合自有资源拟定，需突出四个展的行业性和宣传的有效性。</w:t>
            </w:r>
          </w:p>
        </w:tc>
        <w:tc>
          <w:tcPr>
            <w:tcW w:w="784"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szCs w:val="21"/>
              </w:rPr>
            </w:pPr>
            <w:r>
              <w:rPr>
                <w:rFonts w:ascii="宋体" w:hAnsi="宋体" w:cs="宋体" w:hint="eastAsia"/>
                <w:szCs w:val="21"/>
              </w:rPr>
              <w:lastRenderedPageBreak/>
              <w:t>可偏离</w:t>
            </w:r>
          </w:p>
        </w:tc>
      </w:tr>
      <w:tr w:rsidR="000A59EE">
        <w:trPr>
          <w:trHeight w:val="1130"/>
          <w:jc w:val="center"/>
        </w:trPr>
        <w:tc>
          <w:tcPr>
            <w:tcW w:w="709" w:type="dxa"/>
            <w:tcBorders>
              <w:top w:val="single" w:sz="4" w:space="0" w:color="auto"/>
              <w:left w:val="single" w:sz="4" w:space="0" w:color="auto"/>
              <w:bottom w:val="single" w:sz="4" w:space="0" w:color="auto"/>
              <w:right w:val="single" w:sz="4" w:space="0" w:color="auto"/>
            </w:tcBorders>
            <w:vAlign w:val="center"/>
          </w:tcPr>
          <w:p w:rsidR="000A59EE" w:rsidRDefault="00C6449E">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7</w:t>
            </w:r>
          </w:p>
        </w:tc>
        <w:tc>
          <w:tcPr>
            <w:tcW w:w="1129"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szCs w:val="21"/>
              </w:rPr>
            </w:pPr>
            <w:r>
              <w:rPr>
                <w:rFonts w:hint="eastAsia"/>
              </w:rPr>
              <w:t>服务承诺</w:t>
            </w:r>
          </w:p>
        </w:tc>
        <w:tc>
          <w:tcPr>
            <w:tcW w:w="7650" w:type="dxa"/>
            <w:tcBorders>
              <w:top w:val="single" w:sz="4" w:space="0" w:color="auto"/>
              <w:left w:val="single" w:sz="4" w:space="0" w:color="auto"/>
              <w:bottom w:val="single" w:sz="4" w:space="0" w:color="auto"/>
              <w:right w:val="single" w:sz="4" w:space="0" w:color="auto"/>
            </w:tcBorders>
            <w:vAlign w:val="center"/>
          </w:tcPr>
          <w:p w:rsidR="000A59EE" w:rsidRDefault="00C6449E">
            <w:pPr>
              <w:pStyle w:val="af6"/>
              <w:numPr>
                <w:ilvl w:val="0"/>
                <w:numId w:val="19"/>
              </w:numPr>
              <w:ind w:firstLineChars="0" w:firstLine="0"/>
              <w:rPr>
                <w:rFonts w:ascii="宋体" w:eastAsia="宋体" w:hAnsi="宋体" w:cs="宋体"/>
                <w:szCs w:val="21"/>
              </w:rPr>
            </w:pPr>
            <w:r>
              <w:rPr>
                <w:rFonts w:ascii="宋体" w:eastAsia="宋体" w:hAnsi="宋体" w:cs="宋体" w:hint="eastAsia"/>
                <w:szCs w:val="21"/>
              </w:rPr>
              <w:t>针对本项目提出书面服务承诺，承诺内容包括但不限于项目的总体要求、质量、数量、完成时间等，并承诺宣传推广内容的设计、制作及投放严格遵守国家有关广告、互联网媒体、新媒体的相关法律法规及社会的公序良俗。</w:t>
            </w:r>
          </w:p>
          <w:p w:rsidR="000A59EE" w:rsidRDefault="00C6449E">
            <w:pPr>
              <w:pStyle w:val="af6"/>
              <w:numPr>
                <w:ilvl w:val="0"/>
                <w:numId w:val="19"/>
              </w:numPr>
              <w:ind w:firstLineChars="0" w:firstLine="0"/>
              <w:rPr>
                <w:rFonts w:ascii="宋体" w:eastAsia="宋体" w:hAnsi="宋体" w:cs="宋体"/>
                <w:szCs w:val="21"/>
              </w:rPr>
            </w:pPr>
            <w:r>
              <w:rPr>
                <w:rFonts w:ascii="宋体" w:eastAsia="宋体" w:hAnsi="宋体" w:cs="宋体" w:hint="eastAsia"/>
                <w:szCs w:val="21"/>
              </w:rPr>
              <w:t>对招标人提出的问题，投标人需在24小时之内给出方案并解决相关问题。</w:t>
            </w:r>
          </w:p>
          <w:p w:rsidR="000A59EE" w:rsidRDefault="00C6449E">
            <w:pPr>
              <w:pStyle w:val="af6"/>
              <w:numPr>
                <w:ilvl w:val="0"/>
                <w:numId w:val="19"/>
              </w:numPr>
              <w:ind w:firstLineChars="0" w:firstLine="0"/>
            </w:pPr>
            <w:r>
              <w:rPr>
                <w:rFonts w:ascii="宋体" w:eastAsia="宋体" w:hAnsi="宋体" w:cs="宋体" w:hint="eastAsia"/>
                <w:szCs w:val="21"/>
              </w:rPr>
              <w:t>投标人为本项目所需服务领域内的专业企业，参与本项目投标即视为了解并熟知与本项目相关的一切法律法规、规章制度及行业规范，因此投标人应承担在本项目服务过程中的全部法律风险及其损失赔偿责任，上述风险及责任并不因招标人的任何审核意见而免除。</w:t>
            </w:r>
          </w:p>
        </w:tc>
        <w:tc>
          <w:tcPr>
            <w:tcW w:w="784"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szCs w:val="21"/>
              </w:rPr>
            </w:pPr>
            <w:r>
              <w:rPr>
                <w:rFonts w:ascii="宋体" w:hAnsi="宋体" w:cs="宋体"/>
                <w:szCs w:val="21"/>
              </w:rPr>
              <w:t>不可偏离</w:t>
            </w:r>
          </w:p>
        </w:tc>
      </w:tr>
      <w:tr w:rsidR="000A59EE">
        <w:trPr>
          <w:trHeight w:val="972"/>
          <w:jc w:val="center"/>
        </w:trPr>
        <w:tc>
          <w:tcPr>
            <w:tcW w:w="709" w:type="dxa"/>
            <w:tcBorders>
              <w:top w:val="single" w:sz="4" w:space="0" w:color="auto"/>
              <w:left w:val="single" w:sz="4" w:space="0" w:color="auto"/>
              <w:bottom w:val="single" w:sz="4" w:space="0" w:color="auto"/>
              <w:right w:val="single" w:sz="4" w:space="0" w:color="auto"/>
            </w:tcBorders>
            <w:vAlign w:val="center"/>
          </w:tcPr>
          <w:p w:rsidR="000A59EE" w:rsidRDefault="00C6449E">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8</w:t>
            </w:r>
          </w:p>
        </w:tc>
        <w:tc>
          <w:tcPr>
            <w:tcW w:w="1129"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szCs w:val="21"/>
              </w:rPr>
            </w:pPr>
            <w:r>
              <w:rPr>
                <w:rFonts w:ascii="宋体" w:hAnsi="宋体" w:cs="宋体" w:hint="eastAsia"/>
                <w:szCs w:val="21"/>
              </w:rPr>
              <w:t>知识产权</w:t>
            </w:r>
          </w:p>
        </w:tc>
        <w:tc>
          <w:tcPr>
            <w:tcW w:w="7650" w:type="dxa"/>
            <w:tcBorders>
              <w:top w:val="single" w:sz="4" w:space="0" w:color="auto"/>
              <w:left w:val="single" w:sz="4" w:space="0" w:color="auto"/>
              <w:bottom w:val="single" w:sz="4" w:space="0" w:color="auto"/>
              <w:right w:val="single" w:sz="4" w:space="0" w:color="auto"/>
            </w:tcBorders>
            <w:vAlign w:val="center"/>
          </w:tcPr>
          <w:p w:rsidR="000A59EE" w:rsidRDefault="00C6449E">
            <w:pPr>
              <w:widowControl/>
              <w:tabs>
                <w:tab w:val="left" w:pos="531"/>
              </w:tabs>
              <w:snapToGrid w:val="0"/>
              <w:jc w:val="left"/>
              <w:rPr>
                <w:rFonts w:ascii="宋体" w:hAnsi="宋体"/>
              </w:rPr>
            </w:pPr>
            <w:r>
              <w:rPr>
                <w:rFonts w:ascii="宋体" w:hAnsi="宋体" w:cs="宋体" w:hint="eastAsia"/>
                <w:szCs w:val="21"/>
              </w:rPr>
              <w:t>投标人针对本项目采购范围内实施的成果，所有权归招标人所有。投标人必须对设计及文案内容拥有原创性，不得有模仿、抄袭等侵权行为，并且所提供的设计方案及相关图文资料须不涉及侵权第三方权益。若因侵犯第三方合法权利（包括但不限于著作权、商标权、专利权、专有技术或商业秘密）所带来的法律责任以及造成的损失均由投标人自行承担，招标人不承担任何责任。若因此造成招标人损失的，投标人还须承担损失赔偿责任。</w:t>
            </w:r>
          </w:p>
        </w:tc>
        <w:tc>
          <w:tcPr>
            <w:tcW w:w="784"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szCs w:val="21"/>
              </w:rPr>
            </w:pPr>
            <w:r>
              <w:rPr>
                <w:rFonts w:ascii="宋体" w:hAnsi="宋体" w:cs="宋体"/>
                <w:szCs w:val="21"/>
              </w:rPr>
              <w:t>不可偏离</w:t>
            </w:r>
          </w:p>
        </w:tc>
      </w:tr>
      <w:tr w:rsidR="000A59EE">
        <w:trPr>
          <w:trHeight w:val="972"/>
          <w:jc w:val="center"/>
        </w:trPr>
        <w:tc>
          <w:tcPr>
            <w:tcW w:w="709" w:type="dxa"/>
            <w:tcBorders>
              <w:top w:val="single" w:sz="4" w:space="0" w:color="auto"/>
              <w:left w:val="single" w:sz="4" w:space="0" w:color="auto"/>
              <w:bottom w:val="single" w:sz="4" w:space="0" w:color="auto"/>
              <w:right w:val="single" w:sz="4" w:space="0" w:color="auto"/>
            </w:tcBorders>
            <w:vAlign w:val="center"/>
          </w:tcPr>
          <w:p w:rsidR="000A59EE" w:rsidRDefault="00C6449E">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9</w:t>
            </w:r>
          </w:p>
        </w:tc>
        <w:tc>
          <w:tcPr>
            <w:tcW w:w="1129"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szCs w:val="21"/>
              </w:rPr>
            </w:pPr>
            <w:r>
              <w:rPr>
                <w:rFonts w:ascii="宋体" w:hAnsi="宋体" w:cs="宋体" w:hint="eastAsia"/>
                <w:szCs w:val="21"/>
              </w:rPr>
              <w:t>保密要求</w:t>
            </w:r>
          </w:p>
        </w:tc>
        <w:tc>
          <w:tcPr>
            <w:tcW w:w="7650" w:type="dxa"/>
            <w:tcBorders>
              <w:top w:val="single" w:sz="4" w:space="0" w:color="auto"/>
              <w:left w:val="single" w:sz="4" w:space="0" w:color="auto"/>
              <w:bottom w:val="single" w:sz="4" w:space="0" w:color="auto"/>
              <w:right w:val="single" w:sz="4" w:space="0" w:color="auto"/>
            </w:tcBorders>
            <w:vAlign w:val="center"/>
          </w:tcPr>
          <w:p w:rsidR="000A59EE" w:rsidRDefault="00C6449E">
            <w:pPr>
              <w:widowControl/>
              <w:tabs>
                <w:tab w:val="left" w:pos="531"/>
              </w:tabs>
              <w:snapToGrid w:val="0"/>
              <w:jc w:val="left"/>
              <w:rPr>
                <w:rFonts w:ascii="宋体" w:hAnsi="宋体"/>
              </w:rPr>
            </w:pPr>
            <w:r>
              <w:rPr>
                <w:rFonts w:ascii="宋体" w:hAnsi="宋体" w:cs="宋体" w:hint="eastAsia"/>
                <w:szCs w:val="21"/>
              </w:rPr>
              <w:t>双方对对方提供的技术情报、资料数据及商业秘密均负有保密义务。未经对方书面同意，任何一方不得以任何形式向第三方泄露本项目的或在履约过程中接触到的任何信息，亦不得将其用于履行本合同之外的任何其他用途。投标人因违反本条约定而给招标人造成损失的，应当赔偿招标人的全部损失，并且招标人保留进一步追究相关法律责任的权利。本条约定的保密义务不因本项目合同的变更、解除或终止而免除。</w:t>
            </w:r>
          </w:p>
        </w:tc>
        <w:tc>
          <w:tcPr>
            <w:tcW w:w="784" w:type="dxa"/>
            <w:tcBorders>
              <w:top w:val="single" w:sz="4" w:space="0" w:color="auto"/>
              <w:left w:val="single" w:sz="4" w:space="0" w:color="auto"/>
              <w:bottom w:val="single" w:sz="4" w:space="0" w:color="auto"/>
              <w:right w:val="single" w:sz="4" w:space="0" w:color="auto"/>
            </w:tcBorders>
            <w:vAlign w:val="center"/>
          </w:tcPr>
          <w:p w:rsidR="000A59EE" w:rsidRDefault="00C6449E">
            <w:pPr>
              <w:jc w:val="center"/>
              <w:rPr>
                <w:rFonts w:ascii="宋体" w:hAnsi="宋体" w:cs="宋体"/>
                <w:szCs w:val="21"/>
              </w:rPr>
            </w:pPr>
            <w:r>
              <w:rPr>
                <w:rFonts w:ascii="宋体" w:hAnsi="宋体" w:cs="宋体"/>
                <w:szCs w:val="21"/>
              </w:rPr>
              <w:t>不可偏离</w:t>
            </w:r>
          </w:p>
        </w:tc>
      </w:tr>
    </w:tbl>
    <w:p w:rsidR="000A59EE" w:rsidRDefault="00C6449E">
      <w:pPr>
        <w:numPr>
          <w:ilvl w:val="0"/>
          <w:numId w:val="1"/>
        </w:numPr>
        <w:jc w:val="left"/>
        <w:outlineLvl w:val="1"/>
        <w:rPr>
          <w:rFonts w:ascii="宋体" w:hAnsi="宋体"/>
          <w:b/>
          <w:szCs w:val="21"/>
        </w:rPr>
      </w:pPr>
      <w:bookmarkStart w:id="43" w:name="_Toc82685552"/>
      <w:bookmarkStart w:id="44" w:name="_Toc82591996"/>
      <w:bookmarkStart w:id="45" w:name="_Toc82684715"/>
      <w:bookmarkStart w:id="46" w:name="_Toc82684600"/>
      <w:bookmarkStart w:id="47" w:name="_Toc32637"/>
      <w:bookmarkStart w:id="48" w:name="_Toc110094946"/>
      <w:bookmarkEnd w:id="43"/>
      <w:bookmarkEnd w:id="44"/>
      <w:bookmarkEnd w:id="45"/>
      <w:bookmarkEnd w:id="46"/>
      <w:r>
        <w:rPr>
          <w:rFonts w:ascii="宋体" w:hAnsi="宋体" w:hint="eastAsia"/>
          <w:b/>
          <w:szCs w:val="21"/>
        </w:rPr>
        <w:t>其他项目说明资料</w:t>
      </w:r>
      <w:bookmarkEnd w:id="47"/>
      <w:bookmarkEnd w:id="48"/>
    </w:p>
    <w:p w:rsidR="000A59EE" w:rsidRDefault="00C6449E">
      <w:pPr>
        <w:widowControl/>
        <w:jc w:val="left"/>
      </w:pPr>
      <w:r>
        <w:rPr>
          <w:rFonts w:hint="eastAsia"/>
        </w:rPr>
        <w:t>无</w:t>
      </w:r>
      <w:r>
        <w:br w:type="page"/>
      </w:r>
    </w:p>
    <w:p w:rsidR="000A59EE" w:rsidRDefault="00C6449E">
      <w:pPr>
        <w:spacing w:line="360" w:lineRule="auto"/>
        <w:jc w:val="center"/>
        <w:outlineLvl w:val="0"/>
        <w:rPr>
          <w:rFonts w:ascii="宋体" w:hAnsi="宋体"/>
          <w:b/>
          <w:sz w:val="32"/>
          <w:szCs w:val="32"/>
        </w:rPr>
      </w:pPr>
      <w:bookmarkStart w:id="49" w:name="_Toc110094947"/>
      <w:bookmarkStart w:id="50" w:name="_Toc20455"/>
      <w:r>
        <w:rPr>
          <w:rFonts w:ascii="宋体" w:hAnsi="宋体" w:hint="eastAsia"/>
          <w:b/>
          <w:sz w:val="32"/>
          <w:szCs w:val="32"/>
        </w:rPr>
        <w:lastRenderedPageBreak/>
        <w:t>第二部分：开标评标流程</w:t>
      </w:r>
      <w:bookmarkEnd w:id="49"/>
      <w:bookmarkEnd w:id="50"/>
    </w:p>
    <w:p w:rsidR="000A59EE" w:rsidRDefault="00C6449E">
      <w:pPr>
        <w:numPr>
          <w:ilvl w:val="0"/>
          <w:numId w:val="1"/>
        </w:numPr>
        <w:spacing w:line="360" w:lineRule="auto"/>
        <w:outlineLvl w:val="1"/>
        <w:rPr>
          <w:b/>
        </w:rPr>
      </w:pPr>
      <w:bookmarkStart w:id="51" w:name="_Toc104994641"/>
      <w:bookmarkStart w:id="52" w:name="_Toc616"/>
      <w:bookmarkStart w:id="53" w:name="_Toc110094948"/>
      <w:bookmarkStart w:id="54" w:name="_Hlk104908581"/>
      <w:bookmarkStart w:id="55" w:name="_Hlk104908397"/>
      <w:r>
        <w:rPr>
          <w:rFonts w:hint="eastAsia"/>
          <w:b/>
        </w:rPr>
        <w:t>开标阶段</w:t>
      </w:r>
      <w:bookmarkEnd w:id="51"/>
      <w:bookmarkEnd w:id="52"/>
      <w:bookmarkEnd w:id="53"/>
    </w:p>
    <w:bookmarkEnd w:id="54"/>
    <w:p w:rsidR="000A59EE" w:rsidRDefault="00C6449E">
      <w:pPr>
        <w:pStyle w:val="af6"/>
        <w:numPr>
          <w:ilvl w:val="0"/>
          <w:numId w:val="20"/>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rsidR="000A59EE" w:rsidRDefault="00C6449E">
      <w:pPr>
        <w:pStyle w:val="af6"/>
        <w:numPr>
          <w:ilvl w:val="0"/>
          <w:numId w:val="20"/>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rsidR="000A59EE" w:rsidRDefault="00C6449E">
      <w:pPr>
        <w:pStyle w:val="af6"/>
        <w:numPr>
          <w:ilvl w:val="0"/>
          <w:numId w:val="20"/>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rsidR="000A59EE" w:rsidRDefault="00C6449E">
      <w:pPr>
        <w:pStyle w:val="af6"/>
        <w:numPr>
          <w:ilvl w:val="0"/>
          <w:numId w:val="20"/>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rsidR="000A59EE" w:rsidRDefault="00C6449E">
      <w:pPr>
        <w:pStyle w:val="af6"/>
        <w:numPr>
          <w:ilvl w:val="0"/>
          <w:numId w:val="20"/>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rsidR="000A59EE" w:rsidRDefault="00C6449E">
      <w:pPr>
        <w:pStyle w:val="af6"/>
        <w:numPr>
          <w:ilvl w:val="0"/>
          <w:numId w:val="20"/>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rsidR="000A59EE" w:rsidRDefault="00C6449E">
      <w:pPr>
        <w:pStyle w:val="af6"/>
        <w:numPr>
          <w:ilvl w:val="0"/>
          <w:numId w:val="20"/>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rsidR="000A59EE" w:rsidRDefault="00C6449E">
      <w:pPr>
        <w:pStyle w:val="af6"/>
        <w:numPr>
          <w:ilvl w:val="0"/>
          <w:numId w:val="20"/>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rsidR="000A59EE" w:rsidRDefault="00C6449E">
      <w:pPr>
        <w:numPr>
          <w:ilvl w:val="0"/>
          <w:numId w:val="1"/>
        </w:numPr>
        <w:spacing w:line="360" w:lineRule="auto"/>
        <w:outlineLvl w:val="1"/>
        <w:rPr>
          <w:b/>
        </w:rPr>
      </w:pPr>
      <w:bookmarkStart w:id="56" w:name="_Toc110094949"/>
      <w:bookmarkStart w:id="57" w:name="_Toc12570"/>
      <w:bookmarkStart w:id="58" w:name="_Toc104994642"/>
      <w:r>
        <w:rPr>
          <w:rFonts w:hint="eastAsia"/>
          <w:b/>
        </w:rPr>
        <w:t>评标阶段</w:t>
      </w:r>
      <w:bookmarkEnd w:id="56"/>
      <w:bookmarkEnd w:id="57"/>
      <w:bookmarkEnd w:id="58"/>
    </w:p>
    <w:p w:rsidR="000A59EE" w:rsidRDefault="00C6449E">
      <w:pPr>
        <w:pStyle w:val="af6"/>
        <w:numPr>
          <w:ilvl w:val="0"/>
          <w:numId w:val="21"/>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主持人宣布评标工作开始，并播放《招标评标工作守则》。</w:t>
      </w:r>
    </w:p>
    <w:p w:rsidR="000A59EE" w:rsidRDefault="00C6449E">
      <w:pPr>
        <w:pStyle w:val="af6"/>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rsidR="000A59EE" w:rsidRDefault="00C6449E">
      <w:pPr>
        <w:pStyle w:val="af6"/>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rsidR="000A59EE" w:rsidRDefault="00C6449E">
      <w:pPr>
        <w:pStyle w:val="af6"/>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rsidR="000A59EE" w:rsidRDefault="00C6449E">
      <w:pPr>
        <w:pStyle w:val="af6"/>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rsidR="000A59EE" w:rsidRDefault="00C6449E">
      <w:pPr>
        <w:pStyle w:val="af6"/>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rsidR="000A59EE" w:rsidRDefault="00C6449E">
      <w:pPr>
        <w:pStyle w:val="af6"/>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rsidR="000A59EE" w:rsidRDefault="00C6449E">
      <w:pPr>
        <w:pStyle w:val="af6"/>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本项目招标第一候选供应商、第二候选供应商的确定及评标报告的出具。</w:t>
      </w:r>
    </w:p>
    <w:bookmarkEnd w:id="55"/>
    <w:p w:rsidR="000A59EE" w:rsidRDefault="00C6449E">
      <w:pPr>
        <w:widowControl/>
        <w:jc w:val="left"/>
        <w:rPr>
          <w:rFonts w:ascii="仿宋_GB2312" w:eastAsia="仿宋_GB2312" w:hAnsi="宋体"/>
        </w:rPr>
      </w:pPr>
      <w:r>
        <w:br w:type="page"/>
      </w:r>
    </w:p>
    <w:p w:rsidR="000A59EE" w:rsidRDefault="000A59EE">
      <w:pPr>
        <w:pStyle w:val="2"/>
        <w:rPr>
          <w:rFonts w:ascii="宋体"/>
          <w:b/>
          <w:sz w:val="28"/>
        </w:rPr>
      </w:pPr>
    </w:p>
    <w:p w:rsidR="000A59EE" w:rsidRDefault="00C6449E">
      <w:pPr>
        <w:spacing w:line="360" w:lineRule="auto"/>
        <w:jc w:val="center"/>
        <w:outlineLvl w:val="0"/>
        <w:rPr>
          <w:rFonts w:ascii="宋体" w:hAnsi="宋体"/>
          <w:b/>
          <w:sz w:val="32"/>
          <w:szCs w:val="32"/>
        </w:rPr>
      </w:pPr>
      <w:bookmarkStart w:id="59" w:name="_Toc32272"/>
      <w:bookmarkStart w:id="60" w:name="_Toc110094950"/>
      <w:r>
        <w:rPr>
          <w:rFonts w:ascii="宋体" w:hAnsi="宋体" w:hint="eastAsia"/>
          <w:b/>
          <w:sz w:val="32"/>
          <w:szCs w:val="32"/>
        </w:rPr>
        <w:t>第三部分：评审办法</w:t>
      </w:r>
      <w:bookmarkEnd w:id="59"/>
      <w:bookmarkEnd w:id="60"/>
    </w:p>
    <w:p w:rsidR="000A59EE" w:rsidRDefault="00C6449E">
      <w:pPr>
        <w:numPr>
          <w:ilvl w:val="0"/>
          <w:numId w:val="1"/>
        </w:numPr>
        <w:spacing w:line="360" w:lineRule="auto"/>
        <w:outlineLvl w:val="1"/>
        <w:rPr>
          <w:rFonts w:ascii="宋体" w:hAnsi="宋体"/>
          <w:szCs w:val="21"/>
        </w:rPr>
      </w:pPr>
      <w:bookmarkStart w:id="61" w:name="_Toc110094951"/>
      <w:bookmarkStart w:id="62" w:name="_Toc18686"/>
      <w:r>
        <w:rPr>
          <w:rFonts w:ascii="宋体" w:hAnsi="宋体" w:hint="eastAsia"/>
          <w:b/>
          <w:bCs/>
          <w:szCs w:val="21"/>
        </w:rPr>
        <w:t>评审办法</w:t>
      </w:r>
      <w:bookmarkEnd w:id="61"/>
      <w:bookmarkEnd w:id="62"/>
    </w:p>
    <w:p w:rsidR="000A59EE" w:rsidRDefault="00C6449E">
      <w:pPr>
        <w:spacing w:line="360" w:lineRule="auto"/>
        <w:ind w:firstLineChars="200" w:firstLine="420"/>
        <w:rPr>
          <w:rFonts w:ascii="宋体" w:hAnsi="宋体"/>
          <w:szCs w:val="21"/>
        </w:rPr>
      </w:pPr>
      <w:r>
        <w:rPr>
          <w:rFonts w:ascii="宋体" w:hAnsi="宋体" w:hint="eastAsia"/>
          <w:szCs w:val="21"/>
        </w:rPr>
        <w:t>首先对各投标人进行符合性审查。对通过符合性审查的投标人，采用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tbl>
      <w:tblPr>
        <w:tblStyle w:val="af0"/>
        <w:tblW w:w="9490" w:type="dxa"/>
        <w:tblInd w:w="-514" w:type="dxa"/>
        <w:tblLook w:val="04A0" w:firstRow="1" w:lastRow="0" w:firstColumn="1" w:lastColumn="0" w:noHBand="0" w:noVBand="1"/>
      </w:tblPr>
      <w:tblGrid>
        <w:gridCol w:w="2644"/>
        <w:gridCol w:w="2130"/>
        <w:gridCol w:w="2131"/>
        <w:gridCol w:w="2585"/>
      </w:tblGrid>
      <w:tr w:rsidR="000A59EE">
        <w:tc>
          <w:tcPr>
            <w:tcW w:w="9490" w:type="dxa"/>
            <w:gridSpan w:val="4"/>
            <w:vAlign w:val="center"/>
          </w:tcPr>
          <w:p w:rsidR="000A59EE" w:rsidRDefault="00C6449E">
            <w:pPr>
              <w:pStyle w:val="a4"/>
              <w:jc w:val="center"/>
            </w:pPr>
            <w:r>
              <w:rPr>
                <w:rFonts w:ascii="宋体" w:hAnsi="宋体" w:cs="仿宋" w:hint="eastAsia"/>
                <w:szCs w:val="21"/>
              </w:rPr>
              <w:t>《商务标、技术标、价格标权重表和综合得分汇总》</w:t>
            </w:r>
          </w:p>
        </w:tc>
      </w:tr>
      <w:tr w:rsidR="000A59EE">
        <w:trPr>
          <w:trHeight w:val="382"/>
        </w:trPr>
        <w:tc>
          <w:tcPr>
            <w:tcW w:w="2644" w:type="dxa"/>
            <w:vAlign w:val="center"/>
          </w:tcPr>
          <w:p w:rsidR="000A59EE" w:rsidRDefault="00C6449E">
            <w:pPr>
              <w:autoSpaceDE w:val="0"/>
              <w:autoSpaceDN w:val="0"/>
              <w:adjustRightInd w:val="0"/>
              <w:snapToGrid w:val="0"/>
              <w:jc w:val="center"/>
              <w:rPr>
                <w:rFonts w:ascii="宋体" w:hAnsi="宋体"/>
                <w:b/>
              </w:rPr>
            </w:pPr>
            <w:r>
              <w:rPr>
                <w:rFonts w:ascii="宋体" w:hAnsi="宋体" w:hint="eastAsia"/>
                <w:b/>
              </w:rPr>
              <w:t>权重名称</w:t>
            </w:r>
          </w:p>
        </w:tc>
        <w:tc>
          <w:tcPr>
            <w:tcW w:w="2130" w:type="dxa"/>
            <w:vAlign w:val="center"/>
          </w:tcPr>
          <w:p w:rsidR="000A59EE" w:rsidRDefault="00C6449E">
            <w:pPr>
              <w:autoSpaceDE w:val="0"/>
              <w:autoSpaceDN w:val="0"/>
              <w:adjustRightInd w:val="0"/>
              <w:snapToGrid w:val="0"/>
              <w:jc w:val="center"/>
              <w:rPr>
                <w:rFonts w:ascii="宋体" w:hAnsi="宋体"/>
                <w:b/>
              </w:rPr>
            </w:pPr>
            <w:r>
              <w:rPr>
                <w:rFonts w:ascii="宋体" w:hAnsi="宋体" w:hint="eastAsia"/>
                <w:b/>
              </w:rPr>
              <w:t>商务标权重</w:t>
            </w:r>
          </w:p>
        </w:tc>
        <w:tc>
          <w:tcPr>
            <w:tcW w:w="2131" w:type="dxa"/>
            <w:vAlign w:val="center"/>
          </w:tcPr>
          <w:p w:rsidR="000A59EE" w:rsidRDefault="00C6449E">
            <w:pPr>
              <w:autoSpaceDE w:val="0"/>
              <w:autoSpaceDN w:val="0"/>
              <w:adjustRightInd w:val="0"/>
              <w:snapToGrid w:val="0"/>
              <w:jc w:val="center"/>
              <w:rPr>
                <w:rFonts w:ascii="宋体" w:hAnsi="宋体"/>
                <w:b/>
              </w:rPr>
            </w:pPr>
            <w:r>
              <w:rPr>
                <w:rFonts w:ascii="宋体" w:hAnsi="宋体" w:hint="eastAsia"/>
                <w:b/>
              </w:rPr>
              <w:t>技术标权重</w:t>
            </w:r>
          </w:p>
        </w:tc>
        <w:tc>
          <w:tcPr>
            <w:tcW w:w="2585" w:type="dxa"/>
            <w:vAlign w:val="center"/>
          </w:tcPr>
          <w:p w:rsidR="000A59EE" w:rsidRDefault="00C6449E">
            <w:pPr>
              <w:autoSpaceDE w:val="0"/>
              <w:autoSpaceDN w:val="0"/>
              <w:adjustRightInd w:val="0"/>
              <w:snapToGrid w:val="0"/>
              <w:jc w:val="center"/>
              <w:rPr>
                <w:rFonts w:ascii="宋体" w:hAnsi="宋体"/>
                <w:b/>
              </w:rPr>
            </w:pPr>
            <w:r>
              <w:rPr>
                <w:rFonts w:ascii="宋体" w:hAnsi="宋体" w:hint="eastAsia"/>
                <w:b/>
              </w:rPr>
              <w:t>价格标权重</w:t>
            </w:r>
          </w:p>
        </w:tc>
      </w:tr>
      <w:tr w:rsidR="000A59EE">
        <w:trPr>
          <w:trHeight w:val="422"/>
        </w:trPr>
        <w:tc>
          <w:tcPr>
            <w:tcW w:w="2644" w:type="dxa"/>
            <w:vAlign w:val="center"/>
          </w:tcPr>
          <w:p w:rsidR="000A59EE" w:rsidRDefault="00C6449E">
            <w:pPr>
              <w:autoSpaceDE w:val="0"/>
              <w:autoSpaceDN w:val="0"/>
              <w:adjustRightInd w:val="0"/>
              <w:snapToGrid w:val="0"/>
              <w:jc w:val="center"/>
              <w:rPr>
                <w:rFonts w:ascii="宋体" w:hAnsi="宋体"/>
              </w:rPr>
            </w:pPr>
            <w:r>
              <w:rPr>
                <w:rFonts w:ascii="宋体" w:hAnsi="宋体" w:hint="eastAsia"/>
              </w:rPr>
              <w:t>权重</w:t>
            </w:r>
          </w:p>
        </w:tc>
        <w:tc>
          <w:tcPr>
            <w:tcW w:w="2130" w:type="dxa"/>
            <w:vAlign w:val="center"/>
          </w:tcPr>
          <w:p w:rsidR="000A59EE" w:rsidRDefault="00C6449E">
            <w:pPr>
              <w:autoSpaceDE w:val="0"/>
              <w:autoSpaceDN w:val="0"/>
              <w:adjustRightInd w:val="0"/>
              <w:snapToGrid w:val="0"/>
              <w:jc w:val="center"/>
              <w:rPr>
                <w:rFonts w:ascii="宋体" w:hAnsi="宋体"/>
              </w:rPr>
            </w:pPr>
            <w:r>
              <w:rPr>
                <w:rFonts w:ascii="宋体" w:hAnsi="宋体" w:hint="eastAsia"/>
                <w:szCs w:val="21"/>
              </w:rPr>
              <w:t>15%</w:t>
            </w:r>
          </w:p>
        </w:tc>
        <w:tc>
          <w:tcPr>
            <w:tcW w:w="2131" w:type="dxa"/>
            <w:vAlign w:val="center"/>
          </w:tcPr>
          <w:p w:rsidR="000A59EE" w:rsidRDefault="00C6449E">
            <w:pPr>
              <w:autoSpaceDE w:val="0"/>
              <w:autoSpaceDN w:val="0"/>
              <w:adjustRightInd w:val="0"/>
              <w:snapToGrid w:val="0"/>
              <w:jc w:val="center"/>
              <w:rPr>
                <w:rFonts w:ascii="宋体" w:hAnsi="宋体"/>
              </w:rPr>
            </w:pPr>
            <w:r>
              <w:rPr>
                <w:rFonts w:ascii="宋体" w:hAnsi="宋体" w:hint="eastAsia"/>
                <w:szCs w:val="21"/>
              </w:rPr>
              <w:t>35</w:t>
            </w:r>
            <w:r>
              <w:rPr>
                <w:rFonts w:ascii="宋体" w:hAnsi="宋体" w:hint="eastAsia"/>
              </w:rPr>
              <w:t>%</w:t>
            </w:r>
          </w:p>
        </w:tc>
        <w:tc>
          <w:tcPr>
            <w:tcW w:w="2585" w:type="dxa"/>
            <w:vAlign w:val="center"/>
          </w:tcPr>
          <w:p w:rsidR="000A59EE" w:rsidRDefault="00C6449E">
            <w:pPr>
              <w:autoSpaceDE w:val="0"/>
              <w:autoSpaceDN w:val="0"/>
              <w:adjustRightInd w:val="0"/>
              <w:snapToGrid w:val="0"/>
              <w:jc w:val="center"/>
              <w:rPr>
                <w:rFonts w:ascii="宋体" w:hAnsi="宋体"/>
              </w:rPr>
            </w:pPr>
            <w:r>
              <w:rPr>
                <w:rFonts w:ascii="宋体" w:hAnsi="宋体" w:hint="eastAsia"/>
                <w:szCs w:val="21"/>
              </w:rPr>
              <w:t>50%</w:t>
            </w:r>
          </w:p>
        </w:tc>
      </w:tr>
      <w:tr w:rsidR="000A59EE">
        <w:tc>
          <w:tcPr>
            <w:tcW w:w="2644" w:type="dxa"/>
            <w:vAlign w:val="center"/>
          </w:tcPr>
          <w:p w:rsidR="000A59EE" w:rsidRDefault="00C6449E">
            <w:pPr>
              <w:pStyle w:val="a4"/>
              <w:ind w:left="0"/>
              <w:jc w:val="center"/>
            </w:pPr>
            <w:r>
              <w:rPr>
                <w:rFonts w:ascii="宋体" w:hAnsi="宋体" w:hint="eastAsia"/>
              </w:rPr>
              <w:t>投标人综合得分</w:t>
            </w:r>
          </w:p>
        </w:tc>
        <w:tc>
          <w:tcPr>
            <w:tcW w:w="6846" w:type="dxa"/>
            <w:gridSpan w:val="3"/>
            <w:vAlign w:val="center"/>
          </w:tcPr>
          <w:p w:rsidR="000A59EE" w:rsidRDefault="00C6449E">
            <w:pPr>
              <w:pStyle w:val="a4"/>
              <w:jc w:val="center"/>
            </w:pPr>
            <w:r>
              <w:rPr>
                <w:rFonts w:ascii="宋体" w:hAnsi="宋体" w:hint="eastAsia"/>
              </w:rPr>
              <w:t>商务标得分+技术标得分+价格标得分=100</w:t>
            </w:r>
          </w:p>
        </w:tc>
      </w:tr>
    </w:tbl>
    <w:p w:rsidR="000A59EE" w:rsidRDefault="000A59EE">
      <w:pPr>
        <w:pStyle w:val="a4"/>
        <w:ind w:left="0"/>
      </w:pPr>
    </w:p>
    <w:p w:rsidR="000A59EE" w:rsidRDefault="000A59EE">
      <w:pPr>
        <w:pStyle w:val="2"/>
      </w:pPr>
    </w:p>
    <w:p w:rsidR="000A59EE" w:rsidRDefault="00C6449E">
      <w:pPr>
        <w:numPr>
          <w:ilvl w:val="0"/>
          <w:numId w:val="22"/>
        </w:numPr>
        <w:spacing w:line="360" w:lineRule="auto"/>
        <w:jc w:val="left"/>
        <w:outlineLvl w:val="2"/>
        <w:rPr>
          <w:rStyle w:val="10"/>
          <w:rFonts w:ascii="宋体" w:hAnsi="宋体"/>
          <w:b/>
          <w:szCs w:val="21"/>
        </w:rPr>
      </w:pPr>
      <w:bookmarkStart w:id="63" w:name="_Toc23539"/>
      <w:bookmarkStart w:id="64" w:name="_Toc110094952"/>
      <w:r>
        <w:rPr>
          <w:rStyle w:val="10"/>
          <w:rFonts w:ascii="宋体" w:hAnsi="宋体" w:hint="eastAsia"/>
          <w:b/>
          <w:bCs/>
          <w:szCs w:val="21"/>
        </w:rPr>
        <w:t>符合性检查</w:t>
      </w:r>
      <w:bookmarkEnd w:id="63"/>
      <w:bookmarkEnd w:id="64"/>
    </w:p>
    <w:tbl>
      <w:tblPr>
        <w:tblW w:w="9516"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0A59EE">
        <w:trPr>
          <w:trHeight w:val="483"/>
          <w:tblCellSpacing w:w="0" w:type="dxa"/>
          <w:jc w:val="center"/>
        </w:trPr>
        <w:tc>
          <w:tcPr>
            <w:tcW w:w="1881" w:type="dxa"/>
            <w:tcBorders>
              <w:tl2br w:val="nil"/>
              <w:tr2bl w:val="nil"/>
            </w:tcBorders>
            <w:shd w:val="clear" w:color="auto" w:fill="EEEEEE"/>
            <w:vAlign w:val="center"/>
          </w:tcPr>
          <w:p w:rsidR="000A59EE" w:rsidRDefault="00C6449E">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rsidR="000A59EE" w:rsidRDefault="00C6449E">
            <w:pPr>
              <w:spacing w:line="360" w:lineRule="auto"/>
              <w:jc w:val="center"/>
              <w:rPr>
                <w:rFonts w:ascii="宋体" w:hAnsi="宋体" w:cs="仿宋"/>
                <w:szCs w:val="21"/>
              </w:rPr>
            </w:pPr>
            <w:r>
              <w:rPr>
                <w:rFonts w:ascii="宋体" w:hAnsi="宋体" w:cs="仿宋" w:hint="eastAsia"/>
                <w:szCs w:val="21"/>
              </w:rPr>
              <w:t>评议标准</w:t>
            </w:r>
          </w:p>
        </w:tc>
      </w:tr>
      <w:tr w:rsidR="000A59EE">
        <w:trPr>
          <w:tblCellSpacing w:w="0" w:type="dxa"/>
          <w:jc w:val="center"/>
        </w:trPr>
        <w:tc>
          <w:tcPr>
            <w:tcW w:w="1881" w:type="dxa"/>
            <w:tcBorders>
              <w:tl2br w:val="nil"/>
              <w:tr2bl w:val="nil"/>
            </w:tcBorders>
            <w:vAlign w:val="center"/>
          </w:tcPr>
          <w:p w:rsidR="000A59EE" w:rsidRDefault="00C6449E">
            <w:pPr>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rsidR="000A59EE" w:rsidRDefault="00C6449E">
            <w:pPr>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0A59EE">
        <w:trPr>
          <w:tblCellSpacing w:w="0" w:type="dxa"/>
          <w:jc w:val="center"/>
        </w:trPr>
        <w:tc>
          <w:tcPr>
            <w:tcW w:w="1881" w:type="dxa"/>
            <w:tcBorders>
              <w:tl2br w:val="nil"/>
              <w:tr2bl w:val="nil"/>
            </w:tcBorders>
            <w:vAlign w:val="center"/>
          </w:tcPr>
          <w:p w:rsidR="000A59EE" w:rsidRDefault="00C6449E">
            <w:pPr>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rsidR="000A59EE" w:rsidRDefault="00C6449E">
            <w:pPr>
              <w:rPr>
                <w:rFonts w:ascii="宋体" w:hAnsi="宋体" w:cs="仿宋"/>
                <w:szCs w:val="21"/>
              </w:rPr>
            </w:pPr>
            <w:r>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0A59EE">
        <w:trPr>
          <w:tblCellSpacing w:w="0" w:type="dxa"/>
          <w:jc w:val="center"/>
        </w:trPr>
        <w:tc>
          <w:tcPr>
            <w:tcW w:w="1881" w:type="dxa"/>
            <w:tcBorders>
              <w:tl2br w:val="nil"/>
              <w:tr2bl w:val="nil"/>
            </w:tcBorders>
            <w:vAlign w:val="center"/>
          </w:tcPr>
          <w:p w:rsidR="000A59EE" w:rsidRDefault="00C6449E">
            <w:pPr>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rsidR="000A59EE" w:rsidRDefault="00C6449E">
            <w:pPr>
              <w:rPr>
                <w:rFonts w:ascii="宋体" w:cstheme="minorBidi"/>
              </w:rPr>
            </w:pPr>
            <w:r>
              <w:rPr>
                <w:rFonts w:ascii="宋体" w:cstheme="minorBidi" w:hint="eastAsia"/>
              </w:rPr>
              <w:t>投标人是否提供以下证明文件：（以下内容，请根据《商务需求》第1项“资格要求”编写）</w:t>
            </w:r>
          </w:p>
          <w:p w:rsidR="000A59EE" w:rsidRDefault="00C6449E">
            <w:pPr>
              <w:pStyle w:val="af6"/>
              <w:numPr>
                <w:ilvl w:val="0"/>
                <w:numId w:val="23"/>
              </w:numPr>
              <w:tabs>
                <w:tab w:val="clear" w:pos="312"/>
                <w:tab w:val="left" w:pos="0"/>
                <w:tab w:val="left" w:pos="632"/>
              </w:tabs>
              <w:snapToGrid w:val="0"/>
              <w:rPr>
                <w:rFonts w:ascii="宋体" w:eastAsia="宋体" w:hAnsi="宋体"/>
              </w:rPr>
            </w:pPr>
            <w:r>
              <w:rPr>
                <w:rFonts w:ascii="宋体" w:eastAsia="宋体" w:hAnsi="宋体"/>
              </w:rPr>
              <w:t>投标人应为中华人民共和国境内注册且合法运作独立法人或具有独立承担民事责任能力的其它组织，未被列入经营异常名录及严重失信名单。（提供企业营业执照或法人</w:t>
            </w:r>
            <w:r>
              <w:rPr>
                <w:rFonts w:ascii="宋体" w:eastAsia="宋体" w:hAnsi="宋体" w:hint="eastAsia"/>
              </w:rPr>
              <w:t>主体登记</w:t>
            </w:r>
            <w:r>
              <w:rPr>
                <w:rFonts w:ascii="宋体" w:eastAsia="宋体" w:hAnsi="宋体"/>
              </w:rPr>
              <w:t>证明材料或登记证书扫描件及“信用中国”网站www.creditchina.gov.cn“信用服务”栏查询“严重失信主体名单查询”、“经营异常名录信息查询”结果网页截图，并加盖投标人公章。被列入失信主体、经营异常的，将被拒绝参与本项目的投标活动）</w:t>
            </w:r>
          </w:p>
          <w:p w:rsidR="000A59EE" w:rsidRDefault="00C6449E">
            <w:pPr>
              <w:pStyle w:val="af6"/>
              <w:numPr>
                <w:ilvl w:val="0"/>
                <w:numId w:val="23"/>
              </w:numPr>
              <w:tabs>
                <w:tab w:val="clear" w:pos="312"/>
                <w:tab w:val="left" w:pos="0"/>
                <w:tab w:val="left" w:pos="632"/>
              </w:tabs>
              <w:snapToGrid w:val="0"/>
              <w:rPr>
                <w:rFonts w:ascii="宋体" w:eastAsia="宋体" w:hAnsi="宋体"/>
              </w:rPr>
            </w:pPr>
            <w:r>
              <w:rPr>
                <w:rFonts w:ascii="宋体" w:eastAsia="宋体" w:hAnsi="宋体" w:hint="eastAsia"/>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p w:rsidR="000A59EE" w:rsidRDefault="00C6449E">
            <w:pPr>
              <w:pStyle w:val="af6"/>
              <w:numPr>
                <w:ilvl w:val="0"/>
                <w:numId w:val="23"/>
              </w:numPr>
              <w:tabs>
                <w:tab w:val="clear" w:pos="312"/>
                <w:tab w:val="left" w:pos="0"/>
                <w:tab w:val="left" w:pos="632"/>
              </w:tabs>
              <w:snapToGrid w:val="0"/>
              <w:rPr>
                <w:rFonts w:ascii="宋体" w:eastAsia="宋体" w:hAnsi="宋体"/>
              </w:rPr>
            </w:pPr>
            <w:r>
              <w:rPr>
                <w:rFonts w:ascii="宋体" w:eastAsia="宋体" w:hAnsi="宋体" w:hint="eastAsia"/>
              </w:rPr>
              <w:t>投标人须拥有今日头条（巨量引擎）官方的代理商授权证明，且授权期限涵盖本项目整个服务期。（提供今日头条官方（巨量引擎）</w:t>
            </w:r>
            <w:proofErr w:type="gramStart"/>
            <w:r>
              <w:rPr>
                <w:rFonts w:ascii="宋体" w:eastAsia="宋体" w:hAnsi="宋体" w:hint="eastAsia"/>
              </w:rPr>
              <w:t>官网</w:t>
            </w:r>
            <w:proofErr w:type="gramEnd"/>
            <w:r>
              <w:rPr>
                <w:rFonts w:ascii="宋体" w:eastAsia="宋体" w:hAnsi="宋体" w:hint="eastAsia"/>
              </w:rPr>
              <w:t>https://agent.oceanengine.com/info/agents代理商授权证书信息的页面</w:t>
            </w:r>
            <w:proofErr w:type="gramStart"/>
            <w:r>
              <w:rPr>
                <w:rFonts w:ascii="宋体" w:eastAsia="宋体" w:hAnsi="宋体" w:hint="eastAsia"/>
              </w:rPr>
              <w:t>打印件并加</w:t>
            </w:r>
            <w:proofErr w:type="gramEnd"/>
            <w:r>
              <w:rPr>
                <w:rFonts w:ascii="宋体" w:eastAsia="宋体" w:hAnsi="宋体" w:hint="eastAsia"/>
              </w:rPr>
              <w:t>盖投标人公章）</w:t>
            </w:r>
          </w:p>
          <w:p w:rsidR="000A59EE" w:rsidRDefault="00C6449E">
            <w:pPr>
              <w:pStyle w:val="af6"/>
              <w:numPr>
                <w:ilvl w:val="0"/>
                <w:numId w:val="23"/>
              </w:numPr>
              <w:tabs>
                <w:tab w:val="clear" w:pos="312"/>
                <w:tab w:val="left" w:pos="0"/>
                <w:tab w:val="left" w:pos="632"/>
              </w:tabs>
              <w:snapToGrid w:val="0"/>
            </w:pPr>
            <w:r>
              <w:rPr>
                <w:rFonts w:ascii="宋体" w:eastAsia="宋体" w:hAnsi="宋体" w:hint="eastAsia"/>
              </w:rPr>
              <w:t>本项目不接受联合体投标，严禁转包或非法分包。</w:t>
            </w:r>
          </w:p>
        </w:tc>
      </w:tr>
      <w:tr w:rsidR="000A59EE">
        <w:trPr>
          <w:trHeight w:val="452"/>
          <w:tblCellSpacing w:w="0" w:type="dxa"/>
          <w:jc w:val="center"/>
        </w:trPr>
        <w:tc>
          <w:tcPr>
            <w:tcW w:w="1881" w:type="dxa"/>
            <w:tcBorders>
              <w:tl2br w:val="nil"/>
              <w:tr2bl w:val="nil"/>
            </w:tcBorders>
            <w:vAlign w:val="center"/>
          </w:tcPr>
          <w:p w:rsidR="000A59EE" w:rsidRDefault="00C6449E">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rsidR="000A59EE" w:rsidRDefault="00C6449E">
            <w:pPr>
              <w:rPr>
                <w:rFonts w:ascii="宋体" w:hAnsi="宋体" w:cs="仿宋"/>
                <w:szCs w:val="21"/>
              </w:rPr>
            </w:pPr>
            <w:r>
              <w:rPr>
                <w:rFonts w:ascii="宋体" w:hAnsi="宋体" w:cs="仿宋" w:hint="eastAsia"/>
                <w:szCs w:val="21"/>
              </w:rPr>
              <w:t>本项目报价不高于25</w:t>
            </w:r>
            <w:r>
              <w:rPr>
                <w:rFonts w:ascii="宋体" w:hAnsi="宋体" w:cs="仿宋"/>
                <w:szCs w:val="21"/>
              </w:rPr>
              <w:t>万元（含税）</w:t>
            </w:r>
            <w:r>
              <w:rPr>
                <w:rFonts w:ascii="宋体" w:hAnsi="宋体" w:cs="仿宋" w:hint="eastAsia"/>
                <w:szCs w:val="21"/>
              </w:rPr>
              <w:t>，其中账户充</w:t>
            </w:r>
            <w:proofErr w:type="gramStart"/>
            <w:r>
              <w:rPr>
                <w:rFonts w:ascii="宋体" w:hAnsi="宋体" w:cs="仿宋" w:hint="eastAsia"/>
                <w:szCs w:val="21"/>
              </w:rPr>
              <w:t>值费限定</w:t>
            </w:r>
            <w:proofErr w:type="gramEnd"/>
            <w:r>
              <w:rPr>
                <w:rFonts w:ascii="宋体" w:hAnsi="宋体" w:cs="仿宋" w:hint="eastAsia"/>
                <w:szCs w:val="21"/>
              </w:rPr>
              <w:t>为2</w:t>
            </w:r>
            <w:r>
              <w:rPr>
                <w:rFonts w:ascii="宋体" w:hAnsi="宋体" w:cs="仿宋"/>
                <w:szCs w:val="21"/>
              </w:rPr>
              <w:t>4</w:t>
            </w:r>
            <w:r>
              <w:rPr>
                <w:rFonts w:ascii="宋体" w:hAnsi="宋体" w:cs="仿宋" w:hint="eastAsia"/>
                <w:szCs w:val="21"/>
              </w:rPr>
              <w:t>万元，</w:t>
            </w:r>
            <w:r>
              <w:rPr>
                <w:rFonts w:ascii="宋体" w:hAnsi="宋体" w:cs="宋体" w:hint="eastAsia"/>
                <w:szCs w:val="21"/>
              </w:rPr>
              <w:t>总报价超过</w:t>
            </w:r>
            <w:r>
              <w:rPr>
                <w:rFonts w:ascii="宋体" w:hAnsi="宋体" w:cs="宋体"/>
                <w:szCs w:val="21"/>
              </w:rPr>
              <w:t>25</w:t>
            </w:r>
            <w:r>
              <w:rPr>
                <w:rFonts w:ascii="宋体" w:hAnsi="宋体" w:cs="宋体" w:hint="eastAsia"/>
                <w:szCs w:val="21"/>
              </w:rPr>
              <w:t>万元或账户充值金额低于人民币24万元的投标文件作废标处理。</w:t>
            </w:r>
            <w:r>
              <w:rPr>
                <w:rFonts w:ascii="宋体" w:hAnsi="宋体" w:cs="宋体"/>
                <w:szCs w:val="21"/>
              </w:rPr>
              <w:t xml:space="preserve"> </w:t>
            </w:r>
          </w:p>
        </w:tc>
      </w:tr>
    </w:tbl>
    <w:tbl>
      <w:tblPr>
        <w:tblpPr w:leftFromText="180" w:rightFromText="180" w:vertAnchor="text" w:horzAnchor="page" w:tblpX="1367" w:tblpY="463"/>
        <w:tblOverlap w:val="never"/>
        <w:tblW w:w="9351"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5950"/>
      </w:tblGrid>
      <w:tr w:rsidR="000A59EE">
        <w:trPr>
          <w:tblCellSpacing w:w="0" w:type="dxa"/>
        </w:trPr>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EEEEEE"/>
          </w:tcPr>
          <w:p w:rsidR="000A59EE" w:rsidRDefault="00C6449E">
            <w:pPr>
              <w:spacing w:line="360" w:lineRule="auto"/>
              <w:jc w:val="center"/>
              <w:rPr>
                <w:rFonts w:ascii="宋体" w:hAnsi="宋体"/>
                <w:b/>
                <w:szCs w:val="21"/>
              </w:rPr>
            </w:pPr>
            <w:r>
              <w:rPr>
                <w:rFonts w:ascii="宋体" w:hAnsi="宋体" w:hint="eastAsia"/>
                <w:b/>
                <w:szCs w:val="21"/>
              </w:rPr>
              <w:lastRenderedPageBreak/>
              <w:t>序号</w:t>
            </w: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EEEEEE"/>
            <w:tcMar>
              <w:top w:w="15" w:type="dxa"/>
              <w:left w:w="15" w:type="dxa"/>
              <w:bottom w:w="15" w:type="dxa"/>
              <w:right w:w="15" w:type="dxa"/>
            </w:tcMar>
            <w:vAlign w:val="center"/>
          </w:tcPr>
          <w:p w:rsidR="000A59EE" w:rsidRDefault="00C6449E">
            <w:pPr>
              <w:spacing w:line="360" w:lineRule="auto"/>
              <w:jc w:val="center"/>
              <w:rPr>
                <w:rFonts w:ascii="宋体" w:hAnsi="宋体"/>
                <w:b/>
                <w:szCs w:val="21"/>
              </w:rPr>
            </w:pPr>
            <w:r>
              <w:rPr>
                <w:rFonts w:ascii="宋体" w:hAnsi="宋体" w:hint="eastAsia"/>
                <w:b/>
                <w:szCs w:val="21"/>
              </w:rPr>
              <w:t>评议内容</w:t>
            </w:r>
          </w:p>
        </w:tc>
        <w:tc>
          <w:tcPr>
            <w:tcW w:w="709" w:type="dxa"/>
            <w:tcBorders>
              <w:top w:val="single" w:sz="4" w:space="0" w:color="auto"/>
              <w:left w:val="single" w:sz="4" w:space="0" w:color="auto"/>
              <w:bottom w:val="single" w:sz="4" w:space="0" w:color="auto"/>
              <w:right w:val="single" w:sz="4" w:space="0" w:color="auto"/>
              <w:tl2br w:val="nil"/>
              <w:tr2bl w:val="nil"/>
            </w:tcBorders>
            <w:shd w:val="clear" w:color="auto" w:fill="EEEEEE"/>
            <w:tcMar>
              <w:top w:w="15" w:type="dxa"/>
              <w:left w:w="15" w:type="dxa"/>
              <w:bottom w:w="15" w:type="dxa"/>
              <w:right w:w="15" w:type="dxa"/>
            </w:tcMar>
            <w:vAlign w:val="center"/>
          </w:tcPr>
          <w:p w:rsidR="000A59EE" w:rsidRDefault="00C6449E">
            <w:pPr>
              <w:spacing w:line="360" w:lineRule="auto"/>
              <w:jc w:val="center"/>
              <w:rPr>
                <w:rFonts w:ascii="宋体" w:hAnsi="宋体"/>
                <w:b/>
                <w:szCs w:val="21"/>
              </w:rPr>
            </w:pPr>
            <w:r>
              <w:rPr>
                <w:rFonts w:ascii="宋体" w:hAnsi="宋体"/>
                <w:b/>
                <w:szCs w:val="21"/>
              </w:rPr>
              <w:t>分值</w:t>
            </w:r>
          </w:p>
        </w:tc>
        <w:tc>
          <w:tcPr>
            <w:tcW w:w="6804" w:type="dxa"/>
            <w:gridSpan w:val="2"/>
            <w:tcBorders>
              <w:top w:val="single" w:sz="4" w:space="0" w:color="auto"/>
              <w:left w:val="single" w:sz="4" w:space="0" w:color="auto"/>
              <w:bottom w:val="single" w:sz="4" w:space="0" w:color="auto"/>
              <w:right w:val="single" w:sz="4" w:space="0" w:color="auto"/>
              <w:tl2br w:val="nil"/>
              <w:tr2bl w:val="nil"/>
            </w:tcBorders>
            <w:shd w:val="clear" w:color="auto" w:fill="EEEEEE"/>
            <w:vAlign w:val="center"/>
          </w:tcPr>
          <w:p w:rsidR="000A59EE" w:rsidRDefault="00C6449E">
            <w:pPr>
              <w:spacing w:line="360" w:lineRule="auto"/>
              <w:jc w:val="center"/>
              <w:rPr>
                <w:rFonts w:ascii="宋体" w:hAnsi="宋体"/>
                <w:b/>
                <w:szCs w:val="21"/>
              </w:rPr>
            </w:pPr>
            <w:r>
              <w:rPr>
                <w:rFonts w:ascii="宋体" w:hAnsi="宋体" w:hint="eastAsia"/>
                <w:b/>
                <w:szCs w:val="21"/>
              </w:rPr>
              <w:t>评议标准及权重</w:t>
            </w:r>
          </w:p>
        </w:tc>
      </w:tr>
      <w:tr w:rsidR="000A59EE">
        <w:trPr>
          <w:tblCellSpacing w:w="0" w:type="dxa"/>
        </w:trPr>
        <w:tc>
          <w:tcPr>
            <w:tcW w:w="9351" w:type="dxa"/>
            <w:gridSpan w:val="5"/>
            <w:tcBorders>
              <w:top w:val="single" w:sz="4" w:space="0" w:color="auto"/>
              <w:left w:val="single" w:sz="4" w:space="0" w:color="auto"/>
              <w:bottom w:val="single" w:sz="4" w:space="0" w:color="auto"/>
              <w:right w:val="single" w:sz="4" w:space="0" w:color="auto"/>
              <w:tl2br w:val="nil"/>
              <w:tr2bl w:val="nil"/>
            </w:tcBorders>
            <w:shd w:val="clear" w:color="auto" w:fill="EEEEEE"/>
          </w:tcPr>
          <w:p w:rsidR="000A59EE" w:rsidRDefault="00C6449E">
            <w:pPr>
              <w:spacing w:line="360" w:lineRule="auto"/>
              <w:jc w:val="center"/>
              <w:rPr>
                <w:rFonts w:ascii="宋体" w:hAnsi="宋体"/>
                <w:b/>
                <w:szCs w:val="21"/>
              </w:rPr>
            </w:pPr>
            <w:r>
              <w:rPr>
                <w:rFonts w:ascii="宋体" w:hAnsi="宋体" w:hint="eastAsia"/>
                <w:b/>
                <w:szCs w:val="21"/>
              </w:rPr>
              <w:t>商务评议项（</w:t>
            </w:r>
            <w:r>
              <w:rPr>
                <w:rFonts w:ascii="宋体" w:hAnsi="宋体" w:hint="eastAsia"/>
                <w:szCs w:val="21"/>
              </w:rPr>
              <w:t>15</w:t>
            </w:r>
            <w:r>
              <w:rPr>
                <w:rFonts w:ascii="宋体" w:hAnsi="宋体" w:hint="eastAsia"/>
                <w:b/>
                <w:szCs w:val="21"/>
              </w:rPr>
              <w:t>分）</w:t>
            </w:r>
          </w:p>
        </w:tc>
      </w:tr>
      <w:tr w:rsidR="000A59EE">
        <w:trPr>
          <w:trHeight w:val="374"/>
          <w:tblCellSpacing w:w="0" w:type="dxa"/>
        </w:trPr>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0A59EE" w:rsidRDefault="000A59EE">
            <w:pPr>
              <w:pStyle w:val="af6"/>
              <w:numPr>
                <w:ilvl w:val="0"/>
                <w:numId w:val="24"/>
              </w:numPr>
              <w:spacing w:line="360" w:lineRule="auto"/>
              <w:ind w:firstLineChars="0"/>
              <w:jc w:val="center"/>
              <w:rPr>
                <w:rFonts w:ascii="宋体" w:eastAsia="宋体" w:hAnsi="宋体"/>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tcMar>
              <w:top w:w="15" w:type="dxa"/>
              <w:left w:w="15" w:type="dxa"/>
              <w:bottom w:w="15" w:type="dxa"/>
              <w:right w:w="15" w:type="dxa"/>
            </w:tcMar>
            <w:vAlign w:val="center"/>
          </w:tcPr>
          <w:p w:rsidR="000A59EE" w:rsidRDefault="00C6449E">
            <w:pPr>
              <w:spacing w:line="320" w:lineRule="exact"/>
              <w:jc w:val="center"/>
              <w:rPr>
                <w:rFonts w:ascii="宋体" w:hAnsi="宋体"/>
                <w:szCs w:val="21"/>
              </w:rPr>
            </w:pPr>
            <w:r>
              <w:rPr>
                <w:rFonts w:ascii="宋体" w:hAnsi="宋体" w:cs="宋体" w:hint="eastAsia"/>
                <w:szCs w:val="21"/>
              </w:rPr>
              <w:t>业绩</w:t>
            </w:r>
          </w:p>
        </w:tc>
        <w:tc>
          <w:tcPr>
            <w:tcW w:w="709" w:type="dxa"/>
            <w:tcBorders>
              <w:top w:val="single" w:sz="4" w:space="0" w:color="auto"/>
              <w:left w:val="single" w:sz="4" w:space="0" w:color="auto"/>
              <w:bottom w:val="single" w:sz="4" w:space="0" w:color="auto"/>
              <w:right w:val="single" w:sz="4" w:space="0" w:color="auto"/>
              <w:tl2br w:val="nil"/>
              <w:tr2bl w:val="nil"/>
            </w:tcBorders>
            <w:tcMar>
              <w:top w:w="15" w:type="dxa"/>
              <w:left w:w="15" w:type="dxa"/>
              <w:bottom w:w="15" w:type="dxa"/>
              <w:right w:w="15" w:type="dxa"/>
            </w:tcMar>
            <w:vAlign w:val="center"/>
          </w:tcPr>
          <w:p w:rsidR="000A59EE" w:rsidRDefault="00C6449E">
            <w:pPr>
              <w:spacing w:line="360" w:lineRule="auto"/>
              <w:jc w:val="center"/>
              <w:rPr>
                <w:rFonts w:ascii="宋体" w:hAnsi="宋体"/>
                <w:szCs w:val="21"/>
              </w:rPr>
            </w:pPr>
            <w:r>
              <w:rPr>
                <w:rFonts w:ascii="宋体" w:hAnsi="宋体" w:cs="宋体" w:hint="eastAsia"/>
                <w:szCs w:val="21"/>
              </w:rPr>
              <w:t>10</w:t>
            </w:r>
          </w:p>
        </w:tc>
        <w:tc>
          <w:tcPr>
            <w:tcW w:w="6804" w:type="dxa"/>
            <w:gridSpan w:val="2"/>
            <w:tcBorders>
              <w:top w:val="single" w:sz="4" w:space="0" w:color="auto"/>
              <w:left w:val="single" w:sz="4" w:space="0" w:color="auto"/>
              <w:bottom w:val="single" w:sz="4" w:space="0" w:color="auto"/>
              <w:right w:val="single" w:sz="4" w:space="0" w:color="auto"/>
              <w:tl2br w:val="nil"/>
              <w:tr2bl w:val="nil"/>
            </w:tcBorders>
            <w:tcMar>
              <w:top w:w="15" w:type="dxa"/>
              <w:left w:w="15" w:type="dxa"/>
              <w:bottom w:w="15" w:type="dxa"/>
              <w:right w:w="15" w:type="dxa"/>
            </w:tcMar>
            <w:vAlign w:val="center"/>
          </w:tcPr>
          <w:p w:rsidR="000A59EE" w:rsidRDefault="00C6449E">
            <w:pPr>
              <w:pStyle w:val="af6"/>
              <w:numPr>
                <w:ilvl w:val="0"/>
                <w:numId w:val="25"/>
              </w:numPr>
              <w:ind w:firstLineChars="0"/>
              <w:rPr>
                <w:rFonts w:ascii="宋体" w:eastAsia="宋体" w:hAnsi="宋体" w:cs="仿宋"/>
                <w:bCs/>
                <w:szCs w:val="21"/>
              </w:rPr>
            </w:pPr>
            <w:r>
              <w:rPr>
                <w:rFonts w:ascii="宋体" w:eastAsia="宋体" w:hAnsi="宋体" w:cs="仿宋" w:hint="eastAsia"/>
                <w:bCs/>
                <w:szCs w:val="21"/>
              </w:rPr>
              <w:t>根据投标人提交的2021年7月1日至本项目招标公告发布之日期间（以合同签订日期为准）所承接的今日头条宣传项目的数量进行比较排名，排名越前，得分越高：第一名得4 分，第二名得3 分，第三名得2 分，其他名次得1 分。</w:t>
            </w:r>
          </w:p>
          <w:p w:rsidR="000A59EE" w:rsidRDefault="00C6449E">
            <w:pPr>
              <w:pStyle w:val="af6"/>
              <w:numPr>
                <w:ilvl w:val="0"/>
                <w:numId w:val="25"/>
              </w:numPr>
              <w:ind w:firstLineChars="0"/>
              <w:rPr>
                <w:rFonts w:ascii="宋体" w:eastAsia="宋体" w:hAnsi="宋体" w:cs="仿宋"/>
                <w:bCs/>
                <w:szCs w:val="21"/>
              </w:rPr>
            </w:pPr>
            <w:r>
              <w:rPr>
                <w:rFonts w:ascii="宋体" w:eastAsia="宋体" w:hAnsi="宋体" w:cs="仿宋" w:hint="eastAsia"/>
                <w:bCs/>
                <w:szCs w:val="21"/>
              </w:rPr>
              <w:t>根据投标人提交的2021年7月1日至本项目招标公告发布之日期间（以合同签订日期为准）承接展会行业的今日头条宣传项目的数量进行比较排名，排名越前，得分越高：第一名得6 分，第二名得4分，第三名得 3分，其他名次得 1分。</w:t>
            </w:r>
          </w:p>
          <w:p w:rsidR="000A59EE" w:rsidRDefault="00C6449E">
            <w:pPr>
              <w:rPr>
                <w:rFonts w:ascii="宋体" w:hAnsi="宋体"/>
                <w:szCs w:val="21"/>
              </w:rPr>
            </w:pPr>
            <w:r>
              <w:rPr>
                <w:rFonts w:ascii="宋体" w:hAnsi="宋体" w:cs="宋体" w:hint="eastAsia"/>
                <w:szCs w:val="21"/>
              </w:rPr>
              <w:t>说明：投标人须提供能体现上述评议项所需关键信息（如合同双方名称、项目名称、合同标的内容、签订时间）的相应合同的</w:t>
            </w:r>
            <w:proofErr w:type="gramStart"/>
            <w:r>
              <w:rPr>
                <w:rFonts w:ascii="宋体" w:hAnsi="宋体" w:cs="宋体" w:hint="eastAsia"/>
                <w:szCs w:val="21"/>
              </w:rPr>
              <w:t>关键页并加盖</w:t>
            </w:r>
            <w:proofErr w:type="gramEnd"/>
            <w:r>
              <w:rPr>
                <w:rFonts w:ascii="宋体" w:hAnsi="宋体" w:cs="宋体" w:hint="eastAsia"/>
                <w:szCs w:val="21"/>
              </w:rPr>
              <w:t>投标人公章；未提供或提供的相关证明文件不清晰、不完整或不符合要求的，不得分。</w:t>
            </w:r>
          </w:p>
        </w:tc>
      </w:tr>
      <w:tr w:rsidR="000A59EE">
        <w:trPr>
          <w:trHeight w:val="374"/>
          <w:tblCellSpacing w:w="0" w:type="dxa"/>
        </w:trPr>
        <w:tc>
          <w:tcPr>
            <w:tcW w:w="704" w:type="dxa"/>
            <w:tcBorders>
              <w:tl2br w:val="nil"/>
              <w:tr2bl w:val="nil"/>
            </w:tcBorders>
            <w:vAlign w:val="center"/>
          </w:tcPr>
          <w:p w:rsidR="000A59EE" w:rsidRDefault="000A59EE">
            <w:pPr>
              <w:pStyle w:val="af6"/>
              <w:numPr>
                <w:ilvl w:val="0"/>
                <w:numId w:val="24"/>
              </w:numPr>
              <w:spacing w:line="360" w:lineRule="auto"/>
              <w:ind w:firstLineChars="0"/>
              <w:jc w:val="center"/>
              <w:rPr>
                <w:rFonts w:ascii="宋体" w:eastAsia="宋体" w:hAnsi="宋体"/>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tcMar>
              <w:top w:w="15" w:type="dxa"/>
              <w:left w:w="15" w:type="dxa"/>
              <w:bottom w:w="15" w:type="dxa"/>
              <w:right w:w="15" w:type="dxa"/>
            </w:tcMar>
            <w:vAlign w:val="center"/>
          </w:tcPr>
          <w:p w:rsidR="000A59EE" w:rsidRDefault="00C6449E">
            <w:pPr>
              <w:spacing w:line="320" w:lineRule="exact"/>
              <w:jc w:val="center"/>
            </w:pPr>
            <w:r>
              <w:rPr>
                <w:rFonts w:ascii="宋体" w:hAnsi="宋体" w:cs="宋体" w:hint="eastAsia"/>
                <w:szCs w:val="21"/>
              </w:rPr>
              <w:t>综合实力</w:t>
            </w:r>
          </w:p>
        </w:tc>
        <w:tc>
          <w:tcPr>
            <w:tcW w:w="709" w:type="dxa"/>
            <w:tcBorders>
              <w:top w:val="single" w:sz="4" w:space="0" w:color="auto"/>
              <w:left w:val="single" w:sz="4" w:space="0" w:color="auto"/>
              <w:bottom w:val="single" w:sz="4" w:space="0" w:color="auto"/>
              <w:right w:val="single" w:sz="4" w:space="0" w:color="auto"/>
              <w:tl2br w:val="nil"/>
              <w:tr2bl w:val="nil"/>
            </w:tcBorders>
            <w:tcMar>
              <w:top w:w="15" w:type="dxa"/>
              <w:left w:w="15" w:type="dxa"/>
              <w:bottom w:w="15" w:type="dxa"/>
              <w:right w:w="15" w:type="dxa"/>
            </w:tcMar>
            <w:vAlign w:val="center"/>
          </w:tcPr>
          <w:p w:rsidR="000A59EE" w:rsidRDefault="00C6449E">
            <w:pPr>
              <w:jc w:val="center"/>
              <w:rPr>
                <w:rFonts w:ascii="宋体" w:hAnsi="宋体"/>
                <w:szCs w:val="21"/>
              </w:rPr>
            </w:pPr>
            <w:r>
              <w:rPr>
                <w:rFonts w:ascii="宋体" w:hAnsi="宋体" w:cs="宋体" w:hint="eastAsia"/>
                <w:kern w:val="0"/>
                <w:szCs w:val="21"/>
              </w:rPr>
              <w:t>5</w:t>
            </w:r>
          </w:p>
        </w:tc>
        <w:tc>
          <w:tcPr>
            <w:tcW w:w="6804" w:type="dxa"/>
            <w:gridSpan w:val="2"/>
            <w:tcBorders>
              <w:top w:val="single" w:sz="4" w:space="0" w:color="auto"/>
              <w:left w:val="single" w:sz="4" w:space="0" w:color="auto"/>
              <w:bottom w:val="single" w:sz="4" w:space="0" w:color="auto"/>
              <w:right w:val="single" w:sz="4" w:space="0" w:color="auto"/>
              <w:tl2br w:val="nil"/>
              <w:tr2bl w:val="nil"/>
            </w:tcBorders>
            <w:tcMar>
              <w:top w:w="15" w:type="dxa"/>
              <w:left w:w="15" w:type="dxa"/>
              <w:bottom w:w="15" w:type="dxa"/>
              <w:right w:w="15" w:type="dxa"/>
            </w:tcMar>
            <w:vAlign w:val="center"/>
          </w:tcPr>
          <w:p w:rsidR="000A59EE" w:rsidRDefault="00C6449E">
            <w:pPr>
              <w:pStyle w:val="a3"/>
              <w:rPr>
                <w:rFonts w:ascii="宋体" w:hAnsi="宋体" w:cs="宋体"/>
                <w:kern w:val="0"/>
                <w:szCs w:val="21"/>
              </w:rPr>
            </w:pPr>
            <w:r>
              <w:rPr>
                <w:rFonts w:ascii="宋体" w:hAnsi="宋体" w:cs="宋体" w:hint="eastAsia"/>
                <w:kern w:val="0"/>
                <w:szCs w:val="21"/>
              </w:rPr>
              <w:t>根据投标人的注册资金进行比较，</w:t>
            </w:r>
            <w:r>
              <w:rPr>
                <w:rFonts w:ascii="宋体" w:hAnsi="宋体" w:cs="仿宋" w:hint="eastAsia"/>
                <w:bCs/>
                <w:szCs w:val="21"/>
              </w:rPr>
              <w:t>排名越前，得分越高</w:t>
            </w:r>
            <w:r>
              <w:rPr>
                <w:rFonts w:ascii="宋体" w:hAnsi="宋体" w:cs="宋体" w:hint="eastAsia"/>
                <w:kern w:val="0"/>
                <w:szCs w:val="21"/>
              </w:rPr>
              <w:t>：优秀得5分，良好得3分，一般得1分。</w:t>
            </w:r>
          </w:p>
          <w:p w:rsidR="000A59EE" w:rsidRDefault="00C6449E">
            <w:pPr>
              <w:pStyle w:val="a3"/>
              <w:rPr>
                <w:rFonts w:ascii="宋体" w:cs="宋体"/>
                <w:kern w:val="0"/>
                <w:szCs w:val="21"/>
              </w:rPr>
            </w:pPr>
            <w:r>
              <w:rPr>
                <w:rFonts w:ascii="宋体" w:cs="宋体" w:hint="eastAsia"/>
                <w:kern w:val="0"/>
                <w:szCs w:val="21"/>
              </w:rPr>
              <w:t>说明：各投标人须提供本企业在</w:t>
            </w:r>
            <w:r>
              <w:rPr>
                <w:rFonts w:ascii="宋体" w:hint="eastAsia"/>
              </w:rPr>
              <w:t>国家企业信用信息公示系统（</w:t>
            </w:r>
            <w:hyperlink r:id="rId11" w:history="1">
              <w:r>
                <w:rPr>
                  <w:rStyle w:val="af2"/>
                  <w:rFonts w:ascii="宋体" w:hint="eastAsia"/>
                </w:rPr>
                <w:t>www</w:t>
              </w:r>
              <w:r>
                <w:rPr>
                  <w:rStyle w:val="af2"/>
                  <w:rFonts w:ascii="宋体"/>
                </w:rPr>
                <w:t>.</w:t>
              </w:r>
              <w:r>
                <w:rPr>
                  <w:rStyle w:val="af2"/>
                  <w:rFonts w:ascii="宋体" w:hint="eastAsia"/>
                </w:rPr>
                <w:t>gsxt</w:t>
              </w:r>
              <w:r>
                <w:rPr>
                  <w:rStyle w:val="af2"/>
                  <w:rFonts w:ascii="宋体"/>
                </w:rPr>
                <w:t>.gov.cn</w:t>
              </w:r>
            </w:hyperlink>
            <w:r>
              <w:rPr>
                <w:rFonts w:ascii="宋体" w:hint="eastAsia"/>
              </w:rPr>
              <w:t>）中“基础信息”查询结果页面截图</w:t>
            </w:r>
            <w:r>
              <w:rPr>
                <w:rFonts w:ascii="宋体" w:cs="宋体" w:hint="eastAsia"/>
                <w:kern w:val="0"/>
                <w:szCs w:val="21"/>
              </w:rPr>
              <w:t>作为评审依据（以上证明资料均需加盖投标人公章）。</w:t>
            </w:r>
          </w:p>
        </w:tc>
      </w:tr>
      <w:tr w:rsidR="000A59EE">
        <w:trPr>
          <w:trHeight w:val="374"/>
          <w:tblCellSpacing w:w="0" w:type="dxa"/>
        </w:trPr>
        <w:tc>
          <w:tcPr>
            <w:tcW w:w="704" w:type="dxa"/>
            <w:tcBorders>
              <w:tl2br w:val="nil"/>
              <w:tr2bl w:val="nil"/>
            </w:tcBorders>
          </w:tcPr>
          <w:p w:rsidR="000A59EE" w:rsidRDefault="000A59EE">
            <w:pPr>
              <w:spacing w:line="360" w:lineRule="auto"/>
              <w:jc w:val="center"/>
              <w:rPr>
                <w:rFonts w:ascii="宋体" w:hAnsi="宋体"/>
                <w:b/>
                <w:szCs w:val="21"/>
              </w:rPr>
            </w:pPr>
          </w:p>
        </w:tc>
        <w:tc>
          <w:tcPr>
            <w:tcW w:w="8647" w:type="dxa"/>
            <w:gridSpan w:val="4"/>
            <w:tcBorders>
              <w:top w:val="single" w:sz="4" w:space="0" w:color="auto"/>
              <w:left w:val="single" w:sz="4" w:space="0" w:color="auto"/>
              <w:bottom w:val="single" w:sz="4" w:space="0" w:color="auto"/>
              <w:right w:val="single" w:sz="4" w:space="0" w:color="auto"/>
              <w:tl2br w:val="nil"/>
              <w:tr2bl w:val="nil"/>
            </w:tcBorders>
            <w:tcMar>
              <w:top w:w="15" w:type="dxa"/>
              <w:left w:w="15" w:type="dxa"/>
              <w:bottom w:w="15" w:type="dxa"/>
              <w:right w:w="15" w:type="dxa"/>
            </w:tcMar>
            <w:vAlign w:val="center"/>
          </w:tcPr>
          <w:p w:rsidR="000A59EE" w:rsidRDefault="00C6449E">
            <w:pPr>
              <w:spacing w:line="360" w:lineRule="auto"/>
              <w:jc w:val="center"/>
              <w:rPr>
                <w:rFonts w:ascii="宋体" w:hAnsi="宋体"/>
                <w:b/>
                <w:szCs w:val="21"/>
              </w:rPr>
            </w:pPr>
            <w:r>
              <w:rPr>
                <w:rFonts w:ascii="宋体" w:hAnsi="宋体" w:hint="eastAsia"/>
                <w:b/>
                <w:szCs w:val="21"/>
              </w:rPr>
              <w:t>技术服务评议项（</w:t>
            </w:r>
            <w:r>
              <w:rPr>
                <w:rFonts w:ascii="宋体" w:hAnsi="宋体" w:hint="eastAsia"/>
                <w:szCs w:val="21"/>
              </w:rPr>
              <w:t>35</w:t>
            </w:r>
            <w:r>
              <w:rPr>
                <w:rFonts w:ascii="宋体" w:hAnsi="宋体"/>
                <w:b/>
                <w:szCs w:val="21"/>
              </w:rPr>
              <w:t>分）</w:t>
            </w:r>
          </w:p>
        </w:tc>
      </w:tr>
      <w:tr w:rsidR="000A59EE">
        <w:trPr>
          <w:trHeight w:val="663"/>
          <w:tblCellSpacing w:w="0" w:type="dxa"/>
        </w:trPr>
        <w:tc>
          <w:tcPr>
            <w:tcW w:w="704" w:type="dxa"/>
            <w:tcBorders>
              <w:tl2br w:val="nil"/>
              <w:tr2bl w:val="nil"/>
            </w:tcBorders>
            <w:vAlign w:val="center"/>
          </w:tcPr>
          <w:p w:rsidR="000A59EE" w:rsidRDefault="000A59EE">
            <w:pPr>
              <w:pStyle w:val="af6"/>
              <w:numPr>
                <w:ilvl w:val="0"/>
                <w:numId w:val="26"/>
              </w:numPr>
              <w:spacing w:line="360" w:lineRule="auto"/>
              <w:ind w:firstLineChars="0"/>
              <w:jc w:val="center"/>
              <w:rPr>
                <w:rFonts w:ascii="宋体" w:eastAsia="宋体" w:hAnsi="宋体"/>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tcMar>
              <w:top w:w="15" w:type="dxa"/>
              <w:left w:w="15" w:type="dxa"/>
              <w:bottom w:w="15" w:type="dxa"/>
              <w:right w:w="15" w:type="dxa"/>
            </w:tcMar>
            <w:vAlign w:val="center"/>
          </w:tcPr>
          <w:p w:rsidR="000A59EE" w:rsidRDefault="00C6449E">
            <w:pPr>
              <w:spacing w:line="320" w:lineRule="exact"/>
              <w:jc w:val="center"/>
            </w:pPr>
            <w:r>
              <w:rPr>
                <w:rFonts w:ascii="宋体" w:hAnsi="宋体" w:cs="宋体" w:hint="eastAsia"/>
                <w:kern w:val="0"/>
                <w:szCs w:val="21"/>
              </w:rPr>
              <w:t>投放计划（方案）</w:t>
            </w:r>
          </w:p>
        </w:tc>
        <w:tc>
          <w:tcPr>
            <w:tcW w:w="709" w:type="dxa"/>
            <w:tcBorders>
              <w:top w:val="single" w:sz="4" w:space="0" w:color="auto"/>
              <w:left w:val="single" w:sz="4" w:space="0" w:color="auto"/>
              <w:bottom w:val="single" w:sz="4" w:space="0" w:color="auto"/>
              <w:right w:val="single" w:sz="4" w:space="0" w:color="auto"/>
              <w:tl2br w:val="nil"/>
              <w:tr2bl w:val="nil"/>
            </w:tcBorders>
            <w:tcMar>
              <w:top w:w="15" w:type="dxa"/>
              <w:left w:w="15" w:type="dxa"/>
              <w:bottom w:w="15" w:type="dxa"/>
              <w:right w:w="15" w:type="dxa"/>
            </w:tcMar>
            <w:vAlign w:val="center"/>
          </w:tcPr>
          <w:p w:rsidR="000A59EE" w:rsidRDefault="00C6449E">
            <w:pPr>
              <w:jc w:val="center"/>
              <w:rPr>
                <w:rFonts w:ascii="宋体" w:hAnsi="宋体"/>
                <w:szCs w:val="21"/>
              </w:rPr>
            </w:pPr>
            <w:r>
              <w:rPr>
                <w:rFonts w:ascii="宋体" w:hAnsi="宋体" w:cs="宋体" w:hint="eastAsia"/>
                <w:szCs w:val="21"/>
              </w:rPr>
              <w:t>16</w:t>
            </w:r>
          </w:p>
        </w:tc>
        <w:tc>
          <w:tcPr>
            <w:tcW w:w="6804" w:type="dxa"/>
            <w:gridSpan w:val="2"/>
            <w:tcBorders>
              <w:top w:val="single" w:sz="4" w:space="0" w:color="auto"/>
              <w:left w:val="single" w:sz="4" w:space="0" w:color="auto"/>
              <w:bottom w:val="single" w:sz="4" w:space="0" w:color="auto"/>
              <w:right w:val="single" w:sz="4" w:space="0" w:color="auto"/>
              <w:tl2br w:val="nil"/>
              <w:tr2bl w:val="nil"/>
            </w:tcBorders>
            <w:tcMar>
              <w:top w:w="15" w:type="dxa"/>
              <w:left w:w="15" w:type="dxa"/>
              <w:bottom w:w="15" w:type="dxa"/>
              <w:right w:w="15" w:type="dxa"/>
            </w:tcMar>
            <w:vAlign w:val="center"/>
          </w:tcPr>
          <w:p w:rsidR="000A59EE" w:rsidRDefault="00C6449E">
            <w:pPr>
              <w:pStyle w:val="2"/>
              <w:numPr>
                <w:ilvl w:val="0"/>
                <w:numId w:val="27"/>
              </w:numPr>
              <w:rPr>
                <w:rFonts w:ascii="宋体" w:eastAsia="宋体" w:cs="宋体"/>
                <w:szCs w:val="21"/>
              </w:rPr>
            </w:pPr>
            <w:r>
              <w:rPr>
                <w:rFonts w:ascii="宋体" w:eastAsia="宋体" w:cs="宋体" w:hint="eastAsia"/>
                <w:szCs w:val="21"/>
              </w:rPr>
              <w:t>根据</w:t>
            </w:r>
            <w:r>
              <w:rPr>
                <w:rFonts w:ascii="宋体" w:eastAsia="宋体" w:cs="宋体" w:hint="eastAsia"/>
                <w:kern w:val="0"/>
                <w:szCs w:val="21"/>
              </w:rPr>
              <w:t>投标人所提交的本项目投放计划（方案）</w:t>
            </w:r>
            <w:r>
              <w:rPr>
                <w:rFonts w:ascii="宋体" w:eastAsia="宋体" w:cs="宋体" w:hint="eastAsia"/>
                <w:szCs w:val="21"/>
              </w:rPr>
              <w:t>中的排期合理性进行综合比较。优秀得</w:t>
            </w:r>
            <w:r>
              <w:rPr>
                <w:rFonts w:ascii="宋体" w:cs="宋体" w:hint="eastAsia"/>
                <w:szCs w:val="21"/>
              </w:rPr>
              <w:t>6</w:t>
            </w:r>
            <w:r>
              <w:rPr>
                <w:rFonts w:ascii="宋体" w:eastAsia="宋体" w:cs="宋体" w:hint="eastAsia"/>
                <w:szCs w:val="21"/>
              </w:rPr>
              <w:t>分，良好得</w:t>
            </w:r>
            <w:r>
              <w:rPr>
                <w:rFonts w:ascii="宋体" w:cs="宋体" w:hint="eastAsia"/>
                <w:szCs w:val="21"/>
              </w:rPr>
              <w:t>4</w:t>
            </w:r>
            <w:r>
              <w:rPr>
                <w:rFonts w:ascii="宋体" w:eastAsia="宋体" w:cs="宋体" w:hint="eastAsia"/>
                <w:szCs w:val="21"/>
              </w:rPr>
              <w:t>分，一般得2分。</w:t>
            </w:r>
          </w:p>
          <w:p w:rsidR="000A59EE" w:rsidRDefault="00C6449E">
            <w:pPr>
              <w:pStyle w:val="2"/>
              <w:numPr>
                <w:ilvl w:val="0"/>
                <w:numId w:val="27"/>
              </w:numPr>
              <w:rPr>
                <w:rFonts w:ascii="宋体" w:eastAsia="宋体" w:cs="宋体"/>
                <w:szCs w:val="21"/>
              </w:rPr>
            </w:pPr>
            <w:r>
              <w:rPr>
                <w:rFonts w:ascii="宋体" w:eastAsia="宋体" w:cs="宋体" w:hint="eastAsia"/>
                <w:szCs w:val="21"/>
              </w:rPr>
              <w:t>根据</w:t>
            </w:r>
            <w:r>
              <w:rPr>
                <w:rFonts w:ascii="宋体" w:eastAsia="宋体" w:cs="宋体" w:hint="eastAsia"/>
                <w:kern w:val="0"/>
                <w:szCs w:val="21"/>
              </w:rPr>
              <w:t>投标人所提交的本项目投放计划（方案）</w:t>
            </w:r>
            <w:r>
              <w:rPr>
                <w:rFonts w:ascii="宋体" w:eastAsia="宋体" w:cs="宋体" w:hint="eastAsia"/>
                <w:szCs w:val="21"/>
              </w:rPr>
              <w:t>中的投放策略的合理性综合比较。优秀得</w:t>
            </w:r>
            <w:r>
              <w:rPr>
                <w:rFonts w:ascii="宋体" w:cs="宋体" w:hint="eastAsia"/>
                <w:szCs w:val="21"/>
              </w:rPr>
              <w:t>10</w:t>
            </w:r>
            <w:r>
              <w:rPr>
                <w:rFonts w:ascii="宋体" w:eastAsia="宋体" w:cs="宋体" w:hint="eastAsia"/>
                <w:szCs w:val="21"/>
              </w:rPr>
              <w:t>分，良好得</w:t>
            </w:r>
            <w:r>
              <w:rPr>
                <w:rFonts w:ascii="宋体" w:cs="宋体" w:hint="eastAsia"/>
                <w:szCs w:val="21"/>
              </w:rPr>
              <w:t>7</w:t>
            </w:r>
            <w:r>
              <w:rPr>
                <w:rFonts w:ascii="宋体" w:eastAsia="宋体" w:cs="宋体" w:hint="eastAsia"/>
                <w:szCs w:val="21"/>
              </w:rPr>
              <w:t>分，一般得4分。</w:t>
            </w:r>
          </w:p>
        </w:tc>
      </w:tr>
      <w:tr w:rsidR="000A59EE">
        <w:trPr>
          <w:trHeight w:val="663"/>
          <w:tblCellSpacing w:w="0" w:type="dxa"/>
        </w:trPr>
        <w:tc>
          <w:tcPr>
            <w:tcW w:w="704" w:type="dxa"/>
            <w:tcBorders>
              <w:tl2br w:val="nil"/>
              <w:tr2bl w:val="nil"/>
            </w:tcBorders>
            <w:vAlign w:val="center"/>
          </w:tcPr>
          <w:p w:rsidR="000A59EE" w:rsidRDefault="000A59EE">
            <w:pPr>
              <w:pStyle w:val="af6"/>
              <w:numPr>
                <w:ilvl w:val="0"/>
                <w:numId w:val="26"/>
              </w:numPr>
              <w:spacing w:line="360" w:lineRule="auto"/>
              <w:ind w:firstLineChars="0"/>
              <w:jc w:val="center"/>
              <w:rPr>
                <w:rFonts w:ascii="宋体" w:eastAsia="宋体" w:hAnsi="宋体"/>
                <w:szCs w:val="21"/>
              </w:rPr>
            </w:pPr>
          </w:p>
        </w:tc>
        <w:tc>
          <w:tcPr>
            <w:tcW w:w="1134" w:type="dxa"/>
            <w:tcBorders>
              <w:top w:val="single" w:sz="4" w:space="0" w:color="auto"/>
              <w:left w:val="single" w:sz="4" w:space="0" w:color="auto"/>
              <w:bottom w:val="single" w:sz="4" w:space="0" w:color="auto"/>
              <w:right w:val="single" w:sz="4" w:space="0" w:color="auto"/>
              <w:tl2br w:val="nil"/>
              <w:tr2bl w:val="nil"/>
            </w:tcBorders>
            <w:tcMar>
              <w:top w:w="15" w:type="dxa"/>
              <w:left w:w="15" w:type="dxa"/>
              <w:bottom w:w="15" w:type="dxa"/>
              <w:right w:w="15" w:type="dxa"/>
            </w:tcMar>
            <w:vAlign w:val="center"/>
          </w:tcPr>
          <w:p w:rsidR="000A59EE" w:rsidRDefault="00C6449E">
            <w:pPr>
              <w:spacing w:line="320" w:lineRule="exact"/>
              <w:jc w:val="center"/>
              <w:rPr>
                <w:rFonts w:ascii="宋体" w:hAnsi="宋体" w:cs="宋体"/>
                <w:kern w:val="0"/>
                <w:szCs w:val="21"/>
              </w:rPr>
            </w:pPr>
            <w:r>
              <w:rPr>
                <w:rFonts w:ascii="宋体" w:hAnsi="宋体" w:cs="宋体" w:hint="eastAsia"/>
                <w:kern w:val="0"/>
                <w:szCs w:val="21"/>
              </w:rPr>
              <w:t>案例视频</w:t>
            </w:r>
          </w:p>
        </w:tc>
        <w:tc>
          <w:tcPr>
            <w:tcW w:w="709" w:type="dxa"/>
            <w:tcBorders>
              <w:top w:val="single" w:sz="4" w:space="0" w:color="auto"/>
              <w:left w:val="single" w:sz="4" w:space="0" w:color="auto"/>
              <w:bottom w:val="single" w:sz="4" w:space="0" w:color="auto"/>
              <w:right w:val="single" w:sz="4" w:space="0" w:color="auto"/>
              <w:tl2br w:val="nil"/>
              <w:tr2bl w:val="nil"/>
            </w:tcBorders>
            <w:tcMar>
              <w:top w:w="15" w:type="dxa"/>
              <w:left w:w="15" w:type="dxa"/>
              <w:bottom w:w="15" w:type="dxa"/>
              <w:right w:w="15" w:type="dxa"/>
            </w:tcMar>
            <w:vAlign w:val="center"/>
          </w:tcPr>
          <w:p w:rsidR="000A59EE" w:rsidRDefault="00C6449E">
            <w:pPr>
              <w:jc w:val="center"/>
              <w:rPr>
                <w:rFonts w:ascii="宋体" w:hAnsi="宋体" w:cs="宋体"/>
                <w:szCs w:val="21"/>
              </w:rPr>
            </w:pPr>
            <w:r>
              <w:rPr>
                <w:rFonts w:ascii="宋体" w:hAnsi="宋体" w:cs="宋体" w:hint="eastAsia"/>
                <w:szCs w:val="21"/>
              </w:rPr>
              <w:t>8</w:t>
            </w:r>
          </w:p>
        </w:tc>
        <w:tc>
          <w:tcPr>
            <w:tcW w:w="6804" w:type="dxa"/>
            <w:gridSpan w:val="2"/>
            <w:tcBorders>
              <w:top w:val="single" w:sz="4" w:space="0" w:color="auto"/>
              <w:left w:val="single" w:sz="4" w:space="0" w:color="auto"/>
              <w:bottom w:val="single" w:sz="4" w:space="0" w:color="auto"/>
              <w:right w:val="single" w:sz="4" w:space="0" w:color="auto"/>
              <w:tl2br w:val="nil"/>
              <w:tr2bl w:val="nil"/>
            </w:tcBorders>
            <w:tcMar>
              <w:top w:w="15" w:type="dxa"/>
              <w:left w:w="15" w:type="dxa"/>
              <w:bottom w:w="15" w:type="dxa"/>
              <w:right w:w="15" w:type="dxa"/>
            </w:tcMar>
            <w:vAlign w:val="center"/>
          </w:tcPr>
          <w:p w:rsidR="000A59EE" w:rsidRDefault="00C6449E">
            <w:pPr>
              <w:pStyle w:val="2"/>
              <w:rPr>
                <w:rFonts w:ascii="宋体" w:eastAsia="宋体" w:cs="宋体"/>
                <w:kern w:val="0"/>
                <w:szCs w:val="21"/>
              </w:rPr>
            </w:pPr>
            <w:r>
              <w:rPr>
                <w:rFonts w:ascii="宋体" w:eastAsia="宋体" w:cs="宋体" w:hint="eastAsia"/>
                <w:kern w:val="0"/>
                <w:szCs w:val="21"/>
              </w:rPr>
              <w:t>（1）如投标人提供的视频为会展行业相关案例得2分，否则不得分。</w:t>
            </w:r>
          </w:p>
          <w:p w:rsidR="000A59EE" w:rsidRDefault="00C6449E">
            <w:pPr>
              <w:pStyle w:val="2"/>
              <w:rPr>
                <w:rFonts w:ascii="宋体" w:eastAsia="宋体" w:cs="宋体"/>
                <w:szCs w:val="21"/>
              </w:rPr>
            </w:pPr>
            <w:r>
              <w:rPr>
                <w:rFonts w:ascii="宋体" w:eastAsia="宋体" w:cs="宋体" w:hint="eastAsia"/>
                <w:szCs w:val="21"/>
              </w:rPr>
              <w:t>（2）根据</w:t>
            </w:r>
            <w:r>
              <w:rPr>
                <w:rFonts w:ascii="宋体" w:eastAsia="宋体" w:cs="宋体" w:hint="eastAsia"/>
                <w:kern w:val="0"/>
                <w:szCs w:val="21"/>
              </w:rPr>
              <w:t>投标人所提交的视频的创意及制作水平</w:t>
            </w:r>
            <w:r>
              <w:rPr>
                <w:rFonts w:ascii="宋体" w:eastAsia="宋体" w:cs="宋体" w:hint="eastAsia"/>
                <w:szCs w:val="21"/>
              </w:rPr>
              <w:t>进行综合比较。比较维</w:t>
            </w:r>
            <w:proofErr w:type="gramStart"/>
            <w:r>
              <w:rPr>
                <w:rFonts w:ascii="宋体" w:eastAsia="宋体" w:cs="宋体" w:hint="eastAsia"/>
                <w:szCs w:val="21"/>
              </w:rPr>
              <w:t>度</w:t>
            </w:r>
            <w:r>
              <w:rPr>
                <w:rFonts w:ascii="宋体" w:eastAsia="宋体" w:cs="宋体" w:hint="eastAsia"/>
                <w:kern w:val="0"/>
                <w:szCs w:val="21"/>
              </w:rPr>
              <w:t>包括</w:t>
            </w:r>
            <w:proofErr w:type="gramEnd"/>
            <w:r>
              <w:rPr>
                <w:rFonts w:ascii="宋体" w:eastAsia="宋体" w:cs="宋体" w:hint="eastAsia"/>
                <w:kern w:val="0"/>
                <w:szCs w:val="21"/>
              </w:rPr>
              <w:t>但不限于特色的剪辑手法和紧扣项目特点的台本设计、</w:t>
            </w:r>
            <w:r>
              <w:rPr>
                <w:rFonts w:ascii="宋体" w:eastAsia="宋体" w:cs="宋体" w:hint="eastAsia"/>
                <w:szCs w:val="21"/>
              </w:rPr>
              <w:t>大气美观的视觉效果。优秀得</w:t>
            </w:r>
            <w:r>
              <w:rPr>
                <w:rFonts w:ascii="宋体" w:cs="宋体" w:hint="eastAsia"/>
                <w:szCs w:val="21"/>
              </w:rPr>
              <w:t>6</w:t>
            </w:r>
            <w:r>
              <w:rPr>
                <w:rFonts w:ascii="宋体" w:eastAsia="宋体" w:cs="宋体" w:hint="eastAsia"/>
                <w:szCs w:val="21"/>
              </w:rPr>
              <w:t>分，良好得</w:t>
            </w:r>
            <w:r>
              <w:rPr>
                <w:rFonts w:ascii="宋体" w:cs="宋体" w:hint="eastAsia"/>
                <w:szCs w:val="21"/>
              </w:rPr>
              <w:t>4</w:t>
            </w:r>
            <w:r>
              <w:rPr>
                <w:rFonts w:ascii="宋体" w:eastAsia="宋体" w:cs="宋体" w:hint="eastAsia"/>
                <w:szCs w:val="21"/>
              </w:rPr>
              <w:t>分，一般得2分。</w:t>
            </w:r>
          </w:p>
          <w:p w:rsidR="000A59EE" w:rsidRDefault="00C6449E">
            <w:pPr>
              <w:pStyle w:val="2"/>
              <w:rPr>
                <w:rFonts w:ascii="宋体" w:eastAsia="宋体" w:cs="宋体"/>
                <w:kern w:val="0"/>
                <w:szCs w:val="21"/>
              </w:rPr>
            </w:pPr>
            <w:r>
              <w:rPr>
                <w:rFonts w:ascii="宋体" w:eastAsia="宋体" w:hint="eastAsia"/>
                <w:szCs w:val="21"/>
              </w:rPr>
              <w:t>说明：投标人须提供一个过往为今日头条投放客户制作的视频作为案例。附投标人巨量引擎方舟平台（代理商后台）的全部或部分所代理的广告账户列表截图，并加盖投标人公章，</w:t>
            </w:r>
            <w:proofErr w:type="gramStart"/>
            <w:r>
              <w:rPr>
                <w:rFonts w:ascii="宋体" w:eastAsia="宋体" w:hint="eastAsia"/>
                <w:szCs w:val="21"/>
              </w:rPr>
              <w:t>截图需包含</w:t>
            </w:r>
            <w:proofErr w:type="gramEnd"/>
            <w:r>
              <w:rPr>
                <w:rFonts w:ascii="宋体" w:eastAsia="宋体" w:hint="eastAsia"/>
                <w:szCs w:val="21"/>
              </w:rPr>
              <w:t>案例客户的广告账户信息、代理商账户信息、广告</w:t>
            </w:r>
            <w:proofErr w:type="gramStart"/>
            <w:r>
              <w:rPr>
                <w:rFonts w:ascii="宋体" w:eastAsia="宋体" w:hint="eastAsia"/>
                <w:szCs w:val="21"/>
              </w:rPr>
              <w:t>主公</w:t>
            </w:r>
            <w:proofErr w:type="gramEnd"/>
            <w:r>
              <w:rPr>
                <w:rFonts w:ascii="宋体" w:eastAsia="宋体" w:hint="eastAsia"/>
                <w:szCs w:val="21"/>
              </w:rPr>
              <w:t>司信息。</w:t>
            </w:r>
          </w:p>
        </w:tc>
      </w:tr>
      <w:tr w:rsidR="000A59EE">
        <w:trPr>
          <w:trHeight w:val="663"/>
          <w:tblCellSpacing w:w="0" w:type="dxa"/>
        </w:trPr>
        <w:tc>
          <w:tcPr>
            <w:tcW w:w="704" w:type="dxa"/>
            <w:tcBorders>
              <w:tl2br w:val="nil"/>
              <w:tr2bl w:val="nil"/>
            </w:tcBorders>
            <w:vAlign w:val="center"/>
          </w:tcPr>
          <w:p w:rsidR="000A59EE" w:rsidRDefault="000A59EE">
            <w:pPr>
              <w:pStyle w:val="af6"/>
              <w:numPr>
                <w:ilvl w:val="0"/>
                <w:numId w:val="26"/>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rsidR="000A59EE" w:rsidRDefault="00C6449E">
            <w:pPr>
              <w:spacing w:line="320" w:lineRule="exact"/>
              <w:jc w:val="center"/>
            </w:pPr>
            <w:r>
              <w:rPr>
                <w:rFonts w:ascii="宋体" w:hAnsi="宋体" w:cs="宋体" w:hint="eastAsia"/>
                <w:szCs w:val="21"/>
              </w:rPr>
              <w:t>拟投入本项目人员</w:t>
            </w:r>
          </w:p>
        </w:tc>
        <w:tc>
          <w:tcPr>
            <w:tcW w:w="709" w:type="dxa"/>
            <w:tcBorders>
              <w:tl2br w:val="nil"/>
              <w:tr2bl w:val="nil"/>
            </w:tcBorders>
            <w:tcMar>
              <w:top w:w="15" w:type="dxa"/>
              <w:left w:w="15" w:type="dxa"/>
              <w:bottom w:w="15" w:type="dxa"/>
              <w:right w:w="15" w:type="dxa"/>
            </w:tcMar>
            <w:vAlign w:val="center"/>
          </w:tcPr>
          <w:p w:rsidR="000A59EE" w:rsidRDefault="00C6449E">
            <w:pPr>
              <w:spacing w:line="360" w:lineRule="auto"/>
              <w:jc w:val="center"/>
              <w:rPr>
                <w:rFonts w:ascii="宋体" w:hAnsi="宋体"/>
                <w:szCs w:val="21"/>
              </w:rPr>
            </w:pPr>
            <w:r>
              <w:rPr>
                <w:rFonts w:ascii="宋体" w:hAnsi="宋体" w:cs="宋体" w:hint="eastAsia"/>
                <w:szCs w:val="21"/>
              </w:rPr>
              <w:t>5</w:t>
            </w:r>
          </w:p>
        </w:tc>
        <w:tc>
          <w:tcPr>
            <w:tcW w:w="6804" w:type="dxa"/>
            <w:gridSpan w:val="2"/>
            <w:tcBorders>
              <w:top w:val="single" w:sz="4" w:space="0" w:color="auto"/>
              <w:left w:val="single" w:sz="4" w:space="0" w:color="auto"/>
              <w:bottom w:val="single" w:sz="4" w:space="0" w:color="auto"/>
              <w:right w:val="single" w:sz="4" w:space="0" w:color="auto"/>
              <w:tl2br w:val="nil"/>
              <w:tr2bl w:val="nil"/>
            </w:tcBorders>
            <w:tcMar>
              <w:top w:w="15" w:type="dxa"/>
              <w:left w:w="15" w:type="dxa"/>
              <w:bottom w:w="15" w:type="dxa"/>
              <w:right w:w="15" w:type="dxa"/>
            </w:tcMar>
            <w:vAlign w:val="center"/>
          </w:tcPr>
          <w:p w:rsidR="000A59EE" w:rsidRDefault="00C6449E">
            <w:pPr>
              <w:numPr>
                <w:ilvl w:val="0"/>
                <w:numId w:val="28"/>
              </w:numPr>
              <w:rPr>
                <w:rFonts w:ascii="宋体" w:cs="宋体"/>
                <w:kern w:val="0"/>
                <w:szCs w:val="21"/>
              </w:rPr>
            </w:pPr>
            <w:r>
              <w:rPr>
                <w:rFonts w:ascii="宋体" w:cs="宋体" w:hint="eastAsia"/>
                <w:kern w:val="0"/>
                <w:szCs w:val="21"/>
              </w:rPr>
              <w:t>根据投标人为本项目指定的项目负责人的工作经验以及管理过的典型项目案例等进行综合比较：优秀得3分，良好得2分，一般得1分。</w:t>
            </w:r>
          </w:p>
          <w:p w:rsidR="000A59EE" w:rsidRDefault="00C6449E">
            <w:pPr>
              <w:pStyle w:val="af6"/>
              <w:numPr>
                <w:ilvl w:val="255"/>
                <w:numId w:val="0"/>
              </w:numPr>
              <w:rPr>
                <w:rFonts w:ascii="宋体" w:eastAsia="宋体" w:cs="宋体"/>
                <w:kern w:val="0"/>
                <w:szCs w:val="21"/>
              </w:rPr>
            </w:pPr>
            <w:r>
              <w:rPr>
                <w:rFonts w:ascii="宋体" w:eastAsia="宋体" w:cs="宋体" w:hint="eastAsia"/>
                <w:kern w:val="0"/>
                <w:szCs w:val="21"/>
              </w:rPr>
              <w:t>说明：投标人需提供项目</w:t>
            </w:r>
            <w:r>
              <w:rPr>
                <w:rFonts w:ascii="宋体" w:eastAsia="宋体" w:hAnsi="宋体" w:cs="宋体" w:hint="eastAsia"/>
                <w:szCs w:val="21"/>
              </w:rPr>
              <w:t>负责人姓名、电话、职务、学历、负责案例、身份证复印件等信息，并加盖投标人公章。</w:t>
            </w:r>
          </w:p>
          <w:p w:rsidR="000A59EE" w:rsidRDefault="00C6449E">
            <w:pPr>
              <w:numPr>
                <w:ilvl w:val="0"/>
                <w:numId w:val="28"/>
              </w:numPr>
              <w:rPr>
                <w:rFonts w:ascii="宋体" w:cs="宋体"/>
                <w:kern w:val="0"/>
                <w:szCs w:val="21"/>
              </w:rPr>
            </w:pPr>
            <w:r>
              <w:rPr>
                <w:rFonts w:ascii="宋体" w:cs="宋体" w:hint="eastAsia"/>
                <w:kern w:val="0"/>
                <w:szCs w:val="21"/>
              </w:rPr>
              <w:t>根据投入项目团队成员人数（含项目负责人）由多到少进行比较排名：第一名得2分，其他得1分。</w:t>
            </w:r>
          </w:p>
          <w:p w:rsidR="000A59EE" w:rsidRDefault="00C6449E">
            <w:pPr>
              <w:pStyle w:val="af6"/>
              <w:numPr>
                <w:ilvl w:val="255"/>
                <w:numId w:val="0"/>
              </w:numPr>
              <w:rPr>
                <w:rFonts w:ascii="宋体" w:eastAsia="宋体" w:cs="宋体"/>
                <w:kern w:val="0"/>
                <w:szCs w:val="21"/>
              </w:rPr>
            </w:pPr>
            <w:r>
              <w:rPr>
                <w:rFonts w:ascii="宋体" w:eastAsia="宋体" w:cs="宋体" w:hint="eastAsia"/>
                <w:kern w:val="0"/>
                <w:szCs w:val="21"/>
              </w:rPr>
              <w:t>说明：人数证明包括拟派本项目团队全部成员的简介和团队全部人员由投标人所购买的近三个月社保清单证明（如在招标公告日上一个月的社保材料因社保部门原因暂时无法取得，则可以往前顺推一个月）。</w:t>
            </w:r>
          </w:p>
        </w:tc>
      </w:tr>
      <w:tr w:rsidR="000A59EE">
        <w:trPr>
          <w:trHeight w:val="663"/>
          <w:tblCellSpacing w:w="0" w:type="dxa"/>
        </w:trPr>
        <w:tc>
          <w:tcPr>
            <w:tcW w:w="704" w:type="dxa"/>
            <w:tcBorders>
              <w:tl2br w:val="nil"/>
              <w:tr2bl w:val="nil"/>
            </w:tcBorders>
            <w:vAlign w:val="center"/>
          </w:tcPr>
          <w:p w:rsidR="000A59EE" w:rsidRDefault="000A59EE">
            <w:pPr>
              <w:pStyle w:val="af6"/>
              <w:numPr>
                <w:ilvl w:val="0"/>
                <w:numId w:val="26"/>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rsidR="000A59EE" w:rsidRDefault="00C6449E">
            <w:pPr>
              <w:spacing w:line="320" w:lineRule="exact"/>
              <w:jc w:val="center"/>
            </w:pPr>
            <w:r>
              <w:rPr>
                <w:rStyle w:val="af3"/>
                <w:rFonts w:hint="eastAsia"/>
              </w:rPr>
              <w:t>增值服务及服务承诺</w:t>
            </w:r>
          </w:p>
        </w:tc>
        <w:tc>
          <w:tcPr>
            <w:tcW w:w="709" w:type="dxa"/>
            <w:tcBorders>
              <w:tl2br w:val="nil"/>
              <w:tr2bl w:val="nil"/>
            </w:tcBorders>
            <w:tcMar>
              <w:top w:w="15" w:type="dxa"/>
              <w:left w:w="15" w:type="dxa"/>
              <w:bottom w:w="15" w:type="dxa"/>
              <w:right w:w="15" w:type="dxa"/>
            </w:tcMar>
            <w:vAlign w:val="center"/>
          </w:tcPr>
          <w:p w:rsidR="000A59EE" w:rsidRDefault="00C6449E">
            <w:pPr>
              <w:spacing w:line="360" w:lineRule="auto"/>
              <w:jc w:val="center"/>
              <w:rPr>
                <w:rFonts w:ascii="宋体" w:hAnsi="宋体"/>
                <w:szCs w:val="21"/>
              </w:rPr>
            </w:pPr>
            <w:r>
              <w:rPr>
                <w:rFonts w:ascii="宋体" w:hAnsi="宋体" w:cs="宋体" w:hint="eastAsia"/>
                <w:szCs w:val="21"/>
              </w:rPr>
              <w:t>6</w:t>
            </w:r>
          </w:p>
        </w:tc>
        <w:tc>
          <w:tcPr>
            <w:tcW w:w="6804" w:type="dxa"/>
            <w:gridSpan w:val="2"/>
            <w:tcBorders>
              <w:top w:val="single" w:sz="4" w:space="0" w:color="auto"/>
              <w:left w:val="single" w:sz="4" w:space="0" w:color="auto"/>
              <w:bottom w:val="single" w:sz="4" w:space="0" w:color="auto"/>
              <w:right w:val="single" w:sz="4" w:space="0" w:color="auto"/>
              <w:tl2br w:val="nil"/>
              <w:tr2bl w:val="nil"/>
            </w:tcBorders>
            <w:tcMar>
              <w:top w:w="15" w:type="dxa"/>
              <w:left w:w="15" w:type="dxa"/>
              <w:bottom w:w="15" w:type="dxa"/>
              <w:right w:w="15" w:type="dxa"/>
            </w:tcMar>
            <w:vAlign w:val="center"/>
          </w:tcPr>
          <w:p w:rsidR="000A59EE" w:rsidRDefault="00C6449E">
            <w:pPr>
              <w:numPr>
                <w:ilvl w:val="0"/>
                <w:numId w:val="29"/>
              </w:numPr>
            </w:pPr>
            <w:r>
              <w:rPr>
                <w:rFonts w:hint="eastAsia"/>
              </w:rPr>
              <w:t>根据投标人</w:t>
            </w:r>
            <w:r>
              <w:t>所承诺</w:t>
            </w:r>
            <w:r>
              <w:rPr>
                <w:rFonts w:hint="eastAsia"/>
              </w:rPr>
              <w:t>的增值服务内容、质量、宣传效果进行综合比较。</w:t>
            </w:r>
            <w:r>
              <w:rPr>
                <w:rFonts w:ascii="宋体" w:hAnsi="宋体" w:cs="宋体" w:hint="eastAsia"/>
                <w:szCs w:val="21"/>
              </w:rPr>
              <w:t>优秀得</w:t>
            </w:r>
            <w:r>
              <w:rPr>
                <w:rFonts w:ascii="宋体" w:cs="宋体" w:hint="eastAsia"/>
                <w:szCs w:val="21"/>
              </w:rPr>
              <w:t>3</w:t>
            </w:r>
            <w:r>
              <w:rPr>
                <w:rFonts w:ascii="宋体" w:hAnsi="宋体" w:cs="宋体" w:hint="eastAsia"/>
                <w:szCs w:val="21"/>
              </w:rPr>
              <w:t>分，良好得</w:t>
            </w:r>
            <w:r>
              <w:rPr>
                <w:rFonts w:ascii="宋体" w:cs="宋体" w:hint="eastAsia"/>
                <w:szCs w:val="21"/>
              </w:rPr>
              <w:t>2</w:t>
            </w:r>
            <w:r>
              <w:rPr>
                <w:rFonts w:ascii="宋体" w:hAnsi="宋体" w:cs="宋体" w:hint="eastAsia"/>
                <w:szCs w:val="21"/>
              </w:rPr>
              <w:t>分，一般得</w:t>
            </w:r>
            <w:r>
              <w:rPr>
                <w:rFonts w:ascii="宋体" w:cs="宋体" w:hint="eastAsia"/>
                <w:szCs w:val="21"/>
              </w:rPr>
              <w:t>1</w:t>
            </w:r>
            <w:r>
              <w:rPr>
                <w:rFonts w:ascii="宋体" w:hAnsi="宋体" w:cs="宋体" w:hint="eastAsia"/>
                <w:szCs w:val="21"/>
              </w:rPr>
              <w:t>分。</w:t>
            </w:r>
          </w:p>
          <w:p w:rsidR="000A59EE" w:rsidRDefault="00C6449E">
            <w:pPr>
              <w:numPr>
                <w:ilvl w:val="0"/>
                <w:numId w:val="29"/>
              </w:numPr>
              <w:rPr>
                <w:rFonts w:ascii="宋体" w:hAnsi="宋体" w:cs="宋体"/>
                <w:kern w:val="0"/>
                <w:szCs w:val="21"/>
              </w:rPr>
            </w:pPr>
            <w:r>
              <w:rPr>
                <w:rFonts w:hint="eastAsia"/>
              </w:rPr>
              <w:t>根据投标人对招标人承诺的服务进行综合比较。优秀得</w:t>
            </w:r>
            <w:r>
              <w:rPr>
                <w:rFonts w:hint="eastAsia"/>
              </w:rPr>
              <w:t>3</w:t>
            </w:r>
            <w:r>
              <w:rPr>
                <w:rFonts w:hint="eastAsia"/>
              </w:rPr>
              <w:t>分，良好得</w:t>
            </w:r>
            <w:r>
              <w:rPr>
                <w:rFonts w:hint="eastAsia"/>
              </w:rPr>
              <w:t>2</w:t>
            </w:r>
            <w:r>
              <w:rPr>
                <w:rFonts w:hint="eastAsia"/>
              </w:rPr>
              <w:t>分，一般得</w:t>
            </w:r>
            <w:r>
              <w:rPr>
                <w:rFonts w:hint="eastAsia"/>
              </w:rPr>
              <w:t>1</w:t>
            </w:r>
            <w:r>
              <w:rPr>
                <w:rFonts w:hint="eastAsia"/>
              </w:rPr>
              <w:t>分。</w:t>
            </w:r>
          </w:p>
        </w:tc>
      </w:tr>
      <w:tr w:rsidR="000A59EE">
        <w:trPr>
          <w:trHeight w:val="555"/>
          <w:tblCellSpacing w:w="0" w:type="dxa"/>
        </w:trPr>
        <w:tc>
          <w:tcPr>
            <w:tcW w:w="9351" w:type="dxa"/>
            <w:gridSpan w:val="5"/>
            <w:tcBorders>
              <w:top w:val="single" w:sz="4" w:space="0" w:color="auto"/>
              <w:left w:val="single" w:sz="4" w:space="0" w:color="auto"/>
              <w:bottom w:val="single" w:sz="4" w:space="0" w:color="auto"/>
              <w:right w:val="single" w:sz="4" w:space="0" w:color="auto"/>
              <w:tl2br w:val="nil"/>
              <w:tr2bl w:val="nil"/>
            </w:tcBorders>
          </w:tcPr>
          <w:p w:rsidR="000A59EE" w:rsidRDefault="00C6449E">
            <w:pPr>
              <w:spacing w:before="100" w:beforeAutospacing="1" w:after="100" w:afterAutospacing="1" w:line="360" w:lineRule="auto"/>
              <w:ind w:left="247" w:hangingChars="117" w:hanging="247"/>
              <w:jc w:val="center"/>
              <w:rPr>
                <w:rFonts w:ascii="宋体" w:hAnsi="宋体"/>
                <w:b/>
                <w:szCs w:val="21"/>
              </w:rPr>
            </w:pPr>
            <w:r>
              <w:rPr>
                <w:rFonts w:ascii="宋体" w:hAnsi="宋体" w:hint="eastAsia"/>
                <w:b/>
                <w:szCs w:val="21"/>
              </w:rPr>
              <w:t>价格评议项（</w:t>
            </w:r>
            <w:r>
              <w:rPr>
                <w:rFonts w:ascii="宋体" w:hAnsi="宋体" w:hint="eastAsia"/>
                <w:szCs w:val="21"/>
              </w:rPr>
              <w:t>50</w:t>
            </w:r>
            <w:r>
              <w:rPr>
                <w:rFonts w:ascii="宋体" w:hAnsi="宋体"/>
                <w:b/>
                <w:szCs w:val="21"/>
              </w:rPr>
              <w:t>分）</w:t>
            </w:r>
          </w:p>
        </w:tc>
      </w:tr>
      <w:tr w:rsidR="000A59EE">
        <w:trPr>
          <w:trHeight w:val="555"/>
          <w:tblCellSpacing w:w="0" w:type="dxa"/>
        </w:trPr>
        <w:tc>
          <w:tcPr>
            <w:tcW w:w="70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0A59EE" w:rsidRDefault="00C6449E">
            <w:pPr>
              <w:spacing w:line="360" w:lineRule="auto"/>
              <w:jc w:val="center"/>
              <w:rPr>
                <w:rFonts w:ascii="宋体" w:hAnsi="宋体"/>
                <w:szCs w:val="21"/>
              </w:rPr>
            </w:pPr>
            <w:r>
              <w:rPr>
                <w:rFonts w:ascii="宋体" w:hAnsi="宋体" w:hint="eastAsia"/>
                <w:szCs w:val="21"/>
              </w:rPr>
              <w:t>价格评议</w:t>
            </w:r>
          </w:p>
        </w:tc>
        <w:tc>
          <w:tcPr>
            <w:tcW w:w="8647" w:type="dxa"/>
            <w:gridSpan w:val="4"/>
            <w:tcBorders>
              <w:top w:val="single" w:sz="4" w:space="0" w:color="auto"/>
              <w:left w:val="single" w:sz="4" w:space="0" w:color="auto"/>
              <w:bottom w:val="single" w:sz="4" w:space="0" w:color="auto"/>
              <w:right w:val="single" w:sz="4" w:space="0" w:color="auto"/>
              <w:tl2br w:val="nil"/>
              <w:tr2bl w:val="nil"/>
            </w:tcBorders>
            <w:tcMar>
              <w:top w:w="15" w:type="dxa"/>
              <w:left w:w="15" w:type="dxa"/>
              <w:bottom w:w="15" w:type="dxa"/>
              <w:right w:w="15" w:type="dxa"/>
            </w:tcMar>
            <w:vAlign w:val="center"/>
          </w:tcPr>
          <w:p w:rsidR="000A59EE" w:rsidRDefault="00C6449E">
            <w:pPr>
              <w:spacing w:line="240" w:lineRule="atLeast"/>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0A59EE">
        <w:trPr>
          <w:trHeight w:val="555"/>
          <w:tblCellSpacing w:w="0" w:type="dxa"/>
        </w:trPr>
        <w:tc>
          <w:tcPr>
            <w:tcW w:w="704" w:type="dxa"/>
            <w:vMerge/>
            <w:tcBorders>
              <w:top w:val="single" w:sz="4" w:space="0" w:color="auto"/>
              <w:left w:val="single" w:sz="4" w:space="0" w:color="auto"/>
              <w:bottom w:val="single" w:sz="4" w:space="0" w:color="auto"/>
              <w:right w:val="single" w:sz="4" w:space="0" w:color="auto"/>
              <w:tl2br w:val="nil"/>
              <w:tr2bl w:val="nil"/>
            </w:tcBorders>
          </w:tcPr>
          <w:p w:rsidR="000A59EE" w:rsidRDefault="000A59EE">
            <w:pPr>
              <w:spacing w:line="360" w:lineRule="auto"/>
              <w:jc w:val="center"/>
              <w:rPr>
                <w:rFonts w:ascii="宋体" w:hAnsi="宋体"/>
                <w:szCs w:val="21"/>
              </w:rPr>
            </w:pPr>
          </w:p>
        </w:tc>
        <w:tc>
          <w:tcPr>
            <w:tcW w:w="113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0A59EE" w:rsidRDefault="00C6449E">
            <w:pPr>
              <w:spacing w:line="360" w:lineRule="auto"/>
              <w:jc w:val="center"/>
              <w:rPr>
                <w:rFonts w:ascii="宋体" w:hAnsi="宋体"/>
                <w:szCs w:val="21"/>
              </w:rPr>
            </w:pPr>
            <w:r>
              <w:rPr>
                <w:rFonts w:ascii="宋体" w:hAnsi="宋体" w:hint="eastAsia"/>
                <w:bCs/>
                <w:szCs w:val="21"/>
              </w:rPr>
              <w:t>基准价</w:t>
            </w:r>
          </w:p>
        </w:tc>
        <w:tc>
          <w:tcPr>
            <w:tcW w:w="7513"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0A59EE" w:rsidRDefault="00C6449E">
            <w:pPr>
              <w:autoSpaceDE w:val="0"/>
              <w:autoSpaceDN w:val="0"/>
              <w:adjustRightInd w:val="0"/>
              <w:snapToGrid w:val="0"/>
              <w:jc w:val="left"/>
              <w:rPr>
                <w:rFonts w:ascii="宋体" w:hAnsi="宋体"/>
                <w:szCs w:val="21"/>
              </w:rPr>
            </w:pPr>
            <w:r>
              <w:rPr>
                <w:rFonts w:ascii="宋体" w:hAnsi="宋体" w:hint="eastAsia"/>
                <w:szCs w:val="21"/>
              </w:rPr>
              <w:t>□各有效</w:t>
            </w:r>
            <w:r>
              <w:rPr>
                <w:rFonts w:ascii="宋体" w:hAnsi="宋体"/>
                <w:szCs w:val="21"/>
              </w:rPr>
              <w:t>投</w:t>
            </w:r>
            <w:r>
              <w:rPr>
                <w:rFonts w:ascii="宋体" w:hAnsi="宋体" w:hint="eastAsia"/>
                <w:szCs w:val="21"/>
              </w:rPr>
              <w:t>标报价大于n家时，去掉一个最高和最低报价后的算术平均值乘以</w:t>
            </w:r>
            <w:r>
              <w:rPr>
                <w:rFonts w:ascii="宋体" w:hAnsi="宋体"/>
                <w:szCs w:val="21"/>
                <w:u w:val="single"/>
              </w:rPr>
              <w:t xml:space="preserve">    </w:t>
            </w:r>
            <w:r>
              <w:rPr>
                <w:rFonts w:ascii="宋体" w:hAnsi="宋体" w:hint="eastAsia"/>
                <w:szCs w:val="21"/>
              </w:rPr>
              <w:t>％。</w:t>
            </w:r>
            <w:proofErr w:type="gramStart"/>
            <w:r>
              <w:rPr>
                <w:rFonts w:ascii="宋体" w:hAnsi="宋体" w:hint="eastAsia"/>
                <w:szCs w:val="21"/>
              </w:rPr>
              <w:t>当有效</w:t>
            </w:r>
            <w:proofErr w:type="gramEnd"/>
            <w:r>
              <w:rPr>
                <w:rFonts w:ascii="宋体" w:hAnsi="宋体" w:hint="eastAsia"/>
                <w:szCs w:val="21"/>
              </w:rPr>
              <w:t>投标报价少于n（含）家时，则以所有有效投标报价的算术平均值乘以</w:t>
            </w:r>
            <w:r>
              <w:rPr>
                <w:rFonts w:ascii="宋体" w:hAnsi="宋体"/>
                <w:szCs w:val="21"/>
                <w:u w:val="single"/>
              </w:rPr>
              <w:t xml:space="preserve">    </w:t>
            </w:r>
            <w:r>
              <w:rPr>
                <w:rFonts w:ascii="宋体" w:hAnsi="宋体" w:hint="eastAsia"/>
                <w:szCs w:val="21"/>
              </w:rPr>
              <w:t>％。n=</w:t>
            </w:r>
          </w:p>
        </w:tc>
      </w:tr>
      <w:tr w:rsidR="000A59EE">
        <w:trPr>
          <w:trHeight w:val="555"/>
          <w:tblCellSpacing w:w="0" w:type="dxa"/>
        </w:trPr>
        <w:tc>
          <w:tcPr>
            <w:tcW w:w="704" w:type="dxa"/>
            <w:vMerge/>
            <w:tcBorders>
              <w:top w:val="single" w:sz="4" w:space="0" w:color="auto"/>
              <w:left w:val="single" w:sz="4" w:space="0" w:color="auto"/>
              <w:bottom w:val="single" w:sz="4" w:space="0" w:color="auto"/>
              <w:right w:val="single" w:sz="4" w:space="0" w:color="auto"/>
              <w:tl2br w:val="nil"/>
              <w:tr2bl w:val="nil"/>
            </w:tcBorders>
          </w:tcPr>
          <w:p w:rsidR="000A59EE" w:rsidRDefault="000A59EE">
            <w:pPr>
              <w:spacing w:line="360" w:lineRule="auto"/>
              <w:jc w:val="center"/>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l2br w:val="nil"/>
              <w:tr2bl w:val="nil"/>
            </w:tcBorders>
            <w:vAlign w:val="center"/>
          </w:tcPr>
          <w:p w:rsidR="000A59EE" w:rsidRDefault="000A59EE">
            <w:pPr>
              <w:spacing w:line="360" w:lineRule="auto"/>
              <w:jc w:val="center"/>
              <w:rPr>
                <w:rFonts w:ascii="宋体" w:hAnsi="宋体"/>
                <w:szCs w:val="21"/>
              </w:rPr>
            </w:pPr>
          </w:p>
        </w:tc>
        <w:tc>
          <w:tcPr>
            <w:tcW w:w="7513"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0A59EE" w:rsidRDefault="00C6449E">
            <w:pPr>
              <w:spacing w:line="240" w:lineRule="atLeast"/>
              <w:jc w:val="left"/>
              <w:rPr>
                <w:rFonts w:ascii="宋体" w:hAnsi="宋体"/>
                <w:szCs w:val="21"/>
              </w:rPr>
            </w:pPr>
            <w:r>
              <w:rPr>
                <w:rFonts w:ascii="宋体" w:hAnsi="宋体" w:hint="eastAsia"/>
                <w:szCs w:val="21"/>
              </w:rPr>
              <w:t>□</w:t>
            </w:r>
            <w:proofErr w:type="gramStart"/>
            <w:r>
              <w:rPr>
                <w:rFonts w:ascii="宋体" w:hAnsi="宋体" w:hint="eastAsia"/>
                <w:szCs w:val="21"/>
              </w:rPr>
              <w:t>取有效</w:t>
            </w:r>
            <w:proofErr w:type="gramEnd"/>
            <w:r>
              <w:rPr>
                <w:rFonts w:ascii="宋体" w:hAnsi="宋体" w:hint="eastAsia"/>
                <w:szCs w:val="21"/>
              </w:rPr>
              <w:t>投标报价算术平均值。</w:t>
            </w:r>
          </w:p>
        </w:tc>
      </w:tr>
      <w:tr w:rsidR="000A59EE">
        <w:trPr>
          <w:trHeight w:val="555"/>
          <w:tblCellSpacing w:w="0" w:type="dxa"/>
        </w:trPr>
        <w:tc>
          <w:tcPr>
            <w:tcW w:w="704" w:type="dxa"/>
            <w:vMerge/>
            <w:tcBorders>
              <w:top w:val="single" w:sz="4" w:space="0" w:color="auto"/>
              <w:left w:val="single" w:sz="4" w:space="0" w:color="auto"/>
              <w:bottom w:val="single" w:sz="4" w:space="0" w:color="auto"/>
              <w:right w:val="single" w:sz="4" w:space="0" w:color="auto"/>
              <w:tl2br w:val="nil"/>
              <w:tr2bl w:val="nil"/>
            </w:tcBorders>
          </w:tcPr>
          <w:p w:rsidR="000A59EE" w:rsidRDefault="000A59EE">
            <w:pPr>
              <w:spacing w:line="360" w:lineRule="auto"/>
              <w:jc w:val="center"/>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l2br w:val="nil"/>
              <w:tr2bl w:val="nil"/>
            </w:tcBorders>
            <w:vAlign w:val="center"/>
          </w:tcPr>
          <w:p w:rsidR="000A59EE" w:rsidRDefault="000A59EE">
            <w:pPr>
              <w:spacing w:line="360" w:lineRule="auto"/>
              <w:jc w:val="center"/>
              <w:rPr>
                <w:rFonts w:ascii="宋体" w:hAnsi="宋体"/>
                <w:szCs w:val="21"/>
              </w:rPr>
            </w:pPr>
          </w:p>
        </w:tc>
        <w:tc>
          <w:tcPr>
            <w:tcW w:w="7513"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0A59EE" w:rsidRDefault="00C6449E">
            <w:pPr>
              <w:spacing w:line="240" w:lineRule="atLeast"/>
              <w:jc w:val="left"/>
              <w:rPr>
                <w:rFonts w:ascii="宋体" w:hAnsi="宋体"/>
                <w:szCs w:val="21"/>
              </w:rPr>
            </w:pPr>
            <w:r>
              <w:rPr>
                <w:rFonts w:ascii="宋体" w:hAnsi="宋体" w:hint="eastAsia"/>
                <w:szCs w:val="21"/>
              </w:rPr>
              <w:sym w:font="Wingdings 2" w:char="0052"/>
            </w:r>
            <w:r>
              <w:rPr>
                <w:rFonts w:ascii="宋体" w:hAnsi="宋体" w:hint="eastAsia"/>
                <w:szCs w:val="21"/>
              </w:rPr>
              <w:t>有效投标报价的最低价为基准价。</w:t>
            </w:r>
          </w:p>
        </w:tc>
      </w:tr>
      <w:tr w:rsidR="000A59EE">
        <w:trPr>
          <w:trHeight w:val="555"/>
          <w:tblCellSpacing w:w="0" w:type="dxa"/>
        </w:trPr>
        <w:tc>
          <w:tcPr>
            <w:tcW w:w="704" w:type="dxa"/>
            <w:vMerge/>
            <w:tcBorders>
              <w:top w:val="single" w:sz="4" w:space="0" w:color="auto"/>
              <w:left w:val="single" w:sz="4" w:space="0" w:color="auto"/>
              <w:bottom w:val="single" w:sz="4" w:space="0" w:color="auto"/>
              <w:right w:val="single" w:sz="4" w:space="0" w:color="auto"/>
              <w:tl2br w:val="nil"/>
              <w:tr2bl w:val="nil"/>
            </w:tcBorders>
          </w:tcPr>
          <w:p w:rsidR="000A59EE" w:rsidRDefault="000A59EE">
            <w:pPr>
              <w:spacing w:line="360" w:lineRule="auto"/>
              <w:jc w:val="center"/>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l2br w:val="nil"/>
              <w:tr2bl w:val="nil"/>
            </w:tcBorders>
            <w:vAlign w:val="center"/>
          </w:tcPr>
          <w:p w:rsidR="000A59EE" w:rsidRDefault="000A59EE">
            <w:pPr>
              <w:spacing w:line="360" w:lineRule="auto"/>
              <w:jc w:val="center"/>
              <w:rPr>
                <w:rFonts w:ascii="宋体" w:hAnsi="宋体"/>
                <w:szCs w:val="21"/>
              </w:rPr>
            </w:pPr>
          </w:p>
        </w:tc>
        <w:tc>
          <w:tcPr>
            <w:tcW w:w="7513"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0A59EE" w:rsidRDefault="00C6449E">
            <w:pPr>
              <w:spacing w:line="240" w:lineRule="atLeast"/>
              <w:jc w:val="left"/>
              <w:rPr>
                <w:rFonts w:ascii="宋体" w:hAnsi="宋体"/>
                <w:szCs w:val="21"/>
              </w:rPr>
            </w:pPr>
            <w:r>
              <w:rPr>
                <w:rFonts w:ascii="宋体" w:hAnsi="宋体" w:hint="eastAsia"/>
                <w:szCs w:val="21"/>
              </w:rPr>
              <w:t>投标人报价是指投标净价金额。</w:t>
            </w:r>
          </w:p>
        </w:tc>
      </w:tr>
      <w:tr w:rsidR="000A59EE">
        <w:trPr>
          <w:trHeight w:val="555"/>
          <w:tblCellSpacing w:w="0" w:type="dxa"/>
        </w:trPr>
        <w:tc>
          <w:tcPr>
            <w:tcW w:w="704" w:type="dxa"/>
            <w:vMerge/>
            <w:tcBorders>
              <w:top w:val="single" w:sz="4" w:space="0" w:color="auto"/>
              <w:left w:val="single" w:sz="4" w:space="0" w:color="auto"/>
              <w:bottom w:val="single" w:sz="4" w:space="0" w:color="auto"/>
              <w:right w:val="single" w:sz="4" w:space="0" w:color="auto"/>
              <w:tl2br w:val="nil"/>
              <w:tr2bl w:val="nil"/>
            </w:tcBorders>
          </w:tcPr>
          <w:p w:rsidR="000A59EE" w:rsidRDefault="000A59EE">
            <w:pPr>
              <w:spacing w:line="360" w:lineRule="auto"/>
              <w:jc w:val="center"/>
              <w:rPr>
                <w:rFonts w:ascii="宋体" w:hAnsi="宋体"/>
                <w:szCs w:val="21"/>
              </w:rPr>
            </w:pPr>
          </w:p>
        </w:tc>
        <w:tc>
          <w:tcPr>
            <w:tcW w:w="113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0A59EE" w:rsidRDefault="00C6449E">
            <w:pPr>
              <w:spacing w:line="360" w:lineRule="auto"/>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A59EE" w:rsidRDefault="00C6449E">
            <w:pPr>
              <w:spacing w:line="240" w:lineRule="atLeast"/>
              <w:jc w:val="center"/>
              <w:rPr>
                <w:rFonts w:ascii="宋体" w:cs="宋体"/>
                <w:kern w:val="0"/>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5950" w:type="dxa"/>
            <w:tcBorders>
              <w:top w:val="single" w:sz="4" w:space="0" w:color="auto"/>
              <w:left w:val="single" w:sz="4" w:space="0" w:color="auto"/>
              <w:bottom w:val="single" w:sz="4" w:space="0" w:color="auto"/>
              <w:right w:val="single" w:sz="4" w:space="0" w:color="auto"/>
              <w:tl2br w:val="nil"/>
              <w:tr2bl w:val="nil"/>
            </w:tcBorders>
            <w:vAlign w:val="center"/>
          </w:tcPr>
          <w:p w:rsidR="000A59EE" w:rsidRDefault="00C6449E">
            <w:pPr>
              <w:autoSpaceDE w:val="0"/>
              <w:autoSpaceDN w:val="0"/>
              <w:adjustRightInd w:val="0"/>
              <w:snapToGrid w:val="0"/>
              <w:jc w:val="left"/>
              <w:rPr>
                <w:rFonts w:ascii="宋体" w:hAnsi="宋体"/>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rsidR="000A59EE" w:rsidRDefault="00C6449E">
            <w:pPr>
              <w:autoSpaceDE w:val="0"/>
              <w:autoSpaceDN w:val="0"/>
              <w:adjustRightInd w:val="0"/>
              <w:snapToGrid w:val="0"/>
              <w:jc w:val="left"/>
              <w:rPr>
                <w:rFonts w:ascii="宋体" w:hAnsi="宋体"/>
                <w:szCs w:val="21"/>
              </w:rPr>
            </w:pPr>
            <w:r>
              <w:rPr>
                <w:rFonts w:ascii="宋体" w:hAnsi="宋体" w:hint="eastAsia"/>
                <w:szCs w:val="21"/>
              </w:rPr>
              <w:t>M=</w:t>
            </w:r>
            <w:r>
              <w:rPr>
                <w:rFonts w:ascii="宋体" w:hAnsi="宋体"/>
                <w:szCs w:val="21"/>
                <w:u w:val="single"/>
              </w:rPr>
              <w:t xml:space="preserve">    </w:t>
            </w:r>
            <w:r>
              <w:rPr>
                <w:rFonts w:ascii="宋体" w:hAnsi="宋体" w:hint="eastAsia"/>
                <w:szCs w:val="21"/>
              </w:rPr>
              <w:t>（价格评价分项满分值），N=</w:t>
            </w:r>
            <w:r>
              <w:rPr>
                <w:rFonts w:ascii="宋体" w:hAnsi="宋体"/>
                <w:szCs w:val="21"/>
                <w:u w:val="single"/>
              </w:rPr>
              <w:t xml:space="preserve">    </w:t>
            </w:r>
            <w:r>
              <w:rPr>
                <w:rFonts w:ascii="宋体" w:hAnsi="宋体" w:hint="eastAsia"/>
                <w:szCs w:val="21"/>
              </w:rPr>
              <w:t>，投标价格每高于N％时，扣</w:t>
            </w:r>
            <w:r>
              <w:rPr>
                <w:rFonts w:ascii="宋体" w:hAnsi="宋体"/>
                <w:szCs w:val="21"/>
                <w:u w:val="single"/>
              </w:rPr>
              <w:t xml:space="preserve">    </w:t>
            </w:r>
            <w:r>
              <w:rPr>
                <w:rFonts w:ascii="宋体" w:hAnsi="宋体" w:hint="eastAsia"/>
                <w:szCs w:val="21"/>
              </w:rPr>
              <w:t>分；每低于N％时，扣</w:t>
            </w:r>
            <w:r>
              <w:rPr>
                <w:rFonts w:ascii="宋体" w:hAnsi="宋体"/>
                <w:szCs w:val="21"/>
                <w:u w:val="single"/>
              </w:rPr>
              <w:t xml:space="preserve">    </w:t>
            </w:r>
            <w:r>
              <w:rPr>
                <w:rFonts w:ascii="宋体" w:hAnsi="宋体" w:hint="eastAsia"/>
                <w:szCs w:val="21"/>
              </w:rPr>
              <w:t>分；</w:t>
            </w:r>
          </w:p>
          <w:p w:rsidR="000A59EE" w:rsidRDefault="00C6449E">
            <w:pPr>
              <w:spacing w:line="240" w:lineRule="atLeast"/>
              <w:jc w:val="left"/>
              <w:rPr>
                <w:rFonts w:ascii="宋体" w:cs="宋体"/>
                <w:kern w:val="0"/>
                <w:szCs w:val="21"/>
              </w:rPr>
            </w:pPr>
            <w:r>
              <w:rPr>
                <w:rFonts w:ascii="宋体" w:hAnsi="宋体" w:hint="eastAsia"/>
                <w:szCs w:val="21"/>
              </w:rPr>
              <w:t>最低得0分。</w:t>
            </w:r>
          </w:p>
        </w:tc>
      </w:tr>
      <w:tr w:rsidR="000A59EE">
        <w:trPr>
          <w:trHeight w:val="555"/>
          <w:tblCellSpacing w:w="0" w:type="dxa"/>
        </w:trPr>
        <w:tc>
          <w:tcPr>
            <w:tcW w:w="704" w:type="dxa"/>
            <w:vMerge/>
            <w:tcBorders>
              <w:top w:val="single" w:sz="4" w:space="0" w:color="auto"/>
              <w:left w:val="single" w:sz="4" w:space="0" w:color="auto"/>
              <w:bottom w:val="single" w:sz="4" w:space="0" w:color="auto"/>
              <w:right w:val="single" w:sz="4" w:space="0" w:color="auto"/>
              <w:tl2br w:val="nil"/>
              <w:tr2bl w:val="nil"/>
            </w:tcBorders>
          </w:tcPr>
          <w:p w:rsidR="000A59EE" w:rsidRDefault="000A59EE">
            <w:pPr>
              <w:spacing w:line="360" w:lineRule="auto"/>
              <w:jc w:val="center"/>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l2br w:val="nil"/>
              <w:tr2bl w:val="nil"/>
            </w:tcBorders>
            <w:vAlign w:val="center"/>
          </w:tcPr>
          <w:p w:rsidR="000A59EE" w:rsidRDefault="000A59EE">
            <w:pPr>
              <w:spacing w:line="360" w:lineRule="auto"/>
              <w:jc w:val="center"/>
              <w:rPr>
                <w:rFonts w:ascii="宋体" w:hAnsi="宋体"/>
                <w:szCs w:val="21"/>
              </w:rPr>
            </w:pPr>
          </w:p>
        </w:tc>
        <w:tc>
          <w:tcPr>
            <w:tcW w:w="156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A59EE" w:rsidRDefault="00C6449E">
            <w:pPr>
              <w:spacing w:line="240" w:lineRule="atLeast"/>
              <w:jc w:val="center"/>
              <w:rPr>
                <w:rFonts w:ascii="宋体" w:cs="宋体"/>
                <w:kern w:val="0"/>
                <w:szCs w:val="21"/>
              </w:rPr>
            </w:pPr>
            <w:r>
              <w:rPr>
                <w:rFonts w:ascii="宋体" w:hAnsi="宋体" w:hint="eastAsia"/>
                <w:szCs w:val="21"/>
              </w:rPr>
              <w:t>□固定乘积法</w:t>
            </w:r>
          </w:p>
        </w:tc>
        <w:tc>
          <w:tcPr>
            <w:tcW w:w="5950" w:type="dxa"/>
            <w:tcBorders>
              <w:top w:val="single" w:sz="4" w:space="0" w:color="auto"/>
              <w:left w:val="single" w:sz="4" w:space="0" w:color="auto"/>
              <w:bottom w:val="single" w:sz="4" w:space="0" w:color="auto"/>
              <w:right w:val="single" w:sz="4" w:space="0" w:color="auto"/>
              <w:tl2br w:val="nil"/>
              <w:tr2bl w:val="nil"/>
            </w:tcBorders>
            <w:vAlign w:val="center"/>
          </w:tcPr>
          <w:p w:rsidR="000A59EE" w:rsidRDefault="00C6449E">
            <w:pPr>
              <w:autoSpaceDE w:val="0"/>
              <w:autoSpaceDN w:val="0"/>
              <w:adjustRightInd w:val="0"/>
              <w:snapToGrid w:val="0"/>
              <w:jc w:val="left"/>
              <w:rPr>
                <w:rStyle w:val="af3"/>
                <w:rFonts w:ascii="宋体" w:hAnsi="宋体"/>
              </w:rPr>
            </w:pPr>
            <w:r>
              <w:rPr>
                <w:rStyle w:val="af3"/>
                <w:rFonts w:ascii="宋体" w:hAnsi="宋体" w:hint="eastAsia"/>
              </w:rPr>
              <w:t>价格得分=（1-A×｜1-投标报价/Z｜）×M</w:t>
            </w:r>
          </w:p>
          <w:p w:rsidR="000A59EE" w:rsidRDefault="00C6449E">
            <w:pPr>
              <w:numPr>
                <w:ilvl w:val="0"/>
                <w:numId w:val="30"/>
              </w:numPr>
              <w:autoSpaceDE w:val="0"/>
              <w:autoSpaceDN w:val="0"/>
              <w:adjustRightInd w:val="0"/>
              <w:snapToGrid w:val="0"/>
              <w:jc w:val="left"/>
              <w:rPr>
                <w:rStyle w:val="af3"/>
                <w:rFonts w:ascii="宋体" w:hAnsi="宋体"/>
              </w:rPr>
            </w:pPr>
            <w:r>
              <w:rPr>
                <w:rStyle w:val="af3"/>
                <w:rFonts w:ascii="宋体" w:hAnsi="宋体" w:hint="eastAsia"/>
              </w:rPr>
              <w:t xml:space="preserve">M= </w:t>
            </w:r>
            <w:r>
              <w:rPr>
                <w:rFonts w:ascii="宋体" w:hAnsi="宋体" w:hint="eastAsia"/>
                <w:szCs w:val="21"/>
              </w:rPr>
              <w:t>××</w:t>
            </w:r>
            <w:r>
              <w:rPr>
                <w:rStyle w:val="af3"/>
                <w:rFonts w:ascii="宋体" w:hAnsi="宋体" w:hint="eastAsia"/>
              </w:rPr>
              <w:t xml:space="preserve"> （价格评价分项满分值），Z为本次招标最佳报价（即基准价）；</w:t>
            </w:r>
          </w:p>
          <w:p w:rsidR="000A59EE" w:rsidRDefault="00C6449E">
            <w:pPr>
              <w:numPr>
                <w:ilvl w:val="0"/>
                <w:numId w:val="30"/>
              </w:numPr>
              <w:autoSpaceDE w:val="0"/>
              <w:autoSpaceDN w:val="0"/>
              <w:adjustRightInd w:val="0"/>
              <w:snapToGrid w:val="0"/>
              <w:jc w:val="left"/>
              <w:rPr>
                <w:rStyle w:val="af3"/>
                <w:rFonts w:ascii="宋体" w:hAnsi="宋体"/>
              </w:rPr>
            </w:pPr>
            <w:r>
              <w:rPr>
                <w:rStyle w:val="af3"/>
                <w:rFonts w:ascii="宋体" w:hAnsi="宋体" w:hint="eastAsia"/>
              </w:rPr>
              <w:t>A为价格调整系数，当投标报价低于本次招标最佳报价（即基准价）时，A=0.5；当投标报价高于次招标最佳报价时，取A=1；</w:t>
            </w:r>
          </w:p>
          <w:p w:rsidR="000A59EE" w:rsidRDefault="00C6449E">
            <w:pPr>
              <w:numPr>
                <w:ilvl w:val="0"/>
                <w:numId w:val="30"/>
              </w:numPr>
              <w:jc w:val="left"/>
              <w:rPr>
                <w:rFonts w:ascii="宋体" w:cs="宋体"/>
                <w:kern w:val="0"/>
                <w:szCs w:val="21"/>
              </w:rPr>
            </w:pPr>
            <w:r>
              <w:rPr>
                <w:rStyle w:val="af3"/>
                <w:rFonts w:ascii="宋体" w:hAnsi="宋体" w:hint="eastAsia"/>
              </w:rPr>
              <w:t>计算分数时四舍五入取小数点后两位，当价格分＜0时，取0。</w:t>
            </w:r>
          </w:p>
        </w:tc>
      </w:tr>
      <w:tr w:rsidR="000A59EE">
        <w:trPr>
          <w:trHeight w:val="555"/>
          <w:tblCellSpacing w:w="0" w:type="dxa"/>
        </w:trPr>
        <w:tc>
          <w:tcPr>
            <w:tcW w:w="704" w:type="dxa"/>
            <w:vMerge/>
            <w:tcBorders>
              <w:top w:val="single" w:sz="4" w:space="0" w:color="auto"/>
              <w:left w:val="single" w:sz="4" w:space="0" w:color="auto"/>
              <w:bottom w:val="single" w:sz="4" w:space="0" w:color="auto"/>
              <w:right w:val="single" w:sz="4" w:space="0" w:color="auto"/>
              <w:tl2br w:val="nil"/>
              <w:tr2bl w:val="nil"/>
            </w:tcBorders>
          </w:tcPr>
          <w:p w:rsidR="000A59EE" w:rsidRDefault="000A59EE">
            <w:pPr>
              <w:spacing w:line="360" w:lineRule="auto"/>
              <w:jc w:val="center"/>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l2br w:val="nil"/>
              <w:tr2bl w:val="nil"/>
            </w:tcBorders>
            <w:vAlign w:val="center"/>
          </w:tcPr>
          <w:p w:rsidR="000A59EE" w:rsidRDefault="000A59EE">
            <w:pPr>
              <w:spacing w:line="360" w:lineRule="auto"/>
              <w:jc w:val="center"/>
              <w:rPr>
                <w:rFonts w:ascii="宋体" w:hAnsi="宋体"/>
                <w:szCs w:val="21"/>
              </w:rPr>
            </w:pPr>
          </w:p>
        </w:tc>
        <w:tc>
          <w:tcPr>
            <w:tcW w:w="156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0A59EE" w:rsidRDefault="00C6449E">
            <w:pPr>
              <w:spacing w:line="240" w:lineRule="atLeast"/>
              <w:jc w:val="center"/>
              <w:rPr>
                <w:rFonts w:ascii="宋体" w:hAnsi="宋体"/>
                <w:szCs w:val="21"/>
              </w:rPr>
            </w:pPr>
            <w:r>
              <w:rPr>
                <w:rFonts w:ascii="宋体" w:hAnsi="宋体" w:hint="eastAsia"/>
                <w:szCs w:val="21"/>
              </w:rPr>
              <w:sym w:font="Wingdings 2" w:char="0052"/>
            </w:r>
            <w:r>
              <w:rPr>
                <w:rFonts w:ascii="宋体" w:hAnsi="宋体" w:hint="eastAsia"/>
                <w:szCs w:val="21"/>
              </w:rPr>
              <w:t>其他</w:t>
            </w:r>
            <w:r>
              <w:rPr>
                <w:rFonts w:ascii="宋体" w:hAnsi="宋体"/>
                <w:szCs w:val="21"/>
              </w:rPr>
              <w:t>方法</w:t>
            </w:r>
          </w:p>
        </w:tc>
        <w:tc>
          <w:tcPr>
            <w:tcW w:w="5950" w:type="dxa"/>
            <w:tcBorders>
              <w:top w:val="single" w:sz="4" w:space="0" w:color="auto"/>
              <w:left w:val="single" w:sz="4" w:space="0" w:color="auto"/>
              <w:bottom w:val="single" w:sz="4" w:space="0" w:color="auto"/>
              <w:right w:val="single" w:sz="4" w:space="0" w:color="auto"/>
              <w:tl2br w:val="nil"/>
              <w:tr2bl w:val="nil"/>
            </w:tcBorders>
            <w:vAlign w:val="center"/>
          </w:tcPr>
          <w:p w:rsidR="000A59EE" w:rsidRDefault="00C6449E">
            <w:pPr>
              <w:numPr>
                <w:ilvl w:val="255"/>
                <w:numId w:val="0"/>
              </w:numPr>
              <w:tabs>
                <w:tab w:val="left" w:pos="3780"/>
              </w:tabs>
              <w:snapToGrid w:val="0"/>
              <w:jc w:val="left"/>
              <w:rPr>
                <w:rFonts w:ascii="宋体" w:hAnsi="宋体" w:cs="宋体"/>
                <w:kern w:val="0"/>
                <w:szCs w:val="21"/>
              </w:rPr>
            </w:pPr>
            <w:r>
              <w:rPr>
                <w:rFonts w:ascii="宋体" w:hAnsi="宋体" w:hint="eastAsia"/>
                <w:szCs w:val="21"/>
              </w:rPr>
              <w:t>价格得分=[1</w:t>
            </w:r>
            <w:r>
              <w:rPr>
                <w:rFonts w:ascii="宋体" w:hAnsi="宋体"/>
                <w:szCs w:val="21"/>
              </w:rPr>
              <w:t>-</w:t>
            </w:r>
            <w:r>
              <w:rPr>
                <w:rFonts w:ascii="宋体" w:hAnsi="宋体" w:hint="eastAsia"/>
                <w:szCs w:val="21"/>
              </w:rPr>
              <w:t>（</w:t>
            </w:r>
            <w:r>
              <w:rPr>
                <w:rFonts w:ascii="宋体" w:hAnsi="宋体" w:cs="宋体" w:hint="eastAsia"/>
                <w:kern w:val="0"/>
                <w:szCs w:val="21"/>
              </w:rPr>
              <w:t>投标报价-基准价）÷（250000.00-基准价）]×价格权重分</w:t>
            </w:r>
          </w:p>
          <w:p w:rsidR="000A59EE" w:rsidRDefault="00C6449E">
            <w:pPr>
              <w:spacing w:line="240" w:lineRule="atLeast"/>
              <w:jc w:val="left"/>
              <w:rPr>
                <w:rFonts w:ascii="宋体" w:cs="宋体"/>
                <w:kern w:val="0"/>
                <w:szCs w:val="21"/>
              </w:rPr>
            </w:pPr>
            <w:r>
              <w:rPr>
                <w:rFonts w:ascii="宋体" w:hAnsi="宋体" w:cs="宋体" w:hint="eastAsia"/>
                <w:kern w:val="0"/>
                <w:szCs w:val="21"/>
              </w:rPr>
              <w:t>说明：报价最接近基准价的投标人价格分最高，价格分保留至小数点后两位；当基准价=</w:t>
            </w:r>
            <w:r>
              <w:rPr>
                <w:rFonts w:ascii="宋体" w:hAnsi="宋体" w:cs="宋体"/>
                <w:kern w:val="0"/>
                <w:szCs w:val="21"/>
              </w:rPr>
              <w:t>250000.00</w:t>
            </w:r>
            <w:r>
              <w:rPr>
                <w:rFonts w:ascii="宋体" w:hAnsi="宋体" w:cs="宋体" w:hint="eastAsia"/>
                <w:kern w:val="0"/>
                <w:szCs w:val="21"/>
              </w:rPr>
              <w:t>时，价格分均为0。</w:t>
            </w:r>
          </w:p>
        </w:tc>
      </w:tr>
    </w:tbl>
    <w:p w:rsidR="000A59EE" w:rsidRDefault="00C6449E">
      <w:pPr>
        <w:numPr>
          <w:ilvl w:val="0"/>
          <w:numId w:val="22"/>
        </w:numPr>
        <w:spacing w:beforeLines="300" w:before="936" w:line="360" w:lineRule="auto"/>
        <w:jc w:val="left"/>
        <w:outlineLvl w:val="2"/>
        <w:rPr>
          <w:rStyle w:val="10"/>
          <w:rFonts w:ascii="宋体" w:hAnsi="宋体"/>
          <w:b/>
          <w:bCs/>
          <w:szCs w:val="21"/>
        </w:rPr>
      </w:pPr>
      <w:bookmarkStart w:id="65" w:name="_Toc27721"/>
      <w:bookmarkStart w:id="66" w:name="_Toc110094953"/>
      <w:r>
        <w:rPr>
          <w:rStyle w:val="10"/>
          <w:rFonts w:ascii="宋体" w:hAnsi="宋体" w:hint="eastAsia"/>
          <w:b/>
          <w:bCs/>
          <w:szCs w:val="21"/>
        </w:rPr>
        <w:t>综合评议指标表</w:t>
      </w:r>
      <w:bookmarkEnd w:id="65"/>
      <w:bookmarkEnd w:id="66"/>
    </w:p>
    <w:p w:rsidR="000A59EE" w:rsidRDefault="00C6449E">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rsidR="000A59EE" w:rsidRDefault="00C6449E">
      <w:pPr>
        <w:numPr>
          <w:ilvl w:val="0"/>
          <w:numId w:val="31"/>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rsidR="000A59EE" w:rsidRDefault="00C6449E">
      <w:pPr>
        <w:numPr>
          <w:ilvl w:val="0"/>
          <w:numId w:val="31"/>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rsidR="000A59EE" w:rsidRDefault="00C6449E">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rsidR="000A59EE" w:rsidRDefault="00C6449E">
      <w:pPr>
        <w:widowControl/>
        <w:spacing w:line="360" w:lineRule="auto"/>
        <w:ind w:firstLineChars="200" w:firstLine="422"/>
        <w:jc w:val="left"/>
        <w:rPr>
          <w:rFonts w:ascii="宋体" w:hAnsi="宋体"/>
          <w:b/>
          <w:szCs w:val="21"/>
        </w:rPr>
      </w:pPr>
      <w:r>
        <w:rPr>
          <w:rFonts w:ascii="宋体" w:hAnsi="宋体"/>
          <w:b/>
          <w:szCs w:val="21"/>
        </w:rPr>
        <w:br w:type="page"/>
      </w:r>
    </w:p>
    <w:p w:rsidR="000A59EE" w:rsidRDefault="00C6449E">
      <w:pPr>
        <w:spacing w:line="360" w:lineRule="auto"/>
        <w:jc w:val="center"/>
        <w:outlineLvl w:val="0"/>
        <w:rPr>
          <w:rFonts w:ascii="宋体" w:hAnsi="宋体"/>
          <w:b/>
          <w:sz w:val="32"/>
          <w:szCs w:val="32"/>
        </w:rPr>
      </w:pPr>
      <w:bookmarkStart w:id="67" w:name="_Toc12889"/>
      <w:bookmarkStart w:id="68" w:name="_Toc110094954"/>
      <w:r>
        <w:rPr>
          <w:rFonts w:ascii="宋体" w:hAnsi="宋体" w:hint="eastAsia"/>
          <w:b/>
          <w:sz w:val="32"/>
          <w:szCs w:val="32"/>
        </w:rPr>
        <w:lastRenderedPageBreak/>
        <w:t>第四部分：合同条款及格式</w:t>
      </w:r>
      <w:bookmarkEnd w:id="67"/>
      <w:bookmarkEnd w:id="68"/>
    </w:p>
    <w:p w:rsidR="000A59EE" w:rsidRDefault="000A59EE">
      <w:pPr>
        <w:jc w:val="center"/>
        <w:rPr>
          <w:rFonts w:ascii="方正小标宋简体" w:eastAsia="方正小标宋简体" w:hAnsi="方正小标宋简体" w:cs="方正小标宋简体"/>
          <w:bCs/>
          <w:kern w:val="0"/>
          <w:sz w:val="28"/>
          <w:szCs w:val="28"/>
        </w:rPr>
      </w:pPr>
    </w:p>
    <w:p w:rsidR="000A59EE" w:rsidRDefault="00C6449E">
      <w:pPr>
        <w:jc w:val="center"/>
        <w:rPr>
          <w:rFonts w:ascii="宋体" w:hAnsi="宋体"/>
          <w:b/>
          <w:sz w:val="36"/>
          <w:szCs w:val="36"/>
        </w:rPr>
      </w:pPr>
      <w:r>
        <w:rPr>
          <w:rFonts w:ascii="宋体" w:hAnsi="宋体" w:hint="eastAsia"/>
          <w:b/>
          <w:sz w:val="36"/>
          <w:szCs w:val="36"/>
        </w:rPr>
        <w:t>第二十四届高交会今日头条推广服务采购项目</w:t>
      </w:r>
    </w:p>
    <w:p w:rsidR="000A59EE" w:rsidRDefault="00C6449E">
      <w:pPr>
        <w:jc w:val="center"/>
        <w:rPr>
          <w:rFonts w:ascii="宋体" w:hAnsi="宋体"/>
          <w:b/>
          <w:sz w:val="36"/>
          <w:szCs w:val="36"/>
        </w:rPr>
      </w:pPr>
      <w:r>
        <w:rPr>
          <w:rFonts w:ascii="宋体" w:hAnsi="宋体" w:hint="eastAsia"/>
          <w:b/>
          <w:sz w:val="36"/>
          <w:szCs w:val="36"/>
        </w:rPr>
        <w:t>合作协议</w:t>
      </w:r>
    </w:p>
    <w:p w:rsidR="000A59EE" w:rsidRDefault="00C6449E">
      <w:pPr>
        <w:jc w:val="center"/>
        <w:rPr>
          <w:rFonts w:ascii="宋体" w:hAnsi="宋体"/>
          <w:color w:val="FF0000"/>
          <w:szCs w:val="21"/>
        </w:rPr>
      </w:pPr>
      <w:r>
        <w:rPr>
          <w:rFonts w:ascii="宋体" w:hAnsi="宋体" w:hint="eastAsia"/>
          <w:color w:val="FF0000"/>
          <w:szCs w:val="21"/>
        </w:rPr>
        <w:t>（仅供参考）</w:t>
      </w:r>
    </w:p>
    <w:p w:rsidR="000A59EE" w:rsidRDefault="00C6449E">
      <w:pPr>
        <w:tabs>
          <w:tab w:val="left" w:pos="720"/>
          <w:tab w:val="left" w:pos="1170"/>
          <w:tab w:val="left" w:pos="5520"/>
          <w:tab w:val="left" w:pos="6120"/>
        </w:tabs>
        <w:snapToGrid w:val="0"/>
        <w:rPr>
          <w:rFonts w:ascii="宋体" w:hAnsi="宋体" w:cs="宋体"/>
          <w:szCs w:val="21"/>
        </w:rPr>
      </w:pPr>
      <w:r>
        <w:rPr>
          <w:rFonts w:ascii="宋体" w:hAnsi="宋体" w:cs="宋体" w:hint="eastAsia"/>
          <w:szCs w:val="21"/>
        </w:rPr>
        <w:t>甲方：深圳会展中心管理有限责任公司</w:t>
      </w:r>
    </w:p>
    <w:p w:rsidR="000A59EE" w:rsidRDefault="00C6449E">
      <w:pPr>
        <w:tabs>
          <w:tab w:val="left" w:pos="5520"/>
          <w:tab w:val="left" w:pos="5940"/>
        </w:tabs>
        <w:snapToGrid w:val="0"/>
        <w:rPr>
          <w:rFonts w:ascii="宋体" w:hAnsi="宋体" w:cs="宋体"/>
          <w:szCs w:val="21"/>
        </w:rPr>
      </w:pPr>
      <w:r>
        <w:rPr>
          <w:rFonts w:ascii="宋体" w:hAnsi="宋体" w:cs="宋体" w:hint="eastAsia"/>
          <w:szCs w:val="21"/>
        </w:rPr>
        <w:t>地址：</w:t>
      </w:r>
    </w:p>
    <w:p w:rsidR="000A59EE" w:rsidRDefault="00C6449E">
      <w:pPr>
        <w:tabs>
          <w:tab w:val="left" w:pos="720"/>
          <w:tab w:val="left" w:pos="5520"/>
          <w:tab w:val="left" w:pos="6120"/>
        </w:tabs>
        <w:snapToGrid w:val="0"/>
        <w:rPr>
          <w:rFonts w:ascii="宋体" w:hAnsi="宋体" w:cs="宋体"/>
          <w:szCs w:val="21"/>
        </w:rPr>
      </w:pPr>
      <w:r>
        <w:rPr>
          <w:rFonts w:ascii="宋体" w:hAnsi="宋体" w:cs="宋体" w:hint="eastAsia"/>
          <w:szCs w:val="21"/>
        </w:rPr>
        <w:t>法定代表人：</w:t>
      </w:r>
    </w:p>
    <w:p w:rsidR="000A59EE" w:rsidRDefault="00C6449E">
      <w:pPr>
        <w:tabs>
          <w:tab w:val="left" w:pos="5520"/>
          <w:tab w:val="left" w:pos="5940"/>
        </w:tabs>
        <w:snapToGrid w:val="0"/>
        <w:rPr>
          <w:rFonts w:ascii="宋体" w:hAnsi="宋体" w:cs="宋体"/>
          <w:szCs w:val="21"/>
        </w:rPr>
      </w:pPr>
      <w:r>
        <w:rPr>
          <w:rFonts w:ascii="宋体" w:hAnsi="宋体" w:cs="宋体" w:hint="eastAsia"/>
          <w:szCs w:val="21"/>
        </w:rPr>
        <w:t xml:space="preserve">联系人： </w:t>
      </w:r>
    </w:p>
    <w:p w:rsidR="000A59EE" w:rsidRDefault="00C6449E">
      <w:pPr>
        <w:tabs>
          <w:tab w:val="left" w:pos="5520"/>
          <w:tab w:val="left" w:pos="5940"/>
        </w:tabs>
        <w:snapToGrid w:val="0"/>
        <w:rPr>
          <w:rFonts w:ascii="宋体" w:hAnsi="宋体" w:cs="宋体"/>
          <w:szCs w:val="21"/>
        </w:rPr>
      </w:pPr>
      <w:r>
        <w:rPr>
          <w:rFonts w:ascii="宋体" w:hAnsi="宋体" w:cs="宋体" w:hint="eastAsia"/>
          <w:szCs w:val="21"/>
        </w:rPr>
        <w:t>联系方式：</w:t>
      </w:r>
    </w:p>
    <w:p w:rsidR="000A59EE" w:rsidRDefault="000A59EE">
      <w:pPr>
        <w:rPr>
          <w:rFonts w:ascii="宋体" w:hAnsi="宋体" w:cs="宋体"/>
          <w:szCs w:val="21"/>
        </w:rPr>
      </w:pPr>
    </w:p>
    <w:p w:rsidR="000A59EE" w:rsidRDefault="00C6449E">
      <w:pPr>
        <w:tabs>
          <w:tab w:val="left" w:pos="720"/>
          <w:tab w:val="left" w:pos="1170"/>
          <w:tab w:val="left" w:pos="5520"/>
          <w:tab w:val="left" w:pos="6120"/>
        </w:tabs>
        <w:snapToGrid w:val="0"/>
        <w:rPr>
          <w:rFonts w:ascii="宋体" w:hAnsi="宋体" w:cs="宋体"/>
          <w:szCs w:val="21"/>
        </w:rPr>
      </w:pPr>
      <w:r>
        <w:rPr>
          <w:rFonts w:ascii="宋体" w:hAnsi="宋体" w:cs="宋体" w:hint="eastAsia"/>
          <w:szCs w:val="21"/>
        </w:rPr>
        <w:t xml:space="preserve">乙方： </w:t>
      </w:r>
    </w:p>
    <w:p w:rsidR="000A59EE" w:rsidRDefault="00C6449E">
      <w:pPr>
        <w:tabs>
          <w:tab w:val="left" w:pos="720"/>
          <w:tab w:val="left" w:pos="1170"/>
          <w:tab w:val="left" w:pos="5520"/>
          <w:tab w:val="left" w:pos="6120"/>
        </w:tabs>
        <w:snapToGrid w:val="0"/>
        <w:rPr>
          <w:rFonts w:ascii="宋体" w:hAnsi="宋体" w:cs="宋体"/>
          <w:szCs w:val="21"/>
        </w:rPr>
      </w:pPr>
      <w:r>
        <w:rPr>
          <w:rFonts w:ascii="宋体" w:hAnsi="宋体" w:cs="宋体" w:hint="eastAsia"/>
          <w:szCs w:val="21"/>
        </w:rPr>
        <w:t>地址：</w:t>
      </w:r>
    </w:p>
    <w:p w:rsidR="000A59EE" w:rsidRDefault="00C6449E">
      <w:pPr>
        <w:tabs>
          <w:tab w:val="left" w:pos="720"/>
          <w:tab w:val="left" w:pos="1170"/>
          <w:tab w:val="left" w:pos="5520"/>
          <w:tab w:val="left" w:pos="6120"/>
        </w:tabs>
        <w:snapToGrid w:val="0"/>
        <w:rPr>
          <w:rFonts w:ascii="宋体" w:hAnsi="宋体" w:cs="宋体"/>
          <w:szCs w:val="21"/>
        </w:rPr>
      </w:pPr>
      <w:r>
        <w:rPr>
          <w:rFonts w:ascii="宋体" w:hAnsi="宋体" w:cs="宋体" w:hint="eastAsia"/>
          <w:szCs w:val="21"/>
        </w:rPr>
        <w:t>法定代表人：</w:t>
      </w:r>
    </w:p>
    <w:p w:rsidR="000A59EE" w:rsidRDefault="00C6449E">
      <w:pPr>
        <w:tabs>
          <w:tab w:val="left" w:pos="720"/>
          <w:tab w:val="left" w:pos="1170"/>
          <w:tab w:val="left" w:pos="5520"/>
          <w:tab w:val="left" w:pos="6120"/>
        </w:tabs>
        <w:snapToGrid w:val="0"/>
        <w:rPr>
          <w:rFonts w:ascii="宋体" w:hAnsi="宋体" w:cs="宋体"/>
          <w:szCs w:val="21"/>
        </w:rPr>
      </w:pPr>
      <w:r>
        <w:rPr>
          <w:rFonts w:ascii="宋体" w:hAnsi="宋体" w:cs="宋体" w:hint="eastAsia"/>
          <w:szCs w:val="21"/>
        </w:rPr>
        <w:t>联系人：</w:t>
      </w:r>
    </w:p>
    <w:p w:rsidR="000A59EE" w:rsidRDefault="00C6449E">
      <w:pPr>
        <w:tabs>
          <w:tab w:val="left" w:pos="720"/>
          <w:tab w:val="left" w:pos="1170"/>
          <w:tab w:val="left" w:pos="5520"/>
          <w:tab w:val="left" w:pos="6120"/>
        </w:tabs>
        <w:snapToGrid w:val="0"/>
        <w:rPr>
          <w:rFonts w:ascii="宋体" w:hAnsi="宋体" w:cs="宋体"/>
          <w:szCs w:val="21"/>
        </w:rPr>
      </w:pPr>
      <w:r>
        <w:rPr>
          <w:rFonts w:ascii="宋体" w:hAnsi="宋体" w:cs="宋体" w:hint="eastAsia"/>
          <w:szCs w:val="21"/>
        </w:rPr>
        <w:t>联系方式：</w:t>
      </w:r>
    </w:p>
    <w:p w:rsidR="000A59EE" w:rsidRDefault="000A59EE">
      <w:pPr>
        <w:rPr>
          <w:rFonts w:ascii="宋体" w:hAnsi="宋体" w:cs="宋体"/>
          <w:color w:val="FF0000"/>
          <w:szCs w:val="21"/>
        </w:rPr>
      </w:pPr>
    </w:p>
    <w:p w:rsidR="000A59EE" w:rsidRDefault="00C6449E">
      <w:pPr>
        <w:numPr>
          <w:ilvl w:val="0"/>
          <w:numId w:val="32"/>
        </w:numPr>
        <w:tabs>
          <w:tab w:val="left" w:pos="5520"/>
          <w:tab w:val="left" w:pos="5940"/>
        </w:tabs>
        <w:snapToGrid w:val="0"/>
        <w:ind w:firstLineChars="200" w:firstLine="420"/>
        <w:rPr>
          <w:rFonts w:ascii="宋体" w:hAnsi="宋体" w:cs="宋体"/>
          <w:szCs w:val="21"/>
        </w:rPr>
      </w:pPr>
      <w:r>
        <w:rPr>
          <w:rFonts w:ascii="宋体" w:hAnsi="宋体" w:cs="宋体" w:hint="eastAsia"/>
          <w:szCs w:val="21"/>
        </w:rPr>
        <w:t>乙双方依照《中华人民共和国民法典》、《中华人民共和国广告法》、《互联网广告管理暂行办法》、《中华人民共和国著作权法》等有关法律、法规，就甲方委托乙方在今日头条（巨量引擎）广告投放平台（以下简称“广告平台”）进行第二十四届高交会创新与科研展、先进制造展、初创科技企业展和高技术服务展的宣传推广事宜，经友好协商达成一致，签订如下协议：</w:t>
      </w:r>
    </w:p>
    <w:p w:rsidR="000A59EE" w:rsidRDefault="000A59EE">
      <w:pPr>
        <w:tabs>
          <w:tab w:val="left" w:pos="5520"/>
          <w:tab w:val="left" w:pos="5940"/>
        </w:tabs>
        <w:snapToGrid w:val="0"/>
        <w:rPr>
          <w:rFonts w:ascii="宋体" w:hAnsi="宋体" w:cs="宋体"/>
          <w:szCs w:val="21"/>
        </w:rPr>
      </w:pPr>
    </w:p>
    <w:p w:rsidR="000A59EE" w:rsidRDefault="00C6449E">
      <w:pPr>
        <w:numPr>
          <w:ilvl w:val="0"/>
          <w:numId w:val="33"/>
        </w:numPr>
        <w:tabs>
          <w:tab w:val="left" w:pos="5520"/>
          <w:tab w:val="left" w:pos="5940"/>
        </w:tabs>
        <w:snapToGrid w:val="0"/>
        <w:rPr>
          <w:rFonts w:ascii="宋体" w:hAnsi="宋体" w:cs="宋体"/>
          <w:b/>
          <w:bCs/>
          <w:szCs w:val="21"/>
        </w:rPr>
      </w:pPr>
      <w:r>
        <w:rPr>
          <w:rFonts w:ascii="宋体" w:hAnsi="宋体" w:cs="宋体" w:hint="eastAsia"/>
          <w:b/>
          <w:bCs/>
          <w:szCs w:val="21"/>
        </w:rPr>
        <w:t>合作内容</w:t>
      </w:r>
    </w:p>
    <w:p w:rsidR="000A59EE" w:rsidRDefault="00C6449E">
      <w:pPr>
        <w:tabs>
          <w:tab w:val="left" w:pos="5520"/>
          <w:tab w:val="left" w:pos="5940"/>
        </w:tabs>
        <w:snapToGrid w:val="0"/>
        <w:ind w:firstLineChars="200" w:firstLine="420"/>
        <w:rPr>
          <w:rFonts w:ascii="宋体" w:hAnsi="宋体" w:cs="宋体"/>
          <w:szCs w:val="21"/>
        </w:rPr>
      </w:pPr>
      <w:r>
        <w:rPr>
          <w:rFonts w:ascii="宋体" w:hAnsi="宋体" w:cs="宋体" w:hint="eastAsia"/>
          <w:szCs w:val="21"/>
        </w:rPr>
        <w:t xml:space="preserve">甲方委托乙方在广告平台为甲方提供数据推广服务，平台中收录的广告资源和收费模式以广告平台方官方公布的内容为准: </w:t>
      </w:r>
    </w:p>
    <w:p w:rsidR="000A59EE" w:rsidRDefault="00C6449E">
      <w:pPr>
        <w:numPr>
          <w:ilvl w:val="0"/>
          <w:numId w:val="34"/>
        </w:numPr>
        <w:tabs>
          <w:tab w:val="left" w:pos="5520"/>
          <w:tab w:val="left" w:pos="5940"/>
        </w:tabs>
        <w:snapToGrid w:val="0"/>
        <w:rPr>
          <w:rFonts w:ascii="宋体" w:hAnsi="宋体" w:cs="宋体"/>
          <w:szCs w:val="21"/>
        </w:rPr>
      </w:pPr>
      <w:r>
        <w:rPr>
          <w:rFonts w:ascii="宋体" w:hAnsi="宋体" w:cs="宋体" w:hint="eastAsia"/>
          <w:szCs w:val="21"/>
        </w:rPr>
        <w:t>开户服务：乙方为甲方在广告平台开通广告服务账户，该账户专用于乙方在广告平台为甲方提供广告服务。</w:t>
      </w:r>
    </w:p>
    <w:p w:rsidR="000A59EE" w:rsidRDefault="00C6449E">
      <w:pPr>
        <w:numPr>
          <w:ilvl w:val="0"/>
          <w:numId w:val="34"/>
        </w:numPr>
        <w:tabs>
          <w:tab w:val="left" w:pos="5520"/>
          <w:tab w:val="left" w:pos="5940"/>
        </w:tabs>
        <w:snapToGrid w:val="0"/>
        <w:rPr>
          <w:rFonts w:ascii="宋体" w:hAnsi="宋体" w:cs="宋体"/>
          <w:szCs w:val="21"/>
        </w:rPr>
      </w:pPr>
      <w:r>
        <w:rPr>
          <w:rFonts w:ascii="宋体" w:hAnsi="宋体" w:cs="宋体" w:hint="eastAsia"/>
          <w:szCs w:val="21"/>
        </w:rPr>
        <w:t>充值服务：乙方为甲方在广告平台开通的广告账户提供预充值服务，甲方可将广告账户内的预充</w:t>
      </w:r>
      <w:proofErr w:type="gramStart"/>
      <w:r>
        <w:rPr>
          <w:rFonts w:ascii="宋体" w:hAnsi="宋体" w:cs="宋体" w:hint="eastAsia"/>
          <w:szCs w:val="21"/>
        </w:rPr>
        <w:t>值广告</w:t>
      </w:r>
      <w:proofErr w:type="gramEnd"/>
      <w:r>
        <w:rPr>
          <w:rFonts w:ascii="宋体" w:hAnsi="宋体" w:cs="宋体" w:hint="eastAsia"/>
          <w:szCs w:val="21"/>
        </w:rPr>
        <w:t>费用于发布广告，广告平台根据甲方实际消耗的情况进行扣除。</w:t>
      </w:r>
    </w:p>
    <w:p w:rsidR="000A59EE" w:rsidRDefault="00C6449E">
      <w:pPr>
        <w:numPr>
          <w:ilvl w:val="0"/>
          <w:numId w:val="34"/>
        </w:numPr>
        <w:tabs>
          <w:tab w:val="left" w:pos="5520"/>
          <w:tab w:val="left" w:pos="5940"/>
        </w:tabs>
        <w:snapToGrid w:val="0"/>
        <w:rPr>
          <w:rFonts w:ascii="宋体" w:hAnsi="宋体" w:cs="宋体"/>
          <w:szCs w:val="21"/>
        </w:rPr>
      </w:pPr>
      <w:r>
        <w:rPr>
          <w:rFonts w:ascii="宋体" w:hAnsi="宋体" w:cs="宋体" w:hint="eastAsia"/>
          <w:szCs w:val="21"/>
        </w:rPr>
        <w:t>运营管理：乙方负责甲方广告平台账户的运营和管理、账户数据的优化和调整、投放的总结分析等，具体需要提供的服务有：</w:t>
      </w:r>
    </w:p>
    <w:p w:rsidR="000A59EE" w:rsidRDefault="00C6449E">
      <w:pPr>
        <w:numPr>
          <w:ilvl w:val="0"/>
          <w:numId w:val="35"/>
        </w:numPr>
        <w:snapToGrid w:val="0"/>
        <w:ind w:left="0" w:firstLine="425"/>
        <w:rPr>
          <w:rFonts w:ascii="宋体" w:hAnsi="宋体" w:cs="宋体"/>
          <w:szCs w:val="21"/>
        </w:rPr>
      </w:pPr>
      <w:r>
        <w:rPr>
          <w:rFonts w:ascii="宋体" w:hAnsi="宋体" w:cs="宋体" w:hint="eastAsia"/>
          <w:szCs w:val="21"/>
        </w:rPr>
        <w:t>素材制作：甲方提供视频素材源文件，乙方负责甲方在广告平台投放的所有广告的所有素材制作，包括但不限于相关广告设计图以及四个展区投放在今日头条或者</w:t>
      </w:r>
      <w:proofErr w:type="gramStart"/>
      <w:r>
        <w:rPr>
          <w:rFonts w:ascii="宋体" w:hAnsi="宋体" w:cs="宋体" w:hint="eastAsia"/>
          <w:szCs w:val="21"/>
        </w:rPr>
        <w:t>抖音渠道</w:t>
      </w:r>
      <w:proofErr w:type="gramEnd"/>
      <w:r>
        <w:rPr>
          <w:rFonts w:ascii="宋体" w:hAnsi="宋体" w:cs="宋体" w:hint="eastAsia"/>
          <w:szCs w:val="21"/>
        </w:rPr>
        <w:t>的视频素材的制作（每个展区1个视频，共4个，不包含拍摄服务）。</w:t>
      </w:r>
    </w:p>
    <w:p w:rsidR="000A59EE" w:rsidRDefault="00C6449E">
      <w:pPr>
        <w:numPr>
          <w:ilvl w:val="0"/>
          <w:numId w:val="35"/>
        </w:numPr>
        <w:snapToGrid w:val="0"/>
        <w:ind w:left="0" w:firstLine="425"/>
        <w:rPr>
          <w:rFonts w:ascii="宋体" w:hAnsi="宋体" w:cs="宋体"/>
          <w:szCs w:val="21"/>
        </w:rPr>
      </w:pPr>
      <w:r>
        <w:rPr>
          <w:rFonts w:ascii="宋体" w:hAnsi="宋体" w:cs="宋体" w:hint="eastAsia"/>
          <w:szCs w:val="21"/>
        </w:rPr>
        <w:t>诊断服务：乙方负责帮甲方优化在广告平台的竞价广告，诊断推广产品，辅助构建广告效果检测体系。</w:t>
      </w:r>
    </w:p>
    <w:p w:rsidR="000A59EE" w:rsidRDefault="00C6449E">
      <w:pPr>
        <w:numPr>
          <w:ilvl w:val="0"/>
          <w:numId w:val="35"/>
        </w:numPr>
        <w:snapToGrid w:val="0"/>
        <w:ind w:left="0" w:firstLine="425"/>
        <w:rPr>
          <w:rFonts w:ascii="宋体" w:hAnsi="宋体" w:cs="宋体"/>
          <w:szCs w:val="21"/>
        </w:rPr>
      </w:pPr>
      <w:r>
        <w:rPr>
          <w:rFonts w:ascii="宋体" w:hAnsi="宋体" w:cs="宋体" w:hint="eastAsia"/>
          <w:szCs w:val="21"/>
        </w:rPr>
        <w:t>咨询服务：乙方根据甲方业务领域特点，推荐与甲方产品或服务相关的关键词、创意和样式，并回复甲方与广告平台业务有关的问题咨询。</w:t>
      </w:r>
    </w:p>
    <w:p w:rsidR="000A59EE" w:rsidRDefault="00C6449E">
      <w:pPr>
        <w:numPr>
          <w:ilvl w:val="0"/>
          <w:numId w:val="35"/>
        </w:numPr>
        <w:snapToGrid w:val="0"/>
        <w:ind w:left="0" w:firstLine="425"/>
        <w:rPr>
          <w:rFonts w:ascii="宋体" w:hAnsi="宋体" w:cs="宋体"/>
          <w:szCs w:val="21"/>
        </w:rPr>
      </w:pPr>
      <w:r>
        <w:rPr>
          <w:rFonts w:ascii="宋体" w:hAnsi="宋体" w:cs="宋体" w:hint="eastAsia"/>
          <w:szCs w:val="21"/>
        </w:rPr>
        <w:t>管理服务：乙方负责甲方广告平台账户的网络推广的日常维护，帮助甲方进行优质账户框架搭建，优化账户总质量度，降低推广成本。</w:t>
      </w:r>
    </w:p>
    <w:p w:rsidR="000A59EE" w:rsidRDefault="00C6449E">
      <w:pPr>
        <w:numPr>
          <w:ilvl w:val="0"/>
          <w:numId w:val="35"/>
        </w:numPr>
        <w:snapToGrid w:val="0"/>
        <w:ind w:left="0" w:firstLine="425"/>
        <w:rPr>
          <w:rFonts w:ascii="宋体" w:hAnsi="宋体" w:cs="宋体"/>
          <w:szCs w:val="21"/>
        </w:rPr>
      </w:pPr>
      <w:r>
        <w:rPr>
          <w:rFonts w:ascii="宋体" w:hAnsi="宋体" w:hint="eastAsia"/>
          <w:szCs w:val="21"/>
        </w:rPr>
        <w:t>信息反馈服务：投标人每周向招标人提供账户推广情况的数据分析，招标人可以随时查询关键词点击量统计和费用统计数据</w:t>
      </w:r>
      <w:r>
        <w:rPr>
          <w:rFonts w:ascii="宋体" w:hAnsi="宋体" w:cs="宋体" w:hint="eastAsia"/>
          <w:szCs w:val="21"/>
        </w:rPr>
        <w:t>，并可以得到定期的周度或月度统计报告。</w:t>
      </w:r>
    </w:p>
    <w:p w:rsidR="000A59EE" w:rsidRDefault="00C6449E">
      <w:pPr>
        <w:numPr>
          <w:ilvl w:val="0"/>
          <w:numId w:val="34"/>
        </w:numPr>
        <w:tabs>
          <w:tab w:val="left" w:pos="5520"/>
          <w:tab w:val="left" w:pos="5940"/>
        </w:tabs>
        <w:snapToGrid w:val="0"/>
        <w:rPr>
          <w:rFonts w:ascii="宋体" w:hAnsi="宋体" w:cs="宋体"/>
          <w:szCs w:val="21"/>
        </w:rPr>
      </w:pPr>
      <w:r>
        <w:rPr>
          <w:rFonts w:ascii="宋体" w:hAnsi="宋体" w:cs="宋体" w:hint="eastAsia"/>
          <w:szCs w:val="21"/>
        </w:rPr>
        <w:t>增值服务：乙方为甲方提供如下增值服务：</w:t>
      </w:r>
    </w:p>
    <w:p w:rsidR="000A59EE" w:rsidRDefault="00C6449E">
      <w:pPr>
        <w:numPr>
          <w:ilvl w:val="0"/>
          <w:numId w:val="34"/>
        </w:numPr>
        <w:tabs>
          <w:tab w:val="left" w:pos="5520"/>
          <w:tab w:val="left" w:pos="5940"/>
        </w:tabs>
        <w:snapToGrid w:val="0"/>
        <w:rPr>
          <w:rFonts w:ascii="宋体" w:hAnsi="宋体" w:cs="宋体"/>
          <w:szCs w:val="21"/>
        </w:rPr>
      </w:pPr>
      <w:r>
        <w:rPr>
          <w:rFonts w:ascii="宋体" w:hAnsi="宋体" w:cs="宋体" w:hint="eastAsia"/>
          <w:szCs w:val="21"/>
        </w:rPr>
        <w:t>预充</w:t>
      </w:r>
      <w:proofErr w:type="gramStart"/>
      <w:r>
        <w:rPr>
          <w:rFonts w:ascii="宋体" w:hAnsi="宋体" w:cs="宋体" w:hint="eastAsia"/>
          <w:szCs w:val="21"/>
        </w:rPr>
        <w:t>值费用</w:t>
      </w:r>
      <w:proofErr w:type="gramEnd"/>
      <w:r>
        <w:rPr>
          <w:rFonts w:ascii="宋体" w:hAnsi="宋体" w:cs="宋体" w:hint="eastAsia"/>
          <w:szCs w:val="21"/>
        </w:rPr>
        <w:t>投放完毕后，乙方提供数据/投放效果截屏等的成果汇报，最终形成结案报告，结案报告包括但不限于以下内容：</w:t>
      </w:r>
    </w:p>
    <w:p w:rsidR="000A59EE" w:rsidRDefault="00C6449E">
      <w:pPr>
        <w:numPr>
          <w:ilvl w:val="0"/>
          <w:numId w:val="36"/>
        </w:numPr>
        <w:snapToGrid w:val="0"/>
        <w:ind w:left="0" w:firstLine="425"/>
        <w:rPr>
          <w:rFonts w:ascii="宋体" w:hAnsi="宋体" w:cs="宋体"/>
          <w:szCs w:val="21"/>
        </w:rPr>
      </w:pPr>
      <w:r>
        <w:rPr>
          <w:rFonts w:ascii="宋体" w:hAnsi="宋体" w:cs="宋体" w:hint="eastAsia"/>
          <w:szCs w:val="21"/>
        </w:rPr>
        <w:t>合作项目中所宣传的四个展区的广告实际投放效果截图（根据不同投放渠道或不同投放广告位提供对应的广告实际投放的视频、图片、落地页截图）。</w:t>
      </w:r>
    </w:p>
    <w:p w:rsidR="000A59EE" w:rsidRDefault="00C6449E">
      <w:pPr>
        <w:numPr>
          <w:ilvl w:val="0"/>
          <w:numId w:val="36"/>
        </w:numPr>
        <w:snapToGrid w:val="0"/>
        <w:ind w:left="0" w:firstLine="425"/>
        <w:rPr>
          <w:rFonts w:ascii="宋体" w:hAnsi="宋体" w:cs="宋体"/>
          <w:szCs w:val="21"/>
        </w:rPr>
      </w:pPr>
      <w:r>
        <w:rPr>
          <w:rFonts w:ascii="宋体" w:hAnsi="宋体" w:cs="宋体" w:hint="eastAsia"/>
          <w:szCs w:val="21"/>
        </w:rPr>
        <w:lastRenderedPageBreak/>
        <w:t>广告平台的投放数据截屏，包括不限于投放时间、消耗金额、展示数、点击数、点击率、平均千次展示费用、转化数、平均转化成本、转化率和销售线索数据等数据，具体以平台支持为准。</w:t>
      </w:r>
    </w:p>
    <w:p w:rsidR="000A59EE" w:rsidRDefault="00C6449E">
      <w:pPr>
        <w:numPr>
          <w:ilvl w:val="0"/>
          <w:numId w:val="36"/>
        </w:numPr>
        <w:snapToGrid w:val="0"/>
        <w:ind w:left="0" w:firstLine="425"/>
        <w:rPr>
          <w:rFonts w:ascii="宋体" w:hAnsi="宋体" w:cs="宋体"/>
          <w:szCs w:val="21"/>
        </w:rPr>
      </w:pPr>
      <w:r>
        <w:rPr>
          <w:rFonts w:ascii="宋体" w:hAnsi="宋体" w:cs="宋体" w:hint="eastAsia"/>
          <w:szCs w:val="21"/>
        </w:rPr>
        <w:t>费用使用明细证明资料。</w:t>
      </w:r>
    </w:p>
    <w:p w:rsidR="000A59EE" w:rsidRDefault="00C6449E">
      <w:pPr>
        <w:numPr>
          <w:ilvl w:val="0"/>
          <w:numId w:val="36"/>
        </w:numPr>
        <w:snapToGrid w:val="0"/>
        <w:ind w:left="0" w:firstLine="425"/>
        <w:rPr>
          <w:rFonts w:ascii="宋体" w:hAnsi="宋体" w:cs="宋体"/>
          <w:szCs w:val="21"/>
        </w:rPr>
      </w:pPr>
      <w:r>
        <w:rPr>
          <w:rFonts w:ascii="宋体" w:hAnsi="宋体" w:cs="宋体" w:hint="eastAsia"/>
          <w:szCs w:val="21"/>
        </w:rPr>
        <w:t>关于合作项目合作情况的总结。</w:t>
      </w:r>
    </w:p>
    <w:p w:rsidR="000A59EE" w:rsidRDefault="00C6449E">
      <w:pPr>
        <w:numPr>
          <w:ilvl w:val="0"/>
          <w:numId w:val="33"/>
        </w:numPr>
        <w:tabs>
          <w:tab w:val="left" w:pos="5520"/>
          <w:tab w:val="left" w:pos="5940"/>
        </w:tabs>
        <w:snapToGrid w:val="0"/>
        <w:rPr>
          <w:rFonts w:ascii="宋体" w:hAnsi="宋体" w:cs="宋体"/>
          <w:b/>
          <w:bCs/>
          <w:szCs w:val="21"/>
        </w:rPr>
      </w:pPr>
      <w:r>
        <w:rPr>
          <w:rFonts w:ascii="宋体" w:hAnsi="宋体" w:cs="宋体" w:hint="eastAsia"/>
          <w:b/>
          <w:bCs/>
          <w:szCs w:val="21"/>
        </w:rPr>
        <w:t>合作期限</w:t>
      </w:r>
    </w:p>
    <w:p w:rsidR="000A59EE" w:rsidRDefault="00C6449E">
      <w:pPr>
        <w:tabs>
          <w:tab w:val="left" w:pos="5520"/>
          <w:tab w:val="left" w:pos="5940"/>
        </w:tabs>
        <w:snapToGrid w:val="0"/>
        <w:ind w:firstLine="630"/>
        <w:rPr>
          <w:rFonts w:ascii="宋体" w:hAnsi="宋体" w:cs="宋体"/>
          <w:szCs w:val="21"/>
        </w:rPr>
      </w:pPr>
      <w:r>
        <w:rPr>
          <w:rFonts w:ascii="宋体" w:hAnsi="宋体" w:cs="宋体" w:hint="eastAsia"/>
          <w:szCs w:val="21"/>
        </w:rPr>
        <w:t>本协议合作期限为 2022 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日起</w:t>
      </w:r>
      <w:proofErr w:type="gramStart"/>
      <w:r>
        <w:rPr>
          <w:rFonts w:ascii="宋体" w:hAnsi="宋体" w:cs="宋体" w:hint="eastAsia"/>
          <w:szCs w:val="21"/>
        </w:rPr>
        <w:t>至至</w:t>
      </w:r>
      <w:r>
        <w:rPr>
          <w:rFonts w:ascii="宋体" w:hAnsi="宋体" w:hint="eastAsia"/>
          <w:szCs w:val="21"/>
        </w:rPr>
        <w:t>今</w:t>
      </w:r>
      <w:proofErr w:type="gramEnd"/>
      <w:r>
        <w:rPr>
          <w:rFonts w:ascii="宋体" w:hAnsi="宋体" w:hint="eastAsia"/>
          <w:szCs w:val="21"/>
        </w:rPr>
        <w:t>日头条账户金额消耗完毕</w:t>
      </w:r>
      <w:r>
        <w:rPr>
          <w:rFonts w:ascii="宋体" w:hAnsi="宋体" w:cs="宋体" w:hint="eastAsia"/>
          <w:szCs w:val="21"/>
        </w:rPr>
        <w:t>。</w:t>
      </w:r>
    </w:p>
    <w:p w:rsidR="000A59EE" w:rsidRDefault="00C6449E">
      <w:pPr>
        <w:numPr>
          <w:ilvl w:val="0"/>
          <w:numId w:val="33"/>
        </w:numPr>
        <w:tabs>
          <w:tab w:val="left" w:pos="5520"/>
          <w:tab w:val="left" w:pos="5940"/>
        </w:tabs>
        <w:snapToGrid w:val="0"/>
        <w:rPr>
          <w:rFonts w:ascii="宋体" w:hAnsi="宋体" w:cs="宋体"/>
          <w:b/>
          <w:bCs/>
          <w:szCs w:val="21"/>
        </w:rPr>
      </w:pPr>
      <w:r>
        <w:rPr>
          <w:rFonts w:ascii="宋体" w:hAnsi="宋体" w:cs="宋体" w:hint="eastAsia"/>
          <w:b/>
          <w:bCs/>
          <w:szCs w:val="21"/>
        </w:rPr>
        <w:t>协议金额及付款方式</w:t>
      </w:r>
    </w:p>
    <w:p w:rsidR="000A59EE" w:rsidRDefault="00C6449E">
      <w:pPr>
        <w:numPr>
          <w:ilvl w:val="0"/>
          <w:numId w:val="37"/>
        </w:numPr>
        <w:tabs>
          <w:tab w:val="left" w:pos="5520"/>
          <w:tab w:val="left" w:pos="5940"/>
        </w:tabs>
        <w:snapToGrid w:val="0"/>
        <w:rPr>
          <w:rFonts w:ascii="宋体" w:hAnsi="宋体" w:cs="宋体"/>
          <w:szCs w:val="21"/>
        </w:rPr>
      </w:pPr>
      <w:r>
        <w:rPr>
          <w:rFonts w:ascii="宋体" w:hAnsi="宋体" w:cs="宋体" w:hint="eastAsia"/>
          <w:szCs w:val="21"/>
        </w:rPr>
        <w:t>本协议总金额（含税）为</w:t>
      </w:r>
      <w:r>
        <w:rPr>
          <w:rFonts w:ascii="宋体" w:hAnsi="宋体" w:cs="宋体" w:hint="eastAsia"/>
          <w:szCs w:val="21"/>
          <w:u w:val="single"/>
        </w:rPr>
        <w:t xml:space="preserve">        </w:t>
      </w:r>
      <w:r>
        <w:rPr>
          <w:rFonts w:ascii="宋体" w:hAnsi="宋体" w:cs="宋体" w:hint="eastAsia"/>
          <w:szCs w:val="21"/>
        </w:rPr>
        <w:t>元，大写</w:t>
      </w:r>
      <w:r>
        <w:rPr>
          <w:rFonts w:ascii="宋体" w:hAnsi="宋体" w:cs="宋体" w:hint="eastAsia"/>
          <w:szCs w:val="21"/>
          <w:u w:val="single"/>
        </w:rPr>
        <w:t xml:space="preserve">             </w:t>
      </w:r>
      <w:r>
        <w:rPr>
          <w:rFonts w:ascii="宋体" w:hAnsi="宋体" w:cs="宋体" w:hint="eastAsia"/>
          <w:szCs w:val="21"/>
        </w:rPr>
        <w:t>元整，</w:t>
      </w:r>
      <w:proofErr w:type="gramStart"/>
      <w:r>
        <w:rPr>
          <w:rFonts w:ascii="宋体" w:hAnsi="宋体" w:cs="宋体" w:hint="eastAsia"/>
          <w:szCs w:val="21"/>
        </w:rPr>
        <w:t>含广告</w:t>
      </w:r>
      <w:proofErr w:type="gramEnd"/>
      <w:r>
        <w:rPr>
          <w:rFonts w:ascii="宋体" w:hAnsi="宋体" w:cs="宋体" w:hint="eastAsia"/>
          <w:szCs w:val="21"/>
        </w:rPr>
        <w:t>平台预</w:t>
      </w:r>
      <w:proofErr w:type="gramStart"/>
      <w:r>
        <w:rPr>
          <w:rFonts w:ascii="宋体" w:hAnsi="宋体" w:cs="宋体" w:hint="eastAsia"/>
          <w:szCs w:val="21"/>
        </w:rPr>
        <w:t>充值</w:t>
      </w:r>
      <w:proofErr w:type="gramEnd"/>
      <w:r>
        <w:rPr>
          <w:rFonts w:ascii="宋体" w:hAnsi="宋体" w:cs="宋体" w:hint="eastAsia"/>
          <w:szCs w:val="21"/>
        </w:rPr>
        <w:t>费</w:t>
      </w:r>
      <w:r>
        <w:rPr>
          <w:rFonts w:ascii="宋体" w:hAnsi="宋体" w:cs="宋体" w:hint="eastAsia"/>
          <w:szCs w:val="21"/>
          <w:u w:val="single"/>
        </w:rPr>
        <w:t xml:space="preserve"> 24</w:t>
      </w:r>
      <w:r>
        <w:rPr>
          <w:rFonts w:ascii="宋体" w:hAnsi="宋体" w:cs="宋体"/>
          <w:szCs w:val="21"/>
          <w:u w:val="single"/>
        </w:rPr>
        <w:t>0000</w:t>
      </w:r>
      <w:r>
        <w:rPr>
          <w:rFonts w:ascii="宋体" w:hAnsi="宋体" w:cs="宋体" w:hint="eastAsia"/>
          <w:szCs w:val="21"/>
          <w:u w:val="single"/>
        </w:rPr>
        <w:t xml:space="preserve">  </w:t>
      </w:r>
      <w:r>
        <w:rPr>
          <w:rFonts w:ascii="宋体" w:hAnsi="宋体" w:cs="宋体" w:hint="eastAsia"/>
          <w:szCs w:val="21"/>
        </w:rPr>
        <w:t>元，账户运营费</w:t>
      </w:r>
      <w:r>
        <w:rPr>
          <w:rFonts w:ascii="宋体" w:hAnsi="宋体" w:cs="宋体" w:hint="eastAsia"/>
          <w:szCs w:val="21"/>
          <w:u w:val="single"/>
        </w:rPr>
        <w:t xml:space="preserve">          </w:t>
      </w:r>
      <w:r>
        <w:rPr>
          <w:rFonts w:ascii="宋体" w:hAnsi="宋体" w:cs="宋体" w:hint="eastAsia"/>
          <w:szCs w:val="21"/>
        </w:rPr>
        <w:t>元。本协议金额已包含</w:t>
      </w:r>
      <w:proofErr w:type="gramStart"/>
      <w:r>
        <w:rPr>
          <w:rFonts w:ascii="宋体" w:hAnsi="宋体" w:cs="宋体" w:hint="eastAsia"/>
          <w:szCs w:val="21"/>
        </w:rPr>
        <w:t>宣传增值</w:t>
      </w:r>
      <w:proofErr w:type="gramEnd"/>
      <w:r>
        <w:rPr>
          <w:rFonts w:ascii="宋体" w:hAnsi="宋体" w:cs="宋体" w:hint="eastAsia"/>
          <w:szCs w:val="21"/>
        </w:rPr>
        <w:t>服务费、人工费、加班费、推广服务费、技术服务费、增值税税金等全部费用，除本协议另有约定外，甲方不再另行支付其他任何费用。</w:t>
      </w:r>
    </w:p>
    <w:p w:rsidR="000A59EE" w:rsidRDefault="00C6449E">
      <w:pPr>
        <w:numPr>
          <w:ilvl w:val="0"/>
          <w:numId w:val="37"/>
        </w:numPr>
        <w:tabs>
          <w:tab w:val="left" w:pos="5520"/>
          <w:tab w:val="left" w:pos="5940"/>
        </w:tabs>
        <w:snapToGrid w:val="0"/>
        <w:rPr>
          <w:rFonts w:ascii="宋体" w:hAnsi="宋体" w:cs="宋体"/>
          <w:szCs w:val="21"/>
        </w:rPr>
      </w:pPr>
      <w:r>
        <w:rPr>
          <w:rFonts w:ascii="宋体" w:hAnsi="宋体" w:cs="宋体" w:hint="eastAsia"/>
          <w:szCs w:val="21"/>
        </w:rPr>
        <w:t>甲方支付账户充值费（以付款记录为准）的一个工作日内，乙方须将相应款项按时足额充值到甲方广告平台账户内，不得挪用。甲方的数据推广账户开通申请被审批通过、预付推广服务费且提供的数据推广内容被审核通过后，乙方即可按照本协议的约定为甲方提供巨量引擎数据推广服务。</w:t>
      </w:r>
    </w:p>
    <w:p w:rsidR="000A59EE" w:rsidRDefault="00C6449E">
      <w:pPr>
        <w:numPr>
          <w:ilvl w:val="0"/>
          <w:numId w:val="37"/>
        </w:numPr>
        <w:tabs>
          <w:tab w:val="left" w:pos="5520"/>
          <w:tab w:val="left" w:pos="5940"/>
        </w:tabs>
        <w:snapToGrid w:val="0"/>
        <w:rPr>
          <w:rFonts w:ascii="宋体" w:hAnsi="宋体" w:cs="宋体"/>
          <w:szCs w:val="21"/>
        </w:rPr>
      </w:pPr>
      <w:r>
        <w:rPr>
          <w:rFonts w:ascii="宋体" w:hAnsi="宋体" w:cs="宋体" w:hint="eastAsia"/>
          <w:szCs w:val="21"/>
        </w:rPr>
        <w:t>甲方向乙方支付每笔费用之前，乙方向甲方开具等额的真实有效的增值税专用发票（税率为_</w:t>
      </w:r>
      <w:r>
        <w:rPr>
          <w:rFonts w:ascii="宋体" w:hAnsi="宋体" w:cs="宋体"/>
          <w:szCs w:val="21"/>
        </w:rPr>
        <w:t>_%</w:t>
      </w:r>
      <w:r>
        <w:rPr>
          <w:rFonts w:ascii="宋体" w:hAnsi="宋体" w:cs="宋体" w:hint="eastAsia"/>
          <w:szCs w:val="21"/>
        </w:rPr>
        <w:t>），否则甲方有权顺延付款。</w:t>
      </w:r>
    </w:p>
    <w:p w:rsidR="000A59EE" w:rsidRDefault="00C6449E">
      <w:pPr>
        <w:numPr>
          <w:ilvl w:val="0"/>
          <w:numId w:val="37"/>
        </w:numPr>
        <w:tabs>
          <w:tab w:val="left" w:pos="5520"/>
          <w:tab w:val="left" w:pos="5940"/>
        </w:tabs>
        <w:snapToGrid w:val="0"/>
        <w:rPr>
          <w:rFonts w:ascii="宋体" w:hAnsi="宋体" w:cs="宋体"/>
          <w:szCs w:val="21"/>
        </w:rPr>
      </w:pPr>
      <w:r>
        <w:rPr>
          <w:rFonts w:ascii="宋体" w:hAnsi="宋体" w:cs="宋体" w:hint="eastAsia"/>
          <w:szCs w:val="21"/>
        </w:rPr>
        <w:t>甲方将费用通过银行转账或电汇方式支付到如下乙方指定的银行账户：</w:t>
      </w:r>
    </w:p>
    <w:p w:rsidR="000A59EE" w:rsidRDefault="00C6449E">
      <w:pPr>
        <w:tabs>
          <w:tab w:val="left" w:pos="5520"/>
          <w:tab w:val="left" w:pos="5940"/>
        </w:tabs>
        <w:snapToGrid w:val="0"/>
        <w:ind w:leftChars="200" w:left="420"/>
        <w:jc w:val="left"/>
        <w:rPr>
          <w:rFonts w:ascii="宋体" w:hAnsi="宋体" w:cs="宋体"/>
          <w:szCs w:val="21"/>
        </w:rPr>
      </w:pPr>
      <w:r>
        <w:rPr>
          <w:rFonts w:ascii="宋体" w:hAnsi="宋体" w:cs="宋体" w:hint="eastAsia"/>
          <w:szCs w:val="21"/>
        </w:rPr>
        <w:t>账户名称：</w:t>
      </w:r>
    </w:p>
    <w:p w:rsidR="000A59EE" w:rsidRDefault="00C6449E">
      <w:pPr>
        <w:tabs>
          <w:tab w:val="left" w:pos="5520"/>
          <w:tab w:val="left" w:pos="5940"/>
        </w:tabs>
        <w:snapToGrid w:val="0"/>
        <w:ind w:leftChars="200" w:left="420"/>
        <w:jc w:val="left"/>
        <w:rPr>
          <w:rFonts w:ascii="宋体" w:hAnsi="宋体" w:cs="宋体"/>
          <w:szCs w:val="21"/>
        </w:rPr>
      </w:pPr>
      <w:r>
        <w:rPr>
          <w:rFonts w:ascii="宋体" w:hAnsi="宋体" w:cs="宋体" w:hint="eastAsia"/>
          <w:szCs w:val="21"/>
        </w:rPr>
        <w:t>开户银行：</w:t>
      </w:r>
    </w:p>
    <w:p w:rsidR="000A59EE" w:rsidRDefault="00C6449E">
      <w:pPr>
        <w:tabs>
          <w:tab w:val="left" w:pos="5520"/>
          <w:tab w:val="left" w:pos="5940"/>
        </w:tabs>
        <w:snapToGrid w:val="0"/>
        <w:ind w:leftChars="200" w:left="420"/>
        <w:jc w:val="left"/>
        <w:rPr>
          <w:rFonts w:ascii="宋体" w:hAnsi="宋体" w:cs="宋体"/>
          <w:szCs w:val="21"/>
        </w:rPr>
      </w:pPr>
      <w:r>
        <w:rPr>
          <w:rFonts w:ascii="宋体" w:hAnsi="宋体" w:cs="宋体" w:hint="eastAsia"/>
          <w:szCs w:val="21"/>
        </w:rPr>
        <w:t>银行账号：</w:t>
      </w:r>
    </w:p>
    <w:p w:rsidR="000A59EE" w:rsidRDefault="00C6449E">
      <w:pPr>
        <w:numPr>
          <w:ilvl w:val="0"/>
          <w:numId w:val="33"/>
        </w:numPr>
        <w:tabs>
          <w:tab w:val="left" w:pos="5520"/>
          <w:tab w:val="left" w:pos="5940"/>
        </w:tabs>
        <w:snapToGrid w:val="0"/>
        <w:rPr>
          <w:rFonts w:ascii="宋体" w:hAnsi="宋体" w:cs="宋体"/>
          <w:b/>
          <w:bCs/>
          <w:szCs w:val="21"/>
        </w:rPr>
      </w:pPr>
      <w:r>
        <w:rPr>
          <w:rFonts w:ascii="宋体" w:hAnsi="宋体" w:cs="宋体" w:hint="eastAsia"/>
          <w:b/>
          <w:bCs/>
          <w:szCs w:val="21"/>
        </w:rPr>
        <w:t>双方权利与义务</w:t>
      </w:r>
    </w:p>
    <w:p w:rsidR="000A59EE" w:rsidRDefault="00C6449E">
      <w:pPr>
        <w:pStyle w:val="af6"/>
        <w:numPr>
          <w:ilvl w:val="0"/>
          <w:numId w:val="38"/>
        </w:numPr>
        <w:tabs>
          <w:tab w:val="left" w:pos="420"/>
          <w:tab w:val="left" w:pos="5940"/>
        </w:tabs>
        <w:snapToGrid w:val="0"/>
        <w:ind w:firstLineChars="0"/>
        <w:rPr>
          <w:rFonts w:ascii="宋体" w:eastAsia="宋体" w:hAnsi="宋体" w:cs="宋体"/>
          <w:szCs w:val="21"/>
        </w:rPr>
      </w:pPr>
      <w:r>
        <w:rPr>
          <w:rFonts w:ascii="宋体" w:eastAsia="宋体" w:hAnsi="宋体" w:cs="宋体" w:hint="eastAsia"/>
          <w:szCs w:val="21"/>
        </w:rPr>
        <w:t>甲方已详细阅读理解并接受广告平台的广告服务说明，并保证提交的资质及广告内容等信息真实、合法、准确。</w:t>
      </w:r>
    </w:p>
    <w:p w:rsidR="000A59EE" w:rsidRDefault="00C6449E">
      <w:pPr>
        <w:pStyle w:val="af6"/>
        <w:numPr>
          <w:ilvl w:val="0"/>
          <w:numId w:val="38"/>
        </w:numPr>
        <w:tabs>
          <w:tab w:val="left" w:pos="420"/>
          <w:tab w:val="left" w:pos="5940"/>
        </w:tabs>
        <w:snapToGrid w:val="0"/>
        <w:ind w:firstLineChars="0"/>
        <w:rPr>
          <w:rFonts w:ascii="宋体" w:eastAsia="宋体" w:hAnsi="宋体" w:cs="宋体"/>
          <w:szCs w:val="21"/>
        </w:rPr>
      </w:pPr>
      <w:r>
        <w:rPr>
          <w:rFonts w:ascii="宋体" w:eastAsia="宋体" w:hAnsi="宋体" w:cs="宋体" w:hint="eastAsia"/>
          <w:szCs w:val="21"/>
        </w:rPr>
        <w:t>甲方需提供真实有效的相关资质文件供乙方协助开户，广告平台审核通过后方可允许投放（资质文件包括但不限于：营业执照、法定代表人（公司高管、负责人）身份证、ICP备案文件、个体工商营业执照、推广产品的行政许可及相关行业资质等）。</w:t>
      </w:r>
    </w:p>
    <w:p w:rsidR="000A59EE" w:rsidRDefault="00C6449E">
      <w:pPr>
        <w:pStyle w:val="af6"/>
        <w:numPr>
          <w:ilvl w:val="0"/>
          <w:numId w:val="38"/>
        </w:numPr>
        <w:tabs>
          <w:tab w:val="left" w:pos="420"/>
          <w:tab w:val="left" w:pos="5940"/>
        </w:tabs>
        <w:snapToGrid w:val="0"/>
        <w:ind w:firstLineChars="0"/>
        <w:rPr>
          <w:rFonts w:ascii="宋体" w:eastAsia="宋体" w:hAnsi="宋体" w:cs="宋体"/>
          <w:szCs w:val="21"/>
        </w:rPr>
      </w:pPr>
      <w:r>
        <w:rPr>
          <w:rFonts w:ascii="宋体" w:eastAsia="宋体" w:hAnsi="宋体" w:cs="宋体" w:hint="eastAsia"/>
          <w:szCs w:val="21"/>
        </w:rPr>
        <w:t>甲方应保证其所提供的素材内容的真实性和合法性，内容不违反相关法律、法规、政策以及公共道德准则，不损害任何第三方的合法权益，不存在引人误解的宣传或虚假宣传。</w:t>
      </w:r>
    </w:p>
    <w:p w:rsidR="000A59EE" w:rsidRDefault="00C6449E">
      <w:pPr>
        <w:pStyle w:val="af6"/>
        <w:numPr>
          <w:ilvl w:val="0"/>
          <w:numId w:val="38"/>
        </w:numPr>
        <w:tabs>
          <w:tab w:val="left" w:pos="420"/>
          <w:tab w:val="left" w:pos="5940"/>
        </w:tabs>
        <w:snapToGrid w:val="0"/>
        <w:ind w:firstLineChars="0"/>
        <w:rPr>
          <w:rFonts w:ascii="宋体" w:eastAsia="宋体" w:hAnsi="宋体" w:cs="宋体"/>
          <w:szCs w:val="21"/>
        </w:rPr>
      </w:pPr>
      <w:r>
        <w:rPr>
          <w:rFonts w:ascii="宋体" w:eastAsia="宋体" w:hAnsi="宋体" w:cs="宋体" w:hint="eastAsia"/>
          <w:szCs w:val="21"/>
        </w:rPr>
        <w:t>乙方应按照本协议的约定及时为甲方提供相应服务，所有推广内容对外推送、投放或发布前，乙方必须书面报经甲方审核同意。乙方保证所制作的素材内容的真实性和合法性，内容不违反相关法律、法规、政策以及公共道德准则，不损害任何第三方的包括知识产权在内的合法权益，不存在引人误解的宣传或虚假宣传。因乙方制作素材内容权利瑕疵导致甲方受第三方指控侵权的，由乙方承担全部责任，造成甲方损失的，甲方有权全额追偿。</w:t>
      </w:r>
    </w:p>
    <w:p w:rsidR="000A59EE" w:rsidRDefault="00C6449E">
      <w:pPr>
        <w:pStyle w:val="af6"/>
        <w:numPr>
          <w:ilvl w:val="0"/>
          <w:numId w:val="38"/>
        </w:numPr>
        <w:tabs>
          <w:tab w:val="left" w:pos="420"/>
          <w:tab w:val="left" w:pos="5940"/>
        </w:tabs>
        <w:snapToGrid w:val="0"/>
        <w:ind w:firstLineChars="0"/>
        <w:rPr>
          <w:rFonts w:ascii="宋体" w:eastAsia="宋体" w:hAnsi="宋体" w:cs="宋体"/>
          <w:szCs w:val="21"/>
        </w:rPr>
      </w:pPr>
      <w:r>
        <w:rPr>
          <w:rFonts w:ascii="宋体" w:eastAsia="宋体" w:hAnsi="宋体" w:cs="宋体" w:hint="eastAsia"/>
          <w:szCs w:val="21"/>
        </w:rPr>
        <w:t>乙方保证其具有提供本协议约定广告服务的资质、许可或授权，否则由此产生的任何损失由乙方自己承担，给甲方造成损失的，甲方有权要求乙方给予相应的赔偿。</w:t>
      </w:r>
    </w:p>
    <w:p w:rsidR="000A59EE" w:rsidRDefault="00C6449E">
      <w:pPr>
        <w:numPr>
          <w:ilvl w:val="0"/>
          <w:numId w:val="38"/>
        </w:numPr>
        <w:tabs>
          <w:tab w:val="left" w:pos="420"/>
          <w:tab w:val="left" w:pos="5940"/>
        </w:tabs>
        <w:snapToGrid w:val="0"/>
        <w:rPr>
          <w:rFonts w:ascii="宋体" w:hAnsi="宋体" w:cs="宋体"/>
          <w:szCs w:val="21"/>
        </w:rPr>
      </w:pPr>
      <w:r>
        <w:rPr>
          <w:rFonts w:ascii="宋体" w:hAnsi="宋体" w:cs="宋体" w:hint="eastAsia"/>
          <w:szCs w:val="21"/>
        </w:rPr>
        <w:t>甲、乙双方彼此应对本次合作内容中所涉及的对方知识产权予以充分尊重和保护，并保证各自在履行本协议内容时，对于所涉及的第三方知识产权予以充分的尊重和保护，各自承诺为本次合作所提供的相关内容、产品均不存在知识产权方面的瑕疵、侵权等，否则甲乙双方应各自对其行为自行承担相关经济法律责任及后果。</w:t>
      </w:r>
    </w:p>
    <w:p w:rsidR="000A59EE" w:rsidRDefault="00C6449E">
      <w:pPr>
        <w:numPr>
          <w:ilvl w:val="0"/>
          <w:numId w:val="38"/>
        </w:numPr>
        <w:tabs>
          <w:tab w:val="left" w:pos="420"/>
          <w:tab w:val="left" w:pos="5940"/>
        </w:tabs>
        <w:snapToGrid w:val="0"/>
        <w:rPr>
          <w:rFonts w:ascii="宋体" w:hAnsi="宋体" w:cs="宋体"/>
          <w:szCs w:val="21"/>
        </w:rPr>
      </w:pPr>
      <w:r>
        <w:rPr>
          <w:rFonts w:ascii="宋体" w:hAnsi="宋体" w:cs="宋体" w:hint="eastAsia"/>
          <w:szCs w:val="21"/>
        </w:rPr>
        <w:t>在双方合作过程中，若因合作内容发生与第三方的知识产权争议纠纷，则双方互</w:t>
      </w:r>
      <w:proofErr w:type="gramStart"/>
      <w:r>
        <w:rPr>
          <w:rFonts w:ascii="宋体" w:hAnsi="宋体" w:cs="宋体" w:hint="eastAsia"/>
          <w:szCs w:val="21"/>
        </w:rPr>
        <w:t>负及时</w:t>
      </w:r>
      <w:proofErr w:type="gramEnd"/>
      <w:r>
        <w:rPr>
          <w:rFonts w:ascii="宋体" w:hAnsi="宋体" w:cs="宋体" w:hint="eastAsia"/>
          <w:szCs w:val="21"/>
        </w:rPr>
        <w:t>通知对方的义务，提供或做出相关知识产权争议内容或行为的一方应负责及时与第三方协调处理相关争议纠纷，并对其行为自行负责。负责与第三方协调处理的一方应及时将处理情况和相关问题说明以书面形式提供给本协议另一方。</w:t>
      </w:r>
    </w:p>
    <w:p w:rsidR="000A59EE" w:rsidRDefault="00C6449E">
      <w:pPr>
        <w:numPr>
          <w:ilvl w:val="0"/>
          <w:numId w:val="38"/>
        </w:numPr>
        <w:tabs>
          <w:tab w:val="left" w:pos="420"/>
          <w:tab w:val="left" w:pos="5940"/>
        </w:tabs>
        <w:snapToGrid w:val="0"/>
        <w:rPr>
          <w:rFonts w:ascii="宋体" w:hAnsi="宋体" w:cs="宋体"/>
          <w:szCs w:val="21"/>
        </w:rPr>
      </w:pPr>
      <w:r>
        <w:rPr>
          <w:rFonts w:ascii="宋体" w:hAnsi="宋体" w:cs="宋体" w:hint="eastAsia"/>
          <w:szCs w:val="21"/>
        </w:rPr>
        <w:t>甲、乙双方对彼此的技术、商业秘密等保密信息均负有保密责任。未经甲方允许，乙方不得擅自使用甲方的广告平台账户。甲乙双方在事先未征得对方同意的情况下，任何一方不得向第三方（有关法律、法规、政府部门、证券交易所或其他监管机构要求和双方的法律、会计、商业及其他顾问、雇员除外）泄露本协议的条款的任何内容以及本协议的签订及履行情况，以及通过签订和履行本协议而获知的对方及对方关联公司的任何信息。</w:t>
      </w:r>
    </w:p>
    <w:p w:rsidR="000A59EE" w:rsidRDefault="00C6449E">
      <w:pPr>
        <w:numPr>
          <w:ilvl w:val="0"/>
          <w:numId w:val="38"/>
        </w:numPr>
        <w:tabs>
          <w:tab w:val="left" w:pos="420"/>
          <w:tab w:val="left" w:pos="5940"/>
        </w:tabs>
        <w:snapToGrid w:val="0"/>
        <w:rPr>
          <w:rFonts w:ascii="宋体" w:hAnsi="宋体" w:cs="宋体"/>
          <w:szCs w:val="21"/>
        </w:rPr>
      </w:pPr>
      <w:r>
        <w:rPr>
          <w:rFonts w:ascii="宋体" w:hAnsi="宋体" w:cs="宋体" w:hint="eastAsia"/>
          <w:szCs w:val="21"/>
        </w:rPr>
        <w:t>乙方为甲方制作的针对本协议合作范围内的宣传素材（包括但不限于视频、图片等），</w:t>
      </w:r>
      <w:r>
        <w:rPr>
          <w:rFonts w:ascii="宋体" w:hAnsi="宋体" w:cs="宋体" w:hint="eastAsia"/>
          <w:szCs w:val="21"/>
        </w:rPr>
        <w:lastRenderedPageBreak/>
        <w:t>知识产权归甲方所有。</w:t>
      </w:r>
    </w:p>
    <w:p w:rsidR="000A59EE" w:rsidRDefault="00C6449E">
      <w:pPr>
        <w:numPr>
          <w:ilvl w:val="0"/>
          <w:numId w:val="38"/>
        </w:numPr>
        <w:tabs>
          <w:tab w:val="left" w:pos="420"/>
          <w:tab w:val="left" w:pos="5940"/>
        </w:tabs>
        <w:snapToGrid w:val="0"/>
        <w:rPr>
          <w:rFonts w:ascii="宋体" w:hAnsi="宋体" w:cs="宋体"/>
          <w:szCs w:val="21"/>
        </w:rPr>
      </w:pPr>
      <w:r>
        <w:rPr>
          <w:rFonts w:ascii="宋体" w:hAnsi="宋体" w:cs="宋体" w:hint="eastAsia"/>
          <w:szCs w:val="21"/>
        </w:rPr>
        <w:t>上述关于知识产权及保密责任的内容不因本协议的无效、提前终止、解除或不具操作性而失效。</w:t>
      </w:r>
    </w:p>
    <w:p w:rsidR="000A59EE" w:rsidRDefault="00C6449E">
      <w:pPr>
        <w:numPr>
          <w:ilvl w:val="0"/>
          <w:numId w:val="38"/>
        </w:numPr>
        <w:tabs>
          <w:tab w:val="left" w:pos="420"/>
          <w:tab w:val="left" w:pos="5940"/>
        </w:tabs>
        <w:snapToGrid w:val="0"/>
        <w:rPr>
          <w:rFonts w:ascii="宋体" w:hAnsi="宋体" w:cs="宋体"/>
          <w:szCs w:val="21"/>
        </w:rPr>
      </w:pPr>
      <w:r>
        <w:rPr>
          <w:rFonts w:ascii="宋体" w:hAnsi="宋体" w:cs="宋体" w:hint="eastAsia"/>
          <w:szCs w:val="21"/>
        </w:rPr>
        <w:t>如发生协议约定退款情形的，退款前，甲方应向乙方提交退款申请并完成财税发票事宜。</w:t>
      </w:r>
    </w:p>
    <w:p w:rsidR="000A59EE" w:rsidRDefault="000A59EE">
      <w:pPr>
        <w:pStyle w:val="2"/>
        <w:rPr>
          <w:rFonts w:ascii="宋体" w:eastAsia="宋体" w:cs="宋体"/>
          <w:szCs w:val="21"/>
        </w:rPr>
      </w:pPr>
    </w:p>
    <w:p w:rsidR="000A59EE" w:rsidRDefault="00C6449E">
      <w:pPr>
        <w:numPr>
          <w:ilvl w:val="0"/>
          <w:numId w:val="33"/>
        </w:numPr>
        <w:tabs>
          <w:tab w:val="left" w:pos="5520"/>
          <w:tab w:val="left" w:pos="5940"/>
        </w:tabs>
        <w:snapToGrid w:val="0"/>
        <w:rPr>
          <w:rFonts w:ascii="宋体" w:hAnsi="宋体" w:cs="宋体"/>
          <w:szCs w:val="21"/>
        </w:rPr>
      </w:pPr>
      <w:r>
        <w:rPr>
          <w:rFonts w:ascii="宋体" w:hAnsi="宋体" w:cs="宋体" w:hint="eastAsia"/>
          <w:b/>
          <w:bCs/>
          <w:szCs w:val="21"/>
        </w:rPr>
        <w:t>违约责任</w:t>
      </w:r>
    </w:p>
    <w:p w:rsidR="000A59EE" w:rsidRDefault="00C6449E">
      <w:pPr>
        <w:numPr>
          <w:ilvl w:val="0"/>
          <w:numId w:val="39"/>
        </w:numPr>
        <w:tabs>
          <w:tab w:val="left" w:pos="5520"/>
          <w:tab w:val="left" w:pos="5940"/>
        </w:tabs>
        <w:snapToGrid w:val="0"/>
        <w:ind w:left="315" w:hangingChars="150" w:hanging="315"/>
        <w:rPr>
          <w:rFonts w:ascii="宋体" w:hAnsi="宋体" w:cs="宋体"/>
          <w:szCs w:val="21"/>
        </w:rPr>
      </w:pPr>
      <w:r>
        <w:rPr>
          <w:rFonts w:ascii="宋体" w:hAnsi="宋体" w:cs="宋体" w:hint="eastAsia"/>
          <w:szCs w:val="21"/>
        </w:rPr>
        <w:t>本协议任何一方不履行协议义务或履行协议义务不符合约定的，视为违约，违约方除向守约方承担违约责任外，还应当承担守约方因此支出的合理费用，包括但不限于税费、差旅费、律师费、诉讼费、鉴定费、公证费、司法保全担保费等。</w:t>
      </w:r>
    </w:p>
    <w:p w:rsidR="000A59EE" w:rsidRDefault="00C6449E">
      <w:pPr>
        <w:numPr>
          <w:ilvl w:val="0"/>
          <w:numId w:val="39"/>
        </w:numPr>
        <w:tabs>
          <w:tab w:val="left" w:pos="5520"/>
          <w:tab w:val="left" w:pos="5940"/>
        </w:tabs>
        <w:snapToGrid w:val="0"/>
        <w:ind w:left="315" w:hangingChars="150" w:hanging="315"/>
        <w:rPr>
          <w:rFonts w:ascii="宋体" w:hAnsi="宋体" w:cs="宋体"/>
          <w:szCs w:val="21"/>
        </w:rPr>
      </w:pPr>
      <w:r>
        <w:rPr>
          <w:rFonts w:ascii="宋体" w:hAnsi="宋体" w:cs="宋体" w:hint="eastAsia"/>
          <w:szCs w:val="21"/>
        </w:rPr>
        <w:t>如遇不可抗力及政策原因造成乙方不能按时发布广告（如：服务平台要求、数据推广审核和管控规则变更、广告平台调整等原因对其数据推广服务、服务内容、服务方式、版面布局、页面设计等进行调整、变更或下线），甲方有权解除协议，双方互不承担违约责任，乙方应无息退还剩余预付款。</w:t>
      </w:r>
    </w:p>
    <w:p w:rsidR="000A59EE" w:rsidRDefault="00C6449E">
      <w:pPr>
        <w:numPr>
          <w:ilvl w:val="0"/>
          <w:numId w:val="39"/>
        </w:numPr>
        <w:tabs>
          <w:tab w:val="left" w:pos="5520"/>
          <w:tab w:val="left" w:pos="5940"/>
        </w:tabs>
        <w:snapToGrid w:val="0"/>
        <w:ind w:left="315" w:hangingChars="150" w:hanging="315"/>
        <w:rPr>
          <w:rFonts w:ascii="宋体" w:hAnsi="宋体" w:cs="宋体"/>
          <w:szCs w:val="21"/>
        </w:rPr>
      </w:pPr>
      <w:r>
        <w:rPr>
          <w:rFonts w:ascii="宋体" w:hAnsi="宋体" w:cs="宋体" w:hint="eastAsia"/>
          <w:szCs w:val="21"/>
        </w:rPr>
        <w:t>如因不可抗力导致第二十四届高交会停止举办，乙方收到甲方停止举办书面通知时甲方尚未支付</w:t>
      </w:r>
      <w:proofErr w:type="gramStart"/>
      <w:r>
        <w:rPr>
          <w:rFonts w:ascii="宋体" w:hAnsi="宋体" w:cs="宋体" w:hint="eastAsia"/>
          <w:szCs w:val="21"/>
        </w:rPr>
        <w:t>充值款的</w:t>
      </w:r>
      <w:proofErr w:type="gramEnd"/>
      <w:r>
        <w:rPr>
          <w:rFonts w:ascii="宋体" w:hAnsi="宋体" w:cs="宋体" w:hint="eastAsia"/>
          <w:szCs w:val="21"/>
        </w:rPr>
        <w:t>，或者乙方已收到充</w:t>
      </w:r>
      <w:proofErr w:type="gramStart"/>
      <w:r>
        <w:rPr>
          <w:rFonts w:ascii="宋体" w:hAnsi="宋体" w:cs="宋体" w:hint="eastAsia"/>
          <w:szCs w:val="21"/>
        </w:rPr>
        <w:t>值款</w:t>
      </w:r>
      <w:proofErr w:type="gramEnd"/>
      <w:r>
        <w:rPr>
          <w:rFonts w:ascii="宋体" w:hAnsi="宋体" w:cs="宋体" w:hint="eastAsia"/>
          <w:szCs w:val="21"/>
        </w:rPr>
        <w:t>但尚未充值到甲方广告平台账户的，协议自动解除。乙方无息退回甲方已支付的预充值费用，双方互不承担违约责任，同时甲方不承担乙方由此造成的其他间接费用和损失。</w:t>
      </w:r>
    </w:p>
    <w:p w:rsidR="000A59EE" w:rsidRDefault="00C6449E">
      <w:pPr>
        <w:numPr>
          <w:ilvl w:val="255"/>
          <w:numId w:val="0"/>
        </w:numPr>
        <w:rPr>
          <w:rFonts w:ascii="宋体" w:hAnsi="宋体" w:cs="宋体"/>
          <w:szCs w:val="21"/>
        </w:rPr>
      </w:pPr>
      <w:r>
        <w:rPr>
          <w:rFonts w:ascii="宋体" w:hAnsi="宋体" w:cs="宋体" w:hint="eastAsia"/>
          <w:szCs w:val="21"/>
        </w:rPr>
        <w:t>如因不可抗力导致第二十四届高交会停止举办，乙方收到甲方停止举办书面通知时</w:t>
      </w:r>
      <w:proofErr w:type="gramStart"/>
      <w:r>
        <w:rPr>
          <w:rFonts w:ascii="宋体" w:hAnsi="宋体" w:cs="宋体" w:hint="eastAsia"/>
          <w:szCs w:val="21"/>
        </w:rPr>
        <w:t>充值款已</w:t>
      </w:r>
      <w:proofErr w:type="gramEnd"/>
      <w:r>
        <w:rPr>
          <w:rFonts w:ascii="宋体" w:hAnsi="宋体" w:cs="宋体" w:hint="eastAsia"/>
          <w:szCs w:val="21"/>
        </w:rPr>
        <w:t>充值到甲方广告平台账户且仍有剩余充值金额的，广告投放自动暂停，剩余充值金额保留顺延至第二年使用。此期间乙方因履行本项目</w:t>
      </w:r>
      <w:r>
        <w:rPr>
          <w:rFonts w:ascii="宋体" w:hint="eastAsia"/>
        </w:rPr>
        <w:t>发生的运营费用，招标人按充</w:t>
      </w:r>
      <w:proofErr w:type="gramStart"/>
      <w:r>
        <w:rPr>
          <w:rFonts w:ascii="宋体" w:hint="eastAsia"/>
        </w:rPr>
        <w:t>值费用</w:t>
      </w:r>
      <w:proofErr w:type="gramEnd"/>
      <w:r>
        <w:rPr>
          <w:rFonts w:ascii="宋体" w:hint="eastAsia"/>
        </w:rPr>
        <w:t>使用情况等比例予以结算。</w:t>
      </w:r>
    </w:p>
    <w:p w:rsidR="000A59EE" w:rsidRDefault="00C6449E">
      <w:pPr>
        <w:numPr>
          <w:ilvl w:val="0"/>
          <w:numId w:val="39"/>
        </w:numPr>
        <w:tabs>
          <w:tab w:val="left" w:pos="5520"/>
          <w:tab w:val="left" w:pos="5940"/>
        </w:tabs>
        <w:snapToGrid w:val="0"/>
        <w:ind w:left="315" w:hangingChars="150" w:hanging="315"/>
        <w:rPr>
          <w:rFonts w:ascii="宋体" w:hAnsi="宋体" w:cs="宋体"/>
          <w:szCs w:val="21"/>
        </w:rPr>
      </w:pPr>
      <w:r>
        <w:rPr>
          <w:rFonts w:ascii="宋体" w:hAnsi="宋体" w:cs="宋体" w:hint="eastAsia"/>
          <w:szCs w:val="21"/>
        </w:rPr>
        <w:t>如因不可抗力导致第二十四届高交会会期或其它相关事项发生变动的,双方另行协商调整相关服务（如重新制作宣传素材、调整服务内容或投放时间等）。如有必要，双方另行签订补充协议约定相关调整事项。</w:t>
      </w:r>
    </w:p>
    <w:p w:rsidR="000A59EE" w:rsidRDefault="000A59EE">
      <w:pPr>
        <w:pStyle w:val="2"/>
        <w:rPr>
          <w:rFonts w:ascii="宋体" w:eastAsia="宋体" w:cs="宋体"/>
          <w:szCs w:val="21"/>
        </w:rPr>
      </w:pPr>
    </w:p>
    <w:p w:rsidR="000A59EE" w:rsidRDefault="00C6449E">
      <w:pPr>
        <w:pStyle w:val="2"/>
        <w:numPr>
          <w:ilvl w:val="0"/>
          <w:numId w:val="33"/>
        </w:numPr>
        <w:rPr>
          <w:rFonts w:ascii="宋体" w:eastAsia="宋体" w:cs="宋体"/>
          <w:b/>
          <w:bCs/>
          <w:szCs w:val="21"/>
        </w:rPr>
      </w:pPr>
      <w:r>
        <w:rPr>
          <w:rFonts w:ascii="宋体" w:eastAsia="宋体" w:cs="宋体" w:hint="eastAsia"/>
          <w:b/>
          <w:bCs/>
          <w:szCs w:val="21"/>
        </w:rPr>
        <w:t>其他</w:t>
      </w:r>
    </w:p>
    <w:p w:rsidR="000A59EE" w:rsidRDefault="00C6449E">
      <w:pPr>
        <w:numPr>
          <w:ilvl w:val="0"/>
          <w:numId w:val="40"/>
        </w:numPr>
        <w:tabs>
          <w:tab w:val="left" w:pos="5520"/>
          <w:tab w:val="left" w:pos="5940"/>
        </w:tabs>
        <w:snapToGrid w:val="0"/>
        <w:rPr>
          <w:rFonts w:ascii="宋体" w:hAnsi="宋体" w:cs="宋体"/>
          <w:szCs w:val="21"/>
        </w:rPr>
      </w:pPr>
      <w:r>
        <w:rPr>
          <w:rFonts w:ascii="宋体" w:hAnsi="宋体" w:cs="宋体" w:hint="eastAsia"/>
          <w:szCs w:val="21"/>
        </w:rPr>
        <w:t>本协议的订立、履行和解释均适用中华人民共和国法律。</w:t>
      </w:r>
    </w:p>
    <w:p w:rsidR="000A59EE" w:rsidRDefault="00C6449E">
      <w:pPr>
        <w:numPr>
          <w:ilvl w:val="0"/>
          <w:numId w:val="40"/>
        </w:numPr>
        <w:tabs>
          <w:tab w:val="left" w:pos="5520"/>
          <w:tab w:val="left" w:pos="5940"/>
        </w:tabs>
        <w:snapToGrid w:val="0"/>
        <w:ind w:left="315" w:hangingChars="150" w:hanging="315"/>
        <w:rPr>
          <w:rFonts w:ascii="宋体" w:hAnsi="宋体" w:cs="宋体"/>
          <w:szCs w:val="21"/>
        </w:rPr>
      </w:pPr>
      <w:r>
        <w:rPr>
          <w:rFonts w:ascii="宋体" w:hAnsi="宋体" w:cs="宋体" w:hint="eastAsia"/>
          <w:szCs w:val="21"/>
        </w:rPr>
        <w:t>甲、乙双方因履行本协议引起的任何争议，双方应友好协商解决；协商不成的，任何一方均有权将该争议提交甲方所在地有管辖权的人民法院诉讼解决。</w:t>
      </w:r>
    </w:p>
    <w:p w:rsidR="000A59EE" w:rsidRDefault="00C6449E">
      <w:pPr>
        <w:numPr>
          <w:ilvl w:val="0"/>
          <w:numId w:val="40"/>
        </w:numPr>
        <w:tabs>
          <w:tab w:val="left" w:pos="5520"/>
          <w:tab w:val="left" w:pos="5940"/>
        </w:tabs>
        <w:snapToGrid w:val="0"/>
        <w:ind w:left="315" w:hangingChars="150" w:hanging="315"/>
        <w:rPr>
          <w:rFonts w:ascii="宋体" w:hAnsi="宋体" w:cs="宋体"/>
          <w:szCs w:val="21"/>
        </w:rPr>
      </w:pPr>
      <w:r>
        <w:rPr>
          <w:rFonts w:ascii="宋体" w:hAnsi="宋体" w:cs="宋体" w:hint="eastAsia"/>
          <w:szCs w:val="21"/>
        </w:rPr>
        <w:t>本协议一式肆份，经双方盖章后生效，甲、乙双方各执贰份，具有同等法律效力。</w:t>
      </w:r>
    </w:p>
    <w:p w:rsidR="000A59EE" w:rsidRDefault="00C6449E">
      <w:pPr>
        <w:numPr>
          <w:ilvl w:val="0"/>
          <w:numId w:val="40"/>
        </w:numPr>
        <w:tabs>
          <w:tab w:val="left" w:pos="5520"/>
          <w:tab w:val="left" w:pos="5940"/>
        </w:tabs>
        <w:snapToGrid w:val="0"/>
        <w:ind w:left="315" w:hangingChars="150" w:hanging="315"/>
        <w:rPr>
          <w:rFonts w:ascii="宋体" w:hAnsi="宋体" w:cs="宋体"/>
          <w:szCs w:val="21"/>
        </w:rPr>
      </w:pPr>
      <w:r>
        <w:rPr>
          <w:rFonts w:ascii="宋体" w:hAnsi="宋体" w:cs="宋体" w:hint="eastAsia"/>
          <w:szCs w:val="21"/>
        </w:rPr>
        <w:t>本协议载明的联系方式（包括联系地址、联系人、联系电话）为双方约定的联系方式，若有变动，应提前书面告知对方，否则</w:t>
      </w:r>
      <w:proofErr w:type="gramStart"/>
      <w:r>
        <w:rPr>
          <w:rFonts w:ascii="宋体" w:hAnsi="宋体" w:cs="宋体" w:hint="eastAsia"/>
          <w:szCs w:val="21"/>
        </w:rPr>
        <w:t>该联系</w:t>
      </w:r>
      <w:proofErr w:type="gramEnd"/>
      <w:r>
        <w:rPr>
          <w:rFonts w:ascii="宋体" w:hAnsi="宋体" w:cs="宋体" w:hint="eastAsia"/>
          <w:szCs w:val="21"/>
        </w:rPr>
        <w:t>方式为双方法定的送达和联系方式，一经发送至上述地址即视为送达。</w:t>
      </w:r>
    </w:p>
    <w:p w:rsidR="000A59EE" w:rsidRDefault="000A59EE">
      <w:pPr>
        <w:tabs>
          <w:tab w:val="left" w:pos="5520"/>
          <w:tab w:val="left" w:pos="5940"/>
        </w:tabs>
        <w:snapToGrid w:val="0"/>
        <w:rPr>
          <w:rFonts w:ascii="宋体" w:hAnsi="宋体" w:cs="宋体"/>
          <w:szCs w:val="21"/>
        </w:rPr>
      </w:pPr>
    </w:p>
    <w:p w:rsidR="000A59EE" w:rsidRDefault="000A59EE">
      <w:pPr>
        <w:tabs>
          <w:tab w:val="left" w:pos="5520"/>
          <w:tab w:val="left" w:pos="5940"/>
        </w:tabs>
        <w:snapToGrid w:val="0"/>
        <w:rPr>
          <w:rFonts w:ascii="宋体" w:hAnsi="宋体" w:cs="宋体"/>
          <w:szCs w:val="21"/>
        </w:rPr>
      </w:pPr>
    </w:p>
    <w:p w:rsidR="000A59EE" w:rsidRDefault="00C6449E">
      <w:pPr>
        <w:tabs>
          <w:tab w:val="left" w:pos="5520"/>
          <w:tab w:val="left" w:pos="5940"/>
        </w:tabs>
        <w:snapToGrid w:val="0"/>
        <w:ind w:firstLineChars="50" w:firstLine="105"/>
        <w:rPr>
          <w:rFonts w:ascii="宋体" w:hAnsi="宋体" w:cs="宋体"/>
          <w:szCs w:val="21"/>
        </w:rPr>
      </w:pPr>
      <w:r>
        <w:rPr>
          <w:rFonts w:ascii="宋体" w:hAnsi="宋体" w:cs="宋体" w:hint="eastAsia"/>
          <w:szCs w:val="21"/>
        </w:rPr>
        <w:t>甲方（章）：深圳会展中心管理     乙方（章）：</w:t>
      </w:r>
      <w:r>
        <w:rPr>
          <w:rFonts w:ascii="宋体" w:hAnsi="宋体" w:cs="宋体"/>
          <w:szCs w:val="21"/>
        </w:rPr>
        <w:t xml:space="preserve"> </w:t>
      </w:r>
    </w:p>
    <w:p w:rsidR="000A59EE" w:rsidRDefault="00C6449E">
      <w:pPr>
        <w:tabs>
          <w:tab w:val="left" w:pos="5520"/>
          <w:tab w:val="left" w:pos="5940"/>
        </w:tabs>
        <w:snapToGrid w:val="0"/>
        <w:ind w:firstLineChars="600" w:firstLine="1260"/>
        <w:rPr>
          <w:rFonts w:ascii="宋体" w:hAnsi="宋体" w:cs="宋体"/>
          <w:szCs w:val="21"/>
        </w:rPr>
      </w:pPr>
      <w:r>
        <w:rPr>
          <w:rFonts w:ascii="宋体" w:hAnsi="宋体" w:cs="宋体" w:hint="eastAsia"/>
          <w:szCs w:val="21"/>
        </w:rPr>
        <w:t xml:space="preserve">有限责任公司                   </w:t>
      </w:r>
    </w:p>
    <w:p w:rsidR="000A59EE" w:rsidRDefault="00C6449E">
      <w:pPr>
        <w:tabs>
          <w:tab w:val="left" w:pos="5520"/>
          <w:tab w:val="left" w:pos="5940"/>
        </w:tabs>
        <w:snapToGrid w:val="0"/>
        <w:rPr>
          <w:rFonts w:ascii="宋体" w:hAnsi="宋体" w:cs="宋体"/>
          <w:szCs w:val="21"/>
        </w:rPr>
      </w:pPr>
      <w:r>
        <w:rPr>
          <w:rFonts w:ascii="宋体" w:hAnsi="宋体" w:cs="宋体" w:hint="eastAsia"/>
          <w:szCs w:val="21"/>
        </w:rPr>
        <w:t xml:space="preserve">甲方代表：                      乙方代表： </w:t>
      </w:r>
    </w:p>
    <w:p w:rsidR="000A59EE" w:rsidRDefault="000A59EE">
      <w:pPr>
        <w:tabs>
          <w:tab w:val="left" w:pos="5520"/>
          <w:tab w:val="left" w:pos="5940"/>
        </w:tabs>
        <w:snapToGrid w:val="0"/>
        <w:rPr>
          <w:rFonts w:ascii="宋体" w:hAnsi="宋体" w:cs="宋体"/>
          <w:szCs w:val="21"/>
        </w:rPr>
      </w:pPr>
    </w:p>
    <w:p w:rsidR="000A59EE" w:rsidRDefault="00C6449E">
      <w:pPr>
        <w:tabs>
          <w:tab w:val="left" w:pos="5520"/>
          <w:tab w:val="left" w:pos="5940"/>
        </w:tabs>
        <w:snapToGrid w:val="0"/>
        <w:rPr>
          <w:rFonts w:ascii="宋体" w:hAnsi="宋体" w:cs="宋体"/>
          <w:szCs w:val="21"/>
        </w:rPr>
      </w:pPr>
      <w:r>
        <w:rPr>
          <w:rFonts w:ascii="宋体" w:hAnsi="宋体" w:cs="宋体" w:hint="eastAsia"/>
          <w:szCs w:val="21"/>
        </w:rPr>
        <w:t>日期：                          日期：</w:t>
      </w:r>
    </w:p>
    <w:p w:rsidR="000A59EE" w:rsidRDefault="00C6449E">
      <w:pPr>
        <w:widowControl/>
        <w:jc w:val="left"/>
        <w:rPr>
          <w:rFonts w:ascii="宋体" w:hAnsi="宋体" w:cs="宋体"/>
          <w:szCs w:val="21"/>
        </w:rPr>
      </w:pPr>
      <w:r>
        <w:rPr>
          <w:rFonts w:ascii="宋体" w:hAnsi="宋体" w:cs="宋体" w:hint="eastAsia"/>
          <w:szCs w:val="21"/>
        </w:rPr>
        <w:br w:type="page"/>
      </w:r>
    </w:p>
    <w:p w:rsidR="000A59EE" w:rsidRDefault="00C6449E">
      <w:pPr>
        <w:spacing w:line="360" w:lineRule="auto"/>
        <w:jc w:val="center"/>
        <w:outlineLvl w:val="0"/>
        <w:rPr>
          <w:b/>
          <w:sz w:val="32"/>
          <w:szCs w:val="32"/>
        </w:rPr>
      </w:pPr>
      <w:bookmarkStart w:id="69" w:name="_Toc17125"/>
      <w:bookmarkStart w:id="70" w:name="_Toc110094955"/>
      <w:r>
        <w:rPr>
          <w:rFonts w:ascii="宋体" w:hAnsi="宋体" w:hint="eastAsia"/>
          <w:b/>
          <w:sz w:val="32"/>
          <w:szCs w:val="32"/>
        </w:rPr>
        <w:lastRenderedPageBreak/>
        <w:t>第五</w:t>
      </w:r>
      <w:r>
        <w:rPr>
          <w:rFonts w:hint="eastAsia"/>
          <w:b/>
          <w:sz w:val="32"/>
          <w:szCs w:val="32"/>
        </w:rPr>
        <w:t>部分：参考附件</w:t>
      </w:r>
      <w:bookmarkEnd w:id="69"/>
      <w:bookmarkEnd w:id="70"/>
    </w:p>
    <w:p w:rsidR="000A59EE" w:rsidRDefault="000A59EE">
      <w:pPr>
        <w:pStyle w:val="2"/>
        <w:widowControl/>
        <w:ind w:firstLineChars="700" w:firstLine="2240"/>
        <w:rPr>
          <w:b/>
          <w:sz w:val="32"/>
          <w:szCs w:val="32"/>
        </w:rPr>
      </w:pPr>
    </w:p>
    <w:p w:rsidR="000A59EE" w:rsidRDefault="00C6449E">
      <w:pPr>
        <w:spacing w:line="0" w:lineRule="atLeast"/>
        <w:outlineLvl w:val="1"/>
        <w:rPr>
          <w:rFonts w:ascii="宋体" w:hAnsi="宋体"/>
        </w:rPr>
      </w:pPr>
      <w:bookmarkStart w:id="71" w:name="_Toc110094956"/>
      <w:bookmarkStart w:id="72" w:name="_Toc20795"/>
      <w:r>
        <w:rPr>
          <w:rFonts w:ascii="宋体" w:hAnsi="宋体" w:hint="eastAsia"/>
          <w:szCs w:val="21"/>
        </w:rPr>
        <w:t>附件1：</w:t>
      </w:r>
      <w:r>
        <w:rPr>
          <w:rFonts w:ascii="宋体" w:hAnsi="宋体" w:hint="eastAsia"/>
        </w:rPr>
        <w:t>报名回函</w:t>
      </w:r>
      <w:bookmarkEnd w:id="71"/>
      <w:bookmarkEnd w:id="72"/>
    </w:p>
    <w:p w:rsidR="000A59EE" w:rsidRDefault="000A59EE">
      <w:pPr>
        <w:pStyle w:val="2"/>
      </w:pPr>
    </w:p>
    <w:p w:rsidR="000A59EE" w:rsidRDefault="00C6449E">
      <w:pPr>
        <w:pStyle w:val="ad"/>
        <w:jc w:val="center"/>
        <w:rPr>
          <w:rStyle w:val="af1"/>
          <w:rFonts w:ascii="方正小标宋简体" w:eastAsia="方正小标宋简体" w:hAnsi="方正小标宋_GBK" w:cs="Times New Roman"/>
          <w:sz w:val="32"/>
          <w:szCs w:val="32"/>
        </w:rPr>
      </w:pPr>
      <w:r>
        <w:rPr>
          <w:rStyle w:val="af1"/>
          <w:rFonts w:ascii="方正小标宋简体" w:eastAsia="方正小标宋简体" w:hAnsi="方正小标宋_GBK" w:cs="Times New Roman" w:hint="eastAsia"/>
          <w:sz w:val="32"/>
          <w:szCs w:val="32"/>
        </w:rPr>
        <w:t>关于确认参加深圳会展中心第二十四届高交会今日头条推广服务采购项目投标的回函</w:t>
      </w:r>
    </w:p>
    <w:p w:rsidR="000A59EE" w:rsidRDefault="000A59EE">
      <w:pPr>
        <w:pStyle w:val="ad"/>
        <w:rPr>
          <w:rFonts w:ascii="微软雅黑" w:eastAsia="微软雅黑" w:hAnsi="微软雅黑"/>
          <w:sz w:val="18"/>
          <w:szCs w:val="18"/>
        </w:rPr>
      </w:pPr>
    </w:p>
    <w:p w:rsidR="000A59EE" w:rsidRDefault="000A59EE">
      <w:pPr>
        <w:pStyle w:val="ad"/>
        <w:rPr>
          <w:rFonts w:ascii="微软雅黑" w:eastAsia="微软雅黑" w:hAnsi="微软雅黑"/>
          <w:sz w:val="18"/>
          <w:szCs w:val="18"/>
        </w:rPr>
      </w:pPr>
    </w:p>
    <w:p w:rsidR="000A59EE" w:rsidRDefault="00C6449E">
      <w:pPr>
        <w:pStyle w:val="ad"/>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rsidR="000A59EE" w:rsidRDefault="00C6449E">
      <w:pPr>
        <w:pStyle w:val="ad"/>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我公司符合深圳会展中心第二十四届高交会今日头条推广服务采购项目的资质条件及项目要求，确定按时、按要求提交本项目投标文件。</w:t>
      </w:r>
    </w:p>
    <w:p w:rsidR="000A59EE" w:rsidRDefault="00C6449E">
      <w:pPr>
        <w:pStyle w:val="ad"/>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rPr>
        <w:t>必须为本项目的授权代表</w:t>
      </w:r>
      <w:r>
        <w:rPr>
          <w:rFonts w:ascii="仿宋" w:eastAsia="仿宋" w:hAnsi="仿宋" w:hint="eastAsia"/>
        </w:rPr>
        <w:t>）</w:t>
      </w:r>
    </w:p>
    <w:p w:rsidR="000A59EE" w:rsidRDefault="00C6449E">
      <w:pPr>
        <w:pStyle w:val="ad"/>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rsidR="000A59EE" w:rsidRDefault="00C6449E">
      <w:pPr>
        <w:pStyle w:val="ad"/>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rPr>
        <w:t>固定电话</w:t>
      </w:r>
      <w:r>
        <w:rPr>
          <w:rFonts w:ascii="仿宋" w:eastAsia="仿宋" w:hAnsi="仿宋" w:hint="eastAsia"/>
        </w:rPr>
        <w:t>）</w:t>
      </w:r>
    </w:p>
    <w:p w:rsidR="000A59EE" w:rsidRDefault="00C6449E">
      <w:pPr>
        <w:pStyle w:val="ad"/>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rPr>
        <w:t>所有往来文件需通过此邮箱收发</w:t>
      </w:r>
      <w:r>
        <w:rPr>
          <w:rFonts w:ascii="仿宋" w:eastAsia="仿宋" w:hAnsi="仿宋" w:hint="eastAsia"/>
        </w:rPr>
        <w:t>）</w:t>
      </w:r>
    </w:p>
    <w:p w:rsidR="000A59EE" w:rsidRDefault="000A59EE">
      <w:pPr>
        <w:pStyle w:val="ad"/>
        <w:spacing w:after="240"/>
        <w:ind w:firstLineChars="220" w:firstLine="616"/>
        <w:rPr>
          <w:rFonts w:ascii="仿宋" w:eastAsia="仿宋" w:hAnsi="仿宋"/>
          <w:sz w:val="28"/>
          <w:szCs w:val="28"/>
        </w:rPr>
      </w:pPr>
    </w:p>
    <w:p w:rsidR="000A59EE" w:rsidRDefault="00C6449E">
      <w:pPr>
        <w:pStyle w:val="ad"/>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rsidR="000A59EE" w:rsidRDefault="00C6449E">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rsidR="000A59EE" w:rsidRDefault="000A59EE">
      <w:pPr>
        <w:pStyle w:val="a7"/>
        <w:rPr>
          <w:b/>
          <w:sz w:val="21"/>
          <w:szCs w:val="21"/>
        </w:rPr>
      </w:pPr>
    </w:p>
    <w:p w:rsidR="000A59EE" w:rsidRDefault="000A59EE">
      <w:pPr>
        <w:pStyle w:val="a7"/>
        <w:rPr>
          <w:b/>
          <w:sz w:val="21"/>
          <w:szCs w:val="21"/>
        </w:rPr>
      </w:pPr>
    </w:p>
    <w:p w:rsidR="000A59EE" w:rsidRDefault="000A59EE">
      <w:pPr>
        <w:pStyle w:val="a7"/>
        <w:rPr>
          <w:b/>
          <w:sz w:val="21"/>
          <w:szCs w:val="21"/>
        </w:rPr>
      </w:pPr>
    </w:p>
    <w:p w:rsidR="000A59EE" w:rsidRDefault="000A59EE">
      <w:pPr>
        <w:pStyle w:val="a7"/>
        <w:rPr>
          <w:b/>
          <w:sz w:val="21"/>
          <w:szCs w:val="21"/>
        </w:rPr>
      </w:pPr>
    </w:p>
    <w:p w:rsidR="000A59EE" w:rsidRDefault="000A59EE">
      <w:pPr>
        <w:pStyle w:val="a7"/>
        <w:rPr>
          <w:b/>
          <w:sz w:val="21"/>
          <w:szCs w:val="21"/>
        </w:rPr>
      </w:pPr>
    </w:p>
    <w:p w:rsidR="000A59EE" w:rsidRDefault="000A59EE">
      <w:pPr>
        <w:pStyle w:val="a7"/>
        <w:rPr>
          <w:rFonts w:ascii="宋体" w:hAnsi="宋体"/>
          <w:b/>
          <w:sz w:val="21"/>
          <w:szCs w:val="21"/>
        </w:rPr>
      </w:pPr>
    </w:p>
    <w:p w:rsidR="000A59EE" w:rsidRDefault="00C6449E">
      <w:pPr>
        <w:pStyle w:val="a7"/>
        <w:rPr>
          <w:rFonts w:ascii="宋体" w:hAnsi="宋体"/>
          <w:b/>
          <w:sz w:val="21"/>
          <w:szCs w:val="21"/>
        </w:rPr>
      </w:pPr>
      <w:r>
        <w:rPr>
          <w:rFonts w:ascii="宋体" w:hAnsi="宋体" w:hint="eastAsia"/>
          <w:b/>
          <w:sz w:val="21"/>
          <w:szCs w:val="21"/>
        </w:rPr>
        <w:t>注：1.本件电子档及盖章后的扫描件按要求上传至指定地址；</w:t>
      </w:r>
    </w:p>
    <w:p w:rsidR="000A59EE" w:rsidRDefault="00C6449E">
      <w:pPr>
        <w:pStyle w:val="a7"/>
        <w:ind w:firstLineChars="200" w:firstLine="422"/>
        <w:rPr>
          <w:rFonts w:ascii="宋体" w:hAnsi="宋体"/>
          <w:b/>
          <w:sz w:val="21"/>
          <w:szCs w:val="21"/>
        </w:rPr>
      </w:pPr>
      <w:r>
        <w:rPr>
          <w:rFonts w:ascii="宋体" w:hAnsi="宋体" w:hint="eastAsia"/>
          <w:b/>
          <w:sz w:val="21"/>
          <w:szCs w:val="21"/>
        </w:rPr>
        <w:t>2.上述内容均为必填项，必须按要求如实、完整填报，印章清晰；否则，报名无效。</w:t>
      </w:r>
    </w:p>
    <w:p w:rsidR="000A59EE" w:rsidRDefault="000A59EE">
      <w:pPr>
        <w:pStyle w:val="a7"/>
        <w:rPr>
          <w:b/>
          <w:sz w:val="21"/>
          <w:szCs w:val="21"/>
        </w:rPr>
      </w:pPr>
    </w:p>
    <w:p w:rsidR="000A59EE" w:rsidRDefault="000A59EE">
      <w:pPr>
        <w:pStyle w:val="a7"/>
        <w:rPr>
          <w:b/>
          <w:sz w:val="21"/>
          <w:szCs w:val="21"/>
        </w:rPr>
      </w:pPr>
    </w:p>
    <w:p w:rsidR="000A59EE" w:rsidRDefault="00C6449E">
      <w:pPr>
        <w:widowControl/>
        <w:jc w:val="left"/>
        <w:rPr>
          <w:b/>
          <w:szCs w:val="21"/>
        </w:rPr>
      </w:pPr>
      <w:r>
        <w:rPr>
          <w:b/>
          <w:szCs w:val="21"/>
        </w:rPr>
        <w:br w:type="page"/>
      </w:r>
    </w:p>
    <w:p w:rsidR="000A59EE" w:rsidRDefault="000A59EE">
      <w:pPr>
        <w:pStyle w:val="a7"/>
        <w:rPr>
          <w:b/>
          <w:sz w:val="21"/>
          <w:szCs w:val="21"/>
        </w:rPr>
      </w:pPr>
    </w:p>
    <w:p w:rsidR="000A59EE" w:rsidRDefault="00C6449E">
      <w:pPr>
        <w:spacing w:line="0" w:lineRule="atLeast"/>
        <w:outlineLvl w:val="1"/>
        <w:rPr>
          <w:rFonts w:ascii="宋体" w:hAnsi="宋体"/>
          <w:szCs w:val="21"/>
        </w:rPr>
      </w:pPr>
      <w:bookmarkStart w:id="73" w:name="_Toc28086"/>
      <w:bookmarkStart w:id="74" w:name="_Toc110094957"/>
      <w:r>
        <w:rPr>
          <w:rFonts w:ascii="宋体" w:hAnsi="宋体" w:hint="eastAsia"/>
          <w:szCs w:val="21"/>
        </w:rPr>
        <w:t>附件2：投标函</w:t>
      </w:r>
      <w:bookmarkEnd w:id="73"/>
      <w:bookmarkEnd w:id="74"/>
    </w:p>
    <w:p w:rsidR="000A59EE" w:rsidRDefault="00C6449E">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rsidR="000A59EE" w:rsidRDefault="00C6449E">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rsidR="000A59EE" w:rsidRDefault="00C6449E">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rsidR="000A59EE" w:rsidRDefault="00C6449E">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rsidR="000A59EE" w:rsidRDefault="00C6449E">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rsidR="000A59EE" w:rsidRDefault="00C6449E">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rsidR="000A59EE" w:rsidRDefault="00C6449E">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rsidR="000A59EE" w:rsidRDefault="00C6449E">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rsidR="000A59EE" w:rsidRDefault="00C6449E">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另选中标方</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rsidR="000A59EE" w:rsidRDefault="00C6449E">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rsidR="000A59EE" w:rsidRDefault="00C6449E">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rsidR="000A59EE" w:rsidRDefault="00C6449E">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rsidR="000A59EE" w:rsidRDefault="00C6449E">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rsidR="000A59EE" w:rsidRDefault="00C6449E">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rsidR="000A59EE" w:rsidRDefault="00C6449E">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rsidR="000A59EE" w:rsidRDefault="00C6449E">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rsidR="000A59EE" w:rsidRDefault="00C6449E">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rsidR="000A59EE" w:rsidRDefault="00C6449E">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rsidR="000A59EE" w:rsidRDefault="00C6449E">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rsidR="000A59EE" w:rsidRDefault="00C6449E">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rsidR="000A59EE" w:rsidRDefault="00C6449E">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rsidR="000A59EE" w:rsidRDefault="00C6449E">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rsidR="000A59EE" w:rsidRDefault="00C6449E">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rsidR="000A59EE" w:rsidRDefault="00C6449E">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rsidR="000A59EE" w:rsidRDefault="00C6449E">
      <w:pPr>
        <w:spacing w:line="0" w:lineRule="atLeast"/>
        <w:outlineLvl w:val="1"/>
        <w:rPr>
          <w:rFonts w:ascii="宋体" w:hAnsi="宋体"/>
          <w:szCs w:val="21"/>
        </w:rPr>
      </w:pPr>
      <w:bookmarkStart w:id="75" w:name="_Toc27514"/>
      <w:bookmarkStart w:id="76" w:name="_Toc110094958"/>
      <w:r>
        <w:rPr>
          <w:rFonts w:ascii="宋体" w:hAnsi="宋体" w:hint="eastAsia"/>
          <w:szCs w:val="21"/>
        </w:rPr>
        <w:lastRenderedPageBreak/>
        <w:t>附件3：投标一览表</w:t>
      </w:r>
      <w:bookmarkEnd w:id="75"/>
      <w:bookmarkEnd w:id="76"/>
    </w:p>
    <w:p w:rsidR="000A59EE" w:rsidRDefault="00C6449E">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rsidR="000A59EE" w:rsidRDefault="00C6449E">
      <w:pPr>
        <w:spacing w:line="360" w:lineRule="auto"/>
        <w:rPr>
          <w:rFonts w:ascii="宋体" w:hAnsi="宋体"/>
          <w:szCs w:val="21"/>
          <w:u w:val="single"/>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tbl>
      <w:tblPr>
        <w:tblStyle w:val="af0"/>
        <w:tblW w:w="9490" w:type="dxa"/>
        <w:tblInd w:w="-464" w:type="dxa"/>
        <w:tblLook w:val="04A0" w:firstRow="1" w:lastRow="0" w:firstColumn="1" w:lastColumn="0" w:noHBand="0" w:noVBand="1"/>
      </w:tblPr>
      <w:tblGrid>
        <w:gridCol w:w="1640"/>
        <w:gridCol w:w="770"/>
        <w:gridCol w:w="930"/>
        <w:gridCol w:w="1380"/>
        <w:gridCol w:w="1330"/>
        <w:gridCol w:w="1590"/>
        <w:gridCol w:w="1850"/>
      </w:tblGrid>
      <w:tr w:rsidR="000A59EE">
        <w:tc>
          <w:tcPr>
            <w:tcW w:w="1640" w:type="dxa"/>
            <w:vAlign w:val="center"/>
          </w:tcPr>
          <w:p w:rsidR="000A59EE" w:rsidRDefault="00C6449E">
            <w:pPr>
              <w:pStyle w:val="a4"/>
              <w:ind w:left="0"/>
              <w:jc w:val="center"/>
            </w:pPr>
            <w:r>
              <w:rPr>
                <w:rFonts w:hint="eastAsia"/>
              </w:rPr>
              <w:t>税前总金额</w:t>
            </w:r>
          </w:p>
          <w:p w:rsidR="000A59EE" w:rsidRDefault="00C6449E">
            <w:pPr>
              <w:pStyle w:val="a4"/>
              <w:ind w:left="0"/>
              <w:jc w:val="center"/>
            </w:pPr>
            <w:r>
              <w:rPr>
                <w:rFonts w:hint="eastAsia"/>
              </w:rPr>
              <w:t>（净价）</w:t>
            </w:r>
          </w:p>
        </w:tc>
        <w:tc>
          <w:tcPr>
            <w:tcW w:w="770" w:type="dxa"/>
            <w:vAlign w:val="center"/>
          </w:tcPr>
          <w:p w:rsidR="000A59EE" w:rsidRDefault="00C6449E">
            <w:pPr>
              <w:spacing w:line="360" w:lineRule="auto"/>
              <w:jc w:val="center"/>
              <w:rPr>
                <w:rFonts w:ascii="宋体" w:hAnsi="宋体"/>
                <w:szCs w:val="21"/>
              </w:rPr>
            </w:pPr>
            <w:r>
              <w:rPr>
                <w:rFonts w:ascii="宋体" w:hAnsi="宋体" w:hint="eastAsia"/>
                <w:szCs w:val="21"/>
              </w:rPr>
              <w:t>税率</w:t>
            </w:r>
          </w:p>
        </w:tc>
        <w:tc>
          <w:tcPr>
            <w:tcW w:w="930" w:type="dxa"/>
            <w:vAlign w:val="center"/>
          </w:tcPr>
          <w:p w:rsidR="000A59EE" w:rsidRDefault="00C6449E">
            <w:pPr>
              <w:spacing w:line="360" w:lineRule="auto"/>
              <w:jc w:val="center"/>
              <w:rPr>
                <w:rFonts w:ascii="宋体" w:hAnsi="宋体"/>
                <w:szCs w:val="21"/>
              </w:rPr>
            </w:pPr>
            <w:r>
              <w:rPr>
                <w:rFonts w:ascii="宋体" w:hAnsi="宋体" w:hint="eastAsia"/>
                <w:szCs w:val="21"/>
              </w:rPr>
              <w:t>税额</w:t>
            </w:r>
          </w:p>
        </w:tc>
        <w:tc>
          <w:tcPr>
            <w:tcW w:w="1380" w:type="dxa"/>
            <w:vAlign w:val="center"/>
          </w:tcPr>
          <w:p w:rsidR="000A59EE" w:rsidRDefault="00C6449E">
            <w:pPr>
              <w:spacing w:line="360" w:lineRule="auto"/>
              <w:jc w:val="center"/>
              <w:rPr>
                <w:rFonts w:ascii="宋体" w:hAnsi="宋体"/>
                <w:szCs w:val="21"/>
              </w:rPr>
            </w:pPr>
            <w:r>
              <w:rPr>
                <w:rFonts w:ascii="宋体" w:hAnsi="宋体" w:hint="eastAsia"/>
                <w:szCs w:val="21"/>
              </w:rPr>
              <w:t>含税总金额</w:t>
            </w:r>
          </w:p>
        </w:tc>
        <w:tc>
          <w:tcPr>
            <w:tcW w:w="1330" w:type="dxa"/>
            <w:vAlign w:val="center"/>
          </w:tcPr>
          <w:p w:rsidR="000A59EE" w:rsidRDefault="00C6449E">
            <w:pPr>
              <w:spacing w:line="360" w:lineRule="auto"/>
              <w:jc w:val="center"/>
              <w:rPr>
                <w:rFonts w:ascii="宋体" w:hAnsi="宋体"/>
                <w:szCs w:val="21"/>
              </w:rPr>
            </w:pPr>
            <w:r>
              <w:rPr>
                <w:rFonts w:ascii="宋体" w:hAnsi="宋体" w:hint="eastAsia"/>
                <w:szCs w:val="21"/>
              </w:rPr>
              <w:t>工期/服务期（自然日）</w:t>
            </w:r>
          </w:p>
        </w:tc>
        <w:tc>
          <w:tcPr>
            <w:tcW w:w="1590" w:type="dxa"/>
            <w:vAlign w:val="center"/>
          </w:tcPr>
          <w:p w:rsidR="000A59EE" w:rsidRDefault="00C6449E">
            <w:pPr>
              <w:spacing w:line="360" w:lineRule="auto"/>
              <w:jc w:val="center"/>
              <w:rPr>
                <w:rFonts w:ascii="宋体" w:hAnsi="宋体"/>
                <w:szCs w:val="21"/>
              </w:rPr>
            </w:pPr>
            <w:r>
              <w:rPr>
                <w:rFonts w:ascii="宋体" w:hAnsi="宋体" w:hint="eastAsia"/>
                <w:szCs w:val="21"/>
              </w:rPr>
              <w:t>项目负责人</w:t>
            </w:r>
          </w:p>
          <w:p w:rsidR="000A59EE" w:rsidRDefault="00C6449E">
            <w:pPr>
              <w:spacing w:line="360" w:lineRule="auto"/>
              <w:jc w:val="center"/>
              <w:rPr>
                <w:rFonts w:ascii="宋体" w:hAnsi="宋体"/>
                <w:szCs w:val="21"/>
              </w:rPr>
            </w:pPr>
            <w:r>
              <w:rPr>
                <w:rFonts w:ascii="宋体" w:hAnsi="宋体" w:hint="eastAsia"/>
                <w:szCs w:val="21"/>
              </w:rPr>
              <w:t>（资质证书）</w:t>
            </w:r>
          </w:p>
        </w:tc>
        <w:tc>
          <w:tcPr>
            <w:tcW w:w="1850" w:type="dxa"/>
            <w:vAlign w:val="center"/>
          </w:tcPr>
          <w:p w:rsidR="000A59EE" w:rsidRDefault="00C6449E">
            <w:pPr>
              <w:spacing w:line="360" w:lineRule="auto"/>
              <w:jc w:val="center"/>
              <w:rPr>
                <w:rFonts w:ascii="宋体" w:hAnsi="宋体"/>
                <w:szCs w:val="21"/>
              </w:rPr>
            </w:pPr>
            <w:r>
              <w:rPr>
                <w:rFonts w:ascii="宋体" w:hAnsi="宋体" w:hint="eastAsia"/>
                <w:szCs w:val="21"/>
              </w:rPr>
              <w:t>安全管理员</w:t>
            </w:r>
          </w:p>
          <w:p w:rsidR="000A59EE" w:rsidRDefault="00C6449E">
            <w:pPr>
              <w:spacing w:line="360" w:lineRule="auto"/>
              <w:jc w:val="center"/>
              <w:rPr>
                <w:rFonts w:ascii="宋体" w:hAnsi="宋体"/>
                <w:szCs w:val="21"/>
              </w:rPr>
            </w:pPr>
            <w:r>
              <w:rPr>
                <w:rFonts w:ascii="宋体" w:hAnsi="宋体" w:hint="eastAsia"/>
                <w:szCs w:val="21"/>
              </w:rPr>
              <w:t>（资质证书）</w:t>
            </w:r>
          </w:p>
        </w:tc>
      </w:tr>
      <w:tr w:rsidR="000A59EE">
        <w:tc>
          <w:tcPr>
            <w:tcW w:w="1640" w:type="dxa"/>
          </w:tcPr>
          <w:p w:rsidR="000A59EE" w:rsidRDefault="000A59EE">
            <w:pPr>
              <w:spacing w:line="360" w:lineRule="auto"/>
              <w:jc w:val="center"/>
              <w:rPr>
                <w:rFonts w:ascii="宋体" w:hAnsi="宋体"/>
                <w:szCs w:val="21"/>
              </w:rPr>
            </w:pPr>
          </w:p>
        </w:tc>
        <w:tc>
          <w:tcPr>
            <w:tcW w:w="770" w:type="dxa"/>
          </w:tcPr>
          <w:p w:rsidR="000A59EE" w:rsidRDefault="000A59EE">
            <w:pPr>
              <w:spacing w:line="360" w:lineRule="auto"/>
              <w:jc w:val="center"/>
              <w:rPr>
                <w:rFonts w:ascii="宋体" w:hAnsi="宋体"/>
                <w:szCs w:val="21"/>
              </w:rPr>
            </w:pPr>
          </w:p>
        </w:tc>
        <w:tc>
          <w:tcPr>
            <w:tcW w:w="930" w:type="dxa"/>
          </w:tcPr>
          <w:p w:rsidR="000A59EE" w:rsidRDefault="000A59EE">
            <w:pPr>
              <w:spacing w:line="360" w:lineRule="auto"/>
              <w:jc w:val="center"/>
              <w:rPr>
                <w:rFonts w:ascii="宋体" w:hAnsi="宋体"/>
                <w:szCs w:val="21"/>
              </w:rPr>
            </w:pPr>
          </w:p>
        </w:tc>
        <w:tc>
          <w:tcPr>
            <w:tcW w:w="1380" w:type="dxa"/>
          </w:tcPr>
          <w:p w:rsidR="000A59EE" w:rsidRDefault="000A59EE">
            <w:pPr>
              <w:spacing w:line="360" w:lineRule="auto"/>
              <w:jc w:val="center"/>
              <w:rPr>
                <w:rFonts w:ascii="宋体" w:hAnsi="宋体"/>
                <w:szCs w:val="21"/>
              </w:rPr>
            </w:pPr>
          </w:p>
        </w:tc>
        <w:tc>
          <w:tcPr>
            <w:tcW w:w="1330" w:type="dxa"/>
          </w:tcPr>
          <w:p w:rsidR="000A59EE" w:rsidRDefault="000A59EE">
            <w:pPr>
              <w:spacing w:line="360" w:lineRule="auto"/>
              <w:jc w:val="center"/>
              <w:rPr>
                <w:rFonts w:ascii="宋体" w:hAnsi="宋体"/>
                <w:szCs w:val="21"/>
              </w:rPr>
            </w:pPr>
          </w:p>
        </w:tc>
        <w:tc>
          <w:tcPr>
            <w:tcW w:w="1590" w:type="dxa"/>
          </w:tcPr>
          <w:p w:rsidR="000A59EE" w:rsidRDefault="000A59EE">
            <w:pPr>
              <w:spacing w:line="360" w:lineRule="auto"/>
              <w:jc w:val="center"/>
              <w:rPr>
                <w:rFonts w:ascii="宋体" w:hAnsi="宋体"/>
                <w:szCs w:val="21"/>
              </w:rPr>
            </w:pPr>
          </w:p>
        </w:tc>
        <w:tc>
          <w:tcPr>
            <w:tcW w:w="1850" w:type="dxa"/>
          </w:tcPr>
          <w:p w:rsidR="000A59EE" w:rsidRDefault="000A59EE">
            <w:pPr>
              <w:spacing w:line="360" w:lineRule="auto"/>
              <w:jc w:val="center"/>
              <w:rPr>
                <w:rFonts w:ascii="宋体" w:hAnsi="宋体"/>
                <w:szCs w:val="21"/>
              </w:rPr>
            </w:pPr>
          </w:p>
        </w:tc>
      </w:tr>
      <w:tr w:rsidR="000A59EE">
        <w:tc>
          <w:tcPr>
            <w:tcW w:w="9490" w:type="dxa"/>
            <w:gridSpan w:val="7"/>
          </w:tcPr>
          <w:p w:rsidR="000A59EE" w:rsidRDefault="00C6449E">
            <w:pPr>
              <w:spacing w:line="360" w:lineRule="auto"/>
              <w:rPr>
                <w:rFonts w:ascii="宋体" w:hAnsi="宋体"/>
                <w:szCs w:val="21"/>
              </w:rPr>
            </w:pPr>
            <w:r>
              <w:rPr>
                <w:rFonts w:ascii="宋体" w:hAnsi="宋体" w:hint="eastAsia"/>
                <w:szCs w:val="21"/>
              </w:rPr>
              <w:t>投标人备注：</w:t>
            </w:r>
          </w:p>
        </w:tc>
      </w:tr>
    </w:tbl>
    <w:p w:rsidR="000A59EE" w:rsidRDefault="000A59EE">
      <w:pPr>
        <w:spacing w:line="360" w:lineRule="auto"/>
        <w:rPr>
          <w:rFonts w:ascii="宋体" w:hAnsi="宋体"/>
          <w:szCs w:val="21"/>
        </w:rPr>
      </w:pPr>
    </w:p>
    <w:p w:rsidR="000A59EE" w:rsidRDefault="000A59EE">
      <w:pPr>
        <w:spacing w:line="360" w:lineRule="auto"/>
        <w:rPr>
          <w:rFonts w:ascii="宋体" w:hAnsi="宋体"/>
          <w:szCs w:val="21"/>
        </w:rPr>
      </w:pPr>
    </w:p>
    <w:p w:rsidR="000A59EE" w:rsidRDefault="00C6449E">
      <w:pPr>
        <w:spacing w:line="360" w:lineRule="auto"/>
        <w:rPr>
          <w:rFonts w:ascii="宋体" w:hAnsi="宋体"/>
          <w:szCs w:val="21"/>
        </w:rPr>
      </w:pPr>
      <w:r>
        <w:rPr>
          <w:rFonts w:ascii="宋体" w:hAnsi="宋体" w:hint="eastAsia"/>
          <w:szCs w:val="21"/>
        </w:rPr>
        <w:t>说明：表中安全管理员（资质证书）项为选填项，根据具体项目要求填写。</w:t>
      </w:r>
    </w:p>
    <w:p w:rsidR="000A59EE" w:rsidRDefault="00C6449E">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rsidR="000A59EE" w:rsidRDefault="00C6449E">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rsidR="000A59EE" w:rsidRDefault="00C6449E">
      <w:pPr>
        <w:widowControl/>
        <w:rPr>
          <w:rFonts w:ascii="宋体" w:hAnsi="宋体"/>
          <w:szCs w:val="21"/>
        </w:rPr>
      </w:pPr>
      <w:r>
        <w:rPr>
          <w:rFonts w:ascii="宋体" w:hAnsi="宋体" w:hint="eastAsia"/>
          <w:szCs w:val="21"/>
        </w:rPr>
        <w:t>日期：_______年____月___日</w:t>
      </w:r>
    </w:p>
    <w:p w:rsidR="000A59EE" w:rsidRDefault="000A59EE">
      <w:pPr>
        <w:widowControl/>
        <w:jc w:val="left"/>
        <w:rPr>
          <w:rFonts w:ascii="仿宋" w:eastAsia="仿宋" w:hAnsi="仿宋"/>
          <w:sz w:val="28"/>
          <w:szCs w:val="28"/>
        </w:rPr>
      </w:pPr>
    </w:p>
    <w:p w:rsidR="000A59EE" w:rsidRDefault="000A59EE">
      <w:pPr>
        <w:pStyle w:val="a4"/>
        <w:ind w:left="0"/>
        <w:rPr>
          <w:rFonts w:ascii="宋体" w:hAnsi="宋体"/>
          <w:szCs w:val="21"/>
        </w:rPr>
      </w:pPr>
    </w:p>
    <w:p w:rsidR="000A59EE" w:rsidRDefault="000A59EE">
      <w:pPr>
        <w:pStyle w:val="a4"/>
        <w:ind w:left="0"/>
        <w:rPr>
          <w:rFonts w:ascii="宋体" w:hAnsi="宋体"/>
          <w:szCs w:val="21"/>
        </w:rPr>
      </w:pPr>
    </w:p>
    <w:p w:rsidR="000A59EE" w:rsidRDefault="000A59EE">
      <w:pPr>
        <w:pStyle w:val="a4"/>
        <w:ind w:left="0"/>
        <w:rPr>
          <w:rFonts w:ascii="宋体" w:hAnsi="宋体"/>
          <w:szCs w:val="21"/>
        </w:rPr>
      </w:pPr>
    </w:p>
    <w:p w:rsidR="000A59EE" w:rsidRDefault="000A59EE">
      <w:pPr>
        <w:pStyle w:val="a4"/>
        <w:ind w:left="0"/>
        <w:rPr>
          <w:rFonts w:ascii="宋体" w:hAnsi="宋体"/>
          <w:szCs w:val="21"/>
        </w:rPr>
      </w:pPr>
    </w:p>
    <w:p w:rsidR="000A59EE" w:rsidRDefault="00C6449E">
      <w:pPr>
        <w:widowControl/>
        <w:jc w:val="left"/>
        <w:rPr>
          <w:rFonts w:ascii="宋体" w:hAnsi="宋体"/>
          <w:szCs w:val="21"/>
        </w:rPr>
      </w:pPr>
      <w:r>
        <w:rPr>
          <w:rFonts w:ascii="宋体" w:hAnsi="宋体"/>
          <w:szCs w:val="21"/>
        </w:rPr>
        <w:br w:type="page"/>
      </w:r>
    </w:p>
    <w:p w:rsidR="000A59EE" w:rsidRDefault="00C6449E">
      <w:pPr>
        <w:spacing w:line="0" w:lineRule="atLeast"/>
        <w:outlineLvl w:val="1"/>
        <w:rPr>
          <w:rFonts w:ascii="宋体" w:hAnsi="宋体"/>
          <w:szCs w:val="21"/>
        </w:rPr>
      </w:pPr>
      <w:bookmarkStart w:id="77" w:name="_Toc15236"/>
      <w:bookmarkStart w:id="78" w:name="_Toc110094959"/>
      <w:r>
        <w:rPr>
          <w:rFonts w:ascii="宋体" w:hAnsi="宋体" w:hint="eastAsia"/>
          <w:szCs w:val="21"/>
        </w:rPr>
        <w:lastRenderedPageBreak/>
        <w:t>附件4：考察证明</w:t>
      </w:r>
      <w:bookmarkEnd w:id="77"/>
      <w:bookmarkEnd w:id="78"/>
    </w:p>
    <w:p w:rsidR="000A59EE" w:rsidRDefault="000A59EE">
      <w:pPr>
        <w:spacing w:line="0" w:lineRule="atLeast"/>
        <w:outlineLvl w:val="1"/>
        <w:rPr>
          <w:rFonts w:ascii="仿宋" w:eastAsia="仿宋" w:hAnsi="仿宋"/>
          <w:sz w:val="28"/>
          <w:szCs w:val="28"/>
        </w:rPr>
      </w:pPr>
    </w:p>
    <w:p w:rsidR="000A59EE" w:rsidRDefault="000A59EE">
      <w:pPr>
        <w:spacing w:line="0" w:lineRule="atLeast"/>
        <w:rPr>
          <w:rFonts w:ascii="仿宋_GB2312" w:eastAsia="仿宋_GB2312" w:hAnsi="仿宋"/>
          <w:sz w:val="24"/>
        </w:rPr>
      </w:pPr>
    </w:p>
    <w:p w:rsidR="000A59EE" w:rsidRDefault="000A59EE">
      <w:pPr>
        <w:spacing w:line="0" w:lineRule="atLeast"/>
        <w:jc w:val="left"/>
        <w:rPr>
          <w:rFonts w:ascii="仿宋_GB2312" w:eastAsia="仿宋_GB2312" w:hAnsi="仿宋" w:cs="宋体"/>
          <w:kern w:val="0"/>
          <w:sz w:val="32"/>
          <w:szCs w:val="32"/>
        </w:rPr>
      </w:pPr>
    </w:p>
    <w:p w:rsidR="000A59EE" w:rsidRDefault="00C6449E">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rsidR="000A59EE" w:rsidRDefault="000A59EE">
      <w:pPr>
        <w:spacing w:line="0" w:lineRule="atLeast"/>
        <w:rPr>
          <w:rFonts w:ascii="仿宋_GB2312" w:eastAsia="仿宋_GB2312" w:hAnsi="仿宋"/>
          <w:sz w:val="28"/>
          <w:szCs w:val="28"/>
        </w:rPr>
      </w:pPr>
    </w:p>
    <w:p w:rsidR="000A59EE" w:rsidRDefault="00C6449E">
      <w:pPr>
        <w:spacing w:line="360" w:lineRule="auto"/>
        <w:rPr>
          <w:rFonts w:ascii="仿宋" w:eastAsia="仿宋" w:hAnsi="仿宋"/>
          <w:sz w:val="28"/>
          <w:szCs w:val="28"/>
        </w:rPr>
      </w:pPr>
      <w:r>
        <w:rPr>
          <w:rFonts w:ascii="仿宋" w:eastAsia="仿宋" w:hAnsi="仿宋" w:hint="eastAsia"/>
          <w:sz w:val="28"/>
          <w:szCs w:val="28"/>
        </w:rPr>
        <w:t>投标人（                            ）：</w:t>
      </w:r>
    </w:p>
    <w:p w:rsidR="000A59EE" w:rsidRDefault="00C6449E">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202*年*月21日</w:t>
      </w:r>
      <w:r>
        <w:rPr>
          <w:rFonts w:ascii="仿宋" w:eastAsia="仿宋" w:hAnsi="仿宋" w:hint="eastAsia"/>
          <w:sz w:val="28"/>
          <w:szCs w:val="28"/>
        </w:rPr>
        <w:t>参加了招标人（深圳会展中心管理有限责任公司）</w:t>
      </w:r>
      <w:r>
        <w:rPr>
          <w:rFonts w:ascii="仿宋" w:eastAsia="仿宋" w:hAnsi="仿宋" w:hint="eastAsia"/>
          <w:b/>
          <w:sz w:val="28"/>
          <w:szCs w:val="28"/>
        </w:rPr>
        <w:t>关于*项目的现场考察</w:t>
      </w:r>
      <w:r>
        <w:rPr>
          <w:rFonts w:ascii="仿宋" w:eastAsia="仿宋" w:hAnsi="仿宋" w:hint="eastAsia"/>
          <w:sz w:val="28"/>
          <w:szCs w:val="28"/>
        </w:rPr>
        <w:t>，详细听取了招标人的讲解和要求，已经知晓招标人本次项目的所有内容以及技术要求等。</w:t>
      </w:r>
    </w:p>
    <w:p w:rsidR="000A59EE" w:rsidRDefault="000A59EE">
      <w:pPr>
        <w:spacing w:line="0" w:lineRule="atLeast"/>
        <w:rPr>
          <w:rFonts w:ascii="仿宋" w:eastAsia="仿宋" w:hAnsi="仿宋"/>
          <w:sz w:val="28"/>
          <w:szCs w:val="28"/>
        </w:rPr>
      </w:pPr>
    </w:p>
    <w:p w:rsidR="000A59EE" w:rsidRDefault="000A59EE">
      <w:pPr>
        <w:spacing w:line="0" w:lineRule="atLeast"/>
        <w:rPr>
          <w:rFonts w:ascii="仿宋" w:eastAsia="仿宋" w:hAnsi="仿宋"/>
          <w:sz w:val="28"/>
          <w:szCs w:val="28"/>
        </w:rPr>
      </w:pPr>
    </w:p>
    <w:p w:rsidR="000A59EE" w:rsidRDefault="000A59EE">
      <w:pPr>
        <w:spacing w:line="0" w:lineRule="atLeast"/>
        <w:rPr>
          <w:rFonts w:ascii="仿宋" w:eastAsia="仿宋" w:hAnsi="仿宋"/>
          <w:sz w:val="28"/>
          <w:szCs w:val="28"/>
        </w:rPr>
      </w:pPr>
    </w:p>
    <w:p w:rsidR="000A59EE" w:rsidRDefault="000A59EE">
      <w:pPr>
        <w:spacing w:line="0" w:lineRule="atLeast"/>
        <w:rPr>
          <w:rFonts w:ascii="仿宋" w:eastAsia="仿宋" w:hAnsi="仿宋"/>
          <w:sz w:val="28"/>
          <w:szCs w:val="28"/>
        </w:rPr>
      </w:pPr>
    </w:p>
    <w:p w:rsidR="000A59EE" w:rsidRDefault="00C6449E">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招标人现场踏勘联系人签字：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rsidR="000A59EE" w:rsidRDefault="00C6449E">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rsidR="000A59EE" w:rsidRDefault="000A59EE">
      <w:pPr>
        <w:spacing w:line="0" w:lineRule="atLeast"/>
        <w:rPr>
          <w:rFonts w:ascii="仿宋_GB2312" w:eastAsia="仿宋_GB2312" w:hAnsi="仿宋"/>
          <w:sz w:val="24"/>
        </w:rPr>
      </w:pPr>
    </w:p>
    <w:p w:rsidR="000A59EE" w:rsidRDefault="000A59EE">
      <w:pPr>
        <w:spacing w:line="0" w:lineRule="atLeast"/>
        <w:rPr>
          <w:rFonts w:ascii="仿宋" w:eastAsia="仿宋" w:hAnsi="仿宋"/>
          <w:sz w:val="24"/>
        </w:rPr>
      </w:pPr>
    </w:p>
    <w:p w:rsidR="000A59EE" w:rsidRDefault="000A59EE">
      <w:pPr>
        <w:spacing w:line="0" w:lineRule="atLeast"/>
        <w:rPr>
          <w:rFonts w:ascii="仿宋" w:eastAsia="仿宋" w:hAnsi="仿宋"/>
          <w:sz w:val="24"/>
        </w:rPr>
      </w:pPr>
    </w:p>
    <w:p w:rsidR="000A59EE" w:rsidRDefault="000A59EE">
      <w:pPr>
        <w:spacing w:line="0" w:lineRule="atLeast"/>
        <w:rPr>
          <w:rFonts w:ascii="仿宋" w:eastAsia="仿宋" w:hAnsi="仿宋"/>
          <w:sz w:val="24"/>
        </w:rPr>
      </w:pPr>
    </w:p>
    <w:p w:rsidR="000A59EE" w:rsidRDefault="000A59EE">
      <w:pPr>
        <w:spacing w:line="0" w:lineRule="atLeast"/>
        <w:rPr>
          <w:rFonts w:ascii="仿宋" w:eastAsia="仿宋" w:hAnsi="仿宋"/>
          <w:sz w:val="24"/>
        </w:rPr>
      </w:pPr>
    </w:p>
    <w:p w:rsidR="000A59EE" w:rsidRDefault="000A59EE">
      <w:pPr>
        <w:spacing w:line="0" w:lineRule="atLeast"/>
        <w:rPr>
          <w:rFonts w:ascii="仿宋" w:eastAsia="仿宋" w:hAnsi="仿宋"/>
          <w:sz w:val="24"/>
        </w:rPr>
      </w:pPr>
    </w:p>
    <w:p w:rsidR="000A59EE" w:rsidRDefault="000A59EE">
      <w:pPr>
        <w:spacing w:line="0" w:lineRule="atLeast"/>
        <w:rPr>
          <w:rFonts w:ascii="仿宋" w:eastAsia="仿宋" w:hAnsi="仿宋"/>
          <w:sz w:val="24"/>
        </w:rPr>
      </w:pPr>
    </w:p>
    <w:p w:rsidR="000A59EE" w:rsidRDefault="000A59EE">
      <w:pPr>
        <w:spacing w:line="0" w:lineRule="atLeast"/>
        <w:rPr>
          <w:rFonts w:ascii="仿宋" w:eastAsia="仿宋" w:hAnsi="仿宋"/>
          <w:sz w:val="24"/>
        </w:rPr>
      </w:pPr>
    </w:p>
    <w:p w:rsidR="000A59EE" w:rsidRDefault="000A59EE">
      <w:pPr>
        <w:spacing w:line="0" w:lineRule="atLeast"/>
        <w:rPr>
          <w:rFonts w:ascii="仿宋" w:eastAsia="仿宋" w:hAnsi="仿宋"/>
          <w:sz w:val="24"/>
        </w:rPr>
      </w:pPr>
    </w:p>
    <w:p w:rsidR="000A59EE" w:rsidRDefault="000A59EE">
      <w:pPr>
        <w:spacing w:line="0" w:lineRule="atLeast"/>
        <w:rPr>
          <w:rFonts w:ascii="仿宋" w:eastAsia="仿宋" w:hAnsi="仿宋"/>
          <w:sz w:val="24"/>
        </w:rPr>
      </w:pPr>
    </w:p>
    <w:p w:rsidR="000A59EE" w:rsidRDefault="000A59EE">
      <w:pPr>
        <w:spacing w:line="0" w:lineRule="atLeast"/>
        <w:rPr>
          <w:rFonts w:ascii="仿宋" w:eastAsia="仿宋" w:hAnsi="仿宋"/>
          <w:sz w:val="24"/>
        </w:rPr>
      </w:pPr>
    </w:p>
    <w:p w:rsidR="000A59EE" w:rsidRDefault="000A59EE">
      <w:pPr>
        <w:spacing w:line="0" w:lineRule="atLeast"/>
        <w:rPr>
          <w:rFonts w:ascii="仿宋" w:eastAsia="仿宋" w:hAnsi="仿宋"/>
          <w:sz w:val="24"/>
        </w:rPr>
      </w:pPr>
    </w:p>
    <w:p w:rsidR="000A59EE" w:rsidRDefault="000A59EE">
      <w:pPr>
        <w:spacing w:line="0" w:lineRule="atLeast"/>
        <w:rPr>
          <w:rFonts w:ascii="仿宋" w:eastAsia="仿宋" w:hAnsi="仿宋"/>
          <w:sz w:val="24"/>
        </w:rPr>
      </w:pPr>
    </w:p>
    <w:p w:rsidR="000A59EE" w:rsidRDefault="000A59EE">
      <w:pPr>
        <w:spacing w:line="0" w:lineRule="atLeast"/>
        <w:rPr>
          <w:rFonts w:ascii="仿宋" w:eastAsia="仿宋" w:hAnsi="仿宋"/>
          <w:sz w:val="24"/>
        </w:rPr>
      </w:pPr>
    </w:p>
    <w:p w:rsidR="000A59EE" w:rsidRDefault="000A59EE">
      <w:pPr>
        <w:spacing w:line="0" w:lineRule="atLeast"/>
        <w:rPr>
          <w:rFonts w:ascii="仿宋" w:eastAsia="仿宋" w:hAnsi="仿宋"/>
          <w:sz w:val="24"/>
        </w:rPr>
      </w:pPr>
    </w:p>
    <w:p w:rsidR="000A59EE" w:rsidRDefault="000A59EE">
      <w:pPr>
        <w:spacing w:line="0" w:lineRule="atLeast"/>
        <w:rPr>
          <w:rFonts w:ascii="仿宋" w:eastAsia="仿宋" w:hAnsi="仿宋"/>
          <w:sz w:val="24"/>
        </w:rPr>
      </w:pPr>
    </w:p>
    <w:p w:rsidR="000A59EE" w:rsidRDefault="00C6449E">
      <w:pPr>
        <w:widowControl/>
        <w:jc w:val="left"/>
        <w:rPr>
          <w:rFonts w:ascii="仿宋" w:eastAsia="仿宋" w:hAnsi="仿宋"/>
          <w:sz w:val="24"/>
        </w:rPr>
      </w:pPr>
      <w:r>
        <w:rPr>
          <w:rFonts w:ascii="仿宋" w:eastAsia="仿宋" w:hAnsi="仿宋"/>
          <w:sz w:val="24"/>
        </w:rPr>
        <w:br w:type="page"/>
      </w:r>
    </w:p>
    <w:p w:rsidR="000A59EE" w:rsidRDefault="000A59EE">
      <w:pPr>
        <w:spacing w:line="0" w:lineRule="atLeast"/>
        <w:rPr>
          <w:rFonts w:ascii="仿宋" w:eastAsia="仿宋" w:hAnsi="仿宋"/>
          <w:sz w:val="24"/>
        </w:rPr>
      </w:pPr>
    </w:p>
    <w:p w:rsidR="000A59EE" w:rsidRDefault="00C6449E">
      <w:pPr>
        <w:spacing w:line="0" w:lineRule="atLeast"/>
        <w:outlineLvl w:val="1"/>
        <w:rPr>
          <w:rFonts w:ascii="宋体" w:hAnsi="宋体"/>
          <w:szCs w:val="21"/>
        </w:rPr>
      </w:pPr>
      <w:bookmarkStart w:id="79" w:name="_Toc26265"/>
      <w:bookmarkStart w:id="80" w:name="_Toc110094960"/>
      <w:r>
        <w:rPr>
          <w:rFonts w:ascii="宋体" w:hAnsi="宋体" w:hint="eastAsia"/>
          <w:szCs w:val="21"/>
        </w:rPr>
        <w:t>附件5：技术服务响应/偏离表</w:t>
      </w:r>
      <w:bookmarkEnd w:id="79"/>
      <w:bookmarkEnd w:id="80"/>
    </w:p>
    <w:p w:rsidR="000A59EE" w:rsidRDefault="000A59EE">
      <w:pPr>
        <w:spacing w:line="0" w:lineRule="atLeast"/>
        <w:rPr>
          <w:rFonts w:ascii="仿宋_GB2312" w:eastAsia="仿宋_GB2312" w:hAnsi="仿宋"/>
          <w:sz w:val="24"/>
        </w:rPr>
      </w:pPr>
    </w:p>
    <w:p w:rsidR="000A59EE" w:rsidRDefault="00C6449E">
      <w:pPr>
        <w:spacing w:before="120" w:after="240"/>
        <w:jc w:val="center"/>
        <w:rPr>
          <w:rFonts w:ascii="方正小标宋_GBK" w:eastAsia="方正小标宋_GBK" w:hAnsi="方正小标宋_GBK"/>
          <w:b/>
          <w:sz w:val="32"/>
          <w:szCs w:val="32"/>
        </w:rPr>
      </w:pPr>
      <w:bookmarkStart w:id="81" w:name="_Toc211248418"/>
      <w:r>
        <w:rPr>
          <w:rFonts w:ascii="方正小标宋_GBK" w:eastAsia="方正小标宋_GBK" w:hAnsi="方正小标宋_GBK" w:hint="eastAsia"/>
          <w:b/>
          <w:sz w:val="32"/>
          <w:szCs w:val="32"/>
        </w:rPr>
        <w:t>技术服务响应/偏离表</w:t>
      </w:r>
      <w:bookmarkEnd w:id="81"/>
    </w:p>
    <w:p w:rsidR="000A59EE" w:rsidRDefault="00C6449E">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0A59EE">
        <w:trPr>
          <w:trHeight w:val="541"/>
          <w:tblHeader/>
          <w:jc w:val="center"/>
        </w:trPr>
        <w:tc>
          <w:tcPr>
            <w:tcW w:w="609" w:type="dxa"/>
            <w:vMerge w:val="restart"/>
            <w:vAlign w:val="center"/>
          </w:tcPr>
          <w:p w:rsidR="000A59EE" w:rsidRDefault="00C6449E">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rsidR="000A59EE" w:rsidRDefault="00C6449E">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rsidR="000A59EE" w:rsidRDefault="00C6449E">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0A59EE">
        <w:trPr>
          <w:trHeight w:val="270"/>
          <w:tblHeader/>
          <w:jc w:val="center"/>
        </w:trPr>
        <w:tc>
          <w:tcPr>
            <w:tcW w:w="609" w:type="dxa"/>
            <w:vMerge/>
            <w:vAlign w:val="center"/>
          </w:tcPr>
          <w:p w:rsidR="000A59EE" w:rsidRDefault="000A59EE">
            <w:pPr>
              <w:spacing w:line="0" w:lineRule="atLeast"/>
              <w:jc w:val="center"/>
              <w:rPr>
                <w:rFonts w:ascii="仿宋" w:eastAsia="仿宋" w:hAnsi="仿宋"/>
                <w:sz w:val="28"/>
                <w:szCs w:val="28"/>
              </w:rPr>
            </w:pPr>
          </w:p>
        </w:tc>
        <w:tc>
          <w:tcPr>
            <w:tcW w:w="5708" w:type="dxa"/>
            <w:vAlign w:val="center"/>
          </w:tcPr>
          <w:p w:rsidR="000A59EE" w:rsidRDefault="000A59EE">
            <w:pPr>
              <w:spacing w:line="0" w:lineRule="atLeast"/>
              <w:ind w:leftChars="-50" w:left="-105" w:rightChars="-50" w:right="-105"/>
              <w:jc w:val="center"/>
              <w:rPr>
                <w:rFonts w:ascii="仿宋" w:eastAsia="仿宋" w:hAnsi="仿宋"/>
                <w:sz w:val="28"/>
                <w:szCs w:val="28"/>
              </w:rPr>
            </w:pPr>
          </w:p>
          <w:p w:rsidR="000A59EE" w:rsidRDefault="00C6449E">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0A59EE" w:rsidRDefault="00C6449E">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0A59EE" w:rsidRDefault="00C6449E">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0A59EE" w:rsidRDefault="00C6449E">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0A59EE" w:rsidRDefault="00C6449E">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0A59EE">
        <w:trPr>
          <w:jc w:val="center"/>
        </w:trPr>
        <w:tc>
          <w:tcPr>
            <w:tcW w:w="609" w:type="dxa"/>
            <w:vAlign w:val="center"/>
          </w:tcPr>
          <w:p w:rsidR="000A59EE" w:rsidRDefault="000A59EE">
            <w:pPr>
              <w:numPr>
                <w:ilvl w:val="0"/>
                <w:numId w:val="41"/>
              </w:numPr>
              <w:spacing w:line="0" w:lineRule="atLeast"/>
              <w:jc w:val="center"/>
              <w:rPr>
                <w:rFonts w:ascii="仿宋" w:eastAsia="仿宋" w:hAnsi="仿宋"/>
                <w:sz w:val="28"/>
                <w:szCs w:val="28"/>
              </w:rPr>
            </w:pPr>
          </w:p>
        </w:tc>
        <w:tc>
          <w:tcPr>
            <w:tcW w:w="5708" w:type="dxa"/>
          </w:tcPr>
          <w:p w:rsidR="000A59EE" w:rsidRDefault="000A59EE">
            <w:pPr>
              <w:spacing w:line="400" w:lineRule="exact"/>
              <w:rPr>
                <w:rFonts w:ascii="仿宋" w:eastAsia="仿宋" w:hAnsi="仿宋"/>
                <w:sz w:val="28"/>
                <w:szCs w:val="28"/>
              </w:rPr>
            </w:pPr>
          </w:p>
        </w:tc>
        <w:tc>
          <w:tcPr>
            <w:tcW w:w="1690" w:type="dxa"/>
            <w:vAlign w:val="center"/>
          </w:tcPr>
          <w:p w:rsidR="000A59EE" w:rsidRDefault="000A59EE">
            <w:pPr>
              <w:spacing w:line="0" w:lineRule="atLeast"/>
              <w:jc w:val="center"/>
              <w:rPr>
                <w:rFonts w:ascii="仿宋" w:eastAsia="仿宋" w:hAnsi="仿宋"/>
                <w:sz w:val="28"/>
                <w:szCs w:val="28"/>
              </w:rPr>
            </w:pPr>
          </w:p>
        </w:tc>
        <w:tc>
          <w:tcPr>
            <w:tcW w:w="641" w:type="dxa"/>
            <w:vAlign w:val="center"/>
          </w:tcPr>
          <w:p w:rsidR="000A59EE" w:rsidRDefault="000A59EE">
            <w:pPr>
              <w:spacing w:line="0" w:lineRule="atLeast"/>
              <w:jc w:val="center"/>
              <w:rPr>
                <w:rFonts w:ascii="仿宋" w:eastAsia="仿宋" w:hAnsi="仿宋"/>
                <w:sz w:val="28"/>
                <w:szCs w:val="28"/>
              </w:rPr>
            </w:pPr>
          </w:p>
        </w:tc>
        <w:tc>
          <w:tcPr>
            <w:tcW w:w="895" w:type="dxa"/>
            <w:vAlign w:val="center"/>
          </w:tcPr>
          <w:p w:rsidR="000A59EE" w:rsidRDefault="000A59EE">
            <w:pPr>
              <w:spacing w:line="0" w:lineRule="atLeast"/>
              <w:jc w:val="center"/>
              <w:rPr>
                <w:rFonts w:ascii="仿宋" w:eastAsia="仿宋" w:hAnsi="仿宋"/>
                <w:sz w:val="28"/>
                <w:szCs w:val="28"/>
              </w:rPr>
            </w:pPr>
          </w:p>
        </w:tc>
      </w:tr>
      <w:tr w:rsidR="000A59EE">
        <w:trPr>
          <w:jc w:val="center"/>
        </w:trPr>
        <w:tc>
          <w:tcPr>
            <w:tcW w:w="609" w:type="dxa"/>
            <w:vAlign w:val="center"/>
          </w:tcPr>
          <w:p w:rsidR="000A59EE" w:rsidRDefault="000A59EE">
            <w:pPr>
              <w:numPr>
                <w:ilvl w:val="0"/>
                <w:numId w:val="41"/>
              </w:numPr>
              <w:spacing w:line="0" w:lineRule="atLeast"/>
              <w:jc w:val="center"/>
              <w:rPr>
                <w:rFonts w:ascii="仿宋" w:eastAsia="仿宋" w:hAnsi="仿宋"/>
                <w:sz w:val="28"/>
                <w:szCs w:val="28"/>
              </w:rPr>
            </w:pPr>
          </w:p>
        </w:tc>
        <w:tc>
          <w:tcPr>
            <w:tcW w:w="5708" w:type="dxa"/>
          </w:tcPr>
          <w:p w:rsidR="000A59EE" w:rsidRDefault="000A59EE">
            <w:pPr>
              <w:spacing w:line="400" w:lineRule="exact"/>
              <w:rPr>
                <w:rFonts w:ascii="仿宋" w:eastAsia="仿宋" w:hAnsi="仿宋"/>
                <w:sz w:val="28"/>
                <w:szCs w:val="28"/>
              </w:rPr>
            </w:pPr>
          </w:p>
        </w:tc>
        <w:tc>
          <w:tcPr>
            <w:tcW w:w="1690" w:type="dxa"/>
            <w:vAlign w:val="center"/>
          </w:tcPr>
          <w:p w:rsidR="000A59EE" w:rsidRDefault="000A59EE">
            <w:pPr>
              <w:spacing w:line="0" w:lineRule="atLeast"/>
              <w:jc w:val="center"/>
              <w:rPr>
                <w:rFonts w:ascii="仿宋" w:eastAsia="仿宋" w:hAnsi="仿宋"/>
                <w:sz w:val="28"/>
                <w:szCs w:val="28"/>
              </w:rPr>
            </w:pPr>
          </w:p>
        </w:tc>
        <w:tc>
          <w:tcPr>
            <w:tcW w:w="641" w:type="dxa"/>
            <w:vAlign w:val="center"/>
          </w:tcPr>
          <w:p w:rsidR="000A59EE" w:rsidRDefault="000A59EE">
            <w:pPr>
              <w:spacing w:line="0" w:lineRule="atLeast"/>
              <w:jc w:val="center"/>
              <w:rPr>
                <w:rFonts w:ascii="仿宋" w:eastAsia="仿宋" w:hAnsi="仿宋"/>
                <w:sz w:val="28"/>
                <w:szCs w:val="28"/>
              </w:rPr>
            </w:pPr>
          </w:p>
        </w:tc>
        <w:tc>
          <w:tcPr>
            <w:tcW w:w="895" w:type="dxa"/>
            <w:vAlign w:val="center"/>
          </w:tcPr>
          <w:p w:rsidR="000A59EE" w:rsidRDefault="000A59EE">
            <w:pPr>
              <w:spacing w:line="0" w:lineRule="atLeast"/>
              <w:jc w:val="center"/>
              <w:rPr>
                <w:rFonts w:ascii="仿宋" w:eastAsia="仿宋" w:hAnsi="仿宋"/>
                <w:sz w:val="28"/>
                <w:szCs w:val="28"/>
              </w:rPr>
            </w:pPr>
          </w:p>
        </w:tc>
      </w:tr>
      <w:tr w:rsidR="000A59EE">
        <w:trPr>
          <w:jc w:val="center"/>
        </w:trPr>
        <w:tc>
          <w:tcPr>
            <w:tcW w:w="609" w:type="dxa"/>
            <w:vAlign w:val="center"/>
          </w:tcPr>
          <w:p w:rsidR="000A59EE" w:rsidRDefault="000A59EE">
            <w:pPr>
              <w:numPr>
                <w:ilvl w:val="0"/>
                <w:numId w:val="41"/>
              </w:numPr>
              <w:spacing w:line="0" w:lineRule="atLeast"/>
              <w:jc w:val="center"/>
              <w:rPr>
                <w:rFonts w:ascii="仿宋" w:eastAsia="仿宋" w:hAnsi="仿宋"/>
                <w:sz w:val="28"/>
                <w:szCs w:val="28"/>
              </w:rPr>
            </w:pPr>
          </w:p>
        </w:tc>
        <w:tc>
          <w:tcPr>
            <w:tcW w:w="5708" w:type="dxa"/>
          </w:tcPr>
          <w:p w:rsidR="000A59EE" w:rsidRDefault="000A59EE">
            <w:pPr>
              <w:spacing w:line="400" w:lineRule="exact"/>
              <w:ind w:firstLineChars="196" w:firstLine="549"/>
              <w:rPr>
                <w:rFonts w:ascii="仿宋" w:eastAsia="仿宋" w:hAnsi="仿宋"/>
                <w:sz w:val="28"/>
                <w:szCs w:val="28"/>
              </w:rPr>
            </w:pPr>
          </w:p>
        </w:tc>
        <w:tc>
          <w:tcPr>
            <w:tcW w:w="1690" w:type="dxa"/>
            <w:vAlign w:val="center"/>
          </w:tcPr>
          <w:p w:rsidR="000A59EE" w:rsidRDefault="000A59EE">
            <w:pPr>
              <w:spacing w:line="0" w:lineRule="atLeast"/>
              <w:jc w:val="center"/>
              <w:rPr>
                <w:rFonts w:ascii="仿宋" w:eastAsia="仿宋" w:hAnsi="仿宋"/>
                <w:sz w:val="28"/>
                <w:szCs w:val="28"/>
              </w:rPr>
            </w:pPr>
          </w:p>
        </w:tc>
        <w:tc>
          <w:tcPr>
            <w:tcW w:w="641" w:type="dxa"/>
            <w:vAlign w:val="center"/>
          </w:tcPr>
          <w:p w:rsidR="000A59EE" w:rsidRDefault="000A59EE">
            <w:pPr>
              <w:spacing w:line="0" w:lineRule="atLeast"/>
              <w:jc w:val="center"/>
              <w:rPr>
                <w:rFonts w:ascii="仿宋" w:eastAsia="仿宋" w:hAnsi="仿宋"/>
                <w:sz w:val="28"/>
                <w:szCs w:val="28"/>
              </w:rPr>
            </w:pPr>
          </w:p>
        </w:tc>
        <w:tc>
          <w:tcPr>
            <w:tcW w:w="895" w:type="dxa"/>
            <w:vAlign w:val="center"/>
          </w:tcPr>
          <w:p w:rsidR="000A59EE" w:rsidRDefault="000A59EE">
            <w:pPr>
              <w:spacing w:line="0" w:lineRule="atLeast"/>
              <w:jc w:val="center"/>
              <w:rPr>
                <w:rFonts w:ascii="仿宋" w:eastAsia="仿宋" w:hAnsi="仿宋"/>
                <w:sz w:val="28"/>
                <w:szCs w:val="28"/>
              </w:rPr>
            </w:pPr>
          </w:p>
        </w:tc>
      </w:tr>
      <w:tr w:rsidR="000A59EE">
        <w:trPr>
          <w:jc w:val="center"/>
        </w:trPr>
        <w:tc>
          <w:tcPr>
            <w:tcW w:w="609" w:type="dxa"/>
            <w:vAlign w:val="center"/>
          </w:tcPr>
          <w:p w:rsidR="000A59EE" w:rsidRDefault="000A59EE">
            <w:pPr>
              <w:numPr>
                <w:ilvl w:val="0"/>
                <w:numId w:val="41"/>
              </w:numPr>
              <w:spacing w:line="0" w:lineRule="atLeast"/>
              <w:jc w:val="center"/>
              <w:rPr>
                <w:rFonts w:ascii="仿宋" w:eastAsia="仿宋" w:hAnsi="仿宋"/>
                <w:sz w:val="28"/>
                <w:szCs w:val="28"/>
              </w:rPr>
            </w:pPr>
          </w:p>
        </w:tc>
        <w:tc>
          <w:tcPr>
            <w:tcW w:w="5708" w:type="dxa"/>
          </w:tcPr>
          <w:p w:rsidR="000A59EE" w:rsidRDefault="000A59EE">
            <w:pPr>
              <w:spacing w:line="400" w:lineRule="exact"/>
              <w:rPr>
                <w:rFonts w:ascii="仿宋" w:eastAsia="仿宋" w:hAnsi="仿宋"/>
                <w:sz w:val="28"/>
                <w:szCs w:val="28"/>
              </w:rPr>
            </w:pPr>
          </w:p>
        </w:tc>
        <w:tc>
          <w:tcPr>
            <w:tcW w:w="1690" w:type="dxa"/>
            <w:vAlign w:val="center"/>
          </w:tcPr>
          <w:p w:rsidR="000A59EE" w:rsidRDefault="000A59EE">
            <w:pPr>
              <w:spacing w:line="0" w:lineRule="atLeast"/>
              <w:jc w:val="center"/>
              <w:rPr>
                <w:rFonts w:ascii="仿宋" w:eastAsia="仿宋" w:hAnsi="仿宋"/>
                <w:sz w:val="28"/>
                <w:szCs w:val="28"/>
              </w:rPr>
            </w:pPr>
          </w:p>
        </w:tc>
        <w:tc>
          <w:tcPr>
            <w:tcW w:w="641" w:type="dxa"/>
            <w:vAlign w:val="center"/>
          </w:tcPr>
          <w:p w:rsidR="000A59EE" w:rsidRDefault="000A59EE">
            <w:pPr>
              <w:spacing w:line="0" w:lineRule="atLeast"/>
              <w:jc w:val="center"/>
              <w:rPr>
                <w:rFonts w:ascii="仿宋" w:eastAsia="仿宋" w:hAnsi="仿宋"/>
                <w:sz w:val="28"/>
                <w:szCs w:val="28"/>
              </w:rPr>
            </w:pPr>
          </w:p>
        </w:tc>
        <w:tc>
          <w:tcPr>
            <w:tcW w:w="895" w:type="dxa"/>
            <w:vAlign w:val="center"/>
          </w:tcPr>
          <w:p w:rsidR="000A59EE" w:rsidRDefault="000A59EE">
            <w:pPr>
              <w:spacing w:line="0" w:lineRule="atLeast"/>
              <w:jc w:val="center"/>
              <w:rPr>
                <w:rFonts w:ascii="仿宋" w:eastAsia="仿宋" w:hAnsi="仿宋"/>
                <w:sz w:val="28"/>
                <w:szCs w:val="28"/>
              </w:rPr>
            </w:pPr>
          </w:p>
        </w:tc>
      </w:tr>
    </w:tbl>
    <w:p w:rsidR="000A59EE" w:rsidRDefault="000A59EE">
      <w:pPr>
        <w:spacing w:line="400" w:lineRule="exact"/>
        <w:rPr>
          <w:rFonts w:ascii="仿宋" w:eastAsia="仿宋" w:hAnsi="仿宋"/>
          <w:bCs/>
          <w:sz w:val="28"/>
          <w:szCs w:val="28"/>
        </w:rPr>
      </w:pPr>
    </w:p>
    <w:p w:rsidR="000A59EE" w:rsidRDefault="00C6449E">
      <w:pPr>
        <w:spacing w:line="400" w:lineRule="exact"/>
        <w:rPr>
          <w:rFonts w:ascii="仿宋" w:eastAsia="仿宋" w:hAnsi="仿宋"/>
          <w:sz w:val="28"/>
          <w:szCs w:val="28"/>
        </w:rPr>
      </w:pPr>
      <w:r>
        <w:rPr>
          <w:rFonts w:ascii="仿宋" w:eastAsia="仿宋" w:hAnsi="仿宋" w:hint="eastAsia"/>
          <w:sz w:val="28"/>
          <w:szCs w:val="28"/>
        </w:rPr>
        <w:t>填报说明：</w:t>
      </w:r>
    </w:p>
    <w:p w:rsidR="000A59EE" w:rsidRDefault="00C6449E">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0A59EE" w:rsidRDefault="00C6449E">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w:t>
      </w:r>
      <w:proofErr w:type="gramEnd"/>
      <w:r>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rsidR="000A59EE" w:rsidRDefault="00C6449E">
      <w:pPr>
        <w:spacing w:line="400" w:lineRule="exact"/>
        <w:ind w:left="9" w:firstLine="417"/>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sz w:val="28"/>
          <w:szCs w:val="28"/>
        </w:rPr>
        <w:t xml:space="preserve"> 响应结果优于（或高于）本项目需求的（即正偏离），仍须如实填写“无”，可在《说明》栏中</w:t>
      </w:r>
      <w:proofErr w:type="gramStart"/>
      <w:r>
        <w:rPr>
          <w:rFonts w:ascii="仿宋" w:eastAsia="仿宋" w:hAnsi="仿宋"/>
          <w:sz w:val="28"/>
          <w:szCs w:val="28"/>
        </w:rPr>
        <w:t>作出</w:t>
      </w:r>
      <w:proofErr w:type="gramEnd"/>
      <w:r>
        <w:rPr>
          <w:rFonts w:ascii="仿宋" w:eastAsia="仿宋" w:hAnsi="仿宋"/>
          <w:sz w:val="28"/>
          <w:szCs w:val="28"/>
        </w:rPr>
        <w:t>具体说明。“不可偏离项”响应内容为“有”的，视同偏离本项目要求，该</w:t>
      </w:r>
      <w:r>
        <w:rPr>
          <w:rFonts w:ascii="仿宋" w:eastAsia="仿宋" w:hAnsi="仿宋" w:hint="eastAsia"/>
          <w:sz w:val="28"/>
          <w:szCs w:val="28"/>
        </w:rPr>
        <w:t>投标</w:t>
      </w:r>
      <w:r>
        <w:rPr>
          <w:rFonts w:ascii="仿宋" w:eastAsia="仿宋" w:hAnsi="仿宋"/>
          <w:sz w:val="28"/>
          <w:szCs w:val="28"/>
        </w:rPr>
        <w:t>文件不能通过符合性检查。</w:t>
      </w:r>
    </w:p>
    <w:p w:rsidR="000A59EE" w:rsidRDefault="000A59EE">
      <w:pPr>
        <w:spacing w:line="400" w:lineRule="exact"/>
        <w:ind w:left="709" w:hanging="283"/>
        <w:rPr>
          <w:rFonts w:ascii="仿宋" w:eastAsia="仿宋" w:hAnsi="仿宋"/>
          <w:sz w:val="28"/>
          <w:szCs w:val="28"/>
        </w:rPr>
      </w:pPr>
    </w:p>
    <w:p w:rsidR="000A59EE" w:rsidRDefault="000A59EE">
      <w:pPr>
        <w:spacing w:line="400" w:lineRule="exact"/>
        <w:ind w:left="709" w:hanging="283"/>
        <w:rPr>
          <w:rFonts w:ascii="仿宋" w:eastAsia="仿宋" w:hAnsi="仿宋"/>
          <w:sz w:val="28"/>
          <w:szCs w:val="28"/>
        </w:rPr>
      </w:pPr>
    </w:p>
    <w:p w:rsidR="000A59EE" w:rsidRDefault="00C6449E">
      <w:pPr>
        <w:spacing w:line="360" w:lineRule="auto"/>
        <w:rPr>
          <w:rFonts w:ascii="仿宋" w:eastAsia="仿宋" w:hAnsi="仿宋"/>
          <w:sz w:val="28"/>
          <w:szCs w:val="28"/>
        </w:rPr>
      </w:pPr>
      <w:bookmarkStart w:id="82"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0A59EE" w:rsidRDefault="00C6449E">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0A59EE" w:rsidRDefault="00C6449E">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83" w:name="_Toc236803114"/>
      <w:bookmarkStart w:id="84" w:name="_Toc246480945"/>
      <w:bookmarkEnd w:id="82"/>
      <w:r>
        <w:rPr>
          <w:rFonts w:ascii="仿宋" w:eastAsia="仿宋" w:hAnsi="仿宋"/>
          <w:sz w:val="28"/>
          <w:szCs w:val="28"/>
        </w:rPr>
        <w:br w:type="page"/>
      </w:r>
    </w:p>
    <w:p w:rsidR="000A59EE" w:rsidRDefault="00C6449E">
      <w:pPr>
        <w:spacing w:line="0" w:lineRule="atLeast"/>
        <w:outlineLvl w:val="1"/>
        <w:rPr>
          <w:rFonts w:ascii="宋体" w:hAnsi="宋体"/>
          <w:szCs w:val="21"/>
        </w:rPr>
      </w:pPr>
      <w:bookmarkStart w:id="85" w:name="_Toc28205"/>
      <w:bookmarkStart w:id="86" w:name="_Toc110094961"/>
      <w:r>
        <w:rPr>
          <w:rFonts w:ascii="宋体" w:hAnsi="宋体" w:hint="eastAsia"/>
          <w:szCs w:val="21"/>
        </w:rPr>
        <w:lastRenderedPageBreak/>
        <w:t>附件6：商务条款响应/偏离表</w:t>
      </w:r>
      <w:bookmarkEnd w:id="83"/>
      <w:bookmarkEnd w:id="84"/>
      <w:bookmarkEnd w:id="85"/>
      <w:bookmarkEnd w:id="86"/>
    </w:p>
    <w:p w:rsidR="000A59EE" w:rsidRDefault="000A59EE">
      <w:pPr>
        <w:spacing w:line="0" w:lineRule="atLeast"/>
        <w:rPr>
          <w:rFonts w:ascii="仿宋_GB2312" w:eastAsia="仿宋_GB2312" w:hAnsi="仿宋"/>
          <w:sz w:val="24"/>
        </w:rPr>
      </w:pPr>
    </w:p>
    <w:p w:rsidR="000A59EE" w:rsidRDefault="00C6449E">
      <w:pPr>
        <w:spacing w:before="120" w:after="240"/>
        <w:jc w:val="center"/>
        <w:rPr>
          <w:rFonts w:ascii="方正小标宋_GBK" w:eastAsia="方正小标宋_GBK" w:hAnsi="方正小标宋_GBK"/>
          <w:b/>
          <w:sz w:val="32"/>
          <w:szCs w:val="32"/>
        </w:rPr>
      </w:pPr>
      <w:bookmarkStart w:id="87" w:name="_Toc211248420"/>
      <w:r>
        <w:rPr>
          <w:rFonts w:ascii="方正小标宋_GBK" w:eastAsia="方正小标宋_GBK" w:hAnsi="方正小标宋_GBK" w:hint="eastAsia"/>
          <w:b/>
          <w:sz w:val="32"/>
          <w:szCs w:val="32"/>
        </w:rPr>
        <w:t>商务条款响应/偏离表</w:t>
      </w:r>
      <w:bookmarkEnd w:id="87"/>
    </w:p>
    <w:p w:rsidR="000A59EE" w:rsidRDefault="00C6449E">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0A59EE">
        <w:trPr>
          <w:cantSplit/>
          <w:trHeight w:val="541"/>
          <w:tblHeader/>
          <w:jc w:val="center"/>
        </w:trPr>
        <w:tc>
          <w:tcPr>
            <w:tcW w:w="609" w:type="dxa"/>
            <w:vMerge w:val="restart"/>
            <w:vAlign w:val="center"/>
          </w:tcPr>
          <w:p w:rsidR="000A59EE" w:rsidRDefault="00C6449E">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0A59EE" w:rsidRDefault="00C6449E">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rsidR="000A59EE" w:rsidRDefault="00C6449E">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0A59EE">
        <w:trPr>
          <w:cantSplit/>
          <w:trHeight w:val="270"/>
          <w:tblHeader/>
          <w:jc w:val="center"/>
        </w:trPr>
        <w:tc>
          <w:tcPr>
            <w:tcW w:w="609" w:type="dxa"/>
            <w:vMerge/>
            <w:vAlign w:val="center"/>
          </w:tcPr>
          <w:p w:rsidR="000A59EE" w:rsidRDefault="000A59EE">
            <w:pPr>
              <w:spacing w:line="0" w:lineRule="atLeast"/>
              <w:jc w:val="center"/>
              <w:rPr>
                <w:rFonts w:ascii="仿宋" w:eastAsia="仿宋" w:hAnsi="仿宋"/>
                <w:sz w:val="30"/>
                <w:szCs w:val="30"/>
              </w:rPr>
            </w:pPr>
          </w:p>
        </w:tc>
        <w:tc>
          <w:tcPr>
            <w:tcW w:w="957" w:type="dxa"/>
            <w:vAlign w:val="center"/>
          </w:tcPr>
          <w:p w:rsidR="000A59EE" w:rsidRDefault="00C6449E">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0A59EE" w:rsidRDefault="00C6449E">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0A59EE" w:rsidRDefault="00C6449E">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0A59EE" w:rsidRDefault="00C6449E">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0A59EE" w:rsidRDefault="00C6449E">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0A59EE" w:rsidRDefault="00C6449E">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0A59EE">
        <w:trPr>
          <w:jc w:val="center"/>
        </w:trPr>
        <w:tc>
          <w:tcPr>
            <w:tcW w:w="609" w:type="dxa"/>
            <w:vAlign w:val="center"/>
          </w:tcPr>
          <w:p w:rsidR="000A59EE" w:rsidRDefault="000A59EE">
            <w:pPr>
              <w:numPr>
                <w:ilvl w:val="0"/>
                <w:numId w:val="42"/>
              </w:numPr>
              <w:spacing w:line="0" w:lineRule="atLeast"/>
              <w:jc w:val="center"/>
              <w:rPr>
                <w:rFonts w:ascii="仿宋" w:eastAsia="仿宋" w:hAnsi="仿宋"/>
                <w:sz w:val="30"/>
                <w:szCs w:val="30"/>
              </w:rPr>
            </w:pPr>
          </w:p>
        </w:tc>
        <w:tc>
          <w:tcPr>
            <w:tcW w:w="957" w:type="dxa"/>
          </w:tcPr>
          <w:p w:rsidR="000A59EE" w:rsidRDefault="000A59EE">
            <w:pPr>
              <w:spacing w:line="400" w:lineRule="exact"/>
              <w:ind w:left="170"/>
              <w:rPr>
                <w:rFonts w:ascii="仿宋" w:eastAsia="仿宋" w:hAnsi="仿宋"/>
                <w:sz w:val="30"/>
                <w:szCs w:val="30"/>
              </w:rPr>
            </w:pPr>
          </w:p>
        </w:tc>
        <w:tc>
          <w:tcPr>
            <w:tcW w:w="4264" w:type="dxa"/>
          </w:tcPr>
          <w:p w:rsidR="000A59EE" w:rsidRDefault="000A59EE">
            <w:pPr>
              <w:spacing w:line="400" w:lineRule="exact"/>
              <w:rPr>
                <w:rFonts w:ascii="仿宋" w:eastAsia="仿宋" w:hAnsi="仿宋"/>
                <w:sz w:val="30"/>
                <w:szCs w:val="30"/>
              </w:rPr>
            </w:pPr>
          </w:p>
        </w:tc>
        <w:tc>
          <w:tcPr>
            <w:tcW w:w="1777" w:type="dxa"/>
            <w:vAlign w:val="center"/>
          </w:tcPr>
          <w:p w:rsidR="000A59EE" w:rsidRDefault="000A59EE">
            <w:pPr>
              <w:spacing w:line="0" w:lineRule="atLeast"/>
              <w:jc w:val="center"/>
              <w:rPr>
                <w:rFonts w:ascii="仿宋" w:eastAsia="仿宋" w:hAnsi="仿宋"/>
                <w:sz w:val="30"/>
                <w:szCs w:val="30"/>
              </w:rPr>
            </w:pPr>
          </w:p>
        </w:tc>
        <w:tc>
          <w:tcPr>
            <w:tcW w:w="641" w:type="dxa"/>
            <w:vAlign w:val="center"/>
          </w:tcPr>
          <w:p w:rsidR="000A59EE" w:rsidRDefault="000A59EE">
            <w:pPr>
              <w:spacing w:line="0" w:lineRule="atLeast"/>
              <w:jc w:val="center"/>
              <w:rPr>
                <w:rFonts w:ascii="仿宋" w:eastAsia="仿宋" w:hAnsi="仿宋"/>
                <w:sz w:val="30"/>
                <w:szCs w:val="30"/>
              </w:rPr>
            </w:pPr>
          </w:p>
        </w:tc>
        <w:tc>
          <w:tcPr>
            <w:tcW w:w="600" w:type="dxa"/>
            <w:vAlign w:val="center"/>
          </w:tcPr>
          <w:p w:rsidR="000A59EE" w:rsidRDefault="000A59EE">
            <w:pPr>
              <w:spacing w:line="0" w:lineRule="atLeast"/>
              <w:jc w:val="center"/>
              <w:rPr>
                <w:rFonts w:ascii="仿宋" w:eastAsia="仿宋" w:hAnsi="仿宋"/>
                <w:sz w:val="30"/>
                <w:szCs w:val="30"/>
              </w:rPr>
            </w:pPr>
          </w:p>
        </w:tc>
      </w:tr>
      <w:tr w:rsidR="000A59EE">
        <w:trPr>
          <w:jc w:val="center"/>
        </w:trPr>
        <w:tc>
          <w:tcPr>
            <w:tcW w:w="609" w:type="dxa"/>
            <w:vAlign w:val="center"/>
          </w:tcPr>
          <w:p w:rsidR="000A59EE" w:rsidRDefault="000A59EE">
            <w:pPr>
              <w:numPr>
                <w:ilvl w:val="0"/>
                <w:numId w:val="42"/>
              </w:numPr>
              <w:spacing w:line="0" w:lineRule="atLeast"/>
              <w:jc w:val="center"/>
              <w:rPr>
                <w:rFonts w:ascii="仿宋" w:eastAsia="仿宋" w:hAnsi="仿宋"/>
                <w:sz w:val="30"/>
                <w:szCs w:val="30"/>
              </w:rPr>
            </w:pPr>
          </w:p>
        </w:tc>
        <w:tc>
          <w:tcPr>
            <w:tcW w:w="957" w:type="dxa"/>
          </w:tcPr>
          <w:p w:rsidR="000A59EE" w:rsidRDefault="000A59EE">
            <w:pPr>
              <w:spacing w:line="400" w:lineRule="exact"/>
              <w:ind w:left="170"/>
              <w:rPr>
                <w:rFonts w:ascii="仿宋" w:eastAsia="仿宋" w:hAnsi="仿宋"/>
                <w:sz w:val="30"/>
                <w:szCs w:val="30"/>
              </w:rPr>
            </w:pPr>
          </w:p>
        </w:tc>
        <w:tc>
          <w:tcPr>
            <w:tcW w:w="4264" w:type="dxa"/>
          </w:tcPr>
          <w:p w:rsidR="000A59EE" w:rsidRDefault="000A59EE">
            <w:pPr>
              <w:spacing w:line="400" w:lineRule="exact"/>
              <w:jc w:val="left"/>
              <w:rPr>
                <w:rFonts w:ascii="仿宋" w:eastAsia="仿宋" w:hAnsi="仿宋"/>
                <w:sz w:val="30"/>
                <w:szCs w:val="30"/>
              </w:rPr>
            </w:pPr>
          </w:p>
        </w:tc>
        <w:tc>
          <w:tcPr>
            <w:tcW w:w="1777" w:type="dxa"/>
            <w:vAlign w:val="center"/>
          </w:tcPr>
          <w:p w:rsidR="000A59EE" w:rsidRDefault="000A59EE">
            <w:pPr>
              <w:spacing w:line="0" w:lineRule="atLeast"/>
              <w:jc w:val="center"/>
              <w:rPr>
                <w:rFonts w:ascii="仿宋" w:eastAsia="仿宋" w:hAnsi="仿宋"/>
                <w:sz w:val="30"/>
                <w:szCs w:val="30"/>
              </w:rPr>
            </w:pPr>
          </w:p>
        </w:tc>
        <w:tc>
          <w:tcPr>
            <w:tcW w:w="641" w:type="dxa"/>
            <w:vAlign w:val="center"/>
          </w:tcPr>
          <w:p w:rsidR="000A59EE" w:rsidRDefault="000A59EE">
            <w:pPr>
              <w:spacing w:line="0" w:lineRule="atLeast"/>
              <w:jc w:val="center"/>
              <w:rPr>
                <w:rFonts w:ascii="仿宋" w:eastAsia="仿宋" w:hAnsi="仿宋"/>
                <w:sz w:val="30"/>
                <w:szCs w:val="30"/>
              </w:rPr>
            </w:pPr>
          </w:p>
        </w:tc>
        <w:tc>
          <w:tcPr>
            <w:tcW w:w="600" w:type="dxa"/>
            <w:vAlign w:val="center"/>
          </w:tcPr>
          <w:p w:rsidR="000A59EE" w:rsidRDefault="000A59EE">
            <w:pPr>
              <w:spacing w:line="0" w:lineRule="atLeast"/>
              <w:jc w:val="center"/>
              <w:rPr>
                <w:rFonts w:ascii="仿宋" w:eastAsia="仿宋" w:hAnsi="仿宋"/>
                <w:sz w:val="30"/>
                <w:szCs w:val="30"/>
              </w:rPr>
            </w:pPr>
          </w:p>
        </w:tc>
      </w:tr>
      <w:tr w:rsidR="000A59EE">
        <w:trPr>
          <w:jc w:val="center"/>
        </w:trPr>
        <w:tc>
          <w:tcPr>
            <w:tcW w:w="609" w:type="dxa"/>
            <w:vAlign w:val="center"/>
          </w:tcPr>
          <w:p w:rsidR="000A59EE" w:rsidRDefault="000A59EE">
            <w:pPr>
              <w:numPr>
                <w:ilvl w:val="0"/>
                <w:numId w:val="42"/>
              </w:numPr>
              <w:spacing w:line="0" w:lineRule="atLeast"/>
              <w:jc w:val="center"/>
              <w:rPr>
                <w:rFonts w:ascii="仿宋" w:eastAsia="仿宋" w:hAnsi="仿宋"/>
                <w:sz w:val="30"/>
                <w:szCs w:val="30"/>
              </w:rPr>
            </w:pPr>
          </w:p>
        </w:tc>
        <w:tc>
          <w:tcPr>
            <w:tcW w:w="957" w:type="dxa"/>
          </w:tcPr>
          <w:p w:rsidR="000A59EE" w:rsidRDefault="000A59EE">
            <w:pPr>
              <w:spacing w:line="400" w:lineRule="exact"/>
              <w:ind w:left="170"/>
              <w:rPr>
                <w:rFonts w:ascii="仿宋" w:eastAsia="仿宋" w:hAnsi="仿宋"/>
                <w:sz w:val="30"/>
                <w:szCs w:val="30"/>
              </w:rPr>
            </w:pPr>
          </w:p>
        </w:tc>
        <w:tc>
          <w:tcPr>
            <w:tcW w:w="4264" w:type="dxa"/>
          </w:tcPr>
          <w:p w:rsidR="000A59EE" w:rsidRDefault="000A59EE">
            <w:pPr>
              <w:spacing w:line="400" w:lineRule="exact"/>
              <w:jc w:val="left"/>
              <w:rPr>
                <w:rFonts w:ascii="仿宋" w:eastAsia="仿宋" w:hAnsi="仿宋"/>
                <w:sz w:val="30"/>
                <w:szCs w:val="30"/>
              </w:rPr>
            </w:pPr>
          </w:p>
        </w:tc>
        <w:tc>
          <w:tcPr>
            <w:tcW w:w="1777" w:type="dxa"/>
            <w:vAlign w:val="center"/>
          </w:tcPr>
          <w:p w:rsidR="000A59EE" w:rsidRDefault="000A59EE">
            <w:pPr>
              <w:spacing w:line="0" w:lineRule="atLeast"/>
              <w:jc w:val="center"/>
              <w:rPr>
                <w:rFonts w:ascii="仿宋" w:eastAsia="仿宋" w:hAnsi="仿宋"/>
                <w:sz w:val="30"/>
                <w:szCs w:val="30"/>
              </w:rPr>
            </w:pPr>
          </w:p>
        </w:tc>
        <w:tc>
          <w:tcPr>
            <w:tcW w:w="641" w:type="dxa"/>
            <w:vAlign w:val="center"/>
          </w:tcPr>
          <w:p w:rsidR="000A59EE" w:rsidRDefault="000A59EE">
            <w:pPr>
              <w:spacing w:line="0" w:lineRule="atLeast"/>
              <w:jc w:val="center"/>
              <w:rPr>
                <w:rFonts w:ascii="仿宋" w:eastAsia="仿宋" w:hAnsi="仿宋"/>
                <w:sz w:val="30"/>
                <w:szCs w:val="30"/>
              </w:rPr>
            </w:pPr>
          </w:p>
        </w:tc>
        <w:tc>
          <w:tcPr>
            <w:tcW w:w="600" w:type="dxa"/>
            <w:vAlign w:val="center"/>
          </w:tcPr>
          <w:p w:rsidR="000A59EE" w:rsidRDefault="000A59EE">
            <w:pPr>
              <w:spacing w:line="0" w:lineRule="atLeast"/>
              <w:jc w:val="center"/>
              <w:rPr>
                <w:rFonts w:ascii="仿宋" w:eastAsia="仿宋" w:hAnsi="仿宋"/>
                <w:sz w:val="30"/>
                <w:szCs w:val="30"/>
              </w:rPr>
            </w:pPr>
          </w:p>
        </w:tc>
      </w:tr>
      <w:tr w:rsidR="000A59EE">
        <w:trPr>
          <w:jc w:val="center"/>
        </w:trPr>
        <w:tc>
          <w:tcPr>
            <w:tcW w:w="609" w:type="dxa"/>
            <w:vAlign w:val="center"/>
          </w:tcPr>
          <w:p w:rsidR="000A59EE" w:rsidRDefault="000A59EE">
            <w:pPr>
              <w:numPr>
                <w:ilvl w:val="0"/>
                <w:numId w:val="42"/>
              </w:numPr>
              <w:spacing w:line="0" w:lineRule="atLeast"/>
              <w:jc w:val="center"/>
              <w:rPr>
                <w:rFonts w:ascii="仿宋" w:eastAsia="仿宋" w:hAnsi="仿宋"/>
                <w:sz w:val="30"/>
                <w:szCs w:val="30"/>
              </w:rPr>
            </w:pPr>
          </w:p>
        </w:tc>
        <w:tc>
          <w:tcPr>
            <w:tcW w:w="957" w:type="dxa"/>
          </w:tcPr>
          <w:p w:rsidR="000A59EE" w:rsidRDefault="000A59EE">
            <w:pPr>
              <w:spacing w:line="400" w:lineRule="exact"/>
              <w:ind w:left="170"/>
              <w:rPr>
                <w:rFonts w:ascii="仿宋" w:eastAsia="仿宋" w:hAnsi="仿宋"/>
                <w:sz w:val="30"/>
                <w:szCs w:val="30"/>
              </w:rPr>
            </w:pPr>
          </w:p>
        </w:tc>
        <w:tc>
          <w:tcPr>
            <w:tcW w:w="4264" w:type="dxa"/>
          </w:tcPr>
          <w:p w:rsidR="000A59EE" w:rsidRDefault="000A59EE">
            <w:pPr>
              <w:spacing w:line="400" w:lineRule="exact"/>
              <w:jc w:val="left"/>
              <w:rPr>
                <w:rFonts w:ascii="仿宋" w:eastAsia="仿宋" w:hAnsi="仿宋"/>
                <w:bCs/>
                <w:sz w:val="30"/>
                <w:szCs w:val="30"/>
              </w:rPr>
            </w:pPr>
          </w:p>
        </w:tc>
        <w:tc>
          <w:tcPr>
            <w:tcW w:w="1777" w:type="dxa"/>
            <w:vAlign w:val="center"/>
          </w:tcPr>
          <w:p w:rsidR="000A59EE" w:rsidRDefault="000A59EE">
            <w:pPr>
              <w:spacing w:line="0" w:lineRule="atLeast"/>
              <w:jc w:val="center"/>
              <w:rPr>
                <w:rFonts w:ascii="仿宋" w:eastAsia="仿宋" w:hAnsi="仿宋"/>
                <w:sz w:val="30"/>
                <w:szCs w:val="30"/>
              </w:rPr>
            </w:pPr>
          </w:p>
        </w:tc>
        <w:tc>
          <w:tcPr>
            <w:tcW w:w="641" w:type="dxa"/>
            <w:vAlign w:val="center"/>
          </w:tcPr>
          <w:p w:rsidR="000A59EE" w:rsidRDefault="000A59EE">
            <w:pPr>
              <w:spacing w:line="0" w:lineRule="atLeast"/>
              <w:jc w:val="center"/>
              <w:rPr>
                <w:rFonts w:ascii="仿宋" w:eastAsia="仿宋" w:hAnsi="仿宋"/>
                <w:sz w:val="30"/>
                <w:szCs w:val="30"/>
              </w:rPr>
            </w:pPr>
          </w:p>
        </w:tc>
        <w:tc>
          <w:tcPr>
            <w:tcW w:w="600" w:type="dxa"/>
            <w:vAlign w:val="center"/>
          </w:tcPr>
          <w:p w:rsidR="000A59EE" w:rsidRDefault="000A59EE">
            <w:pPr>
              <w:spacing w:line="0" w:lineRule="atLeast"/>
              <w:jc w:val="center"/>
              <w:rPr>
                <w:rFonts w:ascii="仿宋" w:eastAsia="仿宋" w:hAnsi="仿宋"/>
                <w:sz w:val="30"/>
                <w:szCs w:val="30"/>
              </w:rPr>
            </w:pPr>
          </w:p>
        </w:tc>
      </w:tr>
    </w:tbl>
    <w:p w:rsidR="000A59EE" w:rsidRDefault="000A59EE">
      <w:pPr>
        <w:spacing w:line="400" w:lineRule="exact"/>
        <w:rPr>
          <w:rFonts w:ascii="仿宋" w:eastAsia="仿宋" w:hAnsi="仿宋"/>
          <w:bCs/>
          <w:sz w:val="30"/>
          <w:szCs w:val="30"/>
        </w:rPr>
      </w:pPr>
    </w:p>
    <w:p w:rsidR="000A59EE" w:rsidRDefault="00C6449E">
      <w:pPr>
        <w:spacing w:line="400" w:lineRule="exact"/>
        <w:rPr>
          <w:rFonts w:ascii="仿宋" w:eastAsia="仿宋" w:hAnsi="仿宋"/>
          <w:sz w:val="28"/>
          <w:szCs w:val="28"/>
        </w:rPr>
      </w:pPr>
      <w:r>
        <w:rPr>
          <w:rFonts w:ascii="仿宋" w:eastAsia="仿宋" w:hAnsi="仿宋" w:hint="eastAsia"/>
          <w:sz w:val="28"/>
          <w:szCs w:val="28"/>
        </w:rPr>
        <w:t>填报说明：</w:t>
      </w:r>
    </w:p>
    <w:p w:rsidR="000A59EE" w:rsidRDefault="00C6449E">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0A59EE" w:rsidRDefault="00C6449E">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w:t>
      </w:r>
      <w:proofErr w:type="gramEnd"/>
      <w:r>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rsidR="000A59EE" w:rsidRDefault="00C6449E">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sz w:val="28"/>
          <w:szCs w:val="28"/>
        </w:rPr>
        <w:t xml:space="preserve"> 响应结果优于（或高于）本项目需求的（即正偏离），仍须如实填写“无”，可在《说明》栏中</w:t>
      </w:r>
      <w:proofErr w:type="gramStart"/>
      <w:r>
        <w:rPr>
          <w:rFonts w:ascii="仿宋" w:eastAsia="仿宋" w:hAnsi="仿宋"/>
          <w:sz w:val="28"/>
          <w:szCs w:val="28"/>
        </w:rPr>
        <w:t>作出</w:t>
      </w:r>
      <w:proofErr w:type="gramEnd"/>
      <w:r>
        <w:rPr>
          <w:rFonts w:ascii="仿宋" w:eastAsia="仿宋" w:hAnsi="仿宋"/>
          <w:sz w:val="28"/>
          <w:szCs w:val="28"/>
        </w:rPr>
        <w:t>具体说明。“不可偏离项”响应内容为“有”的，视同偏离本项目要求，该</w:t>
      </w:r>
      <w:r>
        <w:rPr>
          <w:rFonts w:ascii="仿宋" w:eastAsia="仿宋" w:hAnsi="仿宋" w:hint="eastAsia"/>
          <w:sz w:val="28"/>
          <w:szCs w:val="28"/>
        </w:rPr>
        <w:t>投标</w:t>
      </w:r>
      <w:r>
        <w:rPr>
          <w:rFonts w:ascii="仿宋" w:eastAsia="仿宋" w:hAnsi="仿宋"/>
          <w:sz w:val="28"/>
          <w:szCs w:val="28"/>
        </w:rPr>
        <w:t>文件不能通过符合性检查。</w:t>
      </w:r>
    </w:p>
    <w:p w:rsidR="000A59EE" w:rsidRDefault="000A59EE">
      <w:pPr>
        <w:spacing w:line="320" w:lineRule="exact"/>
        <w:rPr>
          <w:rFonts w:ascii="仿宋" w:eastAsia="仿宋" w:hAnsi="仿宋"/>
          <w:sz w:val="30"/>
          <w:szCs w:val="30"/>
        </w:rPr>
      </w:pPr>
    </w:p>
    <w:p w:rsidR="000A59EE" w:rsidRDefault="000A59EE">
      <w:pPr>
        <w:spacing w:line="320" w:lineRule="exact"/>
        <w:rPr>
          <w:rFonts w:ascii="仿宋" w:eastAsia="仿宋" w:hAnsi="仿宋"/>
          <w:sz w:val="30"/>
          <w:szCs w:val="30"/>
        </w:rPr>
      </w:pPr>
    </w:p>
    <w:p w:rsidR="000A59EE" w:rsidRDefault="00C6449E">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rsidR="000A59EE" w:rsidRDefault="00C6449E">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0A59EE" w:rsidRDefault="00C6449E">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88" w:name="_Toc82359026"/>
      <w:bookmarkStart w:id="89" w:name="_Toc82095917"/>
      <w:r>
        <w:rPr>
          <w:rFonts w:ascii="仿宋" w:eastAsia="仿宋" w:hAnsi="仿宋"/>
          <w:sz w:val="28"/>
          <w:szCs w:val="28"/>
        </w:rPr>
        <w:br w:type="page"/>
      </w:r>
    </w:p>
    <w:p w:rsidR="000A59EE" w:rsidRDefault="00C6449E">
      <w:pPr>
        <w:spacing w:line="0" w:lineRule="atLeast"/>
        <w:outlineLvl w:val="1"/>
        <w:rPr>
          <w:rFonts w:ascii="宋体" w:hAnsi="宋体"/>
          <w:szCs w:val="21"/>
        </w:rPr>
      </w:pPr>
      <w:bookmarkStart w:id="90" w:name="_Toc110094962"/>
      <w:bookmarkStart w:id="91" w:name="_Toc28068"/>
      <w:bookmarkStart w:id="92" w:name="_Toc106791274"/>
      <w:r>
        <w:rPr>
          <w:rFonts w:ascii="宋体" w:hAnsi="宋体" w:hint="eastAsia"/>
          <w:szCs w:val="21"/>
        </w:rPr>
        <w:lastRenderedPageBreak/>
        <w:t>附件7：报价一览表（货物）</w:t>
      </w:r>
      <w:r>
        <w:rPr>
          <w:rFonts w:ascii="宋体" w:hAnsi="宋体" w:hint="eastAsia"/>
          <w:color w:val="FF0000"/>
          <w:szCs w:val="21"/>
        </w:rPr>
        <w:t>（本项目不适用）</w:t>
      </w:r>
      <w:bookmarkEnd w:id="90"/>
      <w:bookmarkEnd w:id="91"/>
      <w:bookmarkEnd w:id="92"/>
    </w:p>
    <w:p w:rsidR="000A59EE" w:rsidRDefault="00C6449E">
      <w:pPr>
        <w:spacing w:before="120" w:after="240"/>
        <w:jc w:val="center"/>
        <w:rPr>
          <w:rFonts w:ascii="宋体" w:hAnsi="宋体"/>
          <w:b/>
          <w:sz w:val="32"/>
          <w:szCs w:val="32"/>
        </w:rPr>
      </w:pPr>
      <w:bookmarkStart w:id="93" w:name="_Toc211248412"/>
      <w:r>
        <w:rPr>
          <w:rFonts w:ascii="方正小标宋_GBK" w:eastAsia="方正小标宋_GBK" w:hAnsi="方正小标宋_GBK" w:hint="eastAsia"/>
          <w:b/>
          <w:sz w:val="32"/>
          <w:szCs w:val="32"/>
        </w:rPr>
        <w:t>报价一览表</w:t>
      </w:r>
      <w:bookmarkEnd w:id="93"/>
      <w:r>
        <w:rPr>
          <w:rFonts w:ascii="方正小标宋_GBK" w:eastAsia="方正小标宋_GBK" w:hAnsi="方正小标宋_GBK" w:hint="eastAsia"/>
          <w:b/>
          <w:sz w:val="32"/>
          <w:szCs w:val="32"/>
        </w:rPr>
        <w:t>（货物）</w:t>
      </w:r>
    </w:p>
    <w:p w:rsidR="000A59EE" w:rsidRDefault="00C6449E">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0A59EE" w:rsidRDefault="00C6449E">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rsidR="000A59EE" w:rsidRDefault="00C6449E">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2"/>
        <w:gridCol w:w="1842"/>
        <w:gridCol w:w="1559"/>
        <w:gridCol w:w="954"/>
        <w:gridCol w:w="850"/>
        <w:gridCol w:w="536"/>
        <w:gridCol w:w="1306"/>
        <w:gridCol w:w="850"/>
        <w:gridCol w:w="851"/>
      </w:tblGrid>
      <w:tr w:rsidR="000A59EE">
        <w:trPr>
          <w:trHeight w:val="292"/>
          <w:jc w:val="center"/>
        </w:trPr>
        <w:tc>
          <w:tcPr>
            <w:tcW w:w="583" w:type="dxa"/>
            <w:tcBorders>
              <w:top w:val="single" w:sz="8" w:space="0" w:color="auto"/>
              <w:left w:val="single" w:sz="8" w:space="0" w:color="auto"/>
              <w:bottom w:val="single" w:sz="4" w:space="0" w:color="auto"/>
              <w:right w:val="single" w:sz="4" w:space="0" w:color="auto"/>
            </w:tcBorders>
            <w:vAlign w:val="center"/>
          </w:tcPr>
          <w:p w:rsidR="000A59EE" w:rsidRDefault="00C6449E">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tcBorders>
              <w:top w:val="single" w:sz="8" w:space="0" w:color="auto"/>
              <w:left w:val="single" w:sz="4" w:space="0" w:color="auto"/>
              <w:bottom w:val="single" w:sz="4" w:space="0" w:color="auto"/>
              <w:right w:val="single" w:sz="4" w:space="0" w:color="auto"/>
            </w:tcBorders>
            <w:vAlign w:val="center"/>
          </w:tcPr>
          <w:p w:rsidR="000A59EE" w:rsidRDefault="00C6449E">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tcBorders>
              <w:top w:val="single" w:sz="8" w:space="0" w:color="auto"/>
              <w:left w:val="single" w:sz="4" w:space="0" w:color="auto"/>
              <w:bottom w:val="single" w:sz="4" w:space="0" w:color="auto"/>
              <w:right w:val="single" w:sz="4" w:space="0" w:color="auto"/>
            </w:tcBorders>
            <w:vAlign w:val="center"/>
          </w:tcPr>
          <w:p w:rsidR="000A59EE" w:rsidRDefault="00C6449E">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tcBorders>
              <w:top w:val="single" w:sz="8" w:space="0" w:color="auto"/>
              <w:left w:val="single" w:sz="4" w:space="0" w:color="auto"/>
              <w:bottom w:val="single" w:sz="4" w:space="0" w:color="auto"/>
              <w:right w:val="single" w:sz="4" w:space="0" w:color="auto"/>
            </w:tcBorders>
            <w:vAlign w:val="center"/>
          </w:tcPr>
          <w:p w:rsidR="000A59EE" w:rsidRDefault="00C6449E">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tcBorders>
              <w:top w:val="single" w:sz="8" w:space="0" w:color="auto"/>
              <w:left w:val="single" w:sz="4" w:space="0" w:color="auto"/>
              <w:bottom w:val="single" w:sz="4" w:space="0" w:color="auto"/>
              <w:right w:val="single" w:sz="4" w:space="0" w:color="auto"/>
            </w:tcBorders>
            <w:vAlign w:val="center"/>
          </w:tcPr>
          <w:p w:rsidR="000A59EE" w:rsidRDefault="00C6449E">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tcBorders>
              <w:top w:val="single" w:sz="8" w:space="0" w:color="auto"/>
              <w:left w:val="single" w:sz="4" w:space="0" w:color="auto"/>
              <w:bottom w:val="single" w:sz="4" w:space="0" w:color="auto"/>
              <w:right w:val="single" w:sz="4" w:space="0" w:color="auto"/>
            </w:tcBorders>
            <w:vAlign w:val="center"/>
          </w:tcPr>
          <w:p w:rsidR="000A59EE" w:rsidRDefault="00C6449E">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tcBorders>
              <w:top w:val="single" w:sz="8" w:space="0" w:color="auto"/>
              <w:left w:val="single" w:sz="4" w:space="0" w:color="auto"/>
              <w:bottom w:val="single" w:sz="4" w:space="0" w:color="auto"/>
              <w:right w:val="single" w:sz="4" w:space="0" w:color="auto"/>
            </w:tcBorders>
            <w:vAlign w:val="center"/>
          </w:tcPr>
          <w:p w:rsidR="000A59EE" w:rsidRDefault="00C6449E">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tcBorders>
              <w:top w:val="single" w:sz="8" w:space="0" w:color="auto"/>
              <w:left w:val="single" w:sz="4" w:space="0" w:color="auto"/>
              <w:bottom w:val="single" w:sz="4" w:space="0" w:color="auto"/>
              <w:right w:val="single" w:sz="4" w:space="0" w:color="auto"/>
            </w:tcBorders>
            <w:vAlign w:val="center"/>
          </w:tcPr>
          <w:p w:rsidR="000A59EE" w:rsidRDefault="00C6449E">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tcBorders>
              <w:top w:val="single" w:sz="8" w:space="0" w:color="auto"/>
              <w:left w:val="single" w:sz="4" w:space="0" w:color="auto"/>
              <w:bottom w:val="single" w:sz="4" w:space="0" w:color="auto"/>
              <w:right w:val="single" w:sz="8" w:space="0" w:color="auto"/>
            </w:tcBorders>
            <w:vAlign w:val="center"/>
          </w:tcPr>
          <w:p w:rsidR="000A59EE" w:rsidRDefault="00C6449E">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0A59EE">
        <w:trPr>
          <w:trHeight w:val="530"/>
          <w:jc w:val="center"/>
        </w:trPr>
        <w:tc>
          <w:tcPr>
            <w:tcW w:w="583" w:type="dxa"/>
            <w:tcBorders>
              <w:top w:val="single" w:sz="4" w:space="0" w:color="auto"/>
              <w:left w:val="single" w:sz="8"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954"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536"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1307"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8" w:space="0" w:color="auto"/>
            </w:tcBorders>
            <w:vAlign w:val="center"/>
          </w:tcPr>
          <w:p w:rsidR="000A59EE" w:rsidRDefault="000A59EE">
            <w:pPr>
              <w:autoSpaceDE w:val="0"/>
              <w:autoSpaceDN w:val="0"/>
              <w:adjustRightInd w:val="0"/>
              <w:rPr>
                <w:rFonts w:ascii="仿宋" w:eastAsia="仿宋" w:hAnsi="仿宋"/>
                <w:sz w:val="28"/>
                <w:szCs w:val="28"/>
              </w:rPr>
            </w:pPr>
          </w:p>
        </w:tc>
      </w:tr>
      <w:tr w:rsidR="000A59EE">
        <w:trPr>
          <w:trHeight w:val="552"/>
          <w:jc w:val="center"/>
        </w:trPr>
        <w:tc>
          <w:tcPr>
            <w:tcW w:w="583" w:type="dxa"/>
            <w:tcBorders>
              <w:top w:val="single" w:sz="4" w:space="0" w:color="auto"/>
              <w:left w:val="single" w:sz="8"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954"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536"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1307"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8" w:space="0" w:color="auto"/>
            </w:tcBorders>
            <w:vAlign w:val="center"/>
          </w:tcPr>
          <w:p w:rsidR="000A59EE" w:rsidRDefault="000A59EE">
            <w:pPr>
              <w:autoSpaceDE w:val="0"/>
              <w:autoSpaceDN w:val="0"/>
              <w:adjustRightInd w:val="0"/>
              <w:rPr>
                <w:rFonts w:ascii="仿宋" w:eastAsia="仿宋" w:hAnsi="仿宋"/>
                <w:sz w:val="28"/>
                <w:szCs w:val="28"/>
              </w:rPr>
            </w:pPr>
          </w:p>
        </w:tc>
      </w:tr>
      <w:tr w:rsidR="000A59EE">
        <w:trPr>
          <w:trHeight w:val="418"/>
          <w:jc w:val="center"/>
        </w:trPr>
        <w:tc>
          <w:tcPr>
            <w:tcW w:w="583" w:type="dxa"/>
            <w:tcBorders>
              <w:top w:val="single" w:sz="4" w:space="0" w:color="auto"/>
              <w:left w:val="single" w:sz="8"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954"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536"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1307"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8" w:space="0" w:color="auto"/>
            </w:tcBorders>
            <w:vAlign w:val="center"/>
          </w:tcPr>
          <w:p w:rsidR="000A59EE" w:rsidRDefault="000A59EE">
            <w:pPr>
              <w:autoSpaceDE w:val="0"/>
              <w:autoSpaceDN w:val="0"/>
              <w:adjustRightInd w:val="0"/>
              <w:rPr>
                <w:rFonts w:ascii="仿宋" w:eastAsia="仿宋" w:hAnsi="仿宋"/>
                <w:sz w:val="28"/>
                <w:szCs w:val="28"/>
              </w:rPr>
            </w:pPr>
          </w:p>
        </w:tc>
      </w:tr>
      <w:tr w:rsidR="000A59EE">
        <w:trPr>
          <w:trHeight w:val="426"/>
          <w:jc w:val="center"/>
        </w:trPr>
        <w:tc>
          <w:tcPr>
            <w:tcW w:w="583" w:type="dxa"/>
            <w:tcBorders>
              <w:top w:val="single" w:sz="4" w:space="0" w:color="auto"/>
              <w:left w:val="single" w:sz="8"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954"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536"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1307"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8" w:space="0" w:color="auto"/>
            </w:tcBorders>
            <w:vAlign w:val="center"/>
          </w:tcPr>
          <w:p w:rsidR="000A59EE" w:rsidRDefault="000A59EE">
            <w:pPr>
              <w:autoSpaceDE w:val="0"/>
              <w:autoSpaceDN w:val="0"/>
              <w:adjustRightInd w:val="0"/>
              <w:rPr>
                <w:rFonts w:ascii="仿宋" w:eastAsia="仿宋" w:hAnsi="仿宋"/>
                <w:sz w:val="28"/>
                <w:szCs w:val="28"/>
              </w:rPr>
            </w:pPr>
          </w:p>
        </w:tc>
      </w:tr>
      <w:tr w:rsidR="000A59EE">
        <w:trPr>
          <w:trHeight w:val="421"/>
          <w:jc w:val="center"/>
        </w:trPr>
        <w:tc>
          <w:tcPr>
            <w:tcW w:w="583" w:type="dxa"/>
            <w:tcBorders>
              <w:top w:val="single" w:sz="4" w:space="0" w:color="auto"/>
              <w:left w:val="single" w:sz="8"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954"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536"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1307"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8" w:space="0" w:color="auto"/>
            </w:tcBorders>
            <w:vAlign w:val="center"/>
          </w:tcPr>
          <w:p w:rsidR="000A59EE" w:rsidRDefault="000A59EE">
            <w:pPr>
              <w:autoSpaceDE w:val="0"/>
              <w:autoSpaceDN w:val="0"/>
              <w:adjustRightInd w:val="0"/>
              <w:rPr>
                <w:rFonts w:ascii="仿宋" w:eastAsia="仿宋" w:hAnsi="仿宋"/>
                <w:sz w:val="28"/>
                <w:szCs w:val="28"/>
              </w:rPr>
            </w:pPr>
          </w:p>
        </w:tc>
      </w:tr>
      <w:tr w:rsidR="000A59EE">
        <w:trPr>
          <w:trHeight w:val="421"/>
          <w:jc w:val="center"/>
        </w:trPr>
        <w:tc>
          <w:tcPr>
            <w:tcW w:w="583" w:type="dxa"/>
            <w:tcBorders>
              <w:top w:val="single" w:sz="4" w:space="0" w:color="auto"/>
              <w:left w:val="single" w:sz="8"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954"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536"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1307"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0A59EE" w:rsidRDefault="000A59EE">
            <w:pPr>
              <w:autoSpaceDE w:val="0"/>
              <w:autoSpaceDN w:val="0"/>
              <w:adjustRightInd w:val="0"/>
              <w:rPr>
                <w:rFonts w:ascii="仿宋" w:eastAsia="仿宋" w:hAnsi="仿宋"/>
                <w:sz w:val="28"/>
                <w:szCs w:val="28"/>
              </w:rPr>
            </w:pPr>
          </w:p>
        </w:tc>
        <w:tc>
          <w:tcPr>
            <w:tcW w:w="851" w:type="dxa"/>
            <w:tcBorders>
              <w:top w:val="single" w:sz="4" w:space="0" w:color="auto"/>
              <w:left w:val="single" w:sz="4" w:space="0" w:color="auto"/>
              <w:bottom w:val="single" w:sz="4" w:space="0" w:color="auto"/>
              <w:right w:val="single" w:sz="8" w:space="0" w:color="auto"/>
            </w:tcBorders>
            <w:vAlign w:val="center"/>
          </w:tcPr>
          <w:p w:rsidR="000A59EE" w:rsidRDefault="000A59EE">
            <w:pPr>
              <w:autoSpaceDE w:val="0"/>
              <w:autoSpaceDN w:val="0"/>
              <w:adjustRightInd w:val="0"/>
              <w:rPr>
                <w:rFonts w:ascii="仿宋" w:eastAsia="仿宋" w:hAnsi="仿宋"/>
                <w:sz w:val="28"/>
                <w:szCs w:val="28"/>
              </w:rPr>
            </w:pPr>
          </w:p>
        </w:tc>
      </w:tr>
      <w:tr w:rsidR="000A59EE">
        <w:trPr>
          <w:trHeight w:val="635"/>
          <w:jc w:val="center"/>
        </w:trPr>
        <w:tc>
          <w:tcPr>
            <w:tcW w:w="8483" w:type="dxa"/>
            <w:gridSpan w:val="8"/>
            <w:tcBorders>
              <w:top w:val="single" w:sz="4" w:space="0" w:color="auto"/>
              <w:left w:val="single" w:sz="8" w:space="0" w:color="auto"/>
              <w:bottom w:val="single" w:sz="8" w:space="0" w:color="auto"/>
              <w:right w:val="single" w:sz="4" w:space="0" w:color="auto"/>
            </w:tcBorders>
            <w:vAlign w:val="center"/>
          </w:tcPr>
          <w:p w:rsidR="000A59EE" w:rsidRDefault="00C6449E">
            <w:pPr>
              <w:autoSpaceDE w:val="0"/>
              <w:autoSpaceDN w:val="0"/>
              <w:adjustRightInd w:val="0"/>
              <w:jc w:val="right"/>
              <w:rPr>
                <w:rFonts w:ascii="仿宋" w:eastAsia="仿宋" w:hAnsi="仿宋"/>
                <w:sz w:val="28"/>
                <w:szCs w:val="28"/>
              </w:rPr>
            </w:pPr>
            <w:r>
              <w:rPr>
                <w:rFonts w:ascii="仿宋" w:eastAsia="仿宋" w:hAnsi="仿宋" w:hint="eastAsia"/>
                <w:sz w:val="28"/>
                <w:szCs w:val="28"/>
              </w:rPr>
              <w:t>合计金额：</w:t>
            </w:r>
          </w:p>
        </w:tc>
        <w:tc>
          <w:tcPr>
            <w:tcW w:w="851" w:type="dxa"/>
            <w:tcBorders>
              <w:top w:val="single" w:sz="4" w:space="0" w:color="auto"/>
              <w:left w:val="single" w:sz="4" w:space="0" w:color="auto"/>
              <w:bottom w:val="single" w:sz="8" w:space="0" w:color="auto"/>
              <w:right w:val="single" w:sz="8" w:space="0" w:color="auto"/>
            </w:tcBorders>
            <w:vAlign w:val="center"/>
          </w:tcPr>
          <w:p w:rsidR="000A59EE" w:rsidRDefault="000A59EE">
            <w:pPr>
              <w:autoSpaceDE w:val="0"/>
              <w:autoSpaceDN w:val="0"/>
              <w:adjustRightInd w:val="0"/>
              <w:jc w:val="right"/>
              <w:rPr>
                <w:rFonts w:ascii="仿宋" w:eastAsia="仿宋" w:hAnsi="仿宋"/>
                <w:sz w:val="28"/>
                <w:szCs w:val="28"/>
              </w:rPr>
            </w:pPr>
          </w:p>
        </w:tc>
      </w:tr>
    </w:tbl>
    <w:p w:rsidR="000A59EE" w:rsidRDefault="00C6449E">
      <w:pPr>
        <w:spacing w:line="400" w:lineRule="exact"/>
        <w:rPr>
          <w:rFonts w:ascii="仿宋" w:eastAsia="仿宋" w:hAnsi="仿宋"/>
          <w:sz w:val="28"/>
          <w:szCs w:val="28"/>
        </w:rPr>
      </w:pPr>
      <w:r>
        <w:rPr>
          <w:rFonts w:ascii="仿宋" w:eastAsia="仿宋" w:hAnsi="仿宋" w:hint="eastAsia"/>
          <w:sz w:val="28"/>
          <w:szCs w:val="28"/>
        </w:rPr>
        <w:t>注：</w:t>
      </w:r>
    </w:p>
    <w:p w:rsidR="000A59EE" w:rsidRDefault="00C6449E">
      <w:pPr>
        <w:pStyle w:val="af6"/>
        <w:numPr>
          <w:ilvl w:val="1"/>
          <w:numId w:val="43"/>
        </w:numPr>
        <w:spacing w:line="400" w:lineRule="exact"/>
        <w:ind w:left="1123"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rsidR="000A59EE" w:rsidRDefault="00C6449E">
      <w:pPr>
        <w:pStyle w:val="af6"/>
        <w:numPr>
          <w:ilvl w:val="1"/>
          <w:numId w:val="43"/>
        </w:numPr>
        <w:spacing w:line="400" w:lineRule="exact"/>
        <w:ind w:left="1123"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rsidR="000A59EE" w:rsidRDefault="00C6449E">
      <w:pPr>
        <w:pStyle w:val="af6"/>
        <w:numPr>
          <w:ilvl w:val="1"/>
          <w:numId w:val="43"/>
        </w:numPr>
        <w:spacing w:line="400" w:lineRule="exact"/>
        <w:ind w:left="1123"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0A59EE" w:rsidRDefault="00C6449E">
      <w:pPr>
        <w:pStyle w:val="af6"/>
        <w:numPr>
          <w:ilvl w:val="1"/>
          <w:numId w:val="43"/>
        </w:numPr>
        <w:spacing w:line="400" w:lineRule="exact"/>
        <w:ind w:left="1123"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0A59EE" w:rsidRDefault="000A59EE">
      <w:pPr>
        <w:spacing w:line="0" w:lineRule="atLeast"/>
        <w:rPr>
          <w:rFonts w:ascii="仿宋" w:eastAsia="仿宋" w:hAnsi="仿宋"/>
          <w:sz w:val="28"/>
          <w:szCs w:val="28"/>
        </w:rPr>
      </w:pPr>
    </w:p>
    <w:p w:rsidR="000A59EE" w:rsidRDefault="00C6449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0A59EE" w:rsidRDefault="00C6449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0A59EE" w:rsidRDefault="00C6449E">
      <w:pPr>
        <w:widowControl/>
        <w:jc w:val="left"/>
        <w:rPr>
          <w:rFonts w:ascii="仿宋" w:eastAsia="仿宋" w:hAnsi="仿宋"/>
          <w:sz w:val="28"/>
          <w:szCs w:val="28"/>
        </w:rPr>
      </w:pPr>
      <w:r>
        <w:rPr>
          <w:rFonts w:ascii="仿宋" w:eastAsia="仿宋" w:hAnsi="仿宋" w:hint="eastAsia"/>
          <w:sz w:val="28"/>
          <w:szCs w:val="28"/>
        </w:rPr>
        <w:t>报价日期：_________年____月____日</w:t>
      </w:r>
      <w:r>
        <w:rPr>
          <w:rFonts w:ascii="仿宋" w:eastAsia="仿宋" w:hAnsi="仿宋" w:hint="eastAsia"/>
          <w:sz w:val="28"/>
          <w:szCs w:val="28"/>
        </w:rPr>
        <w:br w:type="page"/>
      </w:r>
    </w:p>
    <w:p w:rsidR="000A59EE" w:rsidRDefault="00C6449E">
      <w:pPr>
        <w:spacing w:line="0" w:lineRule="atLeast"/>
        <w:outlineLvl w:val="1"/>
        <w:rPr>
          <w:rFonts w:ascii="宋体" w:hAnsi="宋体"/>
          <w:szCs w:val="21"/>
        </w:rPr>
      </w:pPr>
      <w:bookmarkStart w:id="94" w:name="_Toc23192"/>
      <w:bookmarkStart w:id="95" w:name="_Toc110094963"/>
      <w:bookmarkEnd w:id="88"/>
      <w:bookmarkEnd w:id="89"/>
      <w:r>
        <w:rPr>
          <w:rFonts w:ascii="宋体" w:hAnsi="宋体" w:hint="eastAsia"/>
          <w:szCs w:val="21"/>
        </w:rPr>
        <w:lastRenderedPageBreak/>
        <w:t>附件</w:t>
      </w:r>
      <w:r>
        <w:rPr>
          <w:rFonts w:ascii="宋体" w:hAnsi="宋体"/>
          <w:szCs w:val="21"/>
        </w:rPr>
        <w:t>8</w:t>
      </w:r>
      <w:r>
        <w:rPr>
          <w:rFonts w:ascii="宋体" w:hAnsi="宋体" w:hint="eastAsia"/>
          <w:szCs w:val="21"/>
        </w:rPr>
        <w:t>：报价一览表（服务）</w:t>
      </w:r>
      <w:bookmarkEnd w:id="94"/>
      <w:bookmarkEnd w:id="95"/>
    </w:p>
    <w:p w:rsidR="000A59EE" w:rsidRDefault="00C6449E">
      <w:pPr>
        <w:widowControl/>
        <w:jc w:val="center"/>
        <w:textAlignment w:val="center"/>
        <w:rPr>
          <w:rFonts w:ascii="宋体" w:hAnsi="宋体" w:cs="宋体"/>
          <w:b/>
          <w:kern w:val="0"/>
          <w:sz w:val="28"/>
          <w:szCs w:val="28"/>
        </w:rPr>
      </w:pPr>
      <w:r>
        <w:rPr>
          <w:rFonts w:ascii="宋体" w:hAnsi="宋体" w:cs="宋体" w:hint="eastAsia"/>
          <w:b/>
          <w:kern w:val="0"/>
          <w:sz w:val="28"/>
          <w:szCs w:val="28"/>
        </w:rPr>
        <w:t xml:space="preserve">报价一览表（服务） </w:t>
      </w:r>
    </w:p>
    <w:p w:rsidR="000A59EE" w:rsidRDefault="00C6449E">
      <w:pPr>
        <w:spacing w:after="80"/>
        <w:ind w:leftChars="-95" w:hangingChars="71" w:hanging="199"/>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深圳会展中心第二十四届高交会今日头条推广服务采购项目 </w:t>
      </w:r>
    </w:p>
    <w:p w:rsidR="000A59EE" w:rsidRDefault="00C6449E">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8121" w:type="dxa"/>
        <w:tblLayout w:type="fixed"/>
        <w:tblCellMar>
          <w:left w:w="42" w:type="dxa"/>
          <w:right w:w="42" w:type="dxa"/>
        </w:tblCellMar>
        <w:tblLook w:val="04A0" w:firstRow="1" w:lastRow="0" w:firstColumn="1" w:lastColumn="0" w:noHBand="0" w:noVBand="1"/>
      </w:tblPr>
      <w:tblGrid>
        <w:gridCol w:w="583"/>
        <w:gridCol w:w="1869"/>
        <w:gridCol w:w="2347"/>
        <w:gridCol w:w="2188"/>
        <w:gridCol w:w="1134"/>
      </w:tblGrid>
      <w:tr w:rsidR="000A59EE">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0A59EE" w:rsidRDefault="00C6449E">
            <w:pPr>
              <w:rPr>
                <w:rFonts w:ascii="仿宋" w:eastAsia="仿宋" w:hAnsi="仿宋"/>
                <w:sz w:val="24"/>
              </w:rPr>
            </w:pPr>
            <w:r>
              <w:rPr>
                <w:rFonts w:ascii="仿宋" w:eastAsia="仿宋" w:hAnsi="仿宋" w:hint="eastAsia"/>
                <w:sz w:val="24"/>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0A59EE" w:rsidRDefault="00C6449E">
            <w:pPr>
              <w:rPr>
                <w:rFonts w:ascii="仿宋" w:eastAsia="仿宋" w:hAnsi="仿宋"/>
                <w:sz w:val="24"/>
              </w:rPr>
            </w:pPr>
            <w:r>
              <w:rPr>
                <w:rFonts w:ascii="仿宋" w:eastAsia="仿宋" w:hAnsi="仿宋" w:hint="eastAsia"/>
                <w:sz w:val="24"/>
              </w:rPr>
              <w:t>名称</w:t>
            </w:r>
          </w:p>
        </w:tc>
        <w:tc>
          <w:tcPr>
            <w:tcW w:w="2347" w:type="dxa"/>
            <w:tcBorders>
              <w:top w:val="single" w:sz="6" w:space="0" w:color="auto"/>
              <w:left w:val="single" w:sz="6" w:space="0" w:color="auto"/>
              <w:bottom w:val="single" w:sz="6" w:space="0" w:color="auto"/>
              <w:right w:val="single" w:sz="6" w:space="0" w:color="auto"/>
            </w:tcBorders>
            <w:vAlign w:val="center"/>
          </w:tcPr>
          <w:p w:rsidR="000A59EE" w:rsidRDefault="00C6449E">
            <w:pPr>
              <w:rPr>
                <w:rFonts w:ascii="仿宋" w:eastAsia="仿宋" w:hAnsi="仿宋"/>
                <w:sz w:val="24"/>
              </w:rPr>
            </w:pPr>
            <w:r>
              <w:rPr>
                <w:rFonts w:ascii="仿宋" w:eastAsia="仿宋" w:hAnsi="仿宋" w:hint="eastAsia"/>
                <w:sz w:val="24"/>
              </w:rPr>
              <w:t>服务内容描述</w:t>
            </w:r>
          </w:p>
        </w:tc>
        <w:tc>
          <w:tcPr>
            <w:tcW w:w="2188" w:type="dxa"/>
            <w:tcBorders>
              <w:top w:val="single" w:sz="6" w:space="0" w:color="auto"/>
              <w:left w:val="single" w:sz="6" w:space="0" w:color="auto"/>
              <w:bottom w:val="single" w:sz="6" w:space="0" w:color="auto"/>
              <w:right w:val="single" w:sz="4" w:space="0" w:color="auto"/>
            </w:tcBorders>
            <w:vAlign w:val="center"/>
          </w:tcPr>
          <w:p w:rsidR="000A59EE" w:rsidRDefault="00C6449E">
            <w:pPr>
              <w:rPr>
                <w:rFonts w:ascii="仿宋" w:eastAsia="仿宋" w:hAnsi="仿宋"/>
                <w:sz w:val="24"/>
              </w:rPr>
            </w:pPr>
            <w:r>
              <w:rPr>
                <w:rFonts w:ascii="仿宋" w:eastAsia="仿宋" w:hAnsi="仿宋" w:hint="eastAsia"/>
                <w:sz w:val="24"/>
              </w:rPr>
              <w:t>金额（元）</w:t>
            </w:r>
          </w:p>
        </w:tc>
        <w:tc>
          <w:tcPr>
            <w:tcW w:w="1134" w:type="dxa"/>
            <w:tcBorders>
              <w:top w:val="single" w:sz="6" w:space="0" w:color="auto"/>
              <w:left w:val="single" w:sz="4" w:space="0" w:color="auto"/>
              <w:bottom w:val="single" w:sz="6" w:space="0" w:color="auto"/>
              <w:right w:val="single" w:sz="6" w:space="0" w:color="auto"/>
            </w:tcBorders>
            <w:vAlign w:val="center"/>
          </w:tcPr>
          <w:p w:rsidR="000A59EE" w:rsidRDefault="00C6449E">
            <w:pPr>
              <w:rPr>
                <w:rFonts w:ascii="仿宋" w:eastAsia="仿宋" w:hAnsi="仿宋"/>
                <w:sz w:val="24"/>
              </w:rPr>
            </w:pPr>
            <w:r>
              <w:rPr>
                <w:rFonts w:ascii="仿宋" w:eastAsia="仿宋" w:hAnsi="仿宋" w:hint="eastAsia"/>
                <w:sz w:val="24"/>
              </w:rPr>
              <w:t>备注</w:t>
            </w:r>
          </w:p>
        </w:tc>
      </w:tr>
      <w:tr w:rsidR="000A59EE">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0A59EE" w:rsidRDefault="00C6449E">
            <w:pPr>
              <w:rPr>
                <w:rFonts w:ascii="仿宋" w:eastAsia="仿宋" w:hAnsi="仿宋"/>
                <w:sz w:val="24"/>
              </w:rPr>
            </w:pPr>
            <w:r>
              <w:rPr>
                <w:rFonts w:ascii="仿宋" w:eastAsia="仿宋" w:hAnsi="仿宋" w:hint="eastAsia"/>
                <w:sz w:val="24"/>
              </w:rPr>
              <w:t>1</w:t>
            </w:r>
          </w:p>
        </w:tc>
        <w:tc>
          <w:tcPr>
            <w:tcW w:w="1869" w:type="dxa"/>
            <w:tcBorders>
              <w:top w:val="single" w:sz="6" w:space="0" w:color="auto"/>
              <w:left w:val="single" w:sz="6" w:space="0" w:color="auto"/>
              <w:bottom w:val="single" w:sz="6" w:space="0" w:color="auto"/>
              <w:right w:val="single" w:sz="6" w:space="0" w:color="auto"/>
            </w:tcBorders>
            <w:vAlign w:val="center"/>
          </w:tcPr>
          <w:p w:rsidR="000A59EE" w:rsidRDefault="00C6449E">
            <w:pPr>
              <w:rPr>
                <w:rFonts w:ascii="仿宋" w:eastAsia="仿宋" w:hAnsi="仿宋"/>
                <w:sz w:val="24"/>
              </w:rPr>
            </w:pPr>
            <w:r>
              <w:rPr>
                <w:rFonts w:ascii="仿宋" w:eastAsia="仿宋" w:hAnsi="仿宋" w:hint="eastAsia"/>
                <w:sz w:val="24"/>
              </w:rPr>
              <w:t>账户</w:t>
            </w:r>
            <w:proofErr w:type="gramStart"/>
            <w:r>
              <w:rPr>
                <w:rFonts w:ascii="仿宋" w:eastAsia="仿宋" w:hAnsi="仿宋" w:hint="eastAsia"/>
                <w:sz w:val="24"/>
              </w:rPr>
              <w:t>充值费</w:t>
            </w:r>
            <w:proofErr w:type="gramEnd"/>
          </w:p>
        </w:tc>
        <w:tc>
          <w:tcPr>
            <w:tcW w:w="2347" w:type="dxa"/>
            <w:tcBorders>
              <w:top w:val="single" w:sz="6" w:space="0" w:color="auto"/>
              <w:left w:val="single" w:sz="6" w:space="0" w:color="auto"/>
              <w:bottom w:val="single" w:sz="6" w:space="0" w:color="auto"/>
              <w:right w:val="single" w:sz="6" w:space="0" w:color="auto"/>
            </w:tcBorders>
            <w:vAlign w:val="center"/>
          </w:tcPr>
          <w:p w:rsidR="000A59EE" w:rsidRDefault="00C6449E">
            <w:pPr>
              <w:rPr>
                <w:rFonts w:ascii="仿宋" w:eastAsia="仿宋" w:hAnsi="仿宋"/>
                <w:sz w:val="24"/>
              </w:rPr>
            </w:pPr>
            <w:r>
              <w:rPr>
                <w:rFonts w:ascii="仿宋" w:eastAsia="仿宋" w:hAnsi="仿宋" w:hint="eastAsia"/>
                <w:sz w:val="24"/>
              </w:rPr>
              <w:t>深圳会展中心头条账户预充值人民币24万元</w:t>
            </w:r>
          </w:p>
        </w:tc>
        <w:tc>
          <w:tcPr>
            <w:tcW w:w="2188" w:type="dxa"/>
            <w:tcBorders>
              <w:top w:val="single" w:sz="6" w:space="0" w:color="auto"/>
              <w:left w:val="single" w:sz="6" w:space="0" w:color="auto"/>
              <w:bottom w:val="single" w:sz="6" w:space="0" w:color="auto"/>
              <w:right w:val="single" w:sz="4" w:space="0" w:color="auto"/>
            </w:tcBorders>
            <w:vAlign w:val="center"/>
          </w:tcPr>
          <w:p w:rsidR="000A59EE" w:rsidRDefault="00C6449E">
            <w:pPr>
              <w:rPr>
                <w:rFonts w:ascii="仿宋" w:eastAsia="仿宋" w:hAnsi="仿宋"/>
                <w:sz w:val="24"/>
              </w:rPr>
            </w:pPr>
            <w:r>
              <w:rPr>
                <w:rFonts w:ascii="仿宋" w:eastAsia="仿宋" w:hAnsi="仿宋" w:hint="eastAsia"/>
                <w:sz w:val="24"/>
              </w:rPr>
              <w:t>2</w:t>
            </w:r>
            <w:r>
              <w:rPr>
                <w:rFonts w:ascii="仿宋" w:eastAsia="仿宋" w:hAnsi="仿宋"/>
                <w:sz w:val="24"/>
              </w:rPr>
              <w:t>40000.00</w:t>
            </w:r>
          </w:p>
        </w:tc>
        <w:tc>
          <w:tcPr>
            <w:tcW w:w="1134" w:type="dxa"/>
            <w:tcBorders>
              <w:top w:val="single" w:sz="6" w:space="0" w:color="auto"/>
              <w:left w:val="single" w:sz="4" w:space="0" w:color="auto"/>
              <w:bottom w:val="single" w:sz="6" w:space="0" w:color="auto"/>
              <w:right w:val="single" w:sz="6" w:space="0" w:color="auto"/>
            </w:tcBorders>
            <w:vAlign w:val="center"/>
          </w:tcPr>
          <w:p w:rsidR="000A59EE" w:rsidRDefault="00C6449E">
            <w:pPr>
              <w:rPr>
                <w:rFonts w:ascii="仿宋" w:eastAsia="仿宋" w:hAnsi="仿宋"/>
                <w:sz w:val="24"/>
              </w:rPr>
            </w:pPr>
            <w:r>
              <w:rPr>
                <w:rFonts w:ascii="仿宋" w:eastAsia="仿宋" w:hAnsi="仿宋" w:hint="eastAsia"/>
                <w:sz w:val="24"/>
              </w:rPr>
              <w:t>此金额不能改动</w:t>
            </w:r>
          </w:p>
        </w:tc>
      </w:tr>
      <w:tr w:rsidR="000A59EE">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0A59EE" w:rsidRDefault="00C6449E">
            <w:pPr>
              <w:rPr>
                <w:rFonts w:ascii="仿宋" w:eastAsia="仿宋" w:hAnsi="仿宋"/>
                <w:sz w:val="24"/>
              </w:rPr>
            </w:pPr>
            <w:r>
              <w:rPr>
                <w:rFonts w:ascii="仿宋" w:eastAsia="仿宋" w:hAnsi="仿宋" w:hint="eastAsia"/>
                <w:sz w:val="24"/>
              </w:rPr>
              <w:t>2</w:t>
            </w:r>
          </w:p>
        </w:tc>
        <w:tc>
          <w:tcPr>
            <w:tcW w:w="1869" w:type="dxa"/>
            <w:tcBorders>
              <w:top w:val="single" w:sz="6" w:space="0" w:color="auto"/>
              <w:left w:val="single" w:sz="6" w:space="0" w:color="auto"/>
              <w:bottom w:val="single" w:sz="6" w:space="0" w:color="auto"/>
              <w:right w:val="single" w:sz="6" w:space="0" w:color="auto"/>
            </w:tcBorders>
            <w:vAlign w:val="center"/>
          </w:tcPr>
          <w:p w:rsidR="000A59EE" w:rsidRDefault="00C6449E">
            <w:pPr>
              <w:rPr>
                <w:rFonts w:ascii="仿宋" w:eastAsia="仿宋" w:hAnsi="仿宋"/>
                <w:sz w:val="24"/>
              </w:rPr>
            </w:pPr>
            <w:r>
              <w:rPr>
                <w:rFonts w:ascii="仿宋" w:eastAsia="仿宋" w:hAnsi="仿宋" w:hint="eastAsia"/>
                <w:sz w:val="24"/>
              </w:rPr>
              <w:t>账户运营费</w:t>
            </w:r>
          </w:p>
        </w:tc>
        <w:tc>
          <w:tcPr>
            <w:tcW w:w="2347" w:type="dxa"/>
            <w:tcBorders>
              <w:top w:val="single" w:sz="6" w:space="0" w:color="auto"/>
              <w:left w:val="single" w:sz="6" w:space="0" w:color="auto"/>
              <w:bottom w:val="single" w:sz="6" w:space="0" w:color="auto"/>
              <w:right w:val="single" w:sz="6" w:space="0" w:color="auto"/>
            </w:tcBorders>
            <w:vAlign w:val="center"/>
          </w:tcPr>
          <w:p w:rsidR="000A59EE" w:rsidRDefault="000A59EE">
            <w:pPr>
              <w:rPr>
                <w:rFonts w:ascii="仿宋" w:eastAsia="仿宋" w:hAnsi="仿宋"/>
                <w:sz w:val="24"/>
              </w:rPr>
            </w:pPr>
          </w:p>
        </w:tc>
        <w:tc>
          <w:tcPr>
            <w:tcW w:w="2188" w:type="dxa"/>
            <w:tcBorders>
              <w:top w:val="single" w:sz="6" w:space="0" w:color="auto"/>
              <w:left w:val="single" w:sz="6" w:space="0" w:color="auto"/>
              <w:bottom w:val="single" w:sz="6" w:space="0" w:color="auto"/>
              <w:right w:val="single" w:sz="4" w:space="0" w:color="auto"/>
            </w:tcBorders>
            <w:vAlign w:val="center"/>
          </w:tcPr>
          <w:p w:rsidR="000A59EE" w:rsidRDefault="000A59EE">
            <w:pPr>
              <w:rPr>
                <w:rFonts w:ascii="仿宋" w:eastAsia="仿宋" w:hAnsi="仿宋"/>
                <w:sz w:val="24"/>
              </w:rPr>
            </w:pPr>
          </w:p>
        </w:tc>
        <w:tc>
          <w:tcPr>
            <w:tcW w:w="1134" w:type="dxa"/>
            <w:tcBorders>
              <w:top w:val="single" w:sz="6" w:space="0" w:color="auto"/>
              <w:left w:val="single" w:sz="4" w:space="0" w:color="auto"/>
              <w:bottom w:val="single" w:sz="6" w:space="0" w:color="auto"/>
              <w:right w:val="single" w:sz="6" w:space="0" w:color="auto"/>
            </w:tcBorders>
            <w:vAlign w:val="center"/>
          </w:tcPr>
          <w:p w:rsidR="000A59EE" w:rsidRDefault="000A59EE">
            <w:pPr>
              <w:rPr>
                <w:rFonts w:ascii="仿宋" w:eastAsia="仿宋" w:hAnsi="仿宋"/>
                <w:sz w:val="24"/>
              </w:rPr>
            </w:pPr>
          </w:p>
        </w:tc>
      </w:tr>
      <w:tr w:rsidR="000A59EE">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0A59EE" w:rsidRDefault="00C6449E">
            <w:pPr>
              <w:rPr>
                <w:rFonts w:ascii="仿宋" w:eastAsia="仿宋" w:hAnsi="仿宋"/>
                <w:sz w:val="24"/>
              </w:rPr>
            </w:pPr>
            <w:r>
              <w:rPr>
                <w:rFonts w:ascii="仿宋" w:eastAsia="仿宋" w:hAnsi="仿宋" w:hint="eastAsia"/>
                <w:sz w:val="24"/>
              </w:rPr>
              <w:t>3</w:t>
            </w:r>
          </w:p>
        </w:tc>
        <w:tc>
          <w:tcPr>
            <w:tcW w:w="1869" w:type="dxa"/>
            <w:tcBorders>
              <w:top w:val="single" w:sz="6" w:space="0" w:color="auto"/>
              <w:left w:val="single" w:sz="6" w:space="0" w:color="auto"/>
              <w:bottom w:val="single" w:sz="6" w:space="0" w:color="auto"/>
              <w:right w:val="single" w:sz="6" w:space="0" w:color="auto"/>
            </w:tcBorders>
            <w:vAlign w:val="center"/>
          </w:tcPr>
          <w:p w:rsidR="000A59EE" w:rsidRDefault="00C6449E">
            <w:pPr>
              <w:rPr>
                <w:rFonts w:ascii="仿宋" w:eastAsia="仿宋" w:hAnsi="仿宋"/>
                <w:sz w:val="24"/>
              </w:rPr>
            </w:pPr>
            <w:r>
              <w:rPr>
                <w:rFonts w:ascii="仿宋" w:eastAsia="仿宋" w:hAnsi="仿宋" w:hint="eastAsia"/>
                <w:sz w:val="24"/>
              </w:rPr>
              <w:t>其他增值服（如有）</w:t>
            </w:r>
          </w:p>
        </w:tc>
        <w:tc>
          <w:tcPr>
            <w:tcW w:w="2347" w:type="dxa"/>
            <w:tcBorders>
              <w:top w:val="single" w:sz="6" w:space="0" w:color="auto"/>
              <w:left w:val="single" w:sz="6" w:space="0" w:color="auto"/>
              <w:bottom w:val="single" w:sz="6" w:space="0" w:color="auto"/>
              <w:right w:val="single" w:sz="6" w:space="0" w:color="auto"/>
            </w:tcBorders>
            <w:vAlign w:val="center"/>
          </w:tcPr>
          <w:p w:rsidR="000A59EE" w:rsidRDefault="000A59EE">
            <w:pPr>
              <w:rPr>
                <w:rFonts w:ascii="仿宋" w:eastAsia="仿宋" w:hAnsi="仿宋"/>
                <w:sz w:val="24"/>
              </w:rPr>
            </w:pPr>
          </w:p>
        </w:tc>
        <w:tc>
          <w:tcPr>
            <w:tcW w:w="2188" w:type="dxa"/>
            <w:tcBorders>
              <w:top w:val="single" w:sz="6" w:space="0" w:color="auto"/>
              <w:left w:val="single" w:sz="6" w:space="0" w:color="auto"/>
              <w:bottom w:val="single" w:sz="6" w:space="0" w:color="auto"/>
              <w:right w:val="single" w:sz="4" w:space="0" w:color="auto"/>
            </w:tcBorders>
            <w:vAlign w:val="center"/>
          </w:tcPr>
          <w:p w:rsidR="000A59EE" w:rsidRDefault="00C6449E">
            <w:pPr>
              <w:rPr>
                <w:rFonts w:ascii="仿宋" w:eastAsia="仿宋" w:hAnsi="仿宋"/>
                <w:sz w:val="24"/>
              </w:rPr>
            </w:pPr>
            <w:r>
              <w:rPr>
                <w:rFonts w:ascii="仿宋" w:eastAsia="仿宋" w:hAnsi="仿宋" w:hint="eastAsia"/>
                <w:sz w:val="24"/>
              </w:rPr>
              <w:t>0.00</w:t>
            </w:r>
          </w:p>
        </w:tc>
        <w:tc>
          <w:tcPr>
            <w:tcW w:w="1134" w:type="dxa"/>
            <w:tcBorders>
              <w:top w:val="single" w:sz="6" w:space="0" w:color="auto"/>
              <w:left w:val="single" w:sz="4" w:space="0" w:color="auto"/>
              <w:bottom w:val="single" w:sz="6" w:space="0" w:color="auto"/>
              <w:right w:val="single" w:sz="6" w:space="0" w:color="auto"/>
            </w:tcBorders>
            <w:vAlign w:val="center"/>
          </w:tcPr>
          <w:p w:rsidR="000A59EE" w:rsidRDefault="00C6449E">
            <w:pPr>
              <w:rPr>
                <w:rFonts w:ascii="仿宋" w:eastAsia="仿宋" w:hAnsi="仿宋"/>
                <w:sz w:val="24"/>
              </w:rPr>
            </w:pPr>
            <w:r>
              <w:rPr>
                <w:rFonts w:ascii="仿宋" w:eastAsia="仿宋" w:hAnsi="仿宋" w:hint="eastAsia"/>
                <w:sz w:val="24"/>
              </w:rPr>
              <w:t>赠送</w:t>
            </w:r>
          </w:p>
        </w:tc>
      </w:tr>
      <w:tr w:rsidR="000A59EE">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0A59EE" w:rsidRDefault="000A59EE">
            <w:pPr>
              <w:rPr>
                <w:rFonts w:ascii="仿宋" w:eastAsia="仿宋" w:hAnsi="仿宋"/>
                <w:sz w:val="24"/>
              </w:rPr>
            </w:pPr>
          </w:p>
        </w:tc>
        <w:tc>
          <w:tcPr>
            <w:tcW w:w="1869" w:type="dxa"/>
            <w:tcBorders>
              <w:top w:val="single" w:sz="6" w:space="0" w:color="auto"/>
              <w:left w:val="single" w:sz="6" w:space="0" w:color="auto"/>
              <w:bottom w:val="single" w:sz="6" w:space="0" w:color="auto"/>
              <w:right w:val="single" w:sz="6" w:space="0" w:color="auto"/>
            </w:tcBorders>
            <w:vAlign w:val="center"/>
          </w:tcPr>
          <w:p w:rsidR="000A59EE" w:rsidRDefault="000A59EE">
            <w:pPr>
              <w:rPr>
                <w:rFonts w:ascii="仿宋" w:eastAsia="仿宋" w:hAnsi="仿宋"/>
                <w:sz w:val="24"/>
              </w:rPr>
            </w:pPr>
          </w:p>
        </w:tc>
        <w:tc>
          <w:tcPr>
            <w:tcW w:w="2347" w:type="dxa"/>
            <w:tcBorders>
              <w:top w:val="single" w:sz="6" w:space="0" w:color="auto"/>
              <w:left w:val="single" w:sz="6" w:space="0" w:color="auto"/>
              <w:bottom w:val="single" w:sz="6" w:space="0" w:color="auto"/>
              <w:right w:val="single" w:sz="6" w:space="0" w:color="auto"/>
            </w:tcBorders>
          </w:tcPr>
          <w:p w:rsidR="000A59EE" w:rsidRDefault="000A59EE">
            <w:pPr>
              <w:rPr>
                <w:rFonts w:ascii="仿宋" w:eastAsia="仿宋" w:hAnsi="仿宋"/>
                <w:sz w:val="24"/>
              </w:rPr>
            </w:pPr>
          </w:p>
        </w:tc>
        <w:tc>
          <w:tcPr>
            <w:tcW w:w="2188" w:type="dxa"/>
            <w:tcBorders>
              <w:top w:val="single" w:sz="6" w:space="0" w:color="auto"/>
              <w:left w:val="single" w:sz="6" w:space="0" w:color="auto"/>
              <w:bottom w:val="single" w:sz="6" w:space="0" w:color="auto"/>
              <w:right w:val="single" w:sz="4" w:space="0" w:color="auto"/>
            </w:tcBorders>
          </w:tcPr>
          <w:p w:rsidR="000A59EE" w:rsidRDefault="000A59EE">
            <w:pPr>
              <w:rPr>
                <w:rFonts w:ascii="仿宋" w:eastAsia="仿宋" w:hAnsi="仿宋"/>
                <w:sz w:val="24"/>
              </w:rPr>
            </w:pPr>
          </w:p>
        </w:tc>
        <w:tc>
          <w:tcPr>
            <w:tcW w:w="1134" w:type="dxa"/>
            <w:tcBorders>
              <w:top w:val="single" w:sz="6" w:space="0" w:color="auto"/>
              <w:left w:val="single" w:sz="4" w:space="0" w:color="auto"/>
              <w:bottom w:val="single" w:sz="6" w:space="0" w:color="auto"/>
              <w:right w:val="single" w:sz="6" w:space="0" w:color="auto"/>
            </w:tcBorders>
            <w:vAlign w:val="center"/>
          </w:tcPr>
          <w:p w:rsidR="000A59EE" w:rsidRDefault="000A59EE">
            <w:pPr>
              <w:rPr>
                <w:rFonts w:ascii="仿宋" w:eastAsia="仿宋" w:hAnsi="仿宋"/>
                <w:sz w:val="24"/>
              </w:rPr>
            </w:pPr>
          </w:p>
        </w:tc>
      </w:tr>
      <w:tr w:rsidR="000A59EE">
        <w:trPr>
          <w:cantSplit/>
          <w:trHeight w:val="539"/>
        </w:trPr>
        <w:tc>
          <w:tcPr>
            <w:tcW w:w="8121" w:type="dxa"/>
            <w:gridSpan w:val="5"/>
            <w:tcBorders>
              <w:top w:val="single" w:sz="6" w:space="0" w:color="auto"/>
              <w:left w:val="single" w:sz="6" w:space="0" w:color="auto"/>
              <w:bottom w:val="single" w:sz="6" w:space="0" w:color="auto"/>
              <w:right w:val="single" w:sz="6" w:space="0" w:color="auto"/>
            </w:tcBorders>
            <w:vAlign w:val="center"/>
          </w:tcPr>
          <w:p w:rsidR="000A59EE" w:rsidRDefault="00C6449E">
            <w:pPr>
              <w:jc w:val="left"/>
              <w:rPr>
                <w:rFonts w:ascii="仿宋" w:eastAsia="仿宋" w:hAnsi="仿宋"/>
                <w:sz w:val="30"/>
                <w:szCs w:val="30"/>
              </w:rPr>
            </w:pPr>
            <w:r>
              <w:rPr>
                <w:rFonts w:ascii="宋体" w:hAnsi="宋体" w:cs="宋体" w:hint="eastAsia"/>
                <w:b/>
                <w:kern w:val="0"/>
                <w:sz w:val="22"/>
                <w:szCs w:val="22"/>
              </w:rPr>
              <w:t>总价（含税）合计：           （元）</w:t>
            </w:r>
          </w:p>
        </w:tc>
      </w:tr>
    </w:tbl>
    <w:p w:rsidR="000A59EE" w:rsidRDefault="00C6449E">
      <w:pPr>
        <w:spacing w:line="400" w:lineRule="exact"/>
        <w:rPr>
          <w:rFonts w:ascii="仿宋" w:eastAsia="仿宋" w:hAnsi="仿宋"/>
          <w:bCs/>
          <w:sz w:val="30"/>
          <w:szCs w:val="30"/>
          <w:u w:val="single"/>
        </w:rPr>
      </w:pPr>
      <w:r>
        <w:rPr>
          <w:rFonts w:ascii="仿宋" w:eastAsia="仿宋" w:hAnsi="仿宋" w:hint="eastAsia"/>
          <w:sz w:val="30"/>
          <w:szCs w:val="30"/>
        </w:rPr>
        <w:t>注：</w:t>
      </w:r>
    </w:p>
    <w:p w:rsidR="000A59EE" w:rsidRDefault="00C6449E">
      <w:pPr>
        <w:pStyle w:val="af6"/>
        <w:numPr>
          <w:ilvl w:val="1"/>
          <w:numId w:val="44"/>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rsidR="000A59EE" w:rsidRDefault="00C6449E">
      <w:pPr>
        <w:pStyle w:val="af6"/>
        <w:numPr>
          <w:ilvl w:val="1"/>
          <w:numId w:val="4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0A59EE" w:rsidRDefault="00C6449E">
      <w:pPr>
        <w:spacing w:line="400" w:lineRule="exact"/>
        <w:rPr>
          <w:rFonts w:ascii="仿宋" w:eastAsia="仿宋" w:hAnsi="仿宋"/>
          <w:sz w:val="30"/>
          <w:szCs w:val="30"/>
        </w:rPr>
      </w:pPr>
      <w:r>
        <w:rPr>
          <w:rFonts w:ascii="仿宋" w:eastAsia="仿宋" w:hAnsi="仿宋" w:hint="eastAsia"/>
          <w:sz w:val="30"/>
          <w:szCs w:val="30"/>
        </w:rPr>
        <w:t xml:space="preserve">    </w:t>
      </w:r>
    </w:p>
    <w:p w:rsidR="000A59EE" w:rsidRDefault="000A59EE">
      <w:pPr>
        <w:spacing w:line="360" w:lineRule="auto"/>
        <w:rPr>
          <w:rFonts w:ascii="仿宋" w:eastAsia="仿宋" w:hAnsi="仿宋"/>
          <w:sz w:val="30"/>
          <w:szCs w:val="30"/>
        </w:rPr>
      </w:pPr>
    </w:p>
    <w:p w:rsidR="000A59EE" w:rsidRDefault="00C6449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0A59EE" w:rsidRDefault="00C6449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rsidR="000A59EE" w:rsidRDefault="00C6449E">
      <w:pPr>
        <w:widowControl/>
        <w:jc w:val="left"/>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sz w:val="28"/>
          <w:szCs w:val="28"/>
        </w:rPr>
        <w:br w:type="page"/>
      </w:r>
    </w:p>
    <w:p w:rsidR="000A59EE" w:rsidRDefault="00C6449E">
      <w:pPr>
        <w:spacing w:line="0" w:lineRule="atLeast"/>
        <w:outlineLvl w:val="1"/>
        <w:rPr>
          <w:rFonts w:ascii="宋体" w:hAnsi="宋体"/>
          <w:szCs w:val="21"/>
        </w:rPr>
      </w:pPr>
      <w:bookmarkStart w:id="96" w:name="_Toc106791276"/>
      <w:bookmarkStart w:id="97" w:name="_Toc2020"/>
      <w:bookmarkStart w:id="98" w:name="_Toc110094964"/>
      <w:r>
        <w:rPr>
          <w:rFonts w:ascii="宋体" w:hAnsi="宋体" w:hint="eastAsia"/>
          <w:szCs w:val="21"/>
        </w:rPr>
        <w:lastRenderedPageBreak/>
        <w:t>附件9：报价一览表（工程）</w:t>
      </w:r>
      <w:bookmarkEnd w:id="96"/>
      <w:r>
        <w:rPr>
          <w:rFonts w:ascii="宋体" w:hAnsi="宋体" w:hint="eastAsia"/>
          <w:color w:val="FF0000"/>
          <w:szCs w:val="21"/>
        </w:rPr>
        <w:t>（本项目不适用）</w:t>
      </w:r>
      <w:bookmarkEnd w:id="97"/>
      <w:bookmarkEnd w:id="98"/>
    </w:p>
    <w:p w:rsidR="000A59EE" w:rsidRDefault="000A59EE">
      <w:pPr>
        <w:jc w:val="center"/>
        <w:rPr>
          <w:rFonts w:ascii="仿宋_GB2312" w:eastAsia="仿宋_GB2312" w:hAnsi="宋体"/>
          <w:b/>
          <w:sz w:val="30"/>
          <w:szCs w:val="30"/>
        </w:rPr>
      </w:pPr>
    </w:p>
    <w:p w:rsidR="000A59EE" w:rsidRDefault="00C6449E">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rsidR="000A59EE" w:rsidRDefault="00C6449E">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0A59EE" w:rsidRDefault="00C6449E">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527"/>
        <w:gridCol w:w="992"/>
        <w:gridCol w:w="992"/>
        <w:gridCol w:w="1276"/>
        <w:gridCol w:w="917"/>
        <w:gridCol w:w="955"/>
        <w:gridCol w:w="992"/>
      </w:tblGrid>
      <w:tr w:rsidR="000A59EE">
        <w:trPr>
          <w:cantSplit/>
          <w:trHeight w:hRule="exact" w:val="916"/>
          <w:jc w:val="center"/>
        </w:trPr>
        <w:tc>
          <w:tcPr>
            <w:tcW w:w="568" w:type="dxa"/>
            <w:tcBorders>
              <w:top w:val="single" w:sz="4" w:space="0" w:color="auto"/>
              <w:left w:val="single" w:sz="4" w:space="0" w:color="auto"/>
              <w:bottom w:val="single" w:sz="4" w:space="0" w:color="auto"/>
              <w:right w:val="single" w:sz="4" w:space="0" w:color="auto"/>
            </w:tcBorders>
            <w:vAlign w:val="center"/>
          </w:tcPr>
          <w:p w:rsidR="000A59EE" w:rsidRDefault="00C6449E">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tcBorders>
              <w:top w:val="single" w:sz="4" w:space="0" w:color="auto"/>
              <w:left w:val="single" w:sz="4" w:space="0" w:color="auto"/>
              <w:bottom w:val="single" w:sz="4" w:space="0" w:color="auto"/>
              <w:right w:val="single" w:sz="4" w:space="0" w:color="auto"/>
            </w:tcBorders>
            <w:vAlign w:val="center"/>
          </w:tcPr>
          <w:p w:rsidR="000A59EE" w:rsidRDefault="00C6449E">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tcBorders>
              <w:top w:val="single" w:sz="4" w:space="0" w:color="auto"/>
              <w:left w:val="single" w:sz="4" w:space="0" w:color="auto"/>
              <w:bottom w:val="single" w:sz="4" w:space="0" w:color="auto"/>
              <w:right w:val="single" w:sz="4" w:space="0" w:color="auto"/>
            </w:tcBorders>
            <w:vAlign w:val="center"/>
          </w:tcPr>
          <w:p w:rsidR="000A59EE" w:rsidRDefault="00C6449E">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tcBorders>
              <w:top w:val="single" w:sz="4" w:space="0" w:color="auto"/>
              <w:left w:val="single" w:sz="4" w:space="0" w:color="auto"/>
              <w:bottom w:val="single" w:sz="4" w:space="0" w:color="auto"/>
              <w:right w:val="single" w:sz="4" w:space="0" w:color="auto"/>
            </w:tcBorders>
            <w:vAlign w:val="center"/>
          </w:tcPr>
          <w:p w:rsidR="000A59EE" w:rsidRDefault="00C6449E">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tcBorders>
              <w:top w:val="single" w:sz="4" w:space="0" w:color="auto"/>
              <w:left w:val="single" w:sz="4" w:space="0" w:color="auto"/>
              <w:bottom w:val="single" w:sz="4" w:space="0" w:color="auto"/>
              <w:right w:val="single" w:sz="4" w:space="0" w:color="auto"/>
            </w:tcBorders>
            <w:vAlign w:val="center"/>
          </w:tcPr>
          <w:p w:rsidR="000A59EE" w:rsidRDefault="00C6449E">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tcBorders>
              <w:top w:val="single" w:sz="4" w:space="0" w:color="auto"/>
              <w:left w:val="single" w:sz="4" w:space="0" w:color="auto"/>
              <w:bottom w:val="single" w:sz="4" w:space="0" w:color="auto"/>
              <w:right w:val="single" w:sz="4" w:space="0" w:color="auto"/>
            </w:tcBorders>
            <w:vAlign w:val="center"/>
          </w:tcPr>
          <w:p w:rsidR="000A59EE" w:rsidRDefault="00C6449E">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tcBorders>
              <w:top w:val="single" w:sz="4" w:space="0" w:color="auto"/>
              <w:left w:val="single" w:sz="4" w:space="0" w:color="auto"/>
              <w:bottom w:val="single" w:sz="4" w:space="0" w:color="auto"/>
              <w:right w:val="single" w:sz="4" w:space="0" w:color="auto"/>
            </w:tcBorders>
            <w:vAlign w:val="center"/>
          </w:tcPr>
          <w:p w:rsidR="000A59EE" w:rsidRDefault="00C6449E">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tcBorders>
              <w:top w:val="single" w:sz="4" w:space="0" w:color="auto"/>
              <w:left w:val="single" w:sz="4" w:space="0" w:color="auto"/>
              <w:bottom w:val="single" w:sz="4" w:space="0" w:color="auto"/>
              <w:right w:val="single" w:sz="4" w:space="0" w:color="auto"/>
            </w:tcBorders>
            <w:vAlign w:val="center"/>
          </w:tcPr>
          <w:p w:rsidR="000A59EE" w:rsidRDefault="00C6449E">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0A59EE">
        <w:trPr>
          <w:cantSplit/>
          <w:trHeight w:hRule="exact" w:val="545"/>
          <w:jc w:val="center"/>
        </w:trPr>
        <w:tc>
          <w:tcPr>
            <w:tcW w:w="568"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0A59EE" w:rsidRDefault="000A59EE">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917"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955"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r>
      <w:tr w:rsidR="000A59EE">
        <w:trPr>
          <w:cantSplit/>
          <w:trHeight w:hRule="exact" w:val="545"/>
          <w:jc w:val="center"/>
        </w:trPr>
        <w:tc>
          <w:tcPr>
            <w:tcW w:w="568"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0A59EE" w:rsidRDefault="000A59EE">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917"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955"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r>
      <w:tr w:rsidR="000A59EE">
        <w:trPr>
          <w:cantSplit/>
          <w:trHeight w:hRule="exact" w:val="545"/>
          <w:jc w:val="center"/>
        </w:trPr>
        <w:tc>
          <w:tcPr>
            <w:tcW w:w="568"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0A59EE" w:rsidRDefault="000A59EE">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917"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955"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r>
      <w:tr w:rsidR="000A59EE">
        <w:trPr>
          <w:cantSplit/>
          <w:trHeight w:hRule="exact" w:val="545"/>
          <w:jc w:val="center"/>
        </w:trPr>
        <w:tc>
          <w:tcPr>
            <w:tcW w:w="568"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0A59EE" w:rsidRDefault="000A59EE">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917"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955"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r>
      <w:tr w:rsidR="000A59EE">
        <w:trPr>
          <w:cantSplit/>
          <w:trHeight w:hRule="exact" w:val="545"/>
          <w:jc w:val="center"/>
        </w:trPr>
        <w:tc>
          <w:tcPr>
            <w:tcW w:w="568"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0A59EE" w:rsidRDefault="000A59EE">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917"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955"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r>
      <w:tr w:rsidR="000A59EE">
        <w:trPr>
          <w:cantSplit/>
          <w:trHeight w:hRule="exact" w:val="545"/>
          <w:jc w:val="center"/>
        </w:trPr>
        <w:tc>
          <w:tcPr>
            <w:tcW w:w="568"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0A59EE" w:rsidRDefault="000A59EE">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917"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955"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r>
      <w:tr w:rsidR="000A59EE">
        <w:trPr>
          <w:cantSplit/>
          <w:trHeight w:hRule="exact" w:val="545"/>
          <w:jc w:val="center"/>
        </w:trPr>
        <w:tc>
          <w:tcPr>
            <w:tcW w:w="568"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0A59EE" w:rsidRDefault="000A59EE">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917"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955"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r>
      <w:tr w:rsidR="000A59EE">
        <w:trPr>
          <w:cantSplit/>
          <w:trHeight w:hRule="exact" w:val="545"/>
          <w:jc w:val="center"/>
        </w:trPr>
        <w:tc>
          <w:tcPr>
            <w:tcW w:w="6270" w:type="dxa"/>
            <w:gridSpan w:val="6"/>
            <w:tcBorders>
              <w:top w:val="single" w:sz="4" w:space="0" w:color="auto"/>
              <w:left w:val="single" w:sz="4" w:space="0" w:color="auto"/>
              <w:bottom w:val="single" w:sz="4" w:space="0" w:color="auto"/>
              <w:right w:val="single" w:sz="4" w:space="0" w:color="auto"/>
            </w:tcBorders>
            <w:vAlign w:val="center"/>
          </w:tcPr>
          <w:p w:rsidR="000A59EE" w:rsidRDefault="00C6449E">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A59EE" w:rsidRDefault="000A59EE">
            <w:pPr>
              <w:spacing w:line="400" w:lineRule="exact"/>
              <w:rPr>
                <w:rFonts w:ascii="仿宋" w:eastAsia="仿宋" w:hAnsi="仿宋"/>
                <w:bCs/>
                <w:sz w:val="28"/>
                <w:szCs w:val="28"/>
              </w:rPr>
            </w:pPr>
          </w:p>
        </w:tc>
      </w:tr>
    </w:tbl>
    <w:p w:rsidR="000A59EE" w:rsidRDefault="00C6449E">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0A59EE" w:rsidRDefault="00C6449E">
      <w:pPr>
        <w:pStyle w:val="af6"/>
        <w:numPr>
          <w:ilvl w:val="1"/>
          <w:numId w:val="45"/>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rsidR="000A59EE" w:rsidRDefault="00C6449E">
      <w:pPr>
        <w:pStyle w:val="af6"/>
        <w:numPr>
          <w:ilvl w:val="1"/>
          <w:numId w:val="45"/>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rsidR="000A59EE" w:rsidRDefault="00C6449E">
      <w:pPr>
        <w:pStyle w:val="af6"/>
        <w:numPr>
          <w:ilvl w:val="1"/>
          <w:numId w:val="45"/>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0A59EE" w:rsidRDefault="00C6449E">
      <w:pPr>
        <w:pStyle w:val="af6"/>
        <w:numPr>
          <w:ilvl w:val="1"/>
          <w:numId w:val="45"/>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rsidR="000A59EE" w:rsidRDefault="000A59EE">
      <w:pPr>
        <w:spacing w:line="360" w:lineRule="auto"/>
        <w:rPr>
          <w:rFonts w:ascii="仿宋" w:eastAsia="仿宋" w:hAnsi="仿宋"/>
          <w:sz w:val="28"/>
          <w:szCs w:val="28"/>
        </w:rPr>
      </w:pPr>
    </w:p>
    <w:p w:rsidR="000A59EE" w:rsidRDefault="00C6449E">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rsidR="000A59EE" w:rsidRDefault="00C6449E">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rsidR="000A59EE" w:rsidRDefault="00C6449E">
      <w:pPr>
        <w:spacing w:line="360" w:lineRule="auto"/>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hint="eastAsia"/>
          <w:sz w:val="28"/>
          <w:szCs w:val="28"/>
        </w:rPr>
        <w:br w:type="page"/>
      </w:r>
    </w:p>
    <w:p w:rsidR="000A59EE" w:rsidRDefault="00C6449E">
      <w:pPr>
        <w:spacing w:line="0" w:lineRule="atLeast"/>
        <w:outlineLvl w:val="1"/>
        <w:rPr>
          <w:rFonts w:ascii="宋体" w:hAnsi="宋体"/>
          <w:szCs w:val="21"/>
        </w:rPr>
      </w:pPr>
      <w:bookmarkStart w:id="99" w:name="_Toc110094965"/>
      <w:bookmarkStart w:id="100" w:name="_Toc16631"/>
      <w:r>
        <w:rPr>
          <w:rFonts w:ascii="宋体" w:hAnsi="宋体" w:hint="eastAsia"/>
          <w:szCs w:val="21"/>
        </w:rPr>
        <w:lastRenderedPageBreak/>
        <w:t>附件</w:t>
      </w:r>
      <w:r>
        <w:rPr>
          <w:rFonts w:ascii="宋体" w:hAnsi="宋体"/>
          <w:szCs w:val="21"/>
        </w:rPr>
        <w:t>10</w:t>
      </w:r>
      <w:r>
        <w:rPr>
          <w:rFonts w:ascii="宋体" w:hAnsi="宋体" w:hint="eastAsia"/>
          <w:szCs w:val="21"/>
        </w:rPr>
        <w:t>：法定代表人证明书</w:t>
      </w:r>
      <w:bookmarkEnd w:id="99"/>
      <w:bookmarkEnd w:id="100"/>
    </w:p>
    <w:p w:rsidR="000A59EE" w:rsidRDefault="000A59EE">
      <w:pPr>
        <w:spacing w:line="0" w:lineRule="atLeast"/>
        <w:rPr>
          <w:rFonts w:ascii="仿宋_GB2312" w:eastAsia="仿宋_GB2312" w:hAnsi="仿宋"/>
          <w:sz w:val="24"/>
        </w:rPr>
      </w:pPr>
    </w:p>
    <w:p w:rsidR="000A59EE" w:rsidRDefault="00C6449E">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rsidR="000A59EE" w:rsidRDefault="000A59EE">
      <w:pPr>
        <w:snapToGrid w:val="0"/>
        <w:spacing w:line="288" w:lineRule="auto"/>
        <w:rPr>
          <w:rFonts w:ascii="仿宋_GB2312" w:eastAsia="仿宋_GB2312" w:hAnsi="宋体"/>
        </w:rPr>
      </w:pPr>
    </w:p>
    <w:p w:rsidR="000A59EE" w:rsidRDefault="00C6449E">
      <w:pPr>
        <w:snapToGrid w:val="0"/>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p>
    <w:p w:rsidR="000A59EE" w:rsidRDefault="00C6449E">
      <w:pPr>
        <w:snapToGrid w:val="0"/>
        <w:spacing w:line="360" w:lineRule="auto"/>
        <w:rPr>
          <w:rFonts w:ascii="仿宋" w:eastAsia="仿宋" w:hAnsi="仿宋"/>
          <w:sz w:val="28"/>
          <w:szCs w:val="28"/>
          <w:u w:val="single"/>
        </w:rPr>
      </w:pPr>
      <w:r>
        <w:rPr>
          <w:rFonts w:ascii="仿宋" w:eastAsia="仿宋" w:hAnsi="仿宋" w:hint="eastAsia"/>
          <w:sz w:val="28"/>
          <w:szCs w:val="28"/>
        </w:rPr>
        <w:t>投标人地址：</w:t>
      </w:r>
      <w:r>
        <w:rPr>
          <w:rFonts w:ascii="仿宋" w:eastAsia="仿宋" w:hAnsi="仿宋" w:hint="eastAsia"/>
          <w:sz w:val="28"/>
          <w:szCs w:val="28"/>
          <w:u w:val="single"/>
        </w:rPr>
        <w:t xml:space="preserve">                                  </w:t>
      </w:r>
    </w:p>
    <w:p w:rsidR="000A59EE" w:rsidRDefault="00C6449E">
      <w:pPr>
        <w:snapToGrid w:val="0"/>
        <w:spacing w:line="360" w:lineRule="auto"/>
        <w:rPr>
          <w:rFonts w:ascii="仿宋" w:eastAsia="仿宋" w:hAnsi="仿宋"/>
          <w:sz w:val="28"/>
          <w:szCs w:val="28"/>
        </w:rPr>
      </w:pPr>
      <w:r>
        <w:rPr>
          <w:rFonts w:ascii="仿宋" w:eastAsia="仿宋" w:hAnsi="仿宋" w:hint="eastAsia"/>
          <w:sz w:val="28"/>
          <w:szCs w:val="28"/>
        </w:rPr>
        <w:t>营业执照号码：</w:t>
      </w:r>
      <w:r>
        <w:rPr>
          <w:rFonts w:ascii="仿宋" w:eastAsia="仿宋" w:hAnsi="仿宋" w:hint="eastAsia"/>
          <w:sz w:val="28"/>
          <w:szCs w:val="28"/>
          <w:u w:val="single"/>
        </w:rPr>
        <w:t xml:space="preserve">                      </w:t>
      </w:r>
      <w:r>
        <w:rPr>
          <w:rFonts w:ascii="仿宋" w:eastAsia="仿宋" w:hAnsi="仿宋" w:hint="eastAsia"/>
          <w:sz w:val="28"/>
          <w:szCs w:val="28"/>
        </w:rPr>
        <w:t xml:space="preserve">，经济性质： </w:t>
      </w:r>
      <w:r>
        <w:rPr>
          <w:rFonts w:ascii="仿宋" w:eastAsia="仿宋" w:hAnsi="仿宋" w:hint="eastAsia"/>
          <w:sz w:val="28"/>
          <w:szCs w:val="28"/>
          <w:u w:val="single"/>
        </w:rPr>
        <w:t xml:space="preserve">            </w:t>
      </w:r>
      <w:r>
        <w:rPr>
          <w:rFonts w:ascii="仿宋" w:eastAsia="仿宋" w:hAnsi="仿宋" w:hint="eastAsia"/>
          <w:sz w:val="28"/>
          <w:szCs w:val="28"/>
        </w:rPr>
        <w:t>，</w:t>
      </w:r>
    </w:p>
    <w:p w:rsidR="000A59EE" w:rsidRDefault="00C6449E">
      <w:pPr>
        <w:snapToGrid w:val="0"/>
        <w:spacing w:line="360" w:lineRule="auto"/>
        <w:rPr>
          <w:rFonts w:ascii="仿宋" w:eastAsia="仿宋" w:hAnsi="仿宋"/>
          <w:sz w:val="28"/>
          <w:szCs w:val="28"/>
          <w:u w:val="single"/>
        </w:rPr>
      </w:pPr>
      <w:r>
        <w:rPr>
          <w:rFonts w:ascii="仿宋" w:eastAsia="仿宋" w:hAnsi="仿宋" w:hint="eastAsia"/>
          <w:sz w:val="28"/>
          <w:szCs w:val="28"/>
        </w:rPr>
        <w:t>姓名：</w:t>
      </w:r>
      <w:r>
        <w:rPr>
          <w:rFonts w:ascii="仿宋" w:eastAsia="仿宋" w:hAnsi="仿宋" w:hint="eastAsia"/>
          <w:sz w:val="28"/>
          <w:szCs w:val="28"/>
          <w:u w:val="single"/>
        </w:rPr>
        <w:t xml:space="preserve">           </w:t>
      </w:r>
      <w:r>
        <w:rPr>
          <w:rFonts w:ascii="仿宋" w:eastAsia="仿宋" w:hAnsi="仿宋" w:hint="eastAsia"/>
          <w:sz w:val="28"/>
          <w:szCs w:val="28"/>
        </w:rPr>
        <w:t>，性别：</w:t>
      </w:r>
      <w:r>
        <w:rPr>
          <w:rFonts w:ascii="仿宋" w:eastAsia="仿宋" w:hAnsi="仿宋" w:hint="eastAsia"/>
          <w:sz w:val="28"/>
          <w:szCs w:val="28"/>
          <w:u w:val="single"/>
        </w:rPr>
        <w:t xml:space="preserve">     </w:t>
      </w:r>
      <w:r>
        <w:rPr>
          <w:rFonts w:ascii="仿宋" w:eastAsia="仿宋" w:hAnsi="仿宋" w:hint="eastAsia"/>
          <w:sz w:val="28"/>
          <w:szCs w:val="28"/>
        </w:rPr>
        <w:t>，年龄：</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r>
        <w:rPr>
          <w:rFonts w:ascii="仿宋" w:eastAsia="仿宋" w:hAnsi="仿宋" w:hint="eastAsia"/>
          <w:sz w:val="28"/>
          <w:szCs w:val="28"/>
        </w:rPr>
        <w:t>，</w:t>
      </w:r>
    </w:p>
    <w:p w:rsidR="000A59EE" w:rsidRDefault="00C6449E">
      <w:pPr>
        <w:snapToGrid w:val="0"/>
        <w:spacing w:line="360" w:lineRule="auto"/>
        <w:rPr>
          <w:rFonts w:ascii="仿宋" w:eastAsia="仿宋" w:hAnsi="仿宋"/>
          <w:sz w:val="28"/>
          <w:szCs w:val="28"/>
        </w:rPr>
      </w:pPr>
      <w:r>
        <w:rPr>
          <w:rFonts w:ascii="仿宋" w:eastAsia="仿宋" w:hAnsi="仿宋" w:hint="eastAsia"/>
          <w:sz w:val="28"/>
          <w:szCs w:val="28"/>
        </w:rPr>
        <w:t>系</w:t>
      </w:r>
      <w:r>
        <w:rPr>
          <w:rFonts w:ascii="仿宋" w:eastAsia="仿宋" w:hAnsi="仿宋" w:hint="eastAsia"/>
          <w:sz w:val="28"/>
          <w:szCs w:val="28"/>
          <w:u w:val="single"/>
        </w:rPr>
        <w:t xml:space="preserve">                                      </w:t>
      </w:r>
      <w:r>
        <w:rPr>
          <w:rFonts w:ascii="仿宋" w:eastAsia="仿宋" w:hAnsi="仿宋" w:hint="eastAsia"/>
          <w:sz w:val="28"/>
          <w:szCs w:val="28"/>
        </w:rPr>
        <w:t>的法定代表人。</w:t>
      </w:r>
    </w:p>
    <w:p w:rsidR="000A59EE" w:rsidRDefault="00C6449E">
      <w:pPr>
        <w:snapToGrid w:val="0"/>
        <w:spacing w:line="360" w:lineRule="auto"/>
        <w:ind w:firstLine="570"/>
        <w:rPr>
          <w:rFonts w:ascii="仿宋" w:eastAsia="仿宋" w:hAnsi="仿宋"/>
          <w:sz w:val="28"/>
          <w:szCs w:val="28"/>
        </w:rPr>
      </w:pPr>
      <w:r>
        <w:rPr>
          <w:rFonts w:ascii="仿宋" w:eastAsia="仿宋" w:hAnsi="仿宋" w:hint="eastAsia"/>
          <w:sz w:val="28"/>
          <w:szCs w:val="28"/>
        </w:rPr>
        <w:t>特此证明</w:t>
      </w:r>
    </w:p>
    <w:p w:rsidR="000A59EE" w:rsidRDefault="00C6449E">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0A59EE" w:rsidRDefault="00C6449E">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0A59EE" w:rsidRDefault="00C6449E">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0A59EE" w:rsidRDefault="00C6449E">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0A59EE" w:rsidRDefault="000A59EE">
      <w:pPr>
        <w:snapToGrid w:val="0"/>
        <w:spacing w:line="288" w:lineRule="auto"/>
        <w:ind w:firstLine="570"/>
        <w:rPr>
          <w:rFonts w:ascii="仿宋" w:eastAsia="仿宋" w:hAnsi="仿宋"/>
          <w:sz w:val="28"/>
          <w:szCs w:val="28"/>
        </w:rPr>
      </w:pPr>
    </w:p>
    <w:p w:rsidR="000A59EE" w:rsidRDefault="000A59EE">
      <w:pPr>
        <w:snapToGrid w:val="0"/>
        <w:spacing w:line="288" w:lineRule="auto"/>
        <w:ind w:firstLine="570"/>
        <w:rPr>
          <w:rFonts w:ascii="仿宋" w:eastAsia="仿宋" w:hAnsi="仿宋"/>
          <w:sz w:val="28"/>
          <w:szCs w:val="28"/>
        </w:rPr>
      </w:pPr>
    </w:p>
    <w:p w:rsidR="000A59EE" w:rsidRDefault="00C6449E">
      <w:pPr>
        <w:snapToGrid w:val="0"/>
        <w:spacing w:line="360" w:lineRule="auto"/>
        <w:jc w:val="left"/>
        <w:rPr>
          <w:rFonts w:ascii="仿宋" w:eastAsia="仿宋" w:hAnsi="仿宋"/>
          <w:sz w:val="28"/>
          <w:szCs w:val="28"/>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0A59EE" w:rsidRDefault="00C6449E">
      <w:pPr>
        <w:snapToGrid w:val="0"/>
        <w:spacing w:line="360" w:lineRule="auto"/>
        <w:jc w:val="left"/>
        <w:rPr>
          <w:rFonts w:ascii="仿宋" w:eastAsia="仿宋" w:hAnsi="仿宋"/>
          <w:sz w:val="28"/>
          <w:szCs w:val="28"/>
        </w:rPr>
      </w:pPr>
      <w:r>
        <w:rPr>
          <w:rFonts w:ascii="仿宋" w:eastAsia="仿宋" w:hAnsi="仿宋" w:hint="eastAsia"/>
          <w:sz w:val="28"/>
          <w:szCs w:val="28"/>
        </w:rPr>
        <w:t>日    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0A59EE" w:rsidRDefault="00C6449E">
      <w:pPr>
        <w:spacing w:line="440" w:lineRule="exact"/>
        <w:ind w:leftChars="-171" w:left="-358" w:hanging="1"/>
        <w:rPr>
          <w:rFonts w:ascii="仿宋_GB2312" w:eastAsia="仿宋_GB2312" w:hAnsi="宋体"/>
          <w:b/>
        </w:rPr>
      </w:pPr>
      <w:r>
        <w:rPr>
          <w:rFonts w:ascii="仿宋_GB2312" w:eastAsia="仿宋_GB2312" w:hAnsi="宋体"/>
          <w:b/>
          <w:noProof/>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sidR="005F5CBA" w:rsidRDefault="005F5CBA">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">
                <v:textbox>
                  <w:txbxContent>
                    <w:p w:rsidR="005F5CBA" w:rsidRDefault="005F5CBA">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sidR="005F5CBA" w:rsidRDefault="005F5CBA">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">
                <v:textbox>
                  <w:txbxContent>
                    <w:p w:rsidR="005F5CBA" w:rsidRDefault="005F5CBA">
                      <w:r>
                        <w:rPr>
                          <w:rFonts w:hint="eastAsia"/>
                        </w:rPr>
                        <w:t>法人身份证</w:t>
                      </w:r>
                      <w:r>
                        <w:t>复印件</w:t>
                      </w:r>
                      <w:r>
                        <w:rPr>
                          <w:rFonts w:hint="eastAsia"/>
                        </w:rPr>
                        <w:t>（反面）</w:t>
                      </w:r>
                    </w:p>
                  </w:txbxContent>
                </v:textbox>
              </v:shape>
            </w:pict>
          </mc:Fallback>
        </mc:AlternateContent>
      </w:r>
      <w:r>
        <w:rPr>
          <w:rFonts w:ascii="仿宋_GB2312" w:eastAsia="仿宋_GB2312" w:hAnsi="宋体"/>
          <w:b/>
        </w:rPr>
        <w:br w:type="page"/>
      </w:r>
    </w:p>
    <w:p w:rsidR="000A59EE" w:rsidRDefault="00C6449E">
      <w:pPr>
        <w:spacing w:line="0" w:lineRule="atLeast"/>
        <w:outlineLvl w:val="1"/>
        <w:rPr>
          <w:rFonts w:ascii="宋体" w:hAnsi="宋体"/>
          <w:szCs w:val="21"/>
        </w:rPr>
      </w:pPr>
      <w:bookmarkStart w:id="101" w:name="_Toc110094966"/>
      <w:bookmarkStart w:id="102" w:name="_Toc14986"/>
      <w:r>
        <w:rPr>
          <w:rFonts w:ascii="宋体" w:hAnsi="宋体" w:hint="eastAsia"/>
          <w:szCs w:val="21"/>
        </w:rPr>
        <w:lastRenderedPageBreak/>
        <w:t>附件</w:t>
      </w:r>
      <w:r>
        <w:rPr>
          <w:rFonts w:ascii="宋体" w:hAnsi="宋体"/>
          <w:szCs w:val="21"/>
        </w:rPr>
        <w:t>11</w:t>
      </w:r>
      <w:r>
        <w:rPr>
          <w:rFonts w:ascii="宋体" w:hAnsi="宋体" w:hint="eastAsia"/>
          <w:szCs w:val="21"/>
        </w:rPr>
        <w:t>：法人授权委托证明书</w:t>
      </w:r>
      <w:bookmarkEnd w:id="101"/>
      <w:bookmarkEnd w:id="102"/>
    </w:p>
    <w:p w:rsidR="000A59EE" w:rsidRDefault="000A59EE">
      <w:pPr>
        <w:spacing w:line="0" w:lineRule="atLeast"/>
        <w:rPr>
          <w:rFonts w:ascii="仿宋_GB2312" w:eastAsia="仿宋_GB2312" w:hAnsi="仿宋"/>
          <w:sz w:val="24"/>
        </w:rPr>
      </w:pPr>
    </w:p>
    <w:p w:rsidR="000A59EE" w:rsidRDefault="000A59EE">
      <w:pPr>
        <w:spacing w:line="0" w:lineRule="atLeast"/>
        <w:rPr>
          <w:rFonts w:ascii="仿宋_GB2312" w:eastAsia="仿宋_GB2312" w:hAnsi="仿宋"/>
          <w:sz w:val="24"/>
        </w:rPr>
      </w:pPr>
    </w:p>
    <w:p w:rsidR="000A59EE" w:rsidRDefault="00C6449E">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rsidR="000A59EE" w:rsidRDefault="000A59EE">
      <w:pPr>
        <w:snapToGrid w:val="0"/>
        <w:spacing w:line="288" w:lineRule="auto"/>
        <w:jc w:val="left"/>
        <w:rPr>
          <w:rFonts w:ascii="仿宋" w:eastAsia="仿宋" w:hAnsi="仿宋"/>
          <w:sz w:val="30"/>
          <w:szCs w:val="30"/>
        </w:rPr>
      </w:pPr>
    </w:p>
    <w:p w:rsidR="000A59EE" w:rsidRDefault="00C6449E">
      <w:pPr>
        <w:snapToGrid w:val="0"/>
        <w:spacing w:line="360" w:lineRule="auto"/>
        <w:ind w:firstLine="570"/>
        <w:jc w:val="left"/>
        <w:rPr>
          <w:rFonts w:ascii="仿宋" w:eastAsia="仿宋" w:hAnsi="仿宋"/>
          <w:sz w:val="28"/>
          <w:szCs w:val="28"/>
        </w:rPr>
      </w:pPr>
      <w:r>
        <w:rPr>
          <w:rFonts w:ascii="仿宋" w:eastAsia="仿宋" w:hAnsi="仿宋" w:hint="eastAsia"/>
          <w:sz w:val="28"/>
          <w:szCs w:val="28"/>
        </w:rPr>
        <w:t>本授权书声明：我</w:t>
      </w:r>
      <w:r>
        <w:rPr>
          <w:rFonts w:ascii="仿宋" w:eastAsia="仿宋" w:hAnsi="仿宋" w:hint="eastAsia"/>
          <w:sz w:val="28"/>
          <w:szCs w:val="28"/>
          <w:u w:val="single"/>
        </w:rPr>
        <w:t xml:space="preserve">           （</w:t>
      </w:r>
      <w:r>
        <w:rPr>
          <w:rFonts w:ascii="仿宋" w:eastAsia="仿宋" w:hAnsi="仿宋" w:hint="eastAsia"/>
          <w:sz w:val="28"/>
          <w:szCs w:val="28"/>
        </w:rPr>
        <w:t>姓名）系</w:t>
      </w:r>
      <w:r>
        <w:rPr>
          <w:rFonts w:ascii="仿宋" w:eastAsia="仿宋" w:hAnsi="仿宋" w:hint="eastAsia"/>
          <w:sz w:val="28"/>
          <w:szCs w:val="28"/>
          <w:u w:val="single"/>
        </w:rPr>
        <w:t xml:space="preserve">                          </w:t>
      </w:r>
    </w:p>
    <w:p w:rsidR="000A59EE" w:rsidRDefault="00C6449E">
      <w:pPr>
        <w:snapToGrid w:val="0"/>
        <w:spacing w:line="360" w:lineRule="auto"/>
        <w:jc w:val="left"/>
        <w:rPr>
          <w:rFonts w:ascii="仿宋" w:eastAsia="仿宋" w:hAnsi="仿宋"/>
          <w:sz w:val="28"/>
          <w:szCs w:val="28"/>
        </w:rPr>
      </w:pPr>
      <w:r>
        <w:rPr>
          <w:rFonts w:ascii="仿宋" w:eastAsia="仿宋" w:hAnsi="仿宋" w:hint="eastAsia"/>
          <w:sz w:val="28"/>
          <w:szCs w:val="28"/>
        </w:rPr>
        <w:t>（投标人名称）的法定代表人，现授权委托</w:t>
      </w:r>
      <w:r>
        <w:rPr>
          <w:rFonts w:ascii="仿宋" w:eastAsia="仿宋" w:hAnsi="仿宋" w:hint="eastAsia"/>
          <w:sz w:val="28"/>
          <w:szCs w:val="28"/>
          <w:u w:val="single"/>
        </w:rPr>
        <w:t xml:space="preserve">               </w:t>
      </w:r>
      <w:r>
        <w:rPr>
          <w:rFonts w:ascii="仿宋" w:eastAsia="仿宋" w:hAnsi="仿宋" w:hint="eastAsia"/>
          <w:sz w:val="28"/>
          <w:szCs w:val="28"/>
        </w:rPr>
        <w:t>（单位名称）的</w:t>
      </w:r>
      <w:r>
        <w:rPr>
          <w:rFonts w:ascii="仿宋" w:eastAsia="仿宋" w:hAnsi="仿宋" w:hint="eastAsia"/>
          <w:sz w:val="28"/>
          <w:szCs w:val="28"/>
          <w:u w:val="single"/>
        </w:rPr>
        <w:t xml:space="preserve">            </w:t>
      </w:r>
      <w:r>
        <w:rPr>
          <w:rFonts w:ascii="仿宋" w:eastAsia="仿宋" w:hAnsi="仿宋" w:hint="eastAsia"/>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0A59EE" w:rsidRDefault="00C6449E">
      <w:pPr>
        <w:snapToGrid w:val="0"/>
        <w:spacing w:line="360" w:lineRule="auto"/>
        <w:ind w:firstLine="570"/>
        <w:jc w:val="left"/>
        <w:rPr>
          <w:rFonts w:ascii="仿宋" w:eastAsia="仿宋" w:hAnsi="仿宋"/>
          <w:sz w:val="28"/>
          <w:szCs w:val="28"/>
        </w:rPr>
      </w:pPr>
      <w:r>
        <w:rPr>
          <w:rFonts w:ascii="仿宋" w:eastAsia="仿宋" w:hAnsi="仿宋" w:hint="eastAsia"/>
          <w:sz w:val="28"/>
          <w:szCs w:val="28"/>
        </w:rPr>
        <w:t>代理人无转委托权，特此委托。</w:t>
      </w:r>
    </w:p>
    <w:p w:rsidR="000A59EE" w:rsidRDefault="00C6449E">
      <w:pPr>
        <w:snapToGrid w:val="0"/>
        <w:spacing w:line="360" w:lineRule="auto"/>
        <w:jc w:val="left"/>
        <w:rPr>
          <w:rFonts w:ascii="仿宋" w:eastAsia="仿宋" w:hAnsi="仿宋"/>
          <w:sz w:val="28"/>
          <w:szCs w:val="28"/>
        </w:rPr>
      </w:pPr>
      <w:r>
        <w:rPr>
          <w:rFonts w:ascii="仿宋" w:eastAsia="仿宋" w:hAnsi="仿宋" w:hint="eastAsia"/>
          <w:sz w:val="28"/>
          <w:szCs w:val="28"/>
        </w:rPr>
        <w:t>附：</w:t>
      </w:r>
    </w:p>
    <w:p w:rsidR="000A59EE" w:rsidRDefault="00C6449E">
      <w:pPr>
        <w:snapToGrid w:val="0"/>
        <w:spacing w:line="360" w:lineRule="auto"/>
        <w:jc w:val="left"/>
        <w:rPr>
          <w:rFonts w:ascii="仿宋" w:eastAsia="仿宋" w:hAnsi="仿宋"/>
          <w:sz w:val="28"/>
          <w:szCs w:val="28"/>
          <w:u w:val="single"/>
        </w:rPr>
      </w:pPr>
      <w:r>
        <w:rPr>
          <w:rFonts w:ascii="仿宋" w:eastAsia="仿宋" w:hAnsi="仿宋" w:hint="eastAsia"/>
          <w:sz w:val="28"/>
          <w:szCs w:val="28"/>
        </w:rPr>
        <w:t>代理人：</w:t>
      </w:r>
      <w:r>
        <w:rPr>
          <w:rFonts w:ascii="仿宋" w:eastAsia="仿宋" w:hAnsi="仿宋" w:hint="eastAsia"/>
          <w:sz w:val="28"/>
          <w:szCs w:val="28"/>
          <w:u w:val="single"/>
        </w:rPr>
        <w:t xml:space="preserve">           </w:t>
      </w:r>
      <w:r>
        <w:rPr>
          <w:rFonts w:ascii="仿宋" w:eastAsia="仿宋" w:hAnsi="仿宋" w:hint="eastAsia"/>
          <w:sz w:val="28"/>
          <w:szCs w:val="28"/>
        </w:rPr>
        <w:t xml:space="preserve"> ，性别：</w:t>
      </w:r>
      <w:r>
        <w:rPr>
          <w:rFonts w:ascii="仿宋" w:eastAsia="仿宋" w:hAnsi="仿宋" w:hint="eastAsia"/>
          <w:sz w:val="28"/>
          <w:szCs w:val="28"/>
          <w:u w:val="single"/>
        </w:rPr>
        <w:t xml:space="preserve">          </w:t>
      </w:r>
      <w:r>
        <w:rPr>
          <w:rFonts w:ascii="仿宋" w:eastAsia="仿宋" w:hAnsi="仿宋" w:hint="eastAsia"/>
          <w:sz w:val="28"/>
          <w:szCs w:val="28"/>
        </w:rPr>
        <w:t>，年龄：</w:t>
      </w:r>
      <w:r>
        <w:rPr>
          <w:rFonts w:ascii="仿宋" w:eastAsia="仿宋" w:hAnsi="仿宋" w:hint="eastAsia"/>
          <w:sz w:val="28"/>
          <w:szCs w:val="28"/>
          <w:u w:val="single"/>
        </w:rPr>
        <w:t xml:space="preserve">          </w:t>
      </w:r>
      <w:r>
        <w:rPr>
          <w:rFonts w:ascii="仿宋" w:eastAsia="仿宋" w:hAnsi="仿宋" w:hint="eastAsia"/>
          <w:sz w:val="28"/>
          <w:szCs w:val="28"/>
        </w:rPr>
        <w:t>，</w:t>
      </w:r>
    </w:p>
    <w:p w:rsidR="000A59EE" w:rsidRDefault="00C6449E">
      <w:pPr>
        <w:snapToGrid w:val="0"/>
        <w:spacing w:line="360" w:lineRule="auto"/>
        <w:jc w:val="left"/>
        <w:rPr>
          <w:rFonts w:ascii="仿宋" w:eastAsia="仿宋" w:hAnsi="仿宋"/>
          <w:sz w:val="28"/>
          <w:szCs w:val="28"/>
          <w:u w:val="single"/>
        </w:rPr>
      </w:pPr>
      <w:r>
        <w:rPr>
          <w:rFonts w:ascii="仿宋" w:eastAsia="仿宋" w:hAnsi="仿宋" w:hint="eastAsia"/>
          <w:sz w:val="28"/>
          <w:szCs w:val="28"/>
        </w:rPr>
        <w:t>身份证号码：</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r>
        <w:rPr>
          <w:rFonts w:ascii="仿宋" w:eastAsia="仿宋" w:hAnsi="仿宋" w:hint="eastAsia"/>
          <w:sz w:val="28"/>
          <w:szCs w:val="28"/>
        </w:rPr>
        <w:t>，</w:t>
      </w:r>
    </w:p>
    <w:p w:rsidR="000A59EE" w:rsidRDefault="00C6449E">
      <w:pPr>
        <w:snapToGrid w:val="0"/>
        <w:spacing w:line="360" w:lineRule="auto"/>
        <w:jc w:val="left"/>
        <w:rPr>
          <w:rFonts w:ascii="仿宋" w:eastAsia="仿宋" w:hAnsi="仿宋"/>
          <w:sz w:val="28"/>
          <w:szCs w:val="28"/>
        </w:rPr>
      </w:pPr>
      <w:r>
        <w:rPr>
          <w:rFonts w:ascii="仿宋" w:eastAsia="仿宋" w:hAnsi="仿宋" w:hint="eastAsia"/>
          <w:sz w:val="28"/>
          <w:szCs w:val="28"/>
        </w:rPr>
        <w:t>投标人法定代表人：</w:t>
      </w:r>
      <w:r>
        <w:rPr>
          <w:rFonts w:ascii="仿宋" w:eastAsia="仿宋" w:hAnsi="仿宋" w:hint="eastAsia"/>
          <w:sz w:val="28"/>
          <w:szCs w:val="28"/>
          <w:u w:val="single"/>
        </w:rPr>
        <w:t xml:space="preserve">                        </w:t>
      </w:r>
      <w:r>
        <w:rPr>
          <w:rFonts w:ascii="仿宋" w:eastAsia="仿宋" w:hAnsi="仿宋" w:hint="eastAsia"/>
          <w:sz w:val="28"/>
          <w:szCs w:val="28"/>
        </w:rPr>
        <w:t>（签字或盖章）</w:t>
      </w:r>
    </w:p>
    <w:p w:rsidR="000A59EE" w:rsidRDefault="00C6449E">
      <w:pPr>
        <w:snapToGrid w:val="0"/>
        <w:spacing w:line="360" w:lineRule="auto"/>
        <w:jc w:val="left"/>
        <w:rPr>
          <w:rFonts w:ascii="仿宋" w:eastAsia="仿宋" w:hAnsi="仿宋"/>
          <w:sz w:val="28"/>
          <w:szCs w:val="28"/>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0A59EE" w:rsidRDefault="00C6449E">
      <w:pPr>
        <w:snapToGrid w:val="0"/>
        <w:spacing w:line="360" w:lineRule="auto"/>
        <w:jc w:val="left"/>
        <w:rPr>
          <w:rFonts w:ascii="仿宋" w:eastAsia="仿宋" w:hAnsi="仿宋"/>
          <w:sz w:val="30"/>
          <w:szCs w:val="30"/>
        </w:rPr>
      </w:pPr>
      <w:r>
        <w:rPr>
          <w:rFonts w:ascii="仿宋" w:eastAsia="仿宋" w:hAnsi="仿宋" w:hint="eastAsia"/>
          <w:sz w:val="30"/>
          <w:szCs w:val="30"/>
        </w:rPr>
        <w:t>授权委托日期：</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日</w:t>
      </w:r>
    </w:p>
    <w:p w:rsidR="000A59EE" w:rsidRDefault="00C6449E">
      <w:pPr>
        <w:adjustRightInd w:val="0"/>
        <w:snapToGrid w:val="0"/>
        <w:spacing w:line="400" w:lineRule="exact"/>
        <w:rPr>
          <w:rFonts w:ascii="仿宋" w:eastAsia="仿宋" w:hAnsi="仿宋"/>
          <w:sz w:val="28"/>
          <w:szCs w:val="28"/>
        </w:rPr>
      </w:pPr>
      <w:r>
        <w:rPr>
          <w:rFonts w:ascii="仿宋" w:eastAsia="仿宋" w:hAnsi="仿宋"/>
          <w:sz w:val="28"/>
          <w:szCs w:val="28"/>
        </w:rPr>
        <w:t>说明：1.委托书内容必须填写真实、清楚，涂改无效。</w:t>
      </w:r>
    </w:p>
    <w:p w:rsidR="000A59EE" w:rsidRDefault="00C6449E">
      <w:pPr>
        <w:tabs>
          <w:tab w:val="left" w:pos="882"/>
        </w:tabs>
        <w:adjustRightInd w:val="0"/>
        <w:snapToGrid w:val="0"/>
        <w:spacing w:line="400" w:lineRule="exact"/>
        <w:ind w:firstLineChars="320" w:firstLine="896"/>
        <w:rPr>
          <w:rFonts w:ascii="仿宋" w:eastAsia="仿宋" w:hAnsi="仿宋"/>
          <w:sz w:val="28"/>
          <w:szCs w:val="28"/>
        </w:rPr>
      </w:pPr>
      <w:r>
        <w:rPr>
          <w:rFonts w:ascii="仿宋" w:eastAsia="仿宋" w:hAnsi="仿宋"/>
          <w:sz w:val="28"/>
          <w:szCs w:val="28"/>
        </w:rPr>
        <w:t>2.委托书不得转让、买卖。</w:t>
      </w:r>
    </w:p>
    <w:p w:rsidR="000A59EE" w:rsidRDefault="00C6449E">
      <w:pPr>
        <w:tabs>
          <w:tab w:val="left" w:pos="882"/>
        </w:tabs>
        <w:adjustRightInd w:val="0"/>
        <w:snapToGrid w:val="0"/>
        <w:spacing w:line="400" w:lineRule="exact"/>
        <w:ind w:firstLineChars="320" w:firstLine="896"/>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将此委托书提交对方作为合同</w:t>
      </w:r>
      <w:r>
        <w:rPr>
          <w:rFonts w:ascii="仿宋" w:eastAsia="仿宋" w:hAnsi="仿宋" w:hint="eastAsia"/>
          <w:sz w:val="28"/>
          <w:szCs w:val="28"/>
        </w:rPr>
        <w:t>附件</w:t>
      </w:r>
      <w:r>
        <w:rPr>
          <w:rFonts w:ascii="仿宋" w:eastAsia="仿宋" w:hAnsi="仿宋"/>
          <w:sz w:val="28"/>
          <w:szCs w:val="28"/>
        </w:rPr>
        <w:t>。</w:t>
      </w:r>
    </w:p>
    <w:p w:rsidR="000A59EE" w:rsidRDefault="00C6449E">
      <w:pPr>
        <w:widowControl/>
        <w:jc w:val="left"/>
        <w:rPr>
          <w:rFonts w:ascii="仿宋_GB2312" w:eastAsia="仿宋_GB2312" w:hAnsi="宋体"/>
        </w:rPr>
      </w:pPr>
      <w:r>
        <w:rPr>
          <w:rFonts w:ascii="仿宋_GB2312" w:eastAsia="仿宋_GB2312" w:hAnsi="宋体"/>
        </w:rPr>
        <w:br w:type="page"/>
      </w:r>
    </w:p>
    <w:p w:rsidR="000A59EE" w:rsidRDefault="00C6449E">
      <w:pPr>
        <w:spacing w:line="0" w:lineRule="atLeast"/>
        <w:outlineLvl w:val="1"/>
        <w:rPr>
          <w:rFonts w:ascii="宋体" w:hAnsi="宋体"/>
          <w:szCs w:val="21"/>
        </w:rPr>
      </w:pPr>
      <w:bookmarkStart w:id="103" w:name="_Toc110094967"/>
      <w:bookmarkStart w:id="104" w:name="_Toc26713"/>
      <w:r>
        <w:rPr>
          <w:rFonts w:ascii="宋体" w:hAnsi="宋体" w:hint="eastAsia"/>
          <w:szCs w:val="21"/>
        </w:rPr>
        <w:lastRenderedPageBreak/>
        <w:t>附件</w:t>
      </w:r>
      <w:r>
        <w:rPr>
          <w:rFonts w:ascii="宋体" w:hAnsi="宋体"/>
          <w:szCs w:val="21"/>
        </w:rPr>
        <w:t>12</w:t>
      </w:r>
      <w:r>
        <w:rPr>
          <w:rFonts w:ascii="宋体" w:hAnsi="宋体" w:hint="eastAsia"/>
          <w:szCs w:val="21"/>
        </w:rPr>
        <w:t>：经营业绩一览表</w:t>
      </w:r>
      <w:bookmarkEnd w:id="103"/>
      <w:bookmarkEnd w:id="104"/>
    </w:p>
    <w:p w:rsidR="000A59EE" w:rsidRDefault="000A59EE">
      <w:pPr>
        <w:spacing w:line="0" w:lineRule="atLeast"/>
        <w:outlineLvl w:val="1"/>
        <w:rPr>
          <w:rFonts w:ascii="仿宋" w:eastAsia="仿宋" w:hAnsi="仿宋"/>
          <w:sz w:val="30"/>
          <w:szCs w:val="30"/>
        </w:rPr>
      </w:pPr>
    </w:p>
    <w:p w:rsidR="000A59EE" w:rsidRDefault="00C6449E">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rsidR="000A59EE" w:rsidRDefault="00C6449E">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rsidR="000A59EE" w:rsidRDefault="00C6449E">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0A59EE">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0A59EE" w:rsidRDefault="00C6449E">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0A59EE" w:rsidRDefault="00C6449E">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0A59EE" w:rsidRDefault="00C6449E">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0A59EE" w:rsidRDefault="00C6449E">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0A59EE" w:rsidRDefault="00C6449E">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rsidR="000A59EE" w:rsidRDefault="00C6449E">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rsidR="000A59EE" w:rsidRDefault="00C6449E">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rsidR="000A59EE" w:rsidRDefault="00C6449E">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0A59EE">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0A59EE" w:rsidRDefault="000A59E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0A59EE" w:rsidRDefault="000A59EE">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0A59EE" w:rsidRDefault="000A59E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0A59EE" w:rsidRDefault="000A59EE">
            <w:pPr>
              <w:jc w:val="center"/>
              <w:rPr>
                <w:rFonts w:ascii="仿宋" w:eastAsia="仿宋" w:hAnsi="仿宋"/>
                <w:sz w:val="28"/>
                <w:szCs w:val="28"/>
              </w:rPr>
            </w:pPr>
          </w:p>
        </w:tc>
      </w:tr>
      <w:tr w:rsidR="000A59EE">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0A59EE" w:rsidRDefault="000A59EE">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0A59EE" w:rsidRDefault="000A59EE">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0A59EE" w:rsidRDefault="000A59EE">
            <w:pPr>
              <w:jc w:val="center"/>
              <w:rPr>
                <w:rFonts w:ascii="仿宋" w:eastAsia="仿宋" w:hAnsi="仿宋"/>
                <w:sz w:val="28"/>
                <w:szCs w:val="28"/>
              </w:rPr>
            </w:pPr>
          </w:p>
        </w:tc>
      </w:tr>
      <w:tr w:rsidR="000A59EE">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0A59EE" w:rsidRDefault="000A59EE">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0A59EE" w:rsidRDefault="000A59EE">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0A59EE" w:rsidRDefault="000A59EE">
            <w:pPr>
              <w:jc w:val="center"/>
              <w:rPr>
                <w:rFonts w:ascii="仿宋" w:eastAsia="仿宋" w:hAnsi="仿宋"/>
                <w:sz w:val="28"/>
                <w:szCs w:val="28"/>
              </w:rPr>
            </w:pPr>
          </w:p>
        </w:tc>
      </w:tr>
      <w:tr w:rsidR="000A59EE">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0A59EE" w:rsidRDefault="000A59E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0A59EE" w:rsidRDefault="000A59EE">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0A59EE" w:rsidRDefault="000A59E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0A59EE" w:rsidRDefault="000A59EE">
            <w:pPr>
              <w:jc w:val="center"/>
              <w:rPr>
                <w:rFonts w:ascii="仿宋" w:eastAsia="仿宋" w:hAnsi="仿宋"/>
                <w:sz w:val="28"/>
                <w:szCs w:val="28"/>
              </w:rPr>
            </w:pPr>
          </w:p>
        </w:tc>
      </w:tr>
      <w:tr w:rsidR="000A59EE">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0A59EE" w:rsidRDefault="000A59EE">
            <w:pPr>
              <w:jc w:val="center"/>
              <w:rPr>
                <w:rFonts w:ascii="仿宋" w:eastAsia="仿宋" w:hAnsi="仿宋"/>
                <w:sz w:val="28"/>
                <w:szCs w:val="28"/>
              </w:rPr>
            </w:pPr>
          </w:p>
        </w:tc>
      </w:tr>
      <w:tr w:rsidR="000A59EE">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rsidR="000A59EE" w:rsidRDefault="000A59EE">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rsidR="000A59EE" w:rsidRDefault="000A59EE">
            <w:pPr>
              <w:jc w:val="center"/>
              <w:rPr>
                <w:rFonts w:ascii="仿宋" w:eastAsia="仿宋" w:hAnsi="仿宋"/>
                <w:sz w:val="28"/>
                <w:szCs w:val="28"/>
              </w:rPr>
            </w:pPr>
          </w:p>
        </w:tc>
      </w:tr>
      <w:tr w:rsidR="000A59EE">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0A59EE" w:rsidRDefault="000A59EE">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0A59EE" w:rsidRDefault="000A59EE">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0A59EE" w:rsidRDefault="000A59EE">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0A59EE" w:rsidRDefault="000A59EE">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0A59EE" w:rsidRDefault="000A59EE">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0A59EE" w:rsidRDefault="000A59EE">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rsidR="000A59EE" w:rsidRDefault="000A59EE">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rsidR="000A59EE" w:rsidRDefault="000A59EE">
            <w:pPr>
              <w:jc w:val="center"/>
              <w:rPr>
                <w:rFonts w:ascii="仿宋" w:eastAsia="仿宋" w:hAnsi="仿宋"/>
                <w:sz w:val="28"/>
                <w:szCs w:val="28"/>
              </w:rPr>
            </w:pPr>
          </w:p>
        </w:tc>
      </w:tr>
    </w:tbl>
    <w:p w:rsidR="000A59EE" w:rsidRDefault="00C6449E">
      <w:pPr>
        <w:rPr>
          <w:rFonts w:ascii="仿宋" w:eastAsia="仿宋" w:hAnsi="仿宋"/>
          <w:sz w:val="28"/>
          <w:szCs w:val="28"/>
        </w:rPr>
      </w:pPr>
      <w:r>
        <w:rPr>
          <w:rFonts w:ascii="仿宋" w:eastAsia="仿宋" w:hAnsi="仿宋" w:hint="eastAsia"/>
          <w:sz w:val="28"/>
          <w:szCs w:val="28"/>
        </w:rPr>
        <w:t>备注：</w:t>
      </w:r>
    </w:p>
    <w:p w:rsidR="000A59EE" w:rsidRDefault="00C6449E">
      <w:pPr>
        <w:rPr>
          <w:rFonts w:ascii="仿宋" w:eastAsia="仿宋" w:hAnsi="仿宋"/>
          <w:sz w:val="28"/>
          <w:szCs w:val="28"/>
        </w:rPr>
      </w:pPr>
      <w:r>
        <w:rPr>
          <w:rFonts w:ascii="仿宋" w:eastAsia="仿宋" w:hAnsi="仿宋" w:hint="eastAsia"/>
          <w:sz w:val="28"/>
          <w:szCs w:val="28"/>
        </w:rPr>
        <w:t>1.此表格式如不合适，投标人可自行调整。</w:t>
      </w:r>
    </w:p>
    <w:p w:rsidR="000A59EE" w:rsidRDefault="00C6449E">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rsidR="000A59EE" w:rsidRDefault="00C6449E">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rsidR="000A59EE" w:rsidRDefault="00C6449E">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rsidR="000A59EE" w:rsidRDefault="000A59EE">
      <w:pPr>
        <w:snapToGrid w:val="0"/>
        <w:spacing w:line="360" w:lineRule="auto"/>
        <w:jc w:val="left"/>
        <w:rPr>
          <w:rFonts w:ascii="仿宋" w:eastAsia="仿宋" w:hAnsi="仿宋"/>
          <w:sz w:val="28"/>
          <w:szCs w:val="28"/>
        </w:rPr>
      </w:pPr>
    </w:p>
    <w:p w:rsidR="000A59EE" w:rsidRDefault="00C6449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0A59EE" w:rsidRDefault="00C6449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0A59EE" w:rsidRDefault="00C6449E">
      <w:pPr>
        <w:widowControl/>
        <w:jc w:val="left"/>
        <w:rPr>
          <w:rFonts w:ascii="仿宋" w:eastAsia="仿宋" w:hAnsi="仿宋"/>
          <w:sz w:val="30"/>
          <w:szCs w:val="30"/>
        </w:rPr>
      </w:pPr>
      <w:r>
        <w:rPr>
          <w:rFonts w:ascii="仿宋" w:eastAsia="仿宋" w:hAnsi="仿宋" w:hint="eastAsia"/>
          <w:sz w:val="28"/>
          <w:szCs w:val="28"/>
        </w:rPr>
        <w:t>日期：</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日</w:t>
      </w:r>
      <w:r>
        <w:rPr>
          <w:rFonts w:ascii="仿宋" w:eastAsia="仿宋" w:hAnsi="仿宋"/>
          <w:sz w:val="30"/>
          <w:szCs w:val="30"/>
        </w:rPr>
        <w:br w:type="page"/>
      </w:r>
    </w:p>
    <w:p w:rsidR="000A59EE" w:rsidRDefault="00C6449E">
      <w:pPr>
        <w:spacing w:line="0" w:lineRule="atLeast"/>
        <w:outlineLvl w:val="1"/>
        <w:rPr>
          <w:rFonts w:ascii="宋体" w:hAnsi="宋体"/>
          <w:szCs w:val="21"/>
        </w:rPr>
      </w:pPr>
      <w:bookmarkStart w:id="105" w:name="_Toc13447"/>
      <w:bookmarkStart w:id="106" w:name="_Toc110094968"/>
      <w:r>
        <w:rPr>
          <w:rFonts w:ascii="宋体" w:hAnsi="宋体" w:hint="eastAsia"/>
          <w:szCs w:val="21"/>
        </w:rPr>
        <w:lastRenderedPageBreak/>
        <w:t>附件</w:t>
      </w:r>
      <w:r>
        <w:rPr>
          <w:rFonts w:ascii="宋体" w:hAnsi="宋体"/>
          <w:szCs w:val="21"/>
        </w:rPr>
        <w:t>13</w:t>
      </w:r>
      <w:r>
        <w:rPr>
          <w:rFonts w:ascii="宋体" w:hAnsi="宋体" w:hint="eastAsia"/>
          <w:szCs w:val="21"/>
        </w:rPr>
        <w:t>：售后服务承诺书（</w:t>
      </w:r>
      <w:r>
        <w:rPr>
          <w:rFonts w:ascii="宋体" w:hAnsi="宋体" w:hint="eastAsia"/>
        </w:rPr>
        <w:t>质量保证服务承诺书</w:t>
      </w:r>
      <w:r>
        <w:rPr>
          <w:rFonts w:ascii="宋体" w:hAnsi="宋体" w:hint="eastAsia"/>
          <w:szCs w:val="21"/>
        </w:rPr>
        <w:t>）</w:t>
      </w:r>
      <w:bookmarkEnd w:id="105"/>
      <w:bookmarkEnd w:id="106"/>
    </w:p>
    <w:p w:rsidR="000A59EE" w:rsidRDefault="000A59EE">
      <w:pPr>
        <w:spacing w:line="0" w:lineRule="atLeast"/>
        <w:outlineLvl w:val="1"/>
        <w:rPr>
          <w:rFonts w:ascii="仿宋" w:eastAsia="仿宋" w:hAnsi="仿宋"/>
          <w:sz w:val="28"/>
          <w:szCs w:val="28"/>
        </w:rPr>
      </w:pPr>
    </w:p>
    <w:p w:rsidR="000A59EE" w:rsidRDefault="00C6449E">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rsidR="000A59EE" w:rsidRDefault="00C6449E">
      <w:pPr>
        <w:tabs>
          <w:tab w:val="left" w:pos="8248"/>
          <w:tab w:val="left" w:pos="9368"/>
        </w:tabs>
        <w:ind w:left="-66"/>
        <w:rPr>
          <w:rFonts w:ascii="仿宋" w:eastAsia="仿宋" w:hAnsi="仿宋"/>
          <w:sz w:val="28"/>
          <w:szCs w:val="28"/>
          <w:u w:val="single"/>
        </w:rPr>
      </w:pPr>
      <w:r>
        <w:rPr>
          <w:rFonts w:ascii="仿宋" w:eastAsia="仿宋" w:hAnsi="仿宋" w:hint="eastAsia"/>
          <w:sz w:val="28"/>
          <w:szCs w:val="28"/>
        </w:rPr>
        <w:t>主要内容应包括但不仅限于如下内容：</w:t>
      </w:r>
    </w:p>
    <w:p w:rsidR="000A59EE" w:rsidRDefault="00C6449E">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0A59EE" w:rsidRDefault="00C6449E">
      <w:pPr>
        <w:numPr>
          <w:ilvl w:val="0"/>
          <w:numId w:val="4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0A59EE" w:rsidRDefault="00C6449E">
      <w:pPr>
        <w:numPr>
          <w:ilvl w:val="0"/>
          <w:numId w:val="4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0A59EE" w:rsidRDefault="00C6449E">
      <w:pPr>
        <w:numPr>
          <w:ilvl w:val="0"/>
          <w:numId w:val="4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0A59EE" w:rsidRDefault="00C6449E">
      <w:pPr>
        <w:numPr>
          <w:ilvl w:val="0"/>
          <w:numId w:val="4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0A59EE" w:rsidRDefault="00C6449E">
      <w:pPr>
        <w:numPr>
          <w:ilvl w:val="0"/>
          <w:numId w:val="4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0A59EE" w:rsidRDefault="00C6449E">
      <w:pPr>
        <w:numPr>
          <w:ilvl w:val="0"/>
          <w:numId w:val="4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0A59EE" w:rsidRDefault="000A59EE">
      <w:pPr>
        <w:spacing w:line="360" w:lineRule="auto"/>
        <w:rPr>
          <w:rFonts w:ascii="仿宋" w:eastAsia="仿宋" w:hAnsi="仿宋"/>
          <w:sz w:val="28"/>
          <w:szCs w:val="28"/>
        </w:rPr>
      </w:pPr>
    </w:p>
    <w:p w:rsidR="000A59EE" w:rsidRDefault="000A59EE">
      <w:pPr>
        <w:tabs>
          <w:tab w:val="left" w:pos="8248"/>
          <w:tab w:val="left" w:pos="9368"/>
        </w:tabs>
        <w:ind w:left="-66"/>
        <w:rPr>
          <w:rFonts w:ascii="仿宋" w:eastAsia="仿宋" w:hAnsi="仿宋"/>
          <w:sz w:val="28"/>
          <w:szCs w:val="28"/>
          <w:u w:val="single"/>
        </w:rPr>
      </w:pPr>
    </w:p>
    <w:p w:rsidR="000A59EE" w:rsidRDefault="000A59EE">
      <w:pPr>
        <w:tabs>
          <w:tab w:val="left" w:pos="8248"/>
          <w:tab w:val="left" w:pos="9368"/>
        </w:tabs>
        <w:ind w:left="-66"/>
        <w:rPr>
          <w:rFonts w:ascii="仿宋" w:eastAsia="仿宋" w:hAnsi="仿宋"/>
          <w:sz w:val="28"/>
          <w:szCs w:val="28"/>
          <w:u w:val="single"/>
        </w:rPr>
      </w:pPr>
    </w:p>
    <w:p w:rsidR="000A59EE" w:rsidRDefault="000A59EE">
      <w:pPr>
        <w:tabs>
          <w:tab w:val="left" w:pos="8248"/>
          <w:tab w:val="left" w:pos="9368"/>
        </w:tabs>
        <w:ind w:left="-66"/>
        <w:rPr>
          <w:rFonts w:ascii="仿宋" w:eastAsia="仿宋" w:hAnsi="仿宋"/>
          <w:sz w:val="28"/>
          <w:szCs w:val="28"/>
          <w:u w:val="single"/>
        </w:rPr>
      </w:pPr>
    </w:p>
    <w:p w:rsidR="000A59EE" w:rsidRDefault="000A59EE">
      <w:pPr>
        <w:tabs>
          <w:tab w:val="left" w:pos="8248"/>
          <w:tab w:val="left" w:pos="9368"/>
        </w:tabs>
        <w:ind w:left="-66"/>
        <w:rPr>
          <w:rFonts w:ascii="仿宋" w:eastAsia="仿宋" w:hAnsi="仿宋"/>
          <w:sz w:val="28"/>
          <w:szCs w:val="28"/>
          <w:u w:val="single"/>
        </w:rPr>
      </w:pPr>
    </w:p>
    <w:p w:rsidR="000A59EE" w:rsidRDefault="00C6449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0A59EE" w:rsidRDefault="00C6449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rsidR="000A59EE" w:rsidRDefault="00C6449E">
      <w:pPr>
        <w:snapToGrid w:val="0"/>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0A59EE" w:rsidRDefault="00C6449E">
      <w:pPr>
        <w:widowControl/>
        <w:jc w:val="left"/>
        <w:rPr>
          <w:rFonts w:ascii="仿宋" w:eastAsia="仿宋" w:hAnsi="仿宋"/>
          <w:sz w:val="28"/>
          <w:szCs w:val="28"/>
        </w:rPr>
      </w:pPr>
      <w:bookmarkStart w:id="107" w:name="_Toc32341"/>
      <w:r>
        <w:rPr>
          <w:rFonts w:ascii="仿宋" w:eastAsia="仿宋" w:hAnsi="仿宋"/>
          <w:sz w:val="28"/>
          <w:szCs w:val="28"/>
        </w:rPr>
        <w:br w:type="page"/>
      </w:r>
    </w:p>
    <w:p w:rsidR="000A59EE" w:rsidRDefault="00C6449E">
      <w:pPr>
        <w:spacing w:line="0" w:lineRule="atLeast"/>
        <w:outlineLvl w:val="1"/>
        <w:rPr>
          <w:rFonts w:ascii="宋体" w:hAnsi="宋体"/>
          <w:szCs w:val="21"/>
        </w:rPr>
      </w:pPr>
      <w:bookmarkStart w:id="108" w:name="_Toc8097"/>
      <w:bookmarkStart w:id="109" w:name="_Toc110094969"/>
      <w:r>
        <w:rPr>
          <w:rFonts w:ascii="宋体" w:hAnsi="宋体" w:hint="eastAsia"/>
          <w:szCs w:val="21"/>
        </w:rPr>
        <w:lastRenderedPageBreak/>
        <w:t>附件</w:t>
      </w:r>
      <w:r>
        <w:rPr>
          <w:rFonts w:ascii="宋体" w:hAnsi="宋体"/>
          <w:szCs w:val="21"/>
        </w:rPr>
        <w:t>14</w:t>
      </w:r>
      <w:r>
        <w:rPr>
          <w:rFonts w:ascii="宋体" w:hAnsi="宋体" w:hint="eastAsia"/>
          <w:szCs w:val="21"/>
        </w:rPr>
        <w:t>：履约情况及社会信誉承诺书</w:t>
      </w:r>
      <w:bookmarkEnd w:id="107"/>
      <w:bookmarkEnd w:id="108"/>
      <w:bookmarkEnd w:id="109"/>
    </w:p>
    <w:p w:rsidR="000A59EE" w:rsidRDefault="000A59EE">
      <w:pPr>
        <w:adjustRightInd w:val="0"/>
        <w:snapToGrid w:val="0"/>
        <w:rPr>
          <w:rFonts w:ascii="宋体" w:hAnsi="宋体"/>
          <w:bCs/>
          <w:sz w:val="28"/>
          <w:szCs w:val="28"/>
        </w:rPr>
      </w:pPr>
    </w:p>
    <w:p w:rsidR="000A59EE" w:rsidRDefault="000A59EE">
      <w:pPr>
        <w:adjustRightInd w:val="0"/>
        <w:snapToGrid w:val="0"/>
        <w:rPr>
          <w:rFonts w:ascii="宋体" w:hAnsi="宋体"/>
          <w:bCs/>
          <w:sz w:val="28"/>
          <w:szCs w:val="28"/>
        </w:rPr>
      </w:pPr>
    </w:p>
    <w:p w:rsidR="000A59EE" w:rsidRDefault="00C6449E">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rsidR="000A59EE" w:rsidRDefault="000A59EE">
      <w:pPr>
        <w:adjustRightInd w:val="0"/>
        <w:snapToGrid w:val="0"/>
        <w:rPr>
          <w:rFonts w:ascii="宋体" w:hAnsi="宋体"/>
          <w:bCs/>
          <w:sz w:val="28"/>
          <w:szCs w:val="28"/>
        </w:rPr>
      </w:pPr>
    </w:p>
    <w:p w:rsidR="000A59EE" w:rsidRDefault="00C6449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rsidR="000A59EE" w:rsidRDefault="00C6449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rsidR="000A59EE" w:rsidRDefault="00C6449E">
      <w:pPr>
        <w:numPr>
          <w:ilvl w:val="0"/>
          <w:numId w:val="47"/>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rsidR="000A59EE" w:rsidRDefault="00C6449E">
      <w:pPr>
        <w:numPr>
          <w:ilvl w:val="0"/>
          <w:numId w:val="47"/>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rsidR="000A59EE" w:rsidRDefault="00C6449E">
      <w:pPr>
        <w:numPr>
          <w:ilvl w:val="0"/>
          <w:numId w:val="47"/>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rsidR="000A59EE" w:rsidRDefault="00C6449E">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rsidR="000A59EE" w:rsidRDefault="000A59E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rsidR="000A59EE" w:rsidRDefault="00C6449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rsidR="000A59EE" w:rsidRDefault="00C6449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rsidR="000A59EE" w:rsidRDefault="00C6449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0A59EE" w:rsidRDefault="000A59EE">
      <w:pPr>
        <w:spacing w:line="0" w:lineRule="atLeast"/>
        <w:outlineLvl w:val="1"/>
        <w:rPr>
          <w:rFonts w:ascii="仿宋" w:eastAsia="仿宋" w:hAnsi="仿宋"/>
          <w:sz w:val="28"/>
          <w:szCs w:val="28"/>
        </w:rPr>
      </w:pPr>
    </w:p>
    <w:p w:rsidR="000A59EE" w:rsidRDefault="000A59EE"/>
    <w:p w:rsidR="000A59EE" w:rsidRDefault="000A59EE">
      <w:pPr>
        <w:pStyle w:val="2"/>
      </w:pPr>
    </w:p>
    <w:p w:rsidR="000A59EE" w:rsidRDefault="00C6449E">
      <w:pPr>
        <w:spacing w:line="0" w:lineRule="atLeast"/>
        <w:outlineLvl w:val="1"/>
        <w:rPr>
          <w:rFonts w:ascii="宋体" w:hAnsi="宋体"/>
        </w:rPr>
      </w:pPr>
      <w:bookmarkStart w:id="110" w:name="_Toc100848654"/>
      <w:bookmarkStart w:id="111" w:name="_Toc110094970"/>
      <w:bookmarkStart w:id="112" w:name="_Toc15894"/>
      <w:r>
        <w:rPr>
          <w:rFonts w:ascii="宋体" w:hAnsi="宋体" w:hint="eastAsia"/>
        </w:rPr>
        <w:t>附件1</w:t>
      </w:r>
      <w:r>
        <w:rPr>
          <w:rFonts w:ascii="宋体" w:hAnsi="宋体"/>
        </w:rPr>
        <w:t>5</w:t>
      </w:r>
      <w:r>
        <w:rPr>
          <w:rFonts w:ascii="宋体" w:hAnsi="宋体" w:hint="eastAsia"/>
        </w:rPr>
        <w:t>：投标文件密码</w:t>
      </w:r>
      <w:bookmarkEnd w:id="110"/>
      <w:r>
        <w:rPr>
          <w:rFonts w:ascii="宋体" w:hAnsi="宋体" w:hint="eastAsia"/>
        </w:rPr>
        <w:t>单</w:t>
      </w:r>
      <w:bookmarkEnd w:id="111"/>
      <w:bookmarkEnd w:id="112"/>
    </w:p>
    <w:p w:rsidR="000A59EE" w:rsidRDefault="000A59EE">
      <w:pPr>
        <w:spacing w:line="360" w:lineRule="auto"/>
        <w:jc w:val="center"/>
        <w:rPr>
          <w:rFonts w:ascii="宋体" w:hAnsi="宋体"/>
          <w:b/>
          <w:sz w:val="44"/>
          <w:szCs w:val="44"/>
        </w:rPr>
      </w:pPr>
    </w:p>
    <w:p w:rsidR="000A59EE" w:rsidRDefault="00C6449E">
      <w:pPr>
        <w:jc w:val="center"/>
        <w:rPr>
          <w:rFonts w:ascii="宋体" w:hAnsi="宋体"/>
          <w:b/>
          <w:sz w:val="32"/>
          <w:szCs w:val="32"/>
        </w:rPr>
      </w:pPr>
      <w:bookmarkStart w:id="113" w:name="_Hlk66864759"/>
      <w:r>
        <w:rPr>
          <w:rFonts w:ascii="宋体" w:hAnsi="宋体" w:hint="eastAsia"/>
          <w:b/>
          <w:sz w:val="32"/>
          <w:szCs w:val="32"/>
        </w:rPr>
        <w:t>_</w:t>
      </w:r>
      <w:r>
        <w:rPr>
          <w:rFonts w:ascii="宋体" w:hAnsi="宋体"/>
          <w:b/>
          <w:sz w:val="32"/>
          <w:szCs w:val="32"/>
        </w:rPr>
        <w:t>________________________________</w:t>
      </w:r>
      <w:r>
        <w:rPr>
          <w:rFonts w:ascii="宋体" w:hAnsi="宋体" w:hint="eastAsia"/>
          <w:b/>
          <w:sz w:val="32"/>
          <w:szCs w:val="32"/>
        </w:rPr>
        <w:t>项目</w:t>
      </w:r>
      <w:bookmarkEnd w:id="113"/>
    </w:p>
    <w:p w:rsidR="000A59EE" w:rsidRDefault="00C6449E">
      <w:pPr>
        <w:jc w:val="center"/>
        <w:rPr>
          <w:rFonts w:ascii="宋体" w:hAnsi="宋体"/>
          <w:b/>
          <w:sz w:val="32"/>
          <w:szCs w:val="32"/>
        </w:rPr>
      </w:pPr>
      <w:r>
        <w:rPr>
          <w:rFonts w:ascii="宋体" w:hAnsi="宋体" w:hint="eastAsia"/>
          <w:b/>
          <w:sz w:val="32"/>
          <w:szCs w:val="32"/>
        </w:rPr>
        <w:t>投标文件密码单</w:t>
      </w:r>
    </w:p>
    <w:p w:rsidR="000A59EE" w:rsidRDefault="000A59EE">
      <w:pPr>
        <w:pStyle w:val="2"/>
        <w:rPr>
          <w:rFonts w:ascii="仿宋" w:eastAsia="仿宋" w:hAnsi="仿宋"/>
          <w:b/>
          <w:sz w:val="28"/>
          <w:szCs w:val="28"/>
        </w:rPr>
      </w:pPr>
    </w:p>
    <w:p w:rsidR="000A59EE" w:rsidRDefault="00C6449E">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rsidR="000A59EE" w:rsidRDefault="000A59EE">
      <w:pPr>
        <w:pStyle w:val="2"/>
        <w:rPr>
          <w:rFonts w:ascii="仿宋" w:eastAsia="仿宋" w:hAnsi="仿宋"/>
          <w:b/>
          <w:sz w:val="28"/>
          <w:szCs w:val="28"/>
        </w:rPr>
      </w:pPr>
    </w:p>
    <w:p w:rsidR="000A59EE" w:rsidRDefault="00C6449E">
      <w:pPr>
        <w:pStyle w:val="2"/>
        <w:rPr>
          <w:rFonts w:ascii="仿宋" w:eastAsia="仿宋" w:hAnsi="仿宋"/>
          <w:b/>
          <w:sz w:val="24"/>
        </w:rPr>
      </w:pPr>
      <w:r>
        <w:rPr>
          <w:rFonts w:ascii="仿宋" w:eastAsia="仿宋" w:hAnsi="仿宋" w:hint="eastAsia"/>
          <w:b/>
          <w:sz w:val="24"/>
        </w:rPr>
        <w:t>【特别注意】</w:t>
      </w:r>
    </w:p>
    <w:p w:rsidR="000A59EE" w:rsidRDefault="00C6449E">
      <w:pPr>
        <w:pStyle w:val="2"/>
        <w:numPr>
          <w:ilvl w:val="0"/>
          <w:numId w:val="48"/>
        </w:numPr>
        <w:rPr>
          <w:rFonts w:ascii="仿宋" w:eastAsia="仿宋" w:hAnsi="仿宋"/>
          <w:sz w:val="24"/>
        </w:rPr>
      </w:pPr>
      <w:r>
        <w:rPr>
          <w:rFonts w:ascii="仿宋" w:eastAsia="仿宋" w:hAnsi="仿宋" w:hint="eastAsia"/>
          <w:sz w:val="24"/>
        </w:rPr>
        <w:t>密码区分大小写，且不得使用易与数字混淆的</w:t>
      </w:r>
      <w:r>
        <w:rPr>
          <w:rFonts w:ascii="仿宋" w:eastAsia="仿宋" w:hAnsi="仿宋"/>
          <w:sz w:val="24"/>
        </w:rPr>
        <w:t>I</w:t>
      </w:r>
      <w:r>
        <w:rPr>
          <w:rFonts w:ascii="仿宋" w:eastAsia="仿宋" w:hAnsi="仿宋" w:hint="eastAsia"/>
          <w:sz w:val="24"/>
        </w:rPr>
        <w:t>、l、O（或</w:t>
      </w:r>
      <w:r>
        <w:rPr>
          <w:rFonts w:ascii="仿宋" w:eastAsia="仿宋" w:hAnsi="仿宋"/>
          <w:sz w:val="24"/>
        </w:rPr>
        <w:t>o</w:t>
      </w:r>
      <w:r>
        <w:rPr>
          <w:rFonts w:ascii="仿宋" w:eastAsia="仿宋" w:hAnsi="仿宋" w:hint="eastAsia"/>
          <w:sz w:val="24"/>
        </w:rPr>
        <w:t>）等字母。</w:t>
      </w:r>
    </w:p>
    <w:p w:rsidR="000A59EE" w:rsidRDefault="00C6449E">
      <w:pPr>
        <w:pStyle w:val="2"/>
        <w:numPr>
          <w:ilvl w:val="0"/>
          <w:numId w:val="48"/>
        </w:numPr>
        <w:rPr>
          <w:rFonts w:ascii="仿宋" w:eastAsia="仿宋" w:hAnsi="仿宋"/>
          <w:b/>
          <w:sz w:val="24"/>
        </w:rPr>
      </w:pPr>
      <w:r>
        <w:rPr>
          <w:rFonts w:ascii="仿宋" w:eastAsia="仿宋" w:hAnsi="仿宋" w:hint="eastAsia"/>
          <w:sz w:val="24"/>
        </w:rPr>
        <w:t>本单请严格按招标文件要求的时间和方式提交（切勿同投标文件一起提交）。</w:t>
      </w:r>
    </w:p>
    <w:p w:rsidR="000A59EE" w:rsidRDefault="000A59EE">
      <w:pPr>
        <w:pStyle w:val="2"/>
      </w:pPr>
    </w:p>
    <w:sectPr w:rsidR="000A59EE">
      <w:footerReference w:type="default" r:id="rId12"/>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686" w:rsidRDefault="00A90686">
      <w:r>
        <w:separator/>
      </w:r>
    </w:p>
  </w:endnote>
  <w:endnote w:type="continuationSeparator" w:id="0">
    <w:p w:rsidR="00A90686" w:rsidRDefault="00A9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auto"/>
    <w:pitch w:val="default"/>
    <w:sig w:usb0="00000001" w:usb1="080E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CBA" w:rsidRDefault="005F5CBA">
    <w:pPr>
      <w:pStyle w:val="a7"/>
      <w:jc w:val="center"/>
    </w:pPr>
  </w:p>
  <w:p w:rsidR="005F5CBA" w:rsidRDefault="005F5C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357084"/>
    </w:sdtPr>
    <w:sdtContent>
      <w:p w:rsidR="005F5CBA" w:rsidRDefault="005F5CBA">
        <w:pPr>
          <w:pStyle w:val="a7"/>
          <w:jc w:val="center"/>
        </w:pPr>
        <w:r>
          <w:fldChar w:fldCharType="begin"/>
        </w:r>
        <w:r>
          <w:instrText>PAGE   \* MERGEFORMAT</w:instrText>
        </w:r>
        <w:r>
          <w:fldChar w:fldCharType="separate"/>
        </w:r>
        <w:r>
          <w:rPr>
            <w:lang w:val="zh-CN"/>
          </w:rPr>
          <w:t>10</w:t>
        </w:r>
        <w:r>
          <w:rPr>
            <w:lang w:val="zh-CN"/>
          </w:rPr>
          <w:fldChar w:fldCharType="end"/>
        </w:r>
      </w:p>
    </w:sdtContent>
  </w:sdt>
  <w:p w:rsidR="005F5CBA" w:rsidRDefault="005F5C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686" w:rsidRDefault="00A90686">
      <w:r>
        <w:separator/>
      </w:r>
    </w:p>
  </w:footnote>
  <w:footnote w:type="continuationSeparator" w:id="0">
    <w:p w:rsidR="00A90686" w:rsidRDefault="00A90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6D183F"/>
    <w:multiLevelType w:val="singleLevel"/>
    <w:tmpl w:val="9F6D183F"/>
    <w:lvl w:ilvl="0">
      <w:start w:val="1"/>
      <w:numFmt w:val="decimal"/>
      <w:suff w:val="nothing"/>
      <w:lvlText w:val="（%1）"/>
      <w:lvlJc w:val="left"/>
      <w:rPr>
        <w:rFonts w:ascii="宋体" w:eastAsia="宋体" w:hAnsi="宋体" w:hint="eastAsia"/>
        <w:lang w:val="en-US"/>
      </w:rPr>
    </w:lvl>
  </w:abstractNum>
  <w:abstractNum w:abstractNumId="1" w15:restartNumberingAfterBreak="0">
    <w:nsid w:val="A221F964"/>
    <w:multiLevelType w:val="multilevel"/>
    <w:tmpl w:val="A221F964"/>
    <w:lvl w:ilvl="0">
      <w:start w:val="1"/>
      <w:numFmt w:val="decimal"/>
      <w:suff w:val="nothing"/>
      <w:lvlText w:val="（%1）"/>
      <w:lvlJc w:val="left"/>
      <w:pPr>
        <w:ind w:left="0"/>
      </w:pPr>
      <w:rPr>
        <w:rFonts w:ascii="宋体" w:eastAsia="宋体" w:hAnsi="宋体" w:hint="default"/>
        <w:color w:val="auto"/>
        <w:highlight w:val="none"/>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A2281775"/>
    <w:multiLevelType w:val="singleLevel"/>
    <w:tmpl w:val="A2281775"/>
    <w:lvl w:ilvl="0">
      <w:start w:val="1"/>
      <w:numFmt w:val="decimal"/>
      <w:suff w:val="space"/>
      <w:lvlText w:val="%1."/>
      <w:lvlJc w:val="left"/>
    </w:lvl>
  </w:abstractNum>
  <w:abstractNum w:abstractNumId="3" w15:restartNumberingAfterBreak="0">
    <w:nsid w:val="ADFB81FD"/>
    <w:multiLevelType w:val="singleLevel"/>
    <w:tmpl w:val="ADFB81FD"/>
    <w:lvl w:ilvl="0">
      <w:start w:val="1"/>
      <w:numFmt w:val="decimal"/>
      <w:suff w:val="space"/>
      <w:lvlText w:val="%1."/>
      <w:lvlJc w:val="left"/>
    </w:lvl>
  </w:abstractNum>
  <w:abstractNum w:abstractNumId="4" w15:restartNumberingAfterBreak="0">
    <w:nsid w:val="B6C70919"/>
    <w:multiLevelType w:val="singleLevel"/>
    <w:tmpl w:val="B6C70919"/>
    <w:lvl w:ilvl="0">
      <w:start w:val="1"/>
      <w:numFmt w:val="decimal"/>
      <w:lvlText w:val="(%1)"/>
      <w:lvlJc w:val="left"/>
      <w:pPr>
        <w:ind w:left="425" w:hanging="425"/>
      </w:pPr>
      <w:rPr>
        <w:rFonts w:ascii="宋体" w:eastAsia="宋体" w:hAnsi="宋体" w:hint="default"/>
        <w:b w:val="0"/>
        <w:bCs w:val="0"/>
        <w:color w:val="auto"/>
      </w:rPr>
    </w:lvl>
  </w:abstractNum>
  <w:abstractNum w:abstractNumId="5" w15:restartNumberingAfterBreak="0">
    <w:nsid w:val="C464F3DE"/>
    <w:multiLevelType w:val="singleLevel"/>
    <w:tmpl w:val="C464F3DE"/>
    <w:lvl w:ilvl="0">
      <w:start w:val="1"/>
      <w:numFmt w:val="ideographTraditional"/>
      <w:suff w:val="nothing"/>
      <w:lvlText w:val="%1、"/>
      <w:lvlJc w:val="left"/>
      <w:rPr>
        <w:rFonts w:hint="eastAsia"/>
      </w:rPr>
    </w:lvl>
  </w:abstractNum>
  <w:abstractNum w:abstractNumId="6"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7" w15:restartNumberingAfterBreak="0">
    <w:nsid w:val="D3051835"/>
    <w:multiLevelType w:val="singleLevel"/>
    <w:tmpl w:val="D3051835"/>
    <w:lvl w:ilvl="0">
      <w:start w:val="1"/>
      <w:numFmt w:val="decimal"/>
      <w:suff w:val="space"/>
      <w:lvlText w:val="%1."/>
      <w:lvlJc w:val="left"/>
    </w:lvl>
  </w:abstractNum>
  <w:abstractNum w:abstractNumId="8" w15:restartNumberingAfterBreak="0">
    <w:nsid w:val="DAA5A57F"/>
    <w:multiLevelType w:val="singleLevel"/>
    <w:tmpl w:val="DAA5A57F"/>
    <w:lvl w:ilvl="0">
      <w:start w:val="1"/>
      <w:numFmt w:val="decimal"/>
      <w:suff w:val="space"/>
      <w:lvlText w:val="%1."/>
      <w:lvlJc w:val="left"/>
    </w:lvl>
  </w:abstractNum>
  <w:abstractNum w:abstractNumId="9" w15:restartNumberingAfterBreak="0">
    <w:nsid w:val="DD3B3239"/>
    <w:multiLevelType w:val="singleLevel"/>
    <w:tmpl w:val="DD3B3239"/>
    <w:lvl w:ilvl="0">
      <w:start w:val="1"/>
      <w:numFmt w:val="decimal"/>
      <w:lvlText w:val="%1."/>
      <w:lvlJc w:val="left"/>
      <w:pPr>
        <w:ind w:left="425" w:hanging="425"/>
      </w:pPr>
      <w:rPr>
        <w:rFonts w:hint="default"/>
      </w:rPr>
    </w:lvl>
  </w:abstractNum>
  <w:abstractNum w:abstractNumId="10" w15:restartNumberingAfterBreak="0">
    <w:nsid w:val="F4117DF8"/>
    <w:multiLevelType w:val="singleLevel"/>
    <w:tmpl w:val="F4117DF8"/>
    <w:lvl w:ilvl="0">
      <w:start w:val="1"/>
      <w:numFmt w:val="decimal"/>
      <w:suff w:val="nothing"/>
      <w:lvlText w:val="（%1）"/>
      <w:lvlJc w:val="left"/>
      <w:pPr>
        <w:ind w:left="0"/>
      </w:pPr>
    </w:lvl>
  </w:abstractNum>
  <w:abstractNum w:abstractNumId="11"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0000013"/>
    <w:multiLevelType w:val="singleLevel"/>
    <w:tmpl w:val="00000013"/>
    <w:lvl w:ilvl="0">
      <w:start w:val="1"/>
      <w:numFmt w:val="decimal"/>
      <w:lvlText w:val="%1."/>
      <w:lvlJc w:val="left"/>
      <w:pPr>
        <w:ind w:left="420" w:hanging="420"/>
      </w:pPr>
    </w:lvl>
  </w:abstractNum>
  <w:abstractNum w:abstractNumId="15" w15:restartNumberingAfterBreak="0">
    <w:nsid w:val="08FF5114"/>
    <w:multiLevelType w:val="multilevel"/>
    <w:tmpl w:val="08FF5114"/>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6" w15:restartNumberingAfterBreak="0">
    <w:nsid w:val="0CB6ECEE"/>
    <w:multiLevelType w:val="singleLevel"/>
    <w:tmpl w:val="0CB6ECEE"/>
    <w:lvl w:ilvl="0">
      <w:start w:val="1"/>
      <w:numFmt w:val="decimal"/>
      <w:lvlText w:val="%1."/>
      <w:lvlJc w:val="left"/>
      <w:pPr>
        <w:ind w:left="425" w:hanging="425"/>
      </w:pPr>
      <w:rPr>
        <w:rFonts w:ascii="宋体" w:eastAsia="宋体" w:hAnsi="宋体" w:cs="仿宋_GB2312" w:hint="default"/>
        <w:sz w:val="21"/>
        <w:szCs w:val="21"/>
      </w:rPr>
    </w:lvl>
  </w:abstractNum>
  <w:abstractNum w:abstractNumId="17"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9"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104DDBD"/>
    <w:multiLevelType w:val="singleLevel"/>
    <w:tmpl w:val="2104DDBD"/>
    <w:lvl w:ilvl="0">
      <w:start w:val="1"/>
      <w:numFmt w:val="decimal"/>
      <w:suff w:val="nothing"/>
      <w:lvlText w:val="（%1）"/>
      <w:lvlJc w:val="left"/>
      <w:rPr>
        <w:rFonts w:hint="default"/>
        <w:color w:val="auto"/>
      </w:rPr>
    </w:lvl>
  </w:abstractNum>
  <w:abstractNum w:abstractNumId="21" w15:restartNumberingAfterBreak="0">
    <w:nsid w:val="27260810"/>
    <w:multiLevelType w:val="singleLevel"/>
    <w:tmpl w:val="27260810"/>
    <w:lvl w:ilvl="0">
      <w:start w:val="1"/>
      <w:numFmt w:val="decimal"/>
      <w:lvlText w:val="(%1)"/>
      <w:lvlJc w:val="left"/>
      <w:pPr>
        <w:ind w:left="425" w:hanging="425"/>
      </w:pPr>
      <w:rPr>
        <w:rFonts w:ascii="宋体" w:eastAsia="宋体" w:hAnsi="宋体" w:hint="default"/>
      </w:rPr>
    </w:lvl>
  </w:abstractNum>
  <w:abstractNum w:abstractNumId="22"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822F9C1"/>
    <w:multiLevelType w:val="singleLevel"/>
    <w:tmpl w:val="2822F9C1"/>
    <w:lvl w:ilvl="0">
      <w:start w:val="1"/>
      <w:numFmt w:val="decimal"/>
      <w:lvlText w:val="%1)"/>
      <w:lvlJc w:val="left"/>
      <w:pPr>
        <w:ind w:left="425" w:hanging="425"/>
      </w:pPr>
      <w:rPr>
        <w:rFonts w:hint="default"/>
      </w:rPr>
    </w:lvl>
  </w:abstractNum>
  <w:abstractNum w:abstractNumId="24" w15:restartNumberingAfterBreak="0">
    <w:nsid w:val="28E10C89"/>
    <w:multiLevelType w:val="singleLevel"/>
    <w:tmpl w:val="28E10C89"/>
    <w:lvl w:ilvl="0">
      <w:start w:val="1"/>
      <w:numFmt w:val="decimal"/>
      <w:suff w:val="space"/>
      <w:lvlText w:val="%1."/>
      <w:lvlJc w:val="left"/>
    </w:lvl>
  </w:abstractNum>
  <w:abstractNum w:abstractNumId="25" w15:restartNumberingAfterBreak="0">
    <w:nsid w:val="2ECEFD6A"/>
    <w:multiLevelType w:val="singleLevel"/>
    <w:tmpl w:val="2ECEFD6A"/>
    <w:lvl w:ilvl="0">
      <w:start w:val="1"/>
      <w:numFmt w:val="decimal"/>
      <w:lvlText w:val="(%1)"/>
      <w:lvlJc w:val="left"/>
      <w:pPr>
        <w:ind w:left="425" w:hanging="425"/>
      </w:pPr>
      <w:rPr>
        <w:rFonts w:hint="default"/>
      </w:rPr>
    </w:lvl>
  </w:abstractNum>
  <w:abstractNum w:abstractNumId="26"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C7A67DB"/>
    <w:multiLevelType w:val="multilevel"/>
    <w:tmpl w:val="3C7A67D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2" w15:restartNumberingAfterBreak="0">
    <w:nsid w:val="42D22537"/>
    <w:multiLevelType w:val="multilevel"/>
    <w:tmpl w:val="42D22537"/>
    <w:lvl w:ilvl="0">
      <w:start w:val="1"/>
      <w:numFmt w:val="decimal"/>
      <w:suff w:val="nothing"/>
      <w:lvlText w:val="（%1）"/>
      <w:lvlJc w:val="left"/>
      <w:pPr>
        <w:ind w:left="0"/>
      </w:pPr>
      <w:rPr>
        <w:rFonts w:ascii="宋体" w:eastAsia="宋体" w:hAnsi="宋体" w:hint="default"/>
        <w:color w:val="auto"/>
        <w:highlight w:val="none"/>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3" w15:restartNumberingAfterBreak="0">
    <w:nsid w:val="4661DA87"/>
    <w:multiLevelType w:val="singleLevel"/>
    <w:tmpl w:val="4661DA87"/>
    <w:lvl w:ilvl="0">
      <w:start w:val="1"/>
      <w:numFmt w:val="decimal"/>
      <w:lvlText w:val="%1)"/>
      <w:lvlJc w:val="left"/>
      <w:pPr>
        <w:ind w:left="425" w:hanging="425"/>
      </w:pPr>
      <w:rPr>
        <w:rFonts w:hint="default"/>
      </w:rPr>
    </w:lvl>
  </w:abstractNum>
  <w:abstractNum w:abstractNumId="34" w15:restartNumberingAfterBreak="0">
    <w:nsid w:val="53CB587C"/>
    <w:multiLevelType w:val="multilevel"/>
    <w:tmpl w:val="53CB587C"/>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5"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36"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37"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B82D8F1"/>
    <w:multiLevelType w:val="singleLevel"/>
    <w:tmpl w:val="5B82D8F1"/>
    <w:lvl w:ilvl="0">
      <w:start w:val="1"/>
      <w:numFmt w:val="decimal"/>
      <w:lvlText w:val="%1."/>
      <w:lvlJc w:val="left"/>
      <w:pPr>
        <w:tabs>
          <w:tab w:val="left" w:pos="312"/>
        </w:tabs>
      </w:pPr>
      <w:rPr>
        <w:rFonts w:hint="default"/>
        <w:highlight w:val="none"/>
      </w:rPr>
    </w:lvl>
  </w:abstractNum>
  <w:abstractNum w:abstractNumId="39"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0" w15:restartNumberingAfterBreak="0">
    <w:nsid w:val="6A98926D"/>
    <w:multiLevelType w:val="singleLevel"/>
    <w:tmpl w:val="6A98926D"/>
    <w:lvl w:ilvl="0">
      <w:start w:val="1"/>
      <w:numFmt w:val="chineseCounting"/>
      <w:suff w:val="space"/>
      <w:lvlText w:val="%1．"/>
      <w:lvlJc w:val="left"/>
      <w:rPr>
        <w:rFonts w:ascii="宋体" w:eastAsia="宋体" w:hAnsi="宋体" w:cs="仿宋" w:hint="eastAsia"/>
        <w:b/>
        <w:bCs/>
        <w:sz w:val="28"/>
        <w:szCs w:val="28"/>
      </w:rPr>
    </w:lvl>
  </w:abstractNum>
  <w:abstractNum w:abstractNumId="41"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42" w15:restartNumberingAfterBreak="0">
    <w:nsid w:val="6BC939AD"/>
    <w:multiLevelType w:val="singleLevel"/>
    <w:tmpl w:val="6BC939AD"/>
    <w:lvl w:ilvl="0">
      <w:start w:val="1"/>
      <w:numFmt w:val="decimal"/>
      <w:lvlText w:val="(%1)"/>
      <w:lvlJc w:val="left"/>
      <w:pPr>
        <w:ind w:left="425" w:hanging="425"/>
      </w:pPr>
      <w:rPr>
        <w:rFonts w:ascii="宋体" w:eastAsia="宋体" w:hAnsi="宋体" w:hint="default"/>
      </w:rPr>
    </w:lvl>
  </w:abstractNum>
  <w:abstractNum w:abstractNumId="43" w15:restartNumberingAfterBreak="0">
    <w:nsid w:val="714E03CF"/>
    <w:multiLevelType w:val="singleLevel"/>
    <w:tmpl w:val="714E03CF"/>
    <w:lvl w:ilvl="0">
      <w:start w:val="1"/>
      <w:numFmt w:val="decimal"/>
      <w:suff w:val="space"/>
      <w:lvlText w:val="%1."/>
      <w:lvlJc w:val="left"/>
    </w:lvl>
  </w:abstractNum>
  <w:abstractNum w:abstractNumId="44" w15:restartNumberingAfterBreak="0">
    <w:nsid w:val="73083A58"/>
    <w:multiLevelType w:val="multilevel"/>
    <w:tmpl w:val="73083A58"/>
    <w:lvl w:ilvl="0">
      <w:start w:val="1"/>
      <w:numFmt w:val="decimal"/>
      <w:lvlText w:val="（%1）"/>
      <w:lvlJc w:val="left"/>
      <w:pPr>
        <w:ind w:left="720" w:hanging="72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65E4AB9"/>
    <w:multiLevelType w:val="multilevel"/>
    <w:tmpl w:val="765E4AB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B4A4E0C"/>
    <w:multiLevelType w:val="singleLevel"/>
    <w:tmpl w:val="7B4A4E0C"/>
    <w:lvl w:ilvl="0">
      <w:start w:val="1"/>
      <w:numFmt w:val="decimal"/>
      <w:lvlText w:val="（%1）"/>
      <w:lvlJc w:val="left"/>
      <w:pPr>
        <w:ind w:left="420" w:hanging="420"/>
      </w:pPr>
      <w:rPr>
        <w:rFonts w:hint="default"/>
        <w:color w:val="auto"/>
        <w:highlight w:val="none"/>
      </w:rPr>
    </w:lvl>
  </w:abstractNum>
  <w:num w:numId="1">
    <w:abstractNumId w:val="36"/>
  </w:num>
  <w:num w:numId="2">
    <w:abstractNumId w:val="41"/>
  </w:num>
  <w:num w:numId="3">
    <w:abstractNumId w:val="28"/>
  </w:num>
  <w:num w:numId="4">
    <w:abstractNumId w:val="6"/>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7"/>
  </w:num>
  <w:num w:numId="8">
    <w:abstractNumId w:val="30"/>
  </w:num>
  <w:num w:numId="9">
    <w:abstractNumId w:val="17"/>
  </w:num>
  <w:num w:numId="10">
    <w:abstractNumId w:val="46"/>
  </w:num>
  <w:num w:numId="11">
    <w:abstractNumId w:val="45"/>
  </w:num>
  <w:num w:numId="12">
    <w:abstractNumId w:val="4"/>
  </w:num>
  <w:num w:numId="13">
    <w:abstractNumId w:val="34"/>
  </w:num>
  <w:num w:numId="14">
    <w:abstractNumId w:val="20"/>
  </w:num>
  <w:num w:numId="15">
    <w:abstractNumId w:val="0"/>
  </w:num>
  <w:num w:numId="16">
    <w:abstractNumId w:val="10"/>
  </w:num>
  <w:num w:numId="17">
    <w:abstractNumId w:val="15"/>
  </w:num>
  <w:num w:numId="18">
    <w:abstractNumId w:val="1"/>
  </w:num>
  <w:num w:numId="19">
    <w:abstractNumId w:val="32"/>
  </w:num>
  <w:num w:numId="20">
    <w:abstractNumId w:val="7"/>
  </w:num>
  <w:num w:numId="21">
    <w:abstractNumId w:val="24"/>
  </w:num>
  <w:num w:numId="22">
    <w:abstractNumId w:val="13"/>
  </w:num>
  <w:num w:numId="23">
    <w:abstractNumId w:val="38"/>
  </w:num>
  <w:num w:numId="24">
    <w:abstractNumId w:val="19"/>
  </w:num>
  <w:num w:numId="25">
    <w:abstractNumId w:val="44"/>
  </w:num>
  <w:num w:numId="26">
    <w:abstractNumId w:val="27"/>
  </w:num>
  <w:num w:numId="27">
    <w:abstractNumId w:val="25"/>
  </w:num>
  <w:num w:numId="28">
    <w:abstractNumId w:val="42"/>
  </w:num>
  <w:num w:numId="29">
    <w:abstractNumId w:val="21"/>
  </w:num>
  <w:num w:numId="30">
    <w:abstractNumId w:val="2"/>
  </w:num>
  <w:num w:numId="31">
    <w:abstractNumId w:val="8"/>
  </w:num>
  <w:num w:numId="32">
    <w:abstractNumId w:val="5"/>
  </w:num>
  <w:num w:numId="33">
    <w:abstractNumId w:val="40"/>
  </w:num>
  <w:num w:numId="34">
    <w:abstractNumId w:val="16"/>
  </w:num>
  <w:num w:numId="35">
    <w:abstractNumId w:val="23"/>
  </w:num>
  <w:num w:numId="36">
    <w:abstractNumId w:val="33"/>
  </w:num>
  <w:num w:numId="37">
    <w:abstractNumId w:val="9"/>
  </w:num>
  <w:num w:numId="38">
    <w:abstractNumId w:val="29"/>
  </w:num>
  <w:num w:numId="39">
    <w:abstractNumId w:val="3"/>
  </w:num>
  <w:num w:numId="40">
    <w:abstractNumId w:val="43"/>
  </w:num>
  <w:num w:numId="41">
    <w:abstractNumId w:val="12"/>
  </w:num>
  <w:num w:numId="42">
    <w:abstractNumId w:val="11"/>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3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Nzc4NTgxMTg1M2VmMTJlY2Y2ZjYwMjllOTg2ZDUifQ=="/>
  </w:docVars>
  <w:rsids>
    <w:rsidRoot w:val="007C50B2"/>
    <w:rsid w:val="000017C0"/>
    <w:rsid w:val="000071F5"/>
    <w:rsid w:val="000109CF"/>
    <w:rsid w:val="00010E0A"/>
    <w:rsid w:val="0001335B"/>
    <w:rsid w:val="000134FB"/>
    <w:rsid w:val="0001408F"/>
    <w:rsid w:val="00015346"/>
    <w:rsid w:val="00020D3D"/>
    <w:rsid w:val="0002431D"/>
    <w:rsid w:val="000262A2"/>
    <w:rsid w:val="000304DE"/>
    <w:rsid w:val="0003060B"/>
    <w:rsid w:val="00030ED4"/>
    <w:rsid w:val="000358FE"/>
    <w:rsid w:val="00050CEA"/>
    <w:rsid w:val="0005325D"/>
    <w:rsid w:val="0005561D"/>
    <w:rsid w:val="0006307A"/>
    <w:rsid w:val="00071803"/>
    <w:rsid w:val="00074891"/>
    <w:rsid w:val="00077160"/>
    <w:rsid w:val="00080360"/>
    <w:rsid w:val="00090923"/>
    <w:rsid w:val="00093F3A"/>
    <w:rsid w:val="00095512"/>
    <w:rsid w:val="00095C25"/>
    <w:rsid w:val="000A2942"/>
    <w:rsid w:val="000A59EE"/>
    <w:rsid w:val="000A7DA2"/>
    <w:rsid w:val="000B02A3"/>
    <w:rsid w:val="000B25E0"/>
    <w:rsid w:val="000B39FC"/>
    <w:rsid w:val="000B6A33"/>
    <w:rsid w:val="000C0416"/>
    <w:rsid w:val="000C45B3"/>
    <w:rsid w:val="000C6D0E"/>
    <w:rsid w:val="000C7053"/>
    <w:rsid w:val="000D48BA"/>
    <w:rsid w:val="000D53E8"/>
    <w:rsid w:val="000D7DAD"/>
    <w:rsid w:val="000E3E7C"/>
    <w:rsid w:val="000F16F8"/>
    <w:rsid w:val="000F23B0"/>
    <w:rsid w:val="001052B4"/>
    <w:rsid w:val="001107A5"/>
    <w:rsid w:val="00115FDD"/>
    <w:rsid w:val="001238C4"/>
    <w:rsid w:val="0012732B"/>
    <w:rsid w:val="0013213B"/>
    <w:rsid w:val="001356BD"/>
    <w:rsid w:val="0013663B"/>
    <w:rsid w:val="001374FB"/>
    <w:rsid w:val="00137AB2"/>
    <w:rsid w:val="00141B72"/>
    <w:rsid w:val="001427DC"/>
    <w:rsid w:val="0014544F"/>
    <w:rsid w:val="001465B0"/>
    <w:rsid w:val="00162AA4"/>
    <w:rsid w:val="0017163D"/>
    <w:rsid w:val="001723D2"/>
    <w:rsid w:val="00174846"/>
    <w:rsid w:val="0017663D"/>
    <w:rsid w:val="00180E0D"/>
    <w:rsid w:val="00190173"/>
    <w:rsid w:val="0019163A"/>
    <w:rsid w:val="00191C9D"/>
    <w:rsid w:val="001959E5"/>
    <w:rsid w:val="001978B2"/>
    <w:rsid w:val="001A0086"/>
    <w:rsid w:val="001A08E2"/>
    <w:rsid w:val="001A2156"/>
    <w:rsid w:val="001A282A"/>
    <w:rsid w:val="001A6C5B"/>
    <w:rsid w:val="001B31B6"/>
    <w:rsid w:val="001D4644"/>
    <w:rsid w:val="001E0EF6"/>
    <w:rsid w:val="001E204B"/>
    <w:rsid w:val="001E37CC"/>
    <w:rsid w:val="001E44D2"/>
    <w:rsid w:val="001F14F2"/>
    <w:rsid w:val="001F279E"/>
    <w:rsid w:val="0020628E"/>
    <w:rsid w:val="00206999"/>
    <w:rsid w:val="0020769B"/>
    <w:rsid w:val="002104D4"/>
    <w:rsid w:val="002201C7"/>
    <w:rsid w:val="0022465E"/>
    <w:rsid w:val="002338C3"/>
    <w:rsid w:val="00233E0E"/>
    <w:rsid w:val="00242781"/>
    <w:rsid w:val="00246EFD"/>
    <w:rsid w:val="00247BDA"/>
    <w:rsid w:val="00252697"/>
    <w:rsid w:val="00253531"/>
    <w:rsid w:val="0025400B"/>
    <w:rsid w:val="00255E8E"/>
    <w:rsid w:val="00265B0B"/>
    <w:rsid w:val="0027292F"/>
    <w:rsid w:val="00273EFD"/>
    <w:rsid w:val="00283063"/>
    <w:rsid w:val="00292E63"/>
    <w:rsid w:val="002963F2"/>
    <w:rsid w:val="002A1B14"/>
    <w:rsid w:val="002A46F6"/>
    <w:rsid w:val="002B1131"/>
    <w:rsid w:val="002B2317"/>
    <w:rsid w:val="002B33EA"/>
    <w:rsid w:val="002B743A"/>
    <w:rsid w:val="002C49F2"/>
    <w:rsid w:val="002C5840"/>
    <w:rsid w:val="002C6B01"/>
    <w:rsid w:val="002D36E4"/>
    <w:rsid w:val="002D5E78"/>
    <w:rsid w:val="002D77E3"/>
    <w:rsid w:val="002F0614"/>
    <w:rsid w:val="002F104F"/>
    <w:rsid w:val="002F2E84"/>
    <w:rsid w:val="00307901"/>
    <w:rsid w:val="0031142B"/>
    <w:rsid w:val="003158DE"/>
    <w:rsid w:val="00320255"/>
    <w:rsid w:val="0032368E"/>
    <w:rsid w:val="00323CF0"/>
    <w:rsid w:val="003255E6"/>
    <w:rsid w:val="003300CC"/>
    <w:rsid w:val="00337D03"/>
    <w:rsid w:val="003436BC"/>
    <w:rsid w:val="00354484"/>
    <w:rsid w:val="003545D1"/>
    <w:rsid w:val="00356F92"/>
    <w:rsid w:val="00373E59"/>
    <w:rsid w:val="00376185"/>
    <w:rsid w:val="0037679F"/>
    <w:rsid w:val="003823A8"/>
    <w:rsid w:val="00382CB2"/>
    <w:rsid w:val="00387183"/>
    <w:rsid w:val="00397C1E"/>
    <w:rsid w:val="003A09E6"/>
    <w:rsid w:val="003A5684"/>
    <w:rsid w:val="003A7100"/>
    <w:rsid w:val="003B01FB"/>
    <w:rsid w:val="003B1F45"/>
    <w:rsid w:val="003C2192"/>
    <w:rsid w:val="003C41A7"/>
    <w:rsid w:val="003C49B4"/>
    <w:rsid w:val="003C7E85"/>
    <w:rsid w:val="003D0358"/>
    <w:rsid w:val="003D481D"/>
    <w:rsid w:val="003E6092"/>
    <w:rsid w:val="003E66A3"/>
    <w:rsid w:val="003E7621"/>
    <w:rsid w:val="003F158F"/>
    <w:rsid w:val="003F1E01"/>
    <w:rsid w:val="003F2045"/>
    <w:rsid w:val="003F2D75"/>
    <w:rsid w:val="00404D97"/>
    <w:rsid w:val="004234CD"/>
    <w:rsid w:val="004235D9"/>
    <w:rsid w:val="00427D5D"/>
    <w:rsid w:val="00435A77"/>
    <w:rsid w:val="00441F17"/>
    <w:rsid w:val="00442298"/>
    <w:rsid w:val="00460C20"/>
    <w:rsid w:val="00466863"/>
    <w:rsid w:val="004707D2"/>
    <w:rsid w:val="00471ED2"/>
    <w:rsid w:val="00476C96"/>
    <w:rsid w:val="004775EE"/>
    <w:rsid w:val="00481B7C"/>
    <w:rsid w:val="0048460C"/>
    <w:rsid w:val="0049059E"/>
    <w:rsid w:val="00492F1D"/>
    <w:rsid w:val="004A0594"/>
    <w:rsid w:val="004A0D6B"/>
    <w:rsid w:val="004A7C1F"/>
    <w:rsid w:val="004B0D64"/>
    <w:rsid w:val="004B24F9"/>
    <w:rsid w:val="004B452A"/>
    <w:rsid w:val="004C688F"/>
    <w:rsid w:val="004D1901"/>
    <w:rsid w:val="004D58FC"/>
    <w:rsid w:val="004D5AC3"/>
    <w:rsid w:val="004D6F70"/>
    <w:rsid w:val="004E3802"/>
    <w:rsid w:val="004E3A19"/>
    <w:rsid w:val="004E40C8"/>
    <w:rsid w:val="004E4541"/>
    <w:rsid w:val="004E5A55"/>
    <w:rsid w:val="004E6C13"/>
    <w:rsid w:val="004E7657"/>
    <w:rsid w:val="004F2ED2"/>
    <w:rsid w:val="004F342A"/>
    <w:rsid w:val="004F63E5"/>
    <w:rsid w:val="00503725"/>
    <w:rsid w:val="00506145"/>
    <w:rsid w:val="00506B6D"/>
    <w:rsid w:val="005204A9"/>
    <w:rsid w:val="00544B6E"/>
    <w:rsid w:val="00550A0A"/>
    <w:rsid w:val="00550B8F"/>
    <w:rsid w:val="00561204"/>
    <w:rsid w:val="00565EDC"/>
    <w:rsid w:val="0057189F"/>
    <w:rsid w:val="005815FC"/>
    <w:rsid w:val="00581B88"/>
    <w:rsid w:val="00595CD7"/>
    <w:rsid w:val="005A00F2"/>
    <w:rsid w:val="005A0D3E"/>
    <w:rsid w:val="005A26F8"/>
    <w:rsid w:val="005A42A0"/>
    <w:rsid w:val="005A480E"/>
    <w:rsid w:val="005B03C2"/>
    <w:rsid w:val="005B1453"/>
    <w:rsid w:val="005B328D"/>
    <w:rsid w:val="005B4A1C"/>
    <w:rsid w:val="005C2786"/>
    <w:rsid w:val="005C5034"/>
    <w:rsid w:val="005C56DC"/>
    <w:rsid w:val="005C68B8"/>
    <w:rsid w:val="005D01C7"/>
    <w:rsid w:val="005D123F"/>
    <w:rsid w:val="005D1A2C"/>
    <w:rsid w:val="005D2775"/>
    <w:rsid w:val="005E1237"/>
    <w:rsid w:val="005E25E2"/>
    <w:rsid w:val="005E43D8"/>
    <w:rsid w:val="005E4792"/>
    <w:rsid w:val="005F16B3"/>
    <w:rsid w:val="005F44E9"/>
    <w:rsid w:val="005F5CBA"/>
    <w:rsid w:val="005F71F0"/>
    <w:rsid w:val="006020BA"/>
    <w:rsid w:val="00603325"/>
    <w:rsid w:val="0060369B"/>
    <w:rsid w:val="00604C0B"/>
    <w:rsid w:val="00605FCD"/>
    <w:rsid w:val="00606010"/>
    <w:rsid w:val="006115F6"/>
    <w:rsid w:val="00621681"/>
    <w:rsid w:val="006240C2"/>
    <w:rsid w:val="00625407"/>
    <w:rsid w:val="00626124"/>
    <w:rsid w:val="00630585"/>
    <w:rsid w:val="006311FC"/>
    <w:rsid w:val="00632039"/>
    <w:rsid w:val="006333BC"/>
    <w:rsid w:val="006346A9"/>
    <w:rsid w:val="00643699"/>
    <w:rsid w:val="006511BC"/>
    <w:rsid w:val="00651A5A"/>
    <w:rsid w:val="006635D2"/>
    <w:rsid w:val="00664471"/>
    <w:rsid w:val="0066510C"/>
    <w:rsid w:val="00666A64"/>
    <w:rsid w:val="00681577"/>
    <w:rsid w:val="006815B1"/>
    <w:rsid w:val="00687753"/>
    <w:rsid w:val="006942FF"/>
    <w:rsid w:val="00695F5D"/>
    <w:rsid w:val="006A4FED"/>
    <w:rsid w:val="006B1729"/>
    <w:rsid w:val="006B2474"/>
    <w:rsid w:val="006B3057"/>
    <w:rsid w:val="006B3970"/>
    <w:rsid w:val="006B4923"/>
    <w:rsid w:val="006C4074"/>
    <w:rsid w:val="006C5CDA"/>
    <w:rsid w:val="006C659A"/>
    <w:rsid w:val="006C7266"/>
    <w:rsid w:val="006C7574"/>
    <w:rsid w:val="006D392F"/>
    <w:rsid w:val="006E0464"/>
    <w:rsid w:val="006E42A5"/>
    <w:rsid w:val="006E6992"/>
    <w:rsid w:val="006F0E4A"/>
    <w:rsid w:val="006F1E0C"/>
    <w:rsid w:val="006F247B"/>
    <w:rsid w:val="006F3293"/>
    <w:rsid w:val="006F4545"/>
    <w:rsid w:val="007000BB"/>
    <w:rsid w:val="00703FFF"/>
    <w:rsid w:val="0070433C"/>
    <w:rsid w:val="007115E1"/>
    <w:rsid w:val="00712204"/>
    <w:rsid w:val="007141D0"/>
    <w:rsid w:val="00714F2D"/>
    <w:rsid w:val="00715AB4"/>
    <w:rsid w:val="007164D8"/>
    <w:rsid w:val="00717FB9"/>
    <w:rsid w:val="00722D6B"/>
    <w:rsid w:val="00731C53"/>
    <w:rsid w:val="00733E93"/>
    <w:rsid w:val="007347D6"/>
    <w:rsid w:val="00742606"/>
    <w:rsid w:val="007428DC"/>
    <w:rsid w:val="0075066A"/>
    <w:rsid w:val="00753A05"/>
    <w:rsid w:val="007542A8"/>
    <w:rsid w:val="007559E5"/>
    <w:rsid w:val="007604E1"/>
    <w:rsid w:val="00760715"/>
    <w:rsid w:val="007672EE"/>
    <w:rsid w:val="0076763C"/>
    <w:rsid w:val="007715F3"/>
    <w:rsid w:val="00771C64"/>
    <w:rsid w:val="007744CB"/>
    <w:rsid w:val="00774E7F"/>
    <w:rsid w:val="0077621A"/>
    <w:rsid w:val="007770A2"/>
    <w:rsid w:val="00777B55"/>
    <w:rsid w:val="00780327"/>
    <w:rsid w:val="007807E6"/>
    <w:rsid w:val="00781DFA"/>
    <w:rsid w:val="00782E08"/>
    <w:rsid w:val="00790A8A"/>
    <w:rsid w:val="00791012"/>
    <w:rsid w:val="007933D2"/>
    <w:rsid w:val="007935CA"/>
    <w:rsid w:val="007B1DEA"/>
    <w:rsid w:val="007B6CEE"/>
    <w:rsid w:val="007C02CE"/>
    <w:rsid w:val="007C3EB8"/>
    <w:rsid w:val="007C50B2"/>
    <w:rsid w:val="007C5845"/>
    <w:rsid w:val="007C64DE"/>
    <w:rsid w:val="007D081A"/>
    <w:rsid w:val="007E198F"/>
    <w:rsid w:val="007E3F3D"/>
    <w:rsid w:val="00803FA2"/>
    <w:rsid w:val="008117C1"/>
    <w:rsid w:val="00811AFC"/>
    <w:rsid w:val="0082076C"/>
    <w:rsid w:val="00823E99"/>
    <w:rsid w:val="008309E9"/>
    <w:rsid w:val="00830C7B"/>
    <w:rsid w:val="0084470A"/>
    <w:rsid w:val="00844E35"/>
    <w:rsid w:val="00845DE7"/>
    <w:rsid w:val="00857F72"/>
    <w:rsid w:val="0086314A"/>
    <w:rsid w:val="008635F6"/>
    <w:rsid w:val="00863CE8"/>
    <w:rsid w:val="00866C0E"/>
    <w:rsid w:val="00867C56"/>
    <w:rsid w:val="00870B22"/>
    <w:rsid w:val="0087376A"/>
    <w:rsid w:val="00874BB5"/>
    <w:rsid w:val="00876882"/>
    <w:rsid w:val="00882149"/>
    <w:rsid w:val="008877DF"/>
    <w:rsid w:val="00892716"/>
    <w:rsid w:val="00895B01"/>
    <w:rsid w:val="00895D5D"/>
    <w:rsid w:val="008A0193"/>
    <w:rsid w:val="008A1506"/>
    <w:rsid w:val="008A557D"/>
    <w:rsid w:val="008B2C67"/>
    <w:rsid w:val="008B7E31"/>
    <w:rsid w:val="008C44DE"/>
    <w:rsid w:val="008E05E5"/>
    <w:rsid w:val="008E155B"/>
    <w:rsid w:val="008F03B4"/>
    <w:rsid w:val="008F24A5"/>
    <w:rsid w:val="008F36DD"/>
    <w:rsid w:val="008F5AD6"/>
    <w:rsid w:val="0090721F"/>
    <w:rsid w:val="00913A97"/>
    <w:rsid w:val="00914648"/>
    <w:rsid w:val="00915BDD"/>
    <w:rsid w:val="00924588"/>
    <w:rsid w:val="00926702"/>
    <w:rsid w:val="00927979"/>
    <w:rsid w:val="00937F12"/>
    <w:rsid w:val="00943245"/>
    <w:rsid w:val="009433F6"/>
    <w:rsid w:val="0094528D"/>
    <w:rsid w:val="00946B9B"/>
    <w:rsid w:val="00960B05"/>
    <w:rsid w:val="00963D73"/>
    <w:rsid w:val="00976465"/>
    <w:rsid w:val="0098029E"/>
    <w:rsid w:val="0098263B"/>
    <w:rsid w:val="00982922"/>
    <w:rsid w:val="00987454"/>
    <w:rsid w:val="00991233"/>
    <w:rsid w:val="009953F9"/>
    <w:rsid w:val="009A05DE"/>
    <w:rsid w:val="009A37EC"/>
    <w:rsid w:val="009A699B"/>
    <w:rsid w:val="009A6EF3"/>
    <w:rsid w:val="009B13BB"/>
    <w:rsid w:val="009B7189"/>
    <w:rsid w:val="009C0135"/>
    <w:rsid w:val="009C1681"/>
    <w:rsid w:val="009C1811"/>
    <w:rsid w:val="009D01BF"/>
    <w:rsid w:val="009D251C"/>
    <w:rsid w:val="009E25C8"/>
    <w:rsid w:val="009E2781"/>
    <w:rsid w:val="009E3D67"/>
    <w:rsid w:val="009E7342"/>
    <w:rsid w:val="009F0616"/>
    <w:rsid w:val="009F321D"/>
    <w:rsid w:val="009F605F"/>
    <w:rsid w:val="00A001D6"/>
    <w:rsid w:val="00A0064A"/>
    <w:rsid w:val="00A01B3A"/>
    <w:rsid w:val="00A0267F"/>
    <w:rsid w:val="00A155A4"/>
    <w:rsid w:val="00A1638F"/>
    <w:rsid w:val="00A2096E"/>
    <w:rsid w:val="00A25965"/>
    <w:rsid w:val="00A30228"/>
    <w:rsid w:val="00A31A55"/>
    <w:rsid w:val="00A33D7C"/>
    <w:rsid w:val="00A3423A"/>
    <w:rsid w:val="00A35983"/>
    <w:rsid w:val="00A35E36"/>
    <w:rsid w:val="00A35F31"/>
    <w:rsid w:val="00A40061"/>
    <w:rsid w:val="00A42132"/>
    <w:rsid w:val="00A4407E"/>
    <w:rsid w:val="00A450B2"/>
    <w:rsid w:val="00A45751"/>
    <w:rsid w:val="00A46C1C"/>
    <w:rsid w:val="00A639F5"/>
    <w:rsid w:val="00A64E3F"/>
    <w:rsid w:val="00A761F1"/>
    <w:rsid w:val="00A8313A"/>
    <w:rsid w:val="00A90686"/>
    <w:rsid w:val="00A95677"/>
    <w:rsid w:val="00AA01BF"/>
    <w:rsid w:val="00AA0F85"/>
    <w:rsid w:val="00AA320E"/>
    <w:rsid w:val="00AA38D8"/>
    <w:rsid w:val="00AA56F4"/>
    <w:rsid w:val="00AA6BD5"/>
    <w:rsid w:val="00AA7E23"/>
    <w:rsid w:val="00AB0184"/>
    <w:rsid w:val="00AB0A23"/>
    <w:rsid w:val="00AB481F"/>
    <w:rsid w:val="00AC1082"/>
    <w:rsid w:val="00AC2D90"/>
    <w:rsid w:val="00AC7FB5"/>
    <w:rsid w:val="00AD0743"/>
    <w:rsid w:val="00AD6684"/>
    <w:rsid w:val="00AE1E1D"/>
    <w:rsid w:val="00AE3170"/>
    <w:rsid w:val="00AE4543"/>
    <w:rsid w:val="00AE4B36"/>
    <w:rsid w:val="00AF0A7F"/>
    <w:rsid w:val="00AF1254"/>
    <w:rsid w:val="00AF348F"/>
    <w:rsid w:val="00AF730B"/>
    <w:rsid w:val="00AF7A5D"/>
    <w:rsid w:val="00B02F8D"/>
    <w:rsid w:val="00B049D6"/>
    <w:rsid w:val="00B0604D"/>
    <w:rsid w:val="00B06B28"/>
    <w:rsid w:val="00B1365B"/>
    <w:rsid w:val="00B16A74"/>
    <w:rsid w:val="00B21864"/>
    <w:rsid w:val="00B23BA2"/>
    <w:rsid w:val="00B25B15"/>
    <w:rsid w:val="00B346CE"/>
    <w:rsid w:val="00B37A2F"/>
    <w:rsid w:val="00B40F3E"/>
    <w:rsid w:val="00B42FC2"/>
    <w:rsid w:val="00B4452A"/>
    <w:rsid w:val="00B44E4F"/>
    <w:rsid w:val="00B522B7"/>
    <w:rsid w:val="00B6322C"/>
    <w:rsid w:val="00B63FB8"/>
    <w:rsid w:val="00B6506F"/>
    <w:rsid w:val="00B65C5E"/>
    <w:rsid w:val="00B671B8"/>
    <w:rsid w:val="00B71253"/>
    <w:rsid w:val="00B76BC6"/>
    <w:rsid w:val="00B95376"/>
    <w:rsid w:val="00BA6F00"/>
    <w:rsid w:val="00BA7AC7"/>
    <w:rsid w:val="00BC0C0B"/>
    <w:rsid w:val="00BC34FB"/>
    <w:rsid w:val="00BC40BD"/>
    <w:rsid w:val="00BD120A"/>
    <w:rsid w:val="00BD3CE3"/>
    <w:rsid w:val="00BD666B"/>
    <w:rsid w:val="00BE5EC9"/>
    <w:rsid w:val="00BF178D"/>
    <w:rsid w:val="00BF52E8"/>
    <w:rsid w:val="00BF61EC"/>
    <w:rsid w:val="00BF65D8"/>
    <w:rsid w:val="00C01654"/>
    <w:rsid w:val="00C113C2"/>
    <w:rsid w:val="00C14671"/>
    <w:rsid w:val="00C30244"/>
    <w:rsid w:val="00C30F74"/>
    <w:rsid w:val="00C34E89"/>
    <w:rsid w:val="00C372E9"/>
    <w:rsid w:val="00C40A84"/>
    <w:rsid w:val="00C5180D"/>
    <w:rsid w:val="00C534B1"/>
    <w:rsid w:val="00C53AB0"/>
    <w:rsid w:val="00C53D1D"/>
    <w:rsid w:val="00C61FB2"/>
    <w:rsid w:val="00C63B7A"/>
    <w:rsid w:val="00C6449E"/>
    <w:rsid w:val="00C6530D"/>
    <w:rsid w:val="00C71265"/>
    <w:rsid w:val="00C72E08"/>
    <w:rsid w:val="00C76FD5"/>
    <w:rsid w:val="00C84C10"/>
    <w:rsid w:val="00C9460F"/>
    <w:rsid w:val="00C95195"/>
    <w:rsid w:val="00C96E5F"/>
    <w:rsid w:val="00CA4AF5"/>
    <w:rsid w:val="00CA5C65"/>
    <w:rsid w:val="00CB0006"/>
    <w:rsid w:val="00CB1DEF"/>
    <w:rsid w:val="00CB50A2"/>
    <w:rsid w:val="00CB68A6"/>
    <w:rsid w:val="00CC0CA2"/>
    <w:rsid w:val="00CC7391"/>
    <w:rsid w:val="00CC73DA"/>
    <w:rsid w:val="00CD24C8"/>
    <w:rsid w:val="00CD4DCE"/>
    <w:rsid w:val="00CD76B9"/>
    <w:rsid w:val="00CE24CE"/>
    <w:rsid w:val="00CE34F4"/>
    <w:rsid w:val="00CE5F16"/>
    <w:rsid w:val="00CF3F58"/>
    <w:rsid w:val="00CF6EC8"/>
    <w:rsid w:val="00D13594"/>
    <w:rsid w:val="00D2411A"/>
    <w:rsid w:val="00D264F7"/>
    <w:rsid w:val="00D31698"/>
    <w:rsid w:val="00D4224E"/>
    <w:rsid w:val="00D43550"/>
    <w:rsid w:val="00D536EF"/>
    <w:rsid w:val="00D629CE"/>
    <w:rsid w:val="00D81C0B"/>
    <w:rsid w:val="00D83463"/>
    <w:rsid w:val="00D83CA2"/>
    <w:rsid w:val="00D83CC0"/>
    <w:rsid w:val="00D84553"/>
    <w:rsid w:val="00D8470E"/>
    <w:rsid w:val="00D859F1"/>
    <w:rsid w:val="00D85F10"/>
    <w:rsid w:val="00D90B2D"/>
    <w:rsid w:val="00D955EB"/>
    <w:rsid w:val="00DB1589"/>
    <w:rsid w:val="00DB1C4E"/>
    <w:rsid w:val="00DB7D95"/>
    <w:rsid w:val="00DC12BC"/>
    <w:rsid w:val="00DC4642"/>
    <w:rsid w:val="00DD2B2F"/>
    <w:rsid w:val="00DD544D"/>
    <w:rsid w:val="00DE4C9B"/>
    <w:rsid w:val="00DE54DF"/>
    <w:rsid w:val="00DE5E4C"/>
    <w:rsid w:val="00DE7DDC"/>
    <w:rsid w:val="00DF0C66"/>
    <w:rsid w:val="00E02061"/>
    <w:rsid w:val="00E05C2D"/>
    <w:rsid w:val="00E107EC"/>
    <w:rsid w:val="00E10C29"/>
    <w:rsid w:val="00E11738"/>
    <w:rsid w:val="00E12957"/>
    <w:rsid w:val="00E2251A"/>
    <w:rsid w:val="00E27F91"/>
    <w:rsid w:val="00E31BD7"/>
    <w:rsid w:val="00E40E22"/>
    <w:rsid w:val="00E45575"/>
    <w:rsid w:val="00E45A2C"/>
    <w:rsid w:val="00E45D07"/>
    <w:rsid w:val="00E60AEA"/>
    <w:rsid w:val="00E62133"/>
    <w:rsid w:val="00E677C6"/>
    <w:rsid w:val="00E70687"/>
    <w:rsid w:val="00E710FC"/>
    <w:rsid w:val="00E711BF"/>
    <w:rsid w:val="00E75726"/>
    <w:rsid w:val="00E828FB"/>
    <w:rsid w:val="00E86CB7"/>
    <w:rsid w:val="00E90468"/>
    <w:rsid w:val="00E928C6"/>
    <w:rsid w:val="00E9558F"/>
    <w:rsid w:val="00EA0513"/>
    <w:rsid w:val="00EC57A0"/>
    <w:rsid w:val="00EC717D"/>
    <w:rsid w:val="00ED5572"/>
    <w:rsid w:val="00ED562E"/>
    <w:rsid w:val="00ED6D11"/>
    <w:rsid w:val="00EE30AC"/>
    <w:rsid w:val="00F00080"/>
    <w:rsid w:val="00F007F3"/>
    <w:rsid w:val="00F01837"/>
    <w:rsid w:val="00F01D21"/>
    <w:rsid w:val="00F03A68"/>
    <w:rsid w:val="00F04E6A"/>
    <w:rsid w:val="00F0573D"/>
    <w:rsid w:val="00F06B4C"/>
    <w:rsid w:val="00F112C6"/>
    <w:rsid w:val="00F1499F"/>
    <w:rsid w:val="00F210DC"/>
    <w:rsid w:val="00F2136A"/>
    <w:rsid w:val="00F256B7"/>
    <w:rsid w:val="00F309E8"/>
    <w:rsid w:val="00F313E2"/>
    <w:rsid w:val="00F36975"/>
    <w:rsid w:val="00F407B9"/>
    <w:rsid w:val="00F42840"/>
    <w:rsid w:val="00F467E3"/>
    <w:rsid w:val="00F47201"/>
    <w:rsid w:val="00F525B8"/>
    <w:rsid w:val="00F53D25"/>
    <w:rsid w:val="00F60FC4"/>
    <w:rsid w:val="00F62634"/>
    <w:rsid w:val="00F64816"/>
    <w:rsid w:val="00F6641F"/>
    <w:rsid w:val="00F67C27"/>
    <w:rsid w:val="00F70316"/>
    <w:rsid w:val="00F710B1"/>
    <w:rsid w:val="00F73354"/>
    <w:rsid w:val="00F77727"/>
    <w:rsid w:val="00F77E0E"/>
    <w:rsid w:val="00F84D93"/>
    <w:rsid w:val="00FA092E"/>
    <w:rsid w:val="00FA63B5"/>
    <w:rsid w:val="00FA6874"/>
    <w:rsid w:val="00FA6D58"/>
    <w:rsid w:val="00FB0532"/>
    <w:rsid w:val="00FB2453"/>
    <w:rsid w:val="00FB6749"/>
    <w:rsid w:val="00FB6781"/>
    <w:rsid w:val="00FD3774"/>
    <w:rsid w:val="00FD52D3"/>
    <w:rsid w:val="00FE40D5"/>
    <w:rsid w:val="00FE55DC"/>
    <w:rsid w:val="00FE72DF"/>
    <w:rsid w:val="00FE7DD7"/>
    <w:rsid w:val="00FF29B3"/>
    <w:rsid w:val="00FF2F91"/>
    <w:rsid w:val="02B47C4D"/>
    <w:rsid w:val="04D46768"/>
    <w:rsid w:val="053A1CC8"/>
    <w:rsid w:val="06475B39"/>
    <w:rsid w:val="06856661"/>
    <w:rsid w:val="077B4608"/>
    <w:rsid w:val="07BB74B6"/>
    <w:rsid w:val="08493DEA"/>
    <w:rsid w:val="086E4EC9"/>
    <w:rsid w:val="0B734A64"/>
    <w:rsid w:val="0B8D3546"/>
    <w:rsid w:val="0DD201F4"/>
    <w:rsid w:val="0E5921B8"/>
    <w:rsid w:val="0F4526B6"/>
    <w:rsid w:val="150612AC"/>
    <w:rsid w:val="152B64B8"/>
    <w:rsid w:val="152E26B5"/>
    <w:rsid w:val="15740DA4"/>
    <w:rsid w:val="195A6BC0"/>
    <w:rsid w:val="19B66E06"/>
    <w:rsid w:val="1D6152DA"/>
    <w:rsid w:val="1F996A3F"/>
    <w:rsid w:val="21A9435F"/>
    <w:rsid w:val="227A4EED"/>
    <w:rsid w:val="228D0750"/>
    <w:rsid w:val="25583121"/>
    <w:rsid w:val="25A5748F"/>
    <w:rsid w:val="25D85A3C"/>
    <w:rsid w:val="26E95967"/>
    <w:rsid w:val="279D0035"/>
    <w:rsid w:val="28260244"/>
    <w:rsid w:val="2ADA23B8"/>
    <w:rsid w:val="2B9E3425"/>
    <w:rsid w:val="2BE70AC3"/>
    <w:rsid w:val="2BFA4386"/>
    <w:rsid w:val="2CD73EA3"/>
    <w:rsid w:val="2D0958E0"/>
    <w:rsid w:val="2D845ED0"/>
    <w:rsid w:val="2E7217CE"/>
    <w:rsid w:val="30381F4F"/>
    <w:rsid w:val="323D4921"/>
    <w:rsid w:val="34134541"/>
    <w:rsid w:val="34A05B77"/>
    <w:rsid w:val="383A7B27"/>
    <w:rsid w:val="38AC36F6"/>
    <w:rsid w:val="3A207F18"/>
    <w:rsid w:val="3B244975"/>
    <w:rsid w:val="3C406FD6"/>
    <w:rsid w:val="3CB07D26"/>
    <w:rsid w:val="3D3679ED"/>
    <w:rsid w:val="40620FC5"/>
    <w:rsid w:val="408D7227"/>
    <w:rsid w:val="416718EC"/>
    <w:rsid w:val="4216480B"/>
    <w:rsid w:val="429A428D"/>
    <w:rsid w:val="43140575"/>
    <w:rsid w:val="439D7A21"/>
    <w:rsid w:val="43D97719"/>
    <w:rsid w:val="447267E8"/>
    <w:rsid w:val="44E431E5"/>
    <w:rsid w:val="492A4A83"/>
    <w:rsid w:val="495C1F5C"/>
    <w:rsid w:val="49C85C90"/>
    <w:rsid w:val="49CC7CB0"/>
    <w:rsid w:val="4B8B03E4"/>
    <w:rsid w:val="4DDF67CC"/>
    <w:rsid w:val="4EE12BFB"/>
    <w:rsid w:val="50FA6A61"/>
    <w:rsid w:val="51794BC1"/>
    <w:rsid w:val="52A80079"/>
    <w:rsid w:val="53D25371"/>
    <w:rsid w:val="540F1FD2"/>
    <w:rsid w:val="57594B93"/>
    <w:rsid w:val="594A6990"/>
    <w:rsid w:val="59BB12F3"/>
    <w:rsid w:val="5CB31156"/>
    <w:rsid w:val="5F8C7D3E"/>
    <w:rsid w:val="5F984E7A"/>
    <w:rsid w:val="60A60070"/>
    <w:rsid w:val="626C5E4A"/>
    <w:rsid w:val="63284F53"/>
    <w:rsid w:val="640C25AF"/>
    <w:rsid w:val="65324CE6"/>
    <w:rsid w:val="66375145"/>
    <w:rsid w:val="681B4341"/>
    <w:rsid w:val="683A303D"/>
    <w:rsid w:val="68E97B63"/>
    <w:rsid w:val="6A5B2F9C"/>
    <w:rsid w:val="6B1E605C"/>
    <w:rsid w:val="6B2A3A3F"/>
    <w:rsid w:val="6C5E0507"/>
    <w:rsid w:val="6E3F209B"/>
    <w:rsid w:val="745B2789"/>
    <w:rsid w:val="74783A1C"/>
    <w:rsid w:val="74AB354D"/>
    <w:rsid w:val="74B05132"/>
    <w:rsid w:val="76B31BDE"/>
    <w:rsid w:val="76C52AAF"/>
    <w:rsid w:val="772A35DE"/>
    <w:rsid w:val="77B358A8"/>
    <w:rsid w:val="798425C1"/>
    <w:rsid w:val="79BF662E"/>
    <w:rsid w:val="7B2952F2"/>
    <w:rsid w:val="7CAB3793"/>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FA352BB"/>
  <w15:docId w15:val="{2601B30A-AFB2-43A0-8977-80BDDD2C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qFormat/>
    <w:pPr>
      <w:jc w:val="left"/>
    </w:pPr>
    <w:rPr>
      <w:rFonts w:ascii="仿宋_GB2312" w:eastAsia="仿宋_GB2312" w:hAnsi="宋体"/>
    </w:rPr>
  </w:style>
  <w:style w:type="paragraph" w:styleId="a3">
    <w:name w:val="annotation text"/>
    <w:basedOn w:val="a"/>
    <w:link w:val="1"/>
    <w:uiPriority w:val="99"/>
    <w:unhideWhenUsed/>
    <w:qFormat/>
    <w:pPr>
      <w:jc w:val="left"/>
    </w:pPr>
  </w:style>
  <w:style w:type="paragraph" w:styleId="a4">
    <w:name w:val="Body Text"/>
    <w:basedOn w:val="a"/>
    <w:qFormat/>
    <w:pPr>
      <w:widowControl/>
      <w:spacing w:after="220" w:line="180" w:lineRule="atLeast"/>
      <w:ind w:left="835"/>
    </w:pPr>
    <w:rPr>
      <w:rFonts w:ascii="Arial" w:hAnsi="Arial"/>
      <w:spacing w:val="-5"/>
      <w:kern w:val="0"/>
      <w:sz w:val="20"/>
    </w:r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b">
    <w:name w:val="footnote text"/>
    <w:basedOn w:val="a"/>
    <w:link w:val="ac"/>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ad">
    <w:name w:val="Normal (Web)"/>
    <w:basedOn w:val="a"/>
    <w:uiPriority w:val="99"/>
    <w:unhideWhenUsed/>
    <w:qFormat/>
    <w:pPr>
      <w:widowControl/>
      <w:jc w:val="left"/>
    </w:pPr>
    <w:rPr>
      <w:rFonts w:ascii="宋体" w:hAnsi="宋体" w:cs="宋体"/>
      <w:kern w:val="0"/>
      <w:sz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Hyperlink"/>
    <w:basedOn w:val="a0"/>
    <w:uiPriority w:val="99"/>
    <w:unhideWhenUsed/>
    <w:qFormat/>
    <w:rPr>
      <w:color w:val="0000FF"/>
      <w:u w:val="single"/>
    </w:rPr>
  </w:style>
  <w:style w:type="character" w:styleId="af3">
    <w:name w:val="annotation reference"/>
    <w:basedOn w:val="a0"/>
    <w:uiPriority w:val="99"/>
    <w:unhideWhenUsed/>
    <w:qFormat/>
    <w:rPr>
      <w:sz w:val="21"/>
      <w:szCs w:val="21"/>
    </w:rPr>
  </w:style>
  <w:style w:type="character" w:styleId="af4">
    <w:name w:val="footnote reference"/>
    <w:basedOn w:val="a0"/>
    <w:uiPriority w:val="99"/>
    <w:semiHidden/>
    <w:unhideWhenUsed/>
    <w:qFormat/>
    <w:rPr>
      <w:vertAlign w:val="superscript"/>
    </w:rPr>
  </w:style>
  <w:style w:type="character" w:customStyle="1" w:styleId="af5">
    <w:name w:val="列表段落 字符"/>
    <w:link w:val="af6"/>
    <w:uiPriority w:val="34"/>
    <w:qFormat/>
    <w:rPr>
      <w:rFonts w:ascii="Times New Roman" w:hAnsi="Times New Roman"/>
      <w:szCs w:val="24"/>
    </w:rPr>
  </w:style>
  <w:style w:type="paragraph" w:styleId="af6">
    <w:name w:val="List Paragraph"/>
    <w:basedOn w:val="a"/>
    <w:link w:val="af5"/>
    <w:uiPriority w:val="34"/>
    <w:qFormat/>
    <w:pPr>
      <w:ind w:firstLineChars="200" w:firstLine="420"/>
    </w:pPr>
    <w:rPr>
      <w:rFonts w:eastAsiaTheme="minorEastAsia" w:cstheme="minorBidi"/>
    </w:rPr>
  </w:style>
  <w:style w:type="character" w:customStyle="1" w:styleId="af7">
    <w:name w:val="批注文字 字符"/>
    <w:basedOn w:val="a0"/>
    <w:uiPriority w:val="99"/>
    <w:semiHidden/>
    <w:qFormat/>
    <w:rPr>
      <w:rFonts w:ascii="Times New Roman" w:eastAsia="宋体" w:hAnsi="Times New Roman" w:cs="Times New Roman"/>
      <w:szCs w:val="24"/>
    </w:rPr>
  </w:style>
  <w:style w:type="character" w:customStyle="1" w:styleId="1">
    <w:name w:val="批注文字 字符1"/>
    <w:link w:val="a3"/>
    <w:uiPriority w:val="99"/>
    <w:qFormat/>
    <w:rPr>
      <w:rFonts w:ascii="Times New Roman" w:eastAsia="宋体" w:hAnsi="Times New Roman" w:cs="Times New Roman"/>
      <w:szCs w:val="24"/>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10">
    <w:name w:val="标题1"/>
    <w:basedOn w:val="a0"/>
    <w:qFormat/>
  </w:style>
  <w:style w:type="character" w:customStyle="1" w:styleId="af">
    <w:name w:val="批注主题 字符"/>
    <w:basedOn w:val="1"/>
    <w:link w:val="ae"/>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0"/>
    <w:link w:val="2"/>
    <w:qFormat/>
    <w:rPr>
      <w:rFonts w:ascii="仿宋_GB2312" w:eastAsia="仿宋_GB2312" w:hAnsi="宋体"/>
      <w:kern w:val="2"/>
      <w:sz w:val="21"/>
      <w:szCs w:val="24"/>
    </w:rPr>
  </w:style>
  <w:style w:type="character" w:customStyle="1" w:styleId="ac">
    <w:name w:val="脚注文本 字符"/>
    <w:basedOn w:val="a0"/>
    <w:link w:val="ab"/>
    <w:uiPriority w:val="99"/>
    <w:semiHidden/>
    <w:qFormat/>
    <w:rPr>
      <w:kern w:val="2"/>
      <w:sz w:val="18"/>
      <w:szCs w:val="18"/>
    </w:rPr>
  </w:style>
  <w:style w:type="character" w:customStyle="1" w:styleId="12">
    <w:name w:val="未处理的提及1"/>
    <w:basedOn w:val="a0"/>
    <w:uiPriority w:val="99"/>
    <w:semiHidden/>
    <w:unhideWhenUsed/>
    <w:qFormat/>
    <w:rPr>
      <w:color w:val="605E5C"/>
      <w:shd w:val="clear" w:color="auto" w:fill="E1DFDD"/>
    </w:rPr>
  </w:style>
  <w:style w:type="paragraph" w:customStyle="1" w:styleId="21">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xt.gov.cn" TargetMode="External"/><Relationship Id="rId5" Type="http://schemas.openxmlformats.org/officeDocument/2006/relationships/settings" Target="settings.xml"/><Relationship Id="rId10" Type="http://schemas.openxmlformats.org/officeDocument/2006/relationships/hyperlink" Target="https://www.szcec.com/News/index/id/256.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D4A6B9-50CB-4E2B-A4F8-14E81CBED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32</Pages>
  <Words>3545</Words>
  <Characters>20209</Characters>
  <Application>Microsoft Office Word</Application>
  <DocSecurity>0</DocSecurity>
  <Lines>168</Lines>
  <Paragraphs>47</Paragraphs>
  <ScaleCrop>false</ScaleCrop>
  <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22</cp:revision>
  <dcterms:created xsi:type="dcterms:W3CDTF">2022-07-26T10:02:00Z</dcterms:created>
  <dcterms:modified xsi:type="dcterms:W3CDTF">2022-08-12T04:28:00Z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56E206E53645434CB3B97AF2D426525E</vt:lpwstr>
  </property>
</Properties>
</file>