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after="156" w:afterLines="50"/>
        <w:jc w:val="center"/>
        <w:rPr>
          <w:rFonts w:ascii="方正小标宋简体" w:hAnsi="方正小标宋_GBK" w:eastAsia="方正小标宋简体" w:cs="方正小标宋_GBK"/>
          <w:b/>
          <w:bCs/>
          <w:sz w:val="48"/>
          <w:szCs w:val="48"/>
        </w:rPr>
      </w:pPr>
      <w:r>
        <w:rPr>
          <w:rFonts w:ascii="方正小标宋简体" w:hAnsi="方正小标宋_GBK" w:eastAsia="方正小标宋简体" w:cs="方正小标宋_GBK"/>
          <w:b/>
          <w:bCs/>
          <w:sz w:val="48"/>
          <w:szCs w:val="48"/>
        </w:rPr>
        <w:tab/>
      </w:r>
    </w:p>
    <w:p>
      <w:pPr>
        <w:spacing w:before="156" w:beforeLines="50" w:after="156" w:afterLines="50"/>
        <w:jc w:val="center"/>
        <w:rPr>
          <w:rFonts w:ascii="方正小标宋_GBK" w:hAnsi="方正小标宋_GBK" w:eastAsia="方正小标宋_GBK"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pStyle w:val="2"/>
      </w:pPr>
    </w:p>
    <w:p>
      <w:pPr>
        <w:pStyle w:val="2"/>
      </w:pPr>
    </w:p>
    <w:p>
      <w:pPr>
        <w:jc w:val="center"/>
        <w:rPr>
          <w:b/>
          <w:sz w:val="7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项目名称：深圳会展中心自办展会项目会务类（赛事类）物料应用设计服务商项目</w:t>
      </w:r>
    </w:p>
    <w:p>
      <w:pPr>
        <w:tabs>
          <w:tab w:val="left" w:pos="2127"/>
          <w:tab w:val="left" w:pos="2694"/>
        </w:tabs>
        <w:spacing w:line="360" w:lineRule="auto"/>
        <w:ind w:firstLine="2030" w:firstLineChars="632"/>
        <w:rPr>
          <w:rFonts w:ascii="方正小标宋简体" w:hAnsi="宋体" w:eastAsia="方正小标宋简体"/>
          <w:b/>
          <w:color w:val="0C0C0C"/>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spacing w:line="360" w:lineRule="auto"/>
        <w:jc w:val="center"/>
        <w:rPr>
          <w:rFonts w:ascii="方正小标宋_GBK" w:hAnsi="方正小标宋_GBK" w:eastAsia="方正小标宋_GBK" w:cs="方正小标宋_GBK"/>
          <w:b/>
          <w:szCs w:val="32"/>
        </w:rPr>
        <w:sectPr>
          <w:headerReference r:id="rId3" w:type="default"/>
          <w:footerReference r:id="rId4" w:type="default"/>
          <w:pgSz w:w="11906" w:h="16838"/>
          <w:pgMar w:top="1134" w:right="926" w:bottom="1135" w:left="1440" w:header="640" w:footer="1020" w:gutter="0"/>
          <w:cols w:space="720" w:num="1"/>
          <w:docGrid w:type="lines" w:linePitch="312" w:charSpace="0"/>
        </w:sectPr>
      </w:pPr>
      <w:r>
        <w:rPr>
          <w:rFonts w:hint="eastAsia" w:ascii="方正小标宋简体" w:hAnsi="方正小标宋_GBK" w:eastAsia="方正小标宋简体" w:cs="方正小标宋_GBK"/>
          <w:b/>
          <w:sz w:val="32"/>
          <w:szCs w:val="32"/>
        </w:rPr>
        <w:t>2</w:t>
      </w:r>
      <w:r>
        <w:rPr>
          <w:rFonts w:ascii="方正小标宋简体" w:hAnsi="方正小标宋_GBK" w:eastAsia="方正小标宋简体" w:cs="方正小标宋_GBK"/>
          <w:b/>
          <w:sz w:val="32"/>
          <w:szCs w:val="32"/>
        </w:rPr>
        <w:t>02</w:t>
      </w:r>
      <w:r>
        <w:rPr>
          <w:rFonts w:hint="eastAsia" w:ascii="方正小标宋简体" w:hAnsi="方正小标宋_GBK" w:eastAsia="方正小标宋简体" w:cs="方正小标宋_GBK"/>
          <w:b/>
          <w:sz w:val="32"/>
          <w:szCs w:val="32"/>
        </w:rPr>
        <w:t>3年3月</w:t>
      </w:r>
      <w:r>
        <w:rPr>
          <w:rFonts w:ascii="方正小标宋简体" w:hAnsi="方正小标宋_GBK" w:eastAsia="方正小标宋简体" w:cs="方正小标宋_GBK"/>
          <w:b/>
          <w:sz w:val="32"/>
          <w:szCs w:val="32"/>
        </w:rPr>
        <w:br w:type="page"/>
      </w:r>
    </w:p>
    <w:p>
      <w:pPr>
        <w:numPr>
          <w:ilvl w:val="0"/>
          <w:numId w:val="1"/>
        </w:numPr>
        <w:spacing w:line="300" w:lineRule="auto"/>
        <w:outlineLvl w:val="0"/>
        <w:rPr>
          <w:rFonts w:ascii="宋体" w:hAnsi="宋体" w:cs="宋体"/>
          <w:b/>
          <w:szCs w:val="21"/>
        </w:rPr>
      </w:pPr>
      <w:bookmarkStart w:id="0" w:name="_Toc128989093"/>
      <w:r>
        <w:rPr>
          <w:rFonts w:hint="eastAsia" w:ascii="宋体" w:hAnsi="宋体" w:cs="宋体"/>
          <w:b/>
          <w:szCs w:val="21"/>
        </w:rPr>
        <w:t>参加单位须知</w:t>
      </w:r>
      <w:bookmarkEnd w:id="0"/>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标识时表明该选项被采购人选用，用“□”标识时表明该选项未被采购人选用。本文件中对应模板性条款未被采购人选用的内容，自动不适用。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采购人在编制招标文件时，示范文本中的空格部分应根据招标项目实际需求填写，无内容或不采用者应用斜画线表示或者注明“本项目不适用”。</w:t>
      </w:r>
    </w:p>
    <w:p>
      <w:pPr>
        <w:pStyle w:val="28"/>
        <w:numPr>
          <w:ilvl w:val="255"/>
          <w:numId w:val="0"/>
        </w:numPr>
        <w:spacing w:line="360" w:lineRule="auto"/>
        <w:rPr>
          <w:rFonts w:ascii="宋体" w:hAnsi="宋体" w:cs="宋体"/>
          <w:szCs w:val="21"/>
        </w:rPr>
      </w:pPr>
      <w:bookmarkStart w:id="1" w:name="_Toc517278751"/>
      <w:bookmarkStart w:id="2" w:name="_Toc45028463"/>
      <w:bookmarkStart w:id="3" w:name="_Toc478387747"/>
    </w:p>
    <w:bookmarkEnd w:id="1"/>
    <w:bookmarkEnd w:id="2"/>
    <w:bookmarkEnd w:id="3"/>
    <w:tbl>
      <w:tblPr>
        <w:tblStyle w:val="1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2DBDB"/>
            <w:noWrap w:val="0"/>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lang w:eastAsia="zh-CN"/>
              </w:rPr>
              <w:t>参加单位</w:t>
            </w:r>
            <w:r>
              <w:rPr>
                <w:rFonts w:hint="eastAsia" w:ascii="宋体" w:hAnsi="宋体"/>
                <w:b/>
                <w:sz w:val="32"/>
                <w:szCs w:val="32"/>
              </w:rPr>
              <w:t>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noWrap w:val="0"/>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noWrap w:val="0"/>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noWrap w:val="0"/>
            <w:vAlign w:val="center"/>
          </w:tcPr>
          <w:p>
            <w:pPr>
              <w:autoSpaceDE w:val="0"/>
              <w:autoSpaceDN w:val="0"/>
              <w:adjustRightInd w:val="0"/>
              <w:snapToGrid w:val="0"/>
              <w:jc w:val="center"/>
              <w:rPr>
                <w:rFonts w:ascii="宋体" w:hAnsi="宋体"/>
                <w:bCs/>
                <w:szCs w:val="21"/>
              </w:rPr>
            </w:pPr>
            <w:r>
              <w:rPr>
                <w:rFonts w:ascii="宋体" w:hAnsi="宋体"/>
                <w:szCs w:val="21"/>
              </w:rPr>
              <w:t>项目名称</w:t>
            </w:r>
          </w:p>
        </w:tc>
        <w:tc>
          <w:tcPr>
            <w:tcW w:w="7029" w:type="dxa"/>
            <w:noWrap w:val="0"/>
            <w:vAlign w:val="center"/>
          </w:tcPr>
          <w:p>
            <w:pPr>
              <w:wordWrap w:val="0"/>
              <w:autoSpaceDE w:val="0"/>
              <w:autoSpaceDN w:val="0"/>
              <w:adjustRightInd w:val="0"/>
              <w:snapToGrid w:val="0"/>
              <w:rPr>
                <w:rFonts w:ascii="宋体" w:hAnsi="宋体"/>
                <w:kern w:val="0"/>
                <w:szCs w:val="21"/>
                <w:u w:val="single"/>
              </w:rPr>
            </w:pPr>
            <w:r>
              <w:rPr>
                <w:rFonts w:hint="eastAsia" w:ascii="宋体" w:hAnsi="宋体"/>
                <w:szCs w:val="21"/>
              </w:rPr>
              <w:t>深圳会展中心自办展会项目会务类（赛事类）物料应用设计服务商项目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noWrap w:val="0"/>
            <w:vAlign w:val="center"/>
          </w:tcPr>
          <w:p>
            <w:pPr>
              <w:autoSpaceDE w:val="0"/>
              <w:autoSpaceDN w:val="0"/>
              <w:adjustRightInd w:val="0"/>
              <w:snapToGrid w:val="0"/>
              <w:rPr>
                <w:rFonts w:ascii="宋体" w:hAnsi="宋体"/>
                <w:color w:val="FF0000"/>
                <w:szCs w:val="21"/>
                <w:highlight w:val="yellow"/>
              </w:rPr>
            </w:pP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noWrap w:val="0"/>
            <w:vAlign w:val="center"/>
          </w:tcPr>
          <w:p>
            <w:pPr>
              <w:autoSpaceDE w:val="0"/>
              <w:autoSpaceDN w:val="0"/>
              <w:adjustRightInd w:val="0"/>
              <w:snapToGrid w:val="0"/>
              <w:jc w:val="left"/>
              <w:rPr>
                <w:rFonts w:ascii="宋体" w:hAnsi="宋体"/>
                <w:szCs w:val="21"/>
              </w:rPr>
            </w:pPr>
            <w:r>
              <w:rPr>
                <w:rFonts w:hint="eastAsia" w:ascii="宋体" w:hAnsi="宋体"/>
                <w:szCs w:val="21"/>
              </w:rPr>
              <w:t>为更好的筹办深圳会展中心自办展会项目，做好会务类（赛事类）物料采购和定制应用设计，寻求一家合适的专业设计服务商开展相关设计服务工作。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noWrap w:val="0"/>
            <w:vAlign w:val="center"/>
          </w:tcPr>
          <w:p>
            <w:pPr>
              <w:autoSpaceDE w:val="0"/>
              <w:autoSpaceDN w:val="0"/>
              <w:adjustRightInd w:val="0"/>
              <w:snapToGrid w:val="0"/>
              <w:rPr>
                <w:rFonts w:hint="default" w:ascii="宋体" w:hAnsi="宋体" w:eastAsia="宋体"/>
                <w:szCs w:val="21"/>
                <w:highlight w:val="yellow"/>
                <w:lang w:val="en-US" w:eastAsia="zh-CN"/>
              </w:rPr>
            </w:pPr>
            <w:r>
              <w:rPr>
                <w:rFonts w:hint="eastAsia" w:ascii="宋体" w:hAnsi="宋体"/>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30</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12</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w:t>
            </w:r>
            <w:r>
              <w:rPr>
                <w:rFonts w:hint="eastAsia" w:ascii="宋体" w:hAnsi="宋体"/>
                <w:bCs/>
                <w:szCs w:val="21"/>
                <w:lang w:val="en-US" w:eastAsia="zh-CN"/>
              </w:rPr>
              <w:t>附件</w:t>
            </w:r>
            <w:r>
              <w:rPr>
                <w:rFonts w:hint="eastAsia" w:ascii="宋体" w:hAnsi="宋体"/>
                <w:bCs/>
                <w:szCs w:val="21"/>
              </w:rPr>
              <w:t>）并加盖公司公章后，</w:t>
            </w:r>
            <w:r>
              <w:rPr>
                <w:rFonts w:hint="eastAsia" w:ascii="宋体" w:hAnsi="宋体"/>
                <w:bCs/>
                <w:szCs w:val="21"/>
                <w:lang w:val="en-US" w:eastAsia="zh-CN"/>
              </w:rPr>
              <w:t>送至指定地点</w:t>
            </w:r>
            <w:r>
              <w:rPr>
                <w:rFonts w:hint="eastAsia" w:ascii="宋体" w:hAnsi="宋体"/>
                <w:szCs w:val="21"/>
                <w:highlight w:val="yellow"/>
              </w:rPr>
              <w:t xml:space="preserve">指定地址：深圳市福田区福华三路会展中心7102B采购部  </w:t>
            </w:r>
            <w:r>
              <w:rPr>
                <w:rFonts w:hint="eastAsia" w:ascii="宋体" w:hAnsi="宋体"/>
                <w:szCs w:val="21"/>
                <w:highlight w:val="yellow"/>
                <w:lang w:val="en-US" w:eastAsia="zh-CN"/>
              </w:rPr>
              <w:t xml:space="preserve">          </w:t>
            </w:r>
            <w:r>
              <w:rPr>
                <w:rFonts w:hint="eastAsia" w:ascii="宋体" w:hAnsi="宋体"/>
                <w:szCs w:val="21"/>
                <w:highlight w:val="yellow"/>
              </w:rPr>
              <w:t xml:space="preserve">   收件人：黄先生    联系电话：13751109995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szCs w:val="21"/>
              </w:rPr>
              <w:t>深圳会展中心官网（www.szcec.com）下载。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noWrap w:val="0"/>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12</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lang w:eastAsia="zh-CN"/>
              </w:rPr>
              <w:t>参加单位</w:t>
            </w:r>
            <w:r>
              <w:rPr>
                <w:rFonts w:hint="eastAsia" w:ascii="宋体" w:hAnsi="宋体"/>
                <w:szCs w:val="21"/>
                <w:shd w:val="clear" w:color="auto" w:fill="FFFFFF"/>
              </w:rPr>
              <w:t>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12</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lang w:eastAsia="zh-CN"/>
              </w:rPr>
              <w:t>采购人</w:t>
            </w:r>
            <w:r>
              <w:rPr>
                <w:rFonts w:hint="eastAsia" w:ascii="宋体" w:hAnsi="宋体" w:cs="宋体"/>
                <w:szCs w:val="21"/>
                <w:shd w:val="clear" w:color="auto" w:fill="FFFFFF"/>
              </w:rPr>
              <w:t>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3</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17</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noWrap w:val="0"/>
            <w:vAlign w:val="center"/>
          </w:tcPr>
          <w:p>
            <w:pPr>
              <w:autoSpaceDE w:val="0"/>
              <w:autoSpaceDN w:val="0"/>
              <w:adjustRightInd w:val="0"/>
              <w:snapToGrid w:val="0"/>
              <w:rPr>
                <w:rFonts w:hint="eastAsia" w:ascii="宋体" w:hAnsi="宋体" w:eastAsia="宋体" w:cs="Times New Roman"/>
                <w:color w:val="FF0000"/>
                <w:szCs w:val="21"/>
                <w:highlight w:val="yellow"/>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9</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5" w:type="dxa"/>
            <w:vMerge w:val="restart"/>
            <w:noWrap w:val="0"/>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noWrap w:val="0"/>
            <w:vAlign w:val="center"/>
          </w:tcPr>
          <w:p>
            <w:pPr>
              <w:rPr>
                <w:rFonts w:ascii="宋体" w:hAnsi="宋体"/>
              </w:rPr>
            </w:pPr>
            <w:r>
              <w:rPr>
                <w:rFonts w:hint="eastAsia" w:ascii="宋体" w:hAnsi="宋体" w:eastAsia="宋体" w:cs="Times New Roman"/>
                <w:color w:val="FF0000"/>
                <w:szCs w:val="21"/>
                <w:highlight w:val="yellow"/>
              </w:rPr>
              <w:t>202</w:t>
            </w:r>
            <w:r>
              <w:rPr>
                <w:rFonts w:hint="eastAsia" w:ascii="宋体" w:hAnsi="宋体" w:eastAsia="宋体" w:cs="Times New Roman"/>
                <w:color w:val="FF0000"/>
                <w:szCs w:val="21"/>
                <w:highlight w:val="yellow"/>
                <w:lang w:val="en-US" w:eastAsia="zh-CN"/>
              </w:rPr>
              <w:t>3</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w:t>
            </w:r>
            <w:r>
              <w:rPr>
                <w:rFonts w:hint="eastAsia" w:ascii="宋体" w:hAnsi="宋体" w:cs="Times New Roman"/>
                <w:color w:val="FF0000"/>
                <w:szCs w:val="21"/>
                <w:highlight w:val="yellow"/>
                <w:lang w:val="en-US" w:eastAsia="zh-CN"/>
              </w:rPr>
              <w:t>4</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10</w:t>
            </w:r>
            <w:r>
              <w:rPr>
                <w:rFonts w:hint="eastAsia" w:ascii="宋体" w:hAnsi="宋体" w:eastAsia="宋体" w:cs="Times New Roman"/>
                <w:color w:val="FF0000"/>
                <w:szCs w:val="21"/>
                <w:highlight w:val="yellow"/>
              </w:rPr>
              <w:t xml:space="preserve">: </w:t>
            </w:r>
            <w:r>
              <w:rPr>
                <w:rFonts w:hint="eastAsia" w:ascii="宋体" w:hAnsi="宋体" w:cs="Times New Roman"/>
                <w:color w:val="FF0000"/>
                <w:szCs w:val="21"/>
                <w:highlight w:val="yellow"/>
                <w:lang w:val="en-US" w:eastAsia="zh-CN"/>
              </w:rPr>
              <w:t>00</w:t>
            </w:r>
            <w:r>
              <w:rPr>
                <w:rFonts w:hint="eastAsia" w:ascii="宋体" w:hAnsi="宋体" w:eastAsia="宋体" w:cs="Times New Roman"/>
                <w:color w:val="FF0000"/>
                <w:szCs w:val="21"/>
                <w:highlight w:val="yellow"/>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noWrap w:val="0"/>
            <w:vAlign w:val="center"/>
          </w:tcPr>
          <w:p>
            <w:pPr>
              <w:autoSpaceDE w:val="0"/>
              <w:autoSpaceDN w:val="0"/>
              <w:adjustRightInd w:val="0"/>
              <w:snapToGrid w:val="0"/>
              <w:jc w:val="center"/>
              <w:rPr>
                <w:rFonts w:ascii="宋体" w:hAnsi="宋体"/>
                <w:szCs w:val="21"/>
              </w:rPr>
            </w:pPr>
          </w:p>
        </w:tc>
        <w:tc>
          <w:tcPr>
            <w:tcW w:w="1990" w:type="dxa"/>
            <w:noWrap w:val="0"/>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noWrap w:val="0"/>
            <w:vAlign w:val="center"/>
          </w:tcPr>
          <w:p>
            <w:pPr>
              <w:autoSpaceDE w:val="0"/>
              <w:autoSpaceDN w:val="0"/>
              <w:adjustRightInd w:val="0"/>
              <w:snapToGrid w:val="0"/>
              <w:rPr>
                <w:rFonts w:ascii="宋体" w:hAnsi="宋体"/>
                <w:szCs w:val="21"/>
              </w:rPr>
            </w:pPr>
            <w:r>
              <w:rPr>
                <w:rFonts w:hint="eastAsia" w:ascii="宋体" w:hAnsi="宋体"/>
                <w:szCs w:val="21"/>
              </w:rPr>
              <w:t>深圳会展中心</w:t>
            </w:r>
            <w:r>
              <w:rPr>
                <w:rFonts w:hint="eastAsia" w:ascii="宋体" w:hAnsi="宋体"/>
                <w:color w:val="FF0000"/>
                <w:szCs w:val="21"/>
                <w:highlight w:val="yellow"/>
                <w:lang w:val="en-US" w:eastAsia="zh-CN"/>
              </w:rPr>
              <w:t>7103</w:t>
            </w:r>
            <w:r>
              <w:rPr>
                <w:rFonts w:hint="eastAsia" w:ascii="宋体" w:hAnsi="宋体"/>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noWrap w:val="0"/>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noWrap w:val="0"/>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noWrap w:val="0"/>
            <w:vAlign w:val="center"/>
          </w:tcPr>
          <w:p>
            <w:pPr>
              <w:autoSpaceDE w:val="0"/>
              <w:autoSpaceDN w:val="0"/>
              <w:adjustRightInd w:val="0"/>
              <w:snapToGrid w:val="0"/>
              <w:rPr>
                <w:rFonts w:hint="eastAsia" w:ascii="宋体" w:hAnsi="宋体" w:eastAsia="宋体" w:cs="Times New Roman"/>
                <w:color w:val="FF0000"/>
                <w:kern w:val="2"/>
                <w:sz w:val="21"/>
                <w:szCs w:val="21"/>
                <w:highlight w:val="yellow"/>
                <w:lang w:val="en-US" w:eastAsia="zh-CN" w:bidi="ar-SA"/>
              </w:rPr>
            </w:pPr>
            <w:r>
              <w:rPr>
                <w:rFonts w:hint="eastAsia" w:ascii="宋体" w:hAnsi="宋体"/>
                <w:kern w:val="0"/>
                <w:szCs w:val="21"/>
              </w:rPr>
              <w:sym w:font="Wingdings 2" w:char="0052"/>
            </w:r>
            <w:r>
              <w:rPr>
                <w:rFonts w:hint="eastAsia" w:ascii="宋体" w:hAnsi="宋体" w:eastAsia="宋体" w:cs="Times New Roman"/>
                <w:color w:val="FF0000"/>
                <w:kern w:val="2"/>
                <w:sz w:val="21"/>
                <w:szCs w:val="21"/>
                <w:highlight w:val="yellow"/>
                <w:lang w:val="en-US" w:eastAsia="zh-CN" w:bidi="ar-SA"/>
              </w:rPr>
              <w:t>不接受</w:t>
            </w:r>
          </w:p>
          <w:p>
            <w:pPr>
              <w:autoSpaceDE w:val="0"/>
              <w:autoSpaceDN w:val="0"/>
              <w:adjustRightInd w:val="0"/>
              <w:snapToGrid w:val="0"/>
              <w:rPr>
                <w:rFonts w:ascii="宋体" w:hAnsi="宋体"/>
                <w:kern w:val="0"/>
                <w:szCs w:val="21"/>
              </w:rPr>
            </w:pPr>
            <w:r>
              <w:rPr>
                <w:rFonts w:hint="eastAsia" w:ascii="宋体" w:hAnsi="宋体" w:eastAsia="宋体" w:cs="Times New Roman"/>
                <w:color w:val="FF0000"/>
                <w:kern w:val="2"/>
                <w:sz w:val="21"/>
                <w:szCs w:val="21"/>
                <w:highlight w:val="yellow"/>
                <w:lang w:val="en-US" w:eastAsia="zh-CN" w:bidi="ar-SA"/>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noWrap w:val="0"/>
            <w:vAlign w:val="center"/>
          </w:tcPr>
          <w:p>
            <w:pPr>
              <w:autoSpaceDE w:val="0"/>
              <w:autoSpaceDN w:val="0"/>
              <w:adjustRightInd w:val="0"/>
              <w:snapToGrid w:val="0"/>
              <w:jc w:val="center"/>
              <w:rPr>
                <w:rFonts w:hint="eastAsia" w:ascii="宋体" w:hAnsi="宋体" w:eastAsia="宋体" w:cs="Times New Roman"/>
                <w:kern w:val="0"/>
                <w:sz w:val="21"/>
                <w:szCs w:val="21"/>
                <w:lang w:val="en-US" w:eastAsia="zh-CN" w:bidi="ar-SA"/>
              </w:rPr>
            </w:pPr>
            <w:r>
              <w:rPr>
                <w:rFonts w:hint="eastAsia" w:ascii="宋体" w:hAnsi="宋体"/>
                <w:kern w:val="0"/>
                <w:szCs w:val="21"/>
              </w:rPr>
              <w:t>评标方法</w:t>
            </w:r>
          </w:p>
        </w:tc>
        <w:tc>
          <w:tcPr>
            <w:tcW w:w="7029" w:type="dxa"/>
            <w:noWrap w:val="0"/>
            <w:vAlign w:val="center"/>
          </w:tcPr>
          <w:p>
            <w:pPr>
              <w:pStyle w:val="28"/>
              <w:tabs>
                <w:tab w:val="left" w:pos="541"/>
              </w:tabs>
              <w:snapToGrid w:val="0"/>
              <w:ind w:left="0" w:leftChars="0" w:firstLine="0" w:firstLineChars="0"/>
              <w:rPr>
                <w:rFonts w:hint="eastAsia" w:ascii="宋体" w:hAnsi="宋体" w:eastAsia="宋体" w:cs="Times New Roman"/>
                <w:kern w:val="0"/>
                <w:sz w:val="21"/>
                <w:szCs w:val="21"/>
                <w:lang w:val="en-US" w:eastAsia="zh-CN" w:bidi="ar-SA"/>
              </w:rPr>
            </w:pPr>
            <w:r>
              <w:rPr>
                <w:rFonts w:ascii="宋体" w:hAnsi="宋体" w:cs="Segoe UI Symbol"/>
                <w:kern w:val="0"/>
                <w:szCs w:val="21"/>
              </w:rPr>
              <w:sym w:font="Wingdings 2" w:char="00A3"/>
            </w:r>
            <w:r>
              <w:rPr>
                <w:rFonts w:hint="eastAsia" w:ascii="宋体" w:hAnsi="宋体" w:cs="Segoe UI Symbol"/>
                <w:color w:val="FF0000"/>
                <w:kern w:val="0"/>
                <w:szCs w:val="21"/>
              </w:rPr>
              <w:t xml:space="preserve">最低价法  </w:t>
            </w:r>
            <w:r>
              <w:rPr>
                <w:rFonts w:hint="eastAsia" w:ascii="宋体" w:hAnsi="宋体" w:cs="Segoe UI Symbol"/>
                <w:color w:val="FF0000"/>
                <w:kern w:val="0"/>
                <w:szCs w:val="21"/>
                <w:highlight w:val="yellow"/>
              </w:rPr>
              <w:sym w:font="Wingdings 2" w:char="0052"/>
            </w:r>
            <w:r>
              <w:rPr>
                <w:rFonts w:hint="eastAsia" w:ascii="宋体" w:hAnsi="宋体" w:cs="Segoe UI Symbol"/>
                <w:color w:val="FF0000"/>
                <w:kern w:val="0"/>
                <w:szCs w:val="21"/>
                <w:highlight w:val="yellow"/>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noWrap w:val="0"/>
            <w:vAlign w:val="center"/>
          </w:tcPr>
          <w:p>
            <w:pPr>
              <w:autoSpaceDE w:val="0"/>
              <w:autoSpaceDN w:val="0"/>
              <w:adjustRightInd w:val="0"/>
              <w:snapToGrid w:val="0"/>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1990" w:type="dxa"/>
            <w:noWrap w:val="0"/>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kern w:val="0"/>
                <w:szCs w:val="21"/>
              </w:rPr>
            </w:pPr>
            <w:r>
              <w:rPr>
                <w:rFonts w:hint="eastAsia" w:ascii="宋体" w:hAnsi="宋体" w:cs="宋体"/>
                <w:szCs w:val="21"/>
              </w:rPr>
              <w:t>候选人数量</w:t>
            </w:r>
          </w:p>
        </w:tc>
        <w:tc>
          <w:tcPr>
            <w:tcW w:w="7029" w:type="dxa"/>
            <w:noWrap w:val="0"/>
            <w:vAlign w:val="center"/>
          </w:tcPr>
          <w:p>
            <w:pPr>
              <w:autoSpaceDE w:val="0"/>
              <w:autoSpaceDN w:val="0"/>
              <w:adjustRightInd w:val="0"/>
              <w:snapToGrid w:val="0"/>
              <w:rPr>
                <w:rFonts w:ascii="宋体" w:hAnsi="宋体" w:cs="Segoe UI Symbol"/>
                <w:color w:val="FF0000"/>
                <w:kern w:val="0"/>
                <w:szCs w:val="21"/>
              </w:rPr>
            </w:pPr>
            <w:r>
              <w:rPr>
                <w:rFonts w:ascii="Segoe UI Symbol" w:hAnsi="Segoe UI Symbol" w:cs="Segoe UI Symbol"/>
                <w:color w:val="FF0000"/>
                <w:szCs w:val="21"/>
                <w:highlight w:val="yellow"/>
              </w:rPr>
              <w:t>☑</w:t>
            </w:r>
            <w:r>
              <w:rPr>
                <w:rFonts w:hint="eastAsia" w:ascii="宋体" w:hAnsi="宋体" w:cs="Segoe UI Symbol"/>
                <w:color w:val="FF0000"/>
                <w:kern w:val="0"/>
                <w:szCs w:val="21"/>
                <w:highlight w:val="yellow"/>
              </w:rPr>
              <w:t>内部招标评标</w:t>
            </w:r>
            <w:r>
              <w:rPr>
                <w:rFonts w:ascii="宋体" w:hAnsi="宋体" w:cs="Segoe UI Symbol"/>
                <w:color w:val="FF0000"/>
                <w:kern w:val="0"/>
                <w:szCs w:val="21"/>
                <w:highlight w:val="yellow"/>
              </w:rPr>
              <w:t>小组推荐的中标候选人数</w:t>
            </w:r>
            <w:r>
              <w:rPr>
                <w:rFonts w:hint="eastAsia" w:ascii="宋体" w:hAnsi="宋体" w:cs="Segoe UI Symbol"/>
                <w:color w:val="FF0000"/>
                <w:kern w:val="0"/>
                <w:szCs w:val="21"/>
                <w:highlight w:val="yellow"/>
              </w:rPr>
              <w:t>：</w:t>
            </w:r>
            <w:r>
              <w:rPr>
                <w:rFonts w:hint="eastAsia" w:ascii="宋体" w:hAnsi="宋体" w:cs="Segoe UI Symbol"/>
                <w:color w:val="FF0000"/>
                <w:kern w:val="0"/>
                <w:szCs w:val="21"/>
                <w:highlight w:val="yellow"/>
                <w:u w:val="single"/>
              </w:rPr>
              <w:t>1个</w:t>
            </w:r>
            <w:r>
              <w:rPr>
                <w:rFonts w:hint="eastAsia" w:ascii="宋体" w:hAnsi="宋体" w:cs="Segoe UI Symbol"/>
                <w:color w:val="FF0000"/>
                <w:kern w:val="0"/>
                <w:szCs w:val="21"/>
                <w:highlight w:val="yellow"/>
              </w:rPr>
              <w:t>。</w:t>
            </w:r>
          </w:p>
        </w:tc>
      </w:tr>
    </w:tbl>
    <w:p>
      <w:pPr>
        <w:pStyle w:val="11"/>
      </w:pPr>
    </w:p>
    <w:p>
      <w:pPr>
        <w:pStyle w:val="11"/>
      </w:pPr>
    </w:p>
    <w:p>
      <w:pPr>
        <w:pStyle w:val="11"/>
      </w:pPr>
    </w:p>
    <w:p>
      <w:pPr>
        <w:pStyle w:val="11"/>
      </w:pPr>
    </w:p>
    <w:p>
      <w:pPr>
        <w:pStyle w:val="11"/>
      </w:pPr>
    </w:p>
    <w:p>
      <w:pPr>
        <w:pStyle w:val="11"/>
      </w:pPr>
    </w:p>
    <w:p>
      <w:pPr>
        <w:numPr>
          <w:ilvl w:val="0"/>
          <w:numId w:val="1"/>
        </w:numPr>
        <w:spacing w:line="300" w:lineRule="auto"/>
        <w:outlineLvl w:val="0"/>
        <w:rPr>
          <w:rFonts w:ascii="宋体" w:hAnsi="宋体" w:cs="宋体"/>
          <w:b/>
          <w:sz w:val="24"/>
        </w:rPr>
      </w:pPr>
      <w:bookmarkStart w:id="4" w:name="_Toc128989096"/>
      <w:r>
        <w:rPr>
          <w:rFonts w:hint="eastAsia" w:ascii="宋体" w:hAnsi="宋体" w:cs="宋体"/>
          <w:b/>
          <w:sz w:val="24"/>
        </w:rPr>
        <w:t>项目要求</w:t>
      </w:r>
      <w:bookmarkEnd w:id="4"/>
    </w:p>
    <w:tbl>
      <w:tblPr>
        <w:tblStyle w:val="14"/>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346"/>
        <w:gridCol w:w="14"/>
        <w:gridCol w:w="6847"/>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numPr>
                <w:ilvl w:val="0"/>
                <w:numId w:val="3"/>
              </w:numPr>
              <w:jc w:val="center"/>
              <w:rPr>
                <w:rFonts w:ascii="宋体" w:hAnsi="宋体" w:cs="宋体"/>
                <w:b/>
                <w:szCs w:val="21"/>
              </w:rPr>
            </w:pPr>
            <w:r>
              <w:rPr>
                <w:rFonts w:hint="eastAsia" w:ascii="宋体" w:hAnsi="宋体" w:cs="宋体"/>
                <w:b/>
                <w:szCs w:val="21"/>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47"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szCs w:val="21"/>
                <w:lang w:val="en-US" w:eastAsia="zh-CN"/>
              </w:rPr>
            </w:pPr>
            <w:r>
              <w:rPr>
                <w:rFonts w:hint="eastAsia" w:ascii="宋体" w:hAnsi="宋体" w:cs="宋体"/>
                <w:b w:val="0"/>
                <w:bCs/>
                <w:szCs w:val="21"/>
                <w:lang w:val="en-US" w:eastAsia="zh-CN"/>
              </w:rPr>
              <w:t>1</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szCs w:val="21"/>
                <w:lang w:val="en-US" w:eastAsia="zh-CN"/>
              </w:rPr>
            </w:pPr>
            <w:r>
              <w:rPr>
                <w:rFonts w:hint="eastAsia" w:ascii="宋体" w:hAnsi="宋体" w:cs="宋体"/>
                <w:b w:val="0"/>
                <w:bCs/>
                <w:szCs w:val="21"/>
                <w:lang w:val="en-US" w:eastAsia="zh-CN"/>
              </w:rPr>
              <w:t>资格要求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4"/>
              </w:numPr>
              <w:tabs>
                <w:tab w:val="left" w:pos="531"/>
              </w:tabs>
              <w:snapToGrid w:val="0"/>
              <w:ind w:left="5" w:hanging="5"/>
              <w:rPr>
                <w:color w:val="auto"/>
                <w:highlight w:val="none"/>
              </w:rPr>
            </w:pPr>
            <w:r>
              <w:rPr>
                <w:rFonts w:hint="eastAsia"/>
                <w:color w:val="auto"/>
                <w:highlight w:val="none"/>
              </w:rPr>
              <w:t>参加单位必须是在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4"/>
              </w:numPr>
              <w:tabs>
                <w:tab w:val="left" w:pos="531"/>
              </w:tabs>
              <w:snapToGrid w:val="0"/>
              <w:ind w:left="5" w:hanging="5"/>
              <w:rPr>
                <w:color w:val="auto"/>
                <w:highlight w:val="none"/>
              </w:rPr>
            </w:pPr>
            <w:bookmarkStart w:id="5" w:name="OLE_LINK4"/>
            <w:bookmarkStart w:id="6" w:name="OLE_LINK3"/>
            <w:r>
              <w:rPr>
                <w:rFonts w:hint="eastAsia"/>
                <w:color w:val="auto"/>
                <w:highlight w:val="none"/>
              </w:rPr>
              <w:t>参加单位的代表，必须是参加单位的法定代表人或持有法定代表人亲自签署的法人授权委托证明书的人员。（提供法定代表人证明书、法人授权委托证明书，如单位法定代表人为本项目授权代表，则仅需提供法定代表人证明书及身份证复印件，各证明书须加盖公章，身份证原件备查）。</w:t>
            </w:r>
            <w:bookmarkEnd w:id="5"/>
            <w:bookmarkEnd w:id="6"/>
          </w:p>
          <w:p>
            <w:pPr>
              <w:ind w:left="1386" w:leftChars="660" w:firstLine="1136" w:firstLineChars="539"/>
              <w:rPr>
                <w:rFonts w:hint="eastAsia" w:ascii="宋体" w:hAnsi="宋体" w:cs="宋体"/>
                <w:b/>
                <w:szCs w:val="21"/>
              </w:rPr>
            </w:pP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2</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报价要求</w:t>
            </w:r>
          </w:p>
        </w:tc>
        <w:tc>
          <w:tcPr>
            <w:tcW w:w="6847" w:type="dxa"/>
            <w:tcBorders>
              <w:top w:val="single" w:color="auto" w:sz="4" w:space="0"/>
              <w:left w:val="single" w:color="auto" w:sz="4" w:space="0"/>
              <w:bottom w:val="single" w:color="auto" w:sz="4" w:space="0"/>
              <w:right w:val="single" w:color="auto" w:sz="4" w:space="0"/>
            </w:tcBorders>
            <w:vAlign w:val="center"/>
          </w:tcPr>
          <w:p>
            <w:pPr>
              <w:numPr>
                <w:ilvl w:val="0"/>
                <w:numId w:val="5"/>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报价不得出现可选择性的报价,含有备选方案的报价将导致废标。</w:t>
            </w:r>
          </w:p>
          <w:p>
            <w:pPr>
              <w:numPr>
                <w:ilvl w:val="0"/>
                <w:numId w:val="5"/>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报价包括但不限于素材费、设计费、人工费、差旅费、增值税费等完成本项目所需的全部费用。</w:t>
            </w:r>
          </w:p>
          <w:p>
            <w:pPr>
              <w:numPr>
                <w:ilvl w:val="0"/>
                <w:numId w:val="5"/>
              </w:numPr>
              <w:tabs>
                <w:tab w:val="left" w:pos="531"/>
              </w:tabs>
              <w:snapToGrid w:val="0"/>
              <w:ind w:left="0" w:firstLine="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因中选单位自身原因导致的返工等问题，均由中选单位自行承担，采购人不再支付其他任何费用。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3</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控制金额</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本项目控制金额为人民币</w:t>
            </w:r>
            <w:r>
              <w:rPr>
                <w:rFonts w:ascii="宋体" w:hAnsi="宋体" w:cs="宋体"/>
                <w:color w:val="000000" w:themeColor="text1"/>
                <w14:textFill>
                  <w14:solidFill>
                    <w14:schemeClr w14:val="tx1"/>
                  </w14:solidFill>
                </w14:textFill>
              </w:rPr>
              <w:t>9.9</w:t>
            </w:r>
            <w:r>
              <w:rPr>
                <w:rFonts w:hint="eastAsia" w:ascii="宋体" w:hAnsi="宋体" w:cs="宋体"/>
                <w:color w:val="000000" w:themeColor="text1"/>
                <w14:textFill>
                  <w14:solidFill>
                    <w14:schemeClr w14:val="tx1"/>
                  </w14:solidFill>
                </w14:textFill>
              </w:rPr>
              <w:t>万元（含税），报价高于上述控制金额的，参加单位的响应文件视同无效。</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4</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numPr>
                <w:ilvl w:val="0"/>
                <w:numId w:val="6"/>
              </w:numPr>
              <w:snapToGrid w:val="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完成本项目所有服务内容并经采购人验收合格后</w:t>
            </w:r>
            <w:r>
              <w:rPr>
                <w:rFonts w:hint="eastAsia" w:ascii="宋体" w:hAnsi="宋体" w:cs="宋体"/>
                <w:color w:val="000000" w:themeColor="text1"/>
                <w14:textFill>
                  <w14:solidFill>
                    <w14:schemeClr w14:val="tx1"/>
                  </w14:solidFill>
                </w14:textFill>
              </w:rPr>
              <w:t>，一次性支付该项目合同全额款项。</w:t>
            </w:r>
          </w:p>
          <w:p>
            <w:pPr>
              <w:pStyle w:val="28"/>
              <w:numPr>
                <w:ilvl w:val="255"/>
                <w:numId w:val="0"/>
              </w:numPr>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采购人支付款项前，中选单位需提供全额或相应金额的有效增值税发票。</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5</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（1）参加单位需保证，使用采购人提供的素材及数据制作的内容，未被采购人采用的，不会在其他任何场合公开场所使用。</w:t>
            </w:r>
          </w:p>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（2）未经采购人允许，参加单位保证不会将采购人提供的素材、数据及相关内容等任何信息泄露给第三方；因此而导致任何争议，由参加单位负责解决，并赔偿采购人因此所遭受的一切损失。</w:t>
            </w:r>
          </w:p>
          <w:p>
            <w:pPr>
              <w:spacing w:line="0" w:lineRule="atLeas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（3）参加单位应积极维护</w:t>
            </w:r>
            <w:r>
              <w:rPr>
                <w:rFonts w:hint="eastAsia" w:ascii="宋体" w:hAnsi="宋体"/>
                <w:color w:val="000000" w:themeColor="text1"/>
                <w:szCs w:val="21"/>
                <w14:textFill>
                  <w14:solidFill>
                    <w14:schemeClr w14:val="tx1"/>
                  </w14:solidFill>
                </w14:textFill>
              </w:rPr>
              <w:t>深圳会展中心自办展会项目会务类（赛事类）</w:t>
            </w:r>
            <w:r>
              <w:rPr>
                <w:rFonts w:hint="eastAsia" w:ascii="宋体" w:hAnsi="宋体" w:cs="宋体"/>
                <w:color w:val="000000" w:themeColor="text1"/>
                <w14:textFill>
                  <w14:solidFill>
                    <w14:schemeClr w14:val="tx1"/>
                  </w14:solidFill>
                </w14:textFill>
              </w:rPr>
              <w:t>品牌形象和声誉。</w:t>
            </w:r>
          </w:p>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（4）因不可估量因素导致本项目应用设计内容发生变动的，参加单位须无条件配合调整相关服务（如增加设计内容等，增加部分不超过1</w:t>
            </w:r>
            <w:r>
              <w:rPr>
                <w:rFonts w:ascii="宋体" w:hAnsi="宋体" w:cs="宋体"/>
                <w:color w:val="000000" w:themeColor="text1"/>
                <w14:textFill>
                  <w14:solidFill>
                    <w14:schemeClr w14:val="tx1"/>
                  </w14:solidFill>
                </w14:textFill>
              </w:rPr>
              <w:t>0%</w:t>
            </w:r>
            <w:r>
              <w:rPr>
                <w:rFonts w:hint="eastAsia" w:ascii="宋体" w:hAnsi="宋体" w:cs="宋体"/>
                <w:color w:val="000000" w:themeColor="text1"/>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6</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验收</w:t>
            </w:r>
          </w:p>
        </w:tc>
        <w:tc>
          <w:tcPr>
            <w:tcW w:w="6847" w:type="dxa"/>
            <w:tcBorders>
              <w:top w:val="single" w:color="auto" w:sz="4" w:space="0"/>
              <w:left w:val="single" w:color="auto" w:sz="4" w:space="0"/>
              <w:bottom w:val="single" w:color="auto" w:sz="4" w:space="0"/>
              <w:right w:val="single" w:color="auto" w:sz="4" w:space="0"/>
            </w:tcBorders>
            <w:vAlign w:val="center"/>
          </w:tcPr>
          <w:p>
            <w:pPr>
              <w:pStyle w:val="11"/>
              <w:spacing w:line="0" w:lineRule="atLeast"/>
              <w:rPr>
                <w:rFonts w:ascii="宋体" w:cs="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根据投标文件及合同约定完成全部服务，</w:t>
            </w:r>
            <w:r>
              <w:rPr>
                <w:rFonts w:hint="eastAsia" w:ascii="宋体" w:eastAsia="宋体" w:cs="宋体"/>
                <w:color w:val="000000" w:themeColor="text1"/>
                <w14:textFill>
                  <w14:solidFill>
                    <w14:schemeClr w14:val="tx1"/>
                  </w14:solidFill>
                </w14:textFill>
              </w:rPr>
              <w:t>所有设计成果经采购人或上级单位审核通过后，采购人</w:t>
            </w:r>
            <w:r>
              <w:rPr>
                <w:rFonts w:hint="eastAsia" w:ascii="Times New Roman" w:hAnsi="Times New Roman" w:eastAsia="宋体"/>
                <w:color w:val="000000" w:themeColor="text1"/>
                <w14:textFill>
                  <w14:solidFill>
                    <w14:schemeClr w14:val="tx1"/>
                  </w14:solidFill>
                </w14:textFill>
              </w:rPr>
              <w:t>组织相关部门进行验收。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240" w:lineRule="auto"/>
              <w:rPr>
                <w:rFonts w:hint="eastAsia" w:ascii="宋体" w:hAnsi="宋体" w:eastAsia="宋体" w:cs="宋体"/>
                <w:color w:val="000000" w:themeColor="text1"/>
                <w:spacing w:val="0"/>
                <w:kern w:val="2"/>
                <w:sz w:val="21"/>
                <w:szCs w:val="21"/>
                <w:lang w:eastAsia="zh-CN"/>
                <w14:textFill>
                  <w14:solidFill>
                    <w14:schemeClr w14:val="tx1"/>
                  </w14:solidFill>
                </w14:textFill>
              </w:rPr>
            </w:pPr>
            <w:r>
              <w:rPr>
                <w:rFonts w:hint="eastAsia" w:ascii="宋体" w:hAnsi="宋体" w:cs="宋体"/>
                <w:color w:val="000000" w:themeColor="text1"/>
                <w:spacing w:val="0"/>
                <w:kern w:val="2"/>
                <w:sz w:val="21"/>
                <w:szCs w:val="21"/>
                <w:lang w:val="en-US" w:eastAsia="zh-CN"/>
                <w14:textFill>
                  <w14:solidFill>
                    <w14:schemeClr w14:val="tx1"/>
                  </w14:solidFill>
                </w14:textFill>
              </w:rPr>
              <w:t>7</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其他要求</w:t>
            </w:r>
          </w:p>
        </w:tc>
        <w:tc>
          <w:tcPr>
            <w:tcW w:w="6847" w:type="dxa"/>
            <w:tcBorders>
              <w:top w:val="single" w:color="auto" w:sz="4" w:space="0"/>
              <w:left w:val="single" w:color="auto" w:sz="4" w:space="0"/>
              <w:bottom w:val="single" w:color="auto" w:sz="4" w:space="0"/>
              <w:right w:val="single" w:color="auto" w:sz="4" w:space="0"/>
            </w:tcBorders>
            <w:vAlign w:val="center"/>
          </w:tcPr>
          <w:p>
            <w:pPr>
              <w:pStyle w:val="28"/>
              <w:spacing w:line="0" w:lineRule="atLeast"/>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采购人自办展会项目无法正常开展并终止时，本项目自通知发布之时合同即时自动终止并解除，此期间中选单位因如约履行本项目合同且已实际发生的直接费用，采购人可按实予以结算。同时，采购人不再承担中标人由此造成的其他间接费用和损失，中标人亦不得再就上述事项进行任何形式的索赔。</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 技术（服务）需求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（1）根据本次深圳会展中心自办展会项目会务类（赛事类）的基本元素等进行创意设计，设计避免雷同，严禁抄袭；</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）所有应用设计要充分考虑材料可替换性的同时，结合会务类（赛事类）活动现场，做到以人为本，规范清晰、应用合理、引人注目，给人以耳目一新的感觉；</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（3）“深圳会展中心自办展会项目会务类（赛事类）物料应用设计需求清单”中的所有设计细目必须按落地执行的终稿文件进行设计并提交。</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设计团队</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（1）投标方须提交本项目设计团队人员名单（限美术或设计类专业毕业，非职业设计人员不得纳入其中）；</w:t>
            </w:r>
          </w:p>
          <w:p>
            <w:pP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w:t>
            </w:r>
            <w:r>
              <w:rPr>
                <w:rFonts w:hint="eastAsia" w:ascii="宋体" w:hAnsi="宋体"/>
                <w:color w:val="000000" w:themeColor="text1"/>
                <w14:textFill>
                  <w14:solidFill>
                    <w14:schemeClr w14:val="tx1"/>
                  </w14:solidFill>
                </w14:textFill>
              </w:rPr>
              <w:t>指定本项目负责人或主创设计师。项目负责人及拟投入本项目设计团队其他人员一经确定，不得随意更换（采购人要求更换的情形除外）</w:t>
            </w:r>
            <w:r>
              <w:rPr>
                <w:rFonts w:hint="eastAsia" w:ascii="宋体" w:hAnsi="宋体" w:cs="宋体"/>
                <w:color w:val="000000" w:themeColor="text1"/>
                <w:szCs w:val="21"/>
                <w14:textFill>
                  <w14:solidFill>
                    <w14:schemeClr w14:val="tx1"/>
                  </w14:solidFill>
                </w14:textFill>
              </w:rPr>
              <w:t>。</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时间要求</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pStyle w:val="28"/>
              <w:numPr>
                <w:ilvl w:val="0"/>
                <w:numId w:val="7"/>
              </w:numPr>
              <w:tabs>
                <w:tab w:val="left" w:pos="531"/>
              </w:tabs>
              <w:snapToGrid w:val="0"/>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确定供应商后，7个日历日内出具全部应用设计初稿方案；</w:t>
            </w:r>
          </w:p>
          <w:p>
            <w:pPr>
              <w:tabs>
                <w:tab w:val="left" w:pos="531"/>
              </w:tabs>
              <w:snapToGrid w:val="0"/>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（2）在确定应用设计方案后</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0个日历日内提交所有应用设计终稿文件。</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服务方案</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参加单位须提供针对本项目工作的服务方案，包括但不仅限于服务承诺、设计内容的增幅、支持设计落地实施后的调整与优化的后续服务等，以及针对采购人修改要求的相关响应服务等方面的书面承诺等内容，保证本项目按时按质完成。</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项目交付</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（1）设计成果（包括但不限于附件）交付须以原始矢量设计电子文档（CDR或AI格式）和PDF格式提交终稿文件；</w:t>
            </w:r>
          </w:p>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（2）附件清单终稿文件须提交</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份印刷成品资料。</w:t>
            </w:r>
          </w:p>
        </w:tc>
        <w:tc>
          <w:tcPr>
            <w:tcW w:w="7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版权归属</w:t>
            </w:r>
          </w:p>
        </w:tc>
        <w:tc>
          <w:tcPr>
            <w:tcW w:w="6861" w:type="dxa"/>
            <w:gridSpan w:val="2"/>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（1）本项目的设计成果版权归深圳会展中心管理有限责任公司所有；</w:t>
            </w:r>
          </w:p>
          <w:p>
            <w:pPr>
              <w:tabs>
                <w:tab w:val="left" w:pos="531"/>
              </w:tabs>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参加单位必须对设计成果拥有原创性，不得有模仿、抄袭（包括但不仅限于字体、图文、创意）等侵权行为，如果因此所带来的法律责任和造成的损失均由乙方承担，与深圳会展中心无关。因此给深圳会展中心造成损失的，由参加单位全部承担并赔偿深圳会展中心相应损失。</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不可偏离</w:t>
            </w:r>
          </w:p>
        </w:tc>
      </w:tr>
    </w:tbl>
    <w:p>
      <w:pPr>
        <w:spacing w:line="300" w:lineRule="auto"/>
        <w:ind w:left="420"/>
        <w:outlineLvl w:val="0"/>
        <w:rPr>
          <w:rFonts w:ascii="宋体" w:hAnsi="宋体" w:cs="宋体"/>
          <w:b/>
          <w:color w:val="000000" w:themeColor="text1"/>
          <w:sz w:val="24"/>
          <w14:textFill>
            <w14:solidFill>
              <w14:schemeClr w14:val="tx1"/>
            </w14:solidFill>
          </w14:textFill>
        </w:rPr>
      </w:pPr>
      <w:bookmarkStart w:id="7" w:name="_Toc128989097"/>
    </w:p>
    <w:p>
      <w:pPr>
        <w:pStyle w:val="2"/>
      </w:pPr>
    </w:p>
    <w:p>
      <w:pPr>
        <w:numPr>
          <w:ilvl w:val="0"/>
          <w:numId w:val="1"/>
        </w:numPr>
        <w:spacing w:line="300" w:lineRule="auto"/>
        <w:outlineLvl w:val="0"/>
        <w:rPr>
          <w:rFonts w:ascii="宋体" w:hAnsi="宋体" w:cs="宋体"/>
          <w:b/>
          <w:sz w:val="24"/>
        </w:rPr>
      </w:pPr>
      <w:r>
        <w:rPr>
          <w:rFonts w:hint="eastAsia" w:ascii="宋体" w:hAnsi="宋体" w:cs="宋体"/>
          <w:b/>
          <w:sz w:val="24"/>
        </w:rPr>
        <w:t>设计内容</w:t>
      </w:r>
      <w:bookmarkEnd w:id="7"/>
    </w:p>
    <w:tbl>
      <w:tblPr>
        <w:tblStyle w:val="14"/>
        <w:tblW w:w="9371" w:type="dxa"/>
        <w:tblInd w:w="93" w:type="dxa"/>
        <w:tblLayout w:type="autofit"/>
        <w:tblCellMar>
          <w:top w:w="0" w:type="dxa"/>
          <w:left w:w="108" w:type="dxa"/>
          <w:bottom w:w="0" w:type="dxa"/>
          <w:right w:w="108" w:type="dxa"/>
        </w:tblCellMar>
      </w:tblPr>
      <w:tblGrid>
        <w:gridCol w:w="9371"/>
      </w:tblGrid>
      <w:tr>
        <w:tblPrEx>
          <w:tblCellMar>
            <w:top w:w="0" w:type="dxa"/>
            <w:left w:w="108" w:type="dxa"/>
            <w:bottom w:w="0" w:type="dxa"/>
            <w:right w:w="108" w:type="dxa"/>
          </w:tblCellMar>
        </w:tblPrEx>
        <w:trPr>
          <w:trHeight w:val="600" w:hRule="atLeast"/>
        </w:trPr>
        <w:tc>
          <w:tcPr>
            <w:tcW w:w="9371" w:type="dxa"/>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28"/>
                <w:szCs w:val="28"/>
              </w:rPr>
            </w:pPr>
            <w:bookmarkStart w:id="8" w:name="_Toc128989098"/>
          </w:p>
        </w:tc>
      </w:tr>
    </w:tbl>
    <w:p>
      <w:pPr>
        <w:pStyle w:val="28"/>
        <w:ind w:left="420" w:firstLine="0" w:firstLineChars="0"/>
      </w:pPr>
    </w:p>
    <w:tbl>
      <w:tblPr>
        <w:tblStyle w:val="14"/>
        <w:tblW w:w="9371" w:type="dxa"/>
        <w:tblInd w:w="93" w:type="dxa"/>
        <w:tblLayout w:type="autofit"/>
        <w:tblCellMar>
          <w:top w:w="0" w:type="dxa"/>
          <w:left w:w="108" w:type="dxa"/>
          <w:bottom w:w="0" w:type="dxa"/>
          <w:right w:w="108" w:type="dxa"/>
        </w:tblCellMar>
      </w:tblPr>
      <w:tblGrid>
        <w:gridCol w:w="690"/>
        <w:gridCol w:w="2730"/>
        <w:gridCol w:w="3541"/>
        <w:gridCol w:w="2410"/>
      </w:tblGrid>
      <w:tr>
        <w:trPr>
          <w:trHeight w:val="600" w:hRule="atLeast"/>
        </w:trPr>
        <w:tc>
          <w:tcPr>
            <w:tcW w:w="9371" w:type="dxa"/>
            <w:gridSpan w:val="4"/>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28"/>
                <w:szCs w:val="28"/>
              </w:rPr>
            </w:pPr>
            <w:r>
              <w:rPr>
                <w:rFonts w:hint="eastAsia" w:ascii="方正小标宋简体" w:hAnsi="宋体" w:eastAsia="方正小标宋简体" w:cs="宋体"/>
                <w:color w:val="000000"/>
                <w:kern w:val="0"/>
                <w:sz w:val="28"/>
                <w:szCs w:val="28"/>
              </w:rPr>
              <w:t>深圳会展中心自办展会项目会务类（赛事类）物料应用设计需求清单</w:t>
            </w:r>
          </w:p>
        </w:tc>
      </w:tr>
      <w:tr>
        <w:tblPrEx>
          <w:tblCellMar>
            <w:top w:w="0" w:type="dxa"/>
            <w:left w:w="108" w:type="dxa"/>
            <w:bottom w:w="0" w:type="dxa"/>
            <w:right w:w="108" w:type="dxa"/>
          </w:tblCellMar>
        </w:tblPrEx>
        <w:trPr>
          <w:trHeight w:val="4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序号</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项目名称</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项目内容/具体参数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b/>
                <w:bCs/>
                <w:color w:val="000000"/>
                <w:kern w:val="0"/>
                <w:sz w:val="22"/>
              </w:rPr>
            </w:pPr>
            <w:r>
              <w:rPr>
                <w:rFonts w:hint="eastAsia" w:ascii="宋体" w:hAnsi="宋体" w:cs="宋体"/>
                <w:b/>
                <w:bCs/>
                <w:color w:val="000000"/>
                <w:kern w:val="0"/>
                <w:sz w:val="22"/>
              </w:rPr>
              <w:t>备注说明</w:t>
            </w:r>
          </w:p>
        </w:tc>
      </w:tr>
      <w:tr>
        <w:tblPrEx>
          <w:tblCellMar>
            <w:top w:w="0" w:type="dxa"/>
            <w:left w:w="108" w:type="dxa"/>
            <w:bottom w:w="0" w:type="dxa"/>
            <w:right w:w="108"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胸牌（</w:t>
            </w:r>
            <w:r>
              <w:rPr>
                <w:rFonts w:ascii="宋体" w:hAnsi="宋体" w:cs="宋体"/>
                <w:color w:val="000000"/>
                <w:kern w:val="0"/>
                <w:sz w:val="20"/>
                <w:szCs w:val="20"/>
                <w:highlight w:val="none"/>
              </w:rPr>
              <w:t>11种）</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正反两面，预留空白位，供打印照片、个人信息、二维码等。</w:t>
            </w:r>
            <w:r>
              <w:rPr>
                <w:rFonts w:ascii="宋体" w:hAnsi="宋体" w:cs="宋体"/>
                <w:color w:val="000000"/>
                <w:kern w:val="0"/>
                <w:sz w:val="20"/>
                <w:szCs w:val="20"/>
                <w:highlight w:val="none"/>
              </w:rPr>
              <w:t>PVC材质,</w:t>
            </w:r>
          </w:p>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90MM*130MM竖版，双孔</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用于裁判长、裁判、选手、志愿者、工作人员等使用。</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胸牌挂绳</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热转印绳，宽2CM,长95CM，双头扣龙虾钩，热压接口</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志愿者定制硅胶手环</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rPr>
              <w:t>周长190mm，宽度12mm，厚度2mm，</w:t>
            </w:r>
            <w:r>
              <w:rPr>
                <w:rFonts w:hint="eastAsia" w:ascii="宋体" w:hAnsi="宋体" w:cs="宋体"/>
                <w:color w:val="000000"/>
                <w:kern w:val="0"/>
                <w:sz w:val="20"/>
                <w:szCs w:val="20"/>
              </w:rPr>
              <w:t>直径60mm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平面单色印刷</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同款数量4</w:t>
            </w:r>
            <w:r>
              <w:rPr>
                <w:rFonts w:ascii="宋体" w:hAnsi="宋体" w:cs="宋体"/>
                <w:color w:val="000000"/>
                <w:kern w:val="0"/>
                <w:sz w:val="20"/>
                <w:szCs w:val="20"/>
              </w:rPr>
              <w:t>00</w:t>
            </w:r>
            <w:r>
              <w:rPr>
                <w:rFonts w:hint="eastAsia" w:ascii="宋体" w:hAnsi="宋体" w:cs="宋体"/>
                <w:color w:val="000000"/>
                <w:kern w:val="0"/>
                <w:sz w:val="20"/>
                <w:szCs w:val="20"/>
              </w:rPr>
              <w:t>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专用迎宾绶带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金边贡缎，1</w:t>
            </w:r>
            <w:r>
              <w:rPr>
                <w:rFonts w:ascii="宋体" w:hAnsi="宋体" w:cs="宋体"/>
                <w:color w:val="000000"/>
                <w:kern w:val="0"/>
                <w:sz w:val="20"/>
                <w:szCs w:val="20"/>
              </w:rPr>
              <w:t>80</w:t>
            </w:r>
            <w:r>
              <w:rPr>
                <w:rFonts w:hint="eastAsia" w:ascii="宋体" w:hAnsi="宋体" w:cs="宋体"/>
                <w:color w:val="000000"/>
                <w:kern w:val="0"/>
                <w:sz w:val="20"/>
                <w:szCs w:val="20"/>
              </w:rPr>
              <w:t>c</w:t>
            </w:r>
            <w:r>
              <w:rPr>
                <w:rFonts w:ascii="宋体" w:hAnsi="宋体" w:cs="宋体"/>
                <w:color w:val="000000"/>
                <w:kern w:val="0"/>
                <w:sz w:val="20"/>
                <w:szCs w:val="20"/>
              </w:rPr>
              <w:t>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选手参赛牌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三角形桌牌，放工位前，展示选手信息</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参赛队队牌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KT板手举牌，25个参赛队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专用迎宾指示牌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KT板手举牌，</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车辆通行牌（车头）</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KT板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裁判评分卡（</w:t>
            </w:r>
            <w:r>
              <w:rPr>
                <w:rFonts w:ascii="宋体" w:hAnsi="宋体" w:cs="宋体"/>
                <w:color w:val="000000"/>
                <w:kern w:val="0"/>
                <w:sz w:val="20"/>
                <w:szCs w:val="20"/>
                <w:highlight w:val="none"/>
              </w:rPr>
              <w:t>4种）</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正反面，方形15*20CM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分别印0.1.2.3四个数字</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参赛队队旗</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统一版本，不同颜色，25个参赛队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3号旗（</w:t>
            </w:r>
            <w:r>
              <w:rPr>
                <w:rFonts w:ascii="宋体" w:hAnsi="宋体" w:cs="宋体"/>
                <w:color w:val="000000"/>
                <w:kern w:val="0"/>
                <w:sz w:val="20"/>
                <w:szCs w:val="20"/>
              </w:rPr>
              <w:t>1920×1280mm</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志愿者会旗</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2号旗（</w:t>
            </w:r>
            <w:r>
              <w:rPr>
                <w:rFonts w:ascii="宋体" w:hAnsi="宋体" w:cs="宋体"/>
                <w:color w:val="000000"/>
                <w:kern w:val="0"/>
                <w:sz w:val="20"/>
                <w:szCs w:val="20"/>
              </w:rPr>
              <w:t>2400×1600mm</w:t>
            </w:r>
            <w:r>
              <w:rPr>
                <w:rFonts w:hint="eastAsia" w:ascii="宋体" w:hAnsi="宋体" w:cs="宋体"/>
                <w:color w:val="000000"/>
                <w:kern w:val="0"/>
                <w:sz w:val="20"/>
                <w:szCs w:val="20"/>
              </w:rPr>
              <w:t>）</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highlight w:val="none"/>
              </w:rPr>
              <w:t>环保袋</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尺寸33*43CM，有底无侧竖版，双耳挂带，材质12胺涤棉,印大赛VI</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大帆布袋，</w:t>
            </w:r>
          </w:p>
        </w:tc>
      </w:tr>
      <w:tr>
        <w:tblPrEx>
          <w:tblCellMar>
            <w:top w:w="0" w:type="dxa"/>
            <w:left w:w="108" w:type="dxa"/>
            <w:bottom w:w="0" w:type="dxa"/>
            <w:right w:w="108" w:type="dxa"/>
          </w:tblCellMar>
        </w:tblPrEx>
        <w:trPr>
          <w:trHeight w:val="6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抽签箱</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1.方形30*30*30CM；</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2.添加大赛LOGO；</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3.添加赛项名称。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圆形孔，用乒乓球抽签</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14</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密封信封</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9号信封（324*229mm）规格：大</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15</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7号信封（230*120mm）规格：中</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16</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5号信封（176*125mm）规格：小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竞赛手册封面封底</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尺寸210*297mm，锁线胶装，约100P，封面（底）：250g铜板，单面哑胶；内页：128g哑粉</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大会整体信息查阅</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18</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赛务手册封面封底（</w:t>
            </w:r>
            <w:r>
              <w:rPr>
                <w:rFonts w:ascii="宋体" w:hAnsi="宋体" w:cs="宋体"/>
                <w:color w:val="000000"/>
                <w:kern w:val="0"/>
                <w:sz w:val="20"/>
                <w:szCs w:val="20"/>
                <w:highlight w:val="none"/>
              </w:rPr>
              <w:t>40种）</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尺寸</w:t>
            </w:r>
            <w:r>
              <w:rPr>
                <w:rFonts w:ascii="宋体" w:hAnsi="宋体" w:cs="宋体"/>
                <w:color w:val="000000"/>
                <w:kern w:val="0"/>
                <w:sz w:val="20"/>
                <w:szCs w:val="20"/>
                <w:highlight w:val="none"/>
              </w:rPr>
              <w:t>210*297mm，胶装，每种约10P，封面（底）：250g铜板，单面哑胶；内页：128g</w:t>
            </w:r>
            <w:r>
              <w:rPr>
                <w:rFonts w:hint="eastAsia" w:ascii="宋体" w:hAnsi="宋体" w:cs="宋体"/>
                <w:color w:val="000000"/>
                <w:kern w:val="0"/>
                <w:sz w:val="20"/>
                <w:szCs w:val="20"/>
                <w:highlight w:val="none"/>
              </w:rPr>
              <w:t>哑粉</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ascii="宋体" w:hAnsi="宋体" w:cs="宋体"/>
                <w:color w:val="000000"/>
                <w:kern w:val="0"/>
                <w:sz w:val="20"/>
                <w:szCs w:val="20"/>
                <w:highlight w:val="none"/>
              </w:rPr>
              <w:t>40个项目的赛</w:t>
            </w:r>
            <w:r>
              <w:rPr>
                <w:rFonts w:hint="eastAsia" w:ascii="宋体" w:hAnsi="宋体" w:cs="宋体"/>
                <w:color w:val="000000"/>
                <w:kern w:val="0"/>
                <w:sz w:val="20"/>
                <w:szCs w:val="20"/>
                <w:highlight w:val="none"/>
              </w:rPr>
              <w:t>务安排</w:t>
            </w: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19</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《志愿者工作指引》封面封底</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尺寸210*297mm，胶装，每种约10P，封面（底）：250g铜板，单面哑胶；内页：129g哑粉</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参赛证书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21</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粤东西参赛奖证书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22</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荣誉证书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23</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志愿者荣誉证书</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尺寸210*297mm，300g铜板，制作模板，二次个性打印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24</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赛会志愿者标签贴纸</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圆形，直径8cm，不干胶</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印刷大赛LOGO</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25</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交通车车贴（车身）</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26</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大会餐票</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赛事主题+会展中心</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日期+时间+餐饮广场</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中餐时间：1</w:t>
            </w:r>
            <w:r>
              <w:rPr>
                <w:rFonts w:ascii="宋体" w:hAnsi="宋体" w:cs="宋体"/>
                <w:color w:val="000000"/>
                <w:kern w:val="0"/>
                <w:sz w:val="20"/>
                <w:szCs w:val="20"/>
              </w:rPr>
              <w:t>1:30-13:320</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晚餐时间：1</w:t>
            </w:r>
            <w:r>
              <w:rPr>
                <w:rFonts w:ascii="宋体" w:hAnsi="宋体" w:cs="宋体"/>
                <w:color w:val="000000"/>
                <w:kern w:val="0"/>
                <w:sz w:val="20"/>
                <w:szCs w:val="20"/>
              </w:rPr>
              <w:t>7:00-19:00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分8天，不同天数不同颜色</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限当日有效</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27</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大会矿泉水瓶身标识</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景田百岁山，3</w:t>
            </w:r>
            <w:r>
              <w:rPr>
                <w:rFonts w:ascii="宋体" w:hAnsi="宋体" w:cs="宋体"/>
                <w:color w:val="000000"/>
                <w:kern w:val="0"/>
                <w:sz w:val="20"/>
                <w:szCs w:val="20"/>
              </w:rPr>
              <w:t>48ml</w:t>
            </w:r>
            <w:r>
              <w:rPr>
                <w:rFonts w:hint="eastAsia" w:ascii="宋体" w:hAnsi="宋体" w:cs="宋体"/>
                <w:color w:val="000000"/>
                <w:kern w:val="0"/>
                <w:sz w:val="20"/>
                <w:szCs w:val="20"/>
              </w:rPr>
              <w:t>支装水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28</w:t>
            </w:r>
          </w:p>
        </w:tc>
        <w:tc>
          <w:tcPr>
            <w:tcW w:w="27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奖牌</w:t>
            </w: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金牌，镀金（</w:t>
            </w:r>
            <w:r>
              <w:rPr>
                <w:rFonts w:ascii="宋体" w:hAnsi="宋体" w:cs="宋体"/>
                <w:color w:val="000000"/>
                <w:kern w:val="0"/>
                <w:sz w:val="20"/>
                <w:szCs w:val="20"/>
                <w:highlight w:val="none"/>
              </w:rPr>
              <w:t>18k金），纯铜底料，60g，直径6.5CM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29</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银牌，镀镍，纯铜底料</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30</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铜牌，镀铜，纯铜底料，</w:t>
            </w:r>
            <w:r>
              <w:rPr>
                <w:rFonts w:ascii="宋体" w:hAnsi="宋体" w:cs="宋体"/>
                <w:color w:val="000000"/>
                <w:kern w:val="0"/>
                <w:sz w:val="20"/>
                <w:szCs w:val="20"/>
                <w:highlight w:val="none"/>
              </w:rPr>
              <w:t>60g，直径6.5CM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31</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优胜奖，镀铜，纯铜底料，</w:t>
            </w:r>
            <w:r>
              <w:rPr>
                <w:rFonts w:ascii="宋体" w:hAnsi="宋体" w:cs="宋体"/>
                <w:color w:val="000000"/>
                <w:kern w:val="0"/>
                <w:sz w:val="20"/>
                <w:szCs w:val="20"/>
                <w:highlight w:val="none"/>
              </w:rPr>
              <w:t>60g，直径6.5CM</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挂牌圆形，含设计</w:t>
            </w:r>
          </w:p>
        </w:tc>
      </w:tr>
      <w:tr>
        <w:tblPrEx>
          <w:tblCellMar>
            <w:top w:w="0" w:type="dxa"/>
            <w:left w:w="108" w:type="dxa"/>
            <w:bottom w:w="0" w:type="dxa"/>
            <w:right w:w="108" w:type="dxa"/>
          </w:tblCellMar>
        </w:tblPrEx>
        <w:trPr>
          <w:trHeight w:val="3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32</w:t>
            </w:r>
          </w:p>
        </w:tc>
        <w:tc>
          <w:tcPr>
            <w:tcW w:w="27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p>
        </w:tc>
        <w:tc>
          <w:tcPr>
            <w:tcW w:w="3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各参赛团纪念奖，镀铜，纯铜底料</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牌匾式，含设计</w:t>
            </w:r>
          </w:p>
        </w:tc>
      </w:tr>
    </w:tbl>
    <w:p>
      <w:pPr>
        <w:pStyle w:val="28"/>
        <w:ind w:left="0" w:firstLine="0" w:firstLineChars="0"/>
      </w:pPr>
    </w:p>
    <w:bookmarkEnd w:id="8"/>
    <w:p>
      <w:pPr>
        <w:numPr>
          <w:ilvl w:val="0"/>
          <w:numId w:val="1"/>
        </w:numPr>
        <w:spacing w:line="300" w:lineRule="auto"/>
        <w:outlineLvl w:val="0"/>
        <w:rPr>
          <w:rFonts w:ascii="宋体" w:hAnsi="宋体" w:cs="宋体"/>
          <w:b/>
          <w:sz w:val="24"/>
        </w:rPr>
      </w:pPr>
      <w:r>
        <w:rPr>
          <w:rFonts w:hint="eastAsia" w:ascii="宋体" w:hAnsi="宋体" w:cs="宋体"/>
          <w:b/>
          <w:sz w:val="24"/>
        </w:rPr>
        <w:t>注意事项</w:t>
      </w:r>
    </w:p>
    <w:p>
      <w:pPr>
        <w:numPr>
          <w:ilvl w:val="255"/>
          <w:numId w:val="0"/>
        </w:numPr>
        <w:spacing w:line="360" w:lineRule="auto"/>
        <w:ind w:left="419"/>
        <w:rPr>
          <w:rFonts w:ascii="宋体" w:hAnsi="宋体" w:cs="宋体"/>
          <w:szCs w:val="21"/>
        </w:rPr>
      </w:pPr>
      <w:r>
        <w:rPr>
          <w:rFonts w:hint="eastAsia" w:ascii="宋体" w:hAnsi="宋体" w:cs="宋体"/>
          <w:szCs w:val="21"/>
        </w:rPr>
        <w:t>1.参加单位</w:t>
      </w:r>
      <w:r>
        <w:rPr>
          <w:rFonts w:hint="eastAsia" w:ascii="宋体" w:hAnsi="宋体"/>
          <w:szCs w:val="21"/>
        </w:rPr>
        <w:t>按将以上所需文件加盖公章后密封，送至或快递至采购人</w:t>
      </w:r>
      <w:r>
        <w:rPr>
          <w:rFonts w:hint="eastAsia" w:ascii="宋体" w:hAnsi="宋体"/>
          <w:szCs w:val="21"/>
          <w:highlight w:val="yellow"/>
        </w:rPr>
        <w:t>指定地址：深圳市福田区福华三路会展中心7102B采购部     收件人：黄先生    联系电话：13751109995       ；</w:t>
      </w:r>
    </w:p>
    <w:p>
      <w:pPr>
        <w:numPr>
          <w:ilvl w:val="255"/>
          <w:numId w:val="0"/>
        </w:numPr>
        <w:spacing w:line="360" w:lineRule="auto"/>
        <w:ind w:left="419"/>
        <w:rPr>
          <w:rFonts w:ascii="宋体" w:hAnsi="宋体" w:cs="宋体"/>
          <w:szCs w:val="21"/>
        </w:rPr>
      </w:pPr>
      <w:r>
        <w:rPr>
          <w:rFonts w:hint="eastAsia" w:ascii="宋体" w:hAnsi="宋体"/>
          <w:szCs w:val="21"/>
          <w:highlight w:val="yellow"/>
        </w:rPr>
        <w:t>2.请提供</w:t>
      </w:r>
      <w:r>
        <w:rPr>
          <w:rFonts w:hint="eastAsia" w:ascii="宋体" w:hAnsi="宋体"/>
          <w:szCs w:val="21"/>
          <w:highlight w:val="yellow"/>
          <w:lang w:val="en-US" w:eastAsia="zh-CN"/>
        </w:rPr>
        <w:t>项目服务方案和至少三款应用设计清单内的设计初稿</w:t>
      </w:r>
      <w:r>
        <w:rPr>
          <w:rFonts w:hint="eastAsia" w:ascii="宋体" w:hAnsi="宋体"/>
          <w:szCs w:val="21"/>
          <w:highlight w:val="yellow"/>
        </w:rPr>
        <w:t>；</w:t>
      </w:r>
    </w:p>
    <w:p>
      <w:pPr>
        <w:numPr>
          <w:ilvl w:val="255"/>
          <w:numId w:val="0"/>
        </w:numPr>
        <w:spacing w:line="360" w:lineRule="auto"/>
        <w:ind w:left="419"/>
      </w:pPr>
      <w:r>
        <w:rPr>
          <w:rFonts w:hint="eastAsia" w:ascii="宋体" w:hAnsi="宋体" w:cs="宋体"/>
          <w:szCs w:val="21"/>
        </w:rPr>
        <w:t>3.评选方式：投标人按要求提供的</w:t>
      </w:r>
      <w:r>
        <w:rPr>
          <w:rFonts w:hint="eastAsia" w:ascii="宋体" w:hAnsi="宋体" w:cs="宋体"/>
          <w:szCs w:val="21"/>
          <w:lang w:val="en-US" w:eastAsia="zh-CN"/>
        </w:rPr>
        <w:t>服务方案和</w:t>
      </w:r>
      <w:r>
        <w:rPr>
          <w:rFonts w:hint="eastAsia" w:ascii="宋体" w:hAnsi="宋体" w:cs="宋体"/>
          <w:szCs w:val="21"/>
        </w:rPr>
        <w:t>设计稿，经招标人按照</w:t>
      </w:r>
      <w:r>
        <w:rPr>
          <w:rFonts w:hint="eastAsia" w:ascii="宋体" w:hAnsi="宋体" w:cs="宋体"/>
          <w:szCs w:val="21"/>
          <w:lang w:val="en-US" w:eastAsia="zh-CN"/>
        </w:rPr>
        <w:t>服务承诺</w:t>
      </w:r>
      <w:r>
        <w:rPr>
          <w:rFonts w:hint="eastAsia" w:ascii="宋体" w:hAnsi="宋体" w:cs="宋体"/>
          <w:szCs w:val="21"/>
        </w:rPr>
        <w:t>、</w:t>
      </w:r>
      <w:r>
        <w:rPr>
          <w:rFonts w:hint="eastAsia" w:ascii="宋体" w:hAnsi="宋体" w:cs="宋体"/>
          <w:szCs w:val="21"/>
          <w:lang w:val="en-US" w:eastAsia="zh-CN"/>
        </w:rPr>
        <w:t>设计内容的增</w:t>
      </w:r>
      <w:bookmarkStart w:id="13" w:name="_GoBack"/>
      <w:bookmarkEnd w:id="13"/>
      <w:r>
        <w:rPr>
          <w:rFonts w:hint="eastAsia" w:ascii="宋体" w:hAnsi="宋体" w:cs="宋体"/>
          <w:szCs w:val="21"/>
          <w:lang w:val="en-US" w:eastAsia="zh-CN"/>
        </w:rPr>
        <w:t>幅</w:t>
      </w:r>
      <w:r>
        <w:rPr>
          <w:rFonts w:hint="eastAsia" w:ascii="宋体" w:hAnsi="宋体" w:cs="宋体"/>
          <w:szCs w:val="21"/>
        </w:rPr>
        <w:t>、</w:t>
      </w:r>
      <w:r>
        <w:rPr>
          <w:rFonts w:hint="eastAsia" w:ascii="宋体" w:hAnsi="宋体" w:cs="宋体"/>
          <w:szCs w:val="21"/>
          <w:lang w:val="en-US" w:eastAsia="zh-CN"/>
        </w:rPr>
        <w:t>支持设计落地实施后的调整与优化的后续服务等和</w:t>
      </w:r>
      <w:r>
        <w:rPr>
          <w:rFonts w:hint="eastAsia" w:ascii="宋体" w:hAnsi="宋体" w:cs="宋体"/>
          <w:szCs w:val="21"/>
        </w:rPr>
        <w:t>设计创新、艺术性、色彩性、内涵性等方面进行评选，最合适者承接本次服务。</w:t>
      </w:r>
    </w:p>
    <w:p>
      <w:pPr>
        <w:numPr>
          <w:ilvl w:val="255"/>
          <w:numId w:val="0"/>
        </w:numPr>
        <w:tabs>
          <w:tab w:val="left" w:pos="531"/>
        </w:tabs>
        <w:snapToGrid w:val="0"/>
        <w:ind w:firstLine="420" w:firstLineChars="200"/>
        <w:rPr>
          <w:rFonts w:ascii="宋体" w:hAnsi="宋体" w:cs="仿宋_GB2312"/>
          <w:szCs w:val="21"/>
        </w:rPr>
      </w:pPr>
      <w:r>
        <w:rPr>
          <w:rFonts w:hint="eastAsia" w:ascii="宋体" w:hAnsi="宋体" w:cs="宋体"/>
          <w:szCs w:val="21"/>
        </w:rPr>
        <w:t>4.</w:t>
      </w:r>
      <w:r>
        <w:rPr>
          <w:rFonts w:hint="eastAsia"/>
        </w:rPr>
        <w:t xml:space="preserve"> </w:t>
      </w:r>
      <w:r>
        <w:rPr>
          <w:rFonts w:hint="eastAsia" w:ascii="宋体" w:hAnsi="宋体" w:cs="宋体"/>
          <w:szCs w:val="21"/>
        </w:rPr>
        <w:t>本项目承包方式为总价包干，报价以人民币为结算币种，报价应包含税率、</w:t>
      </w:r>
      <w:r>
        <w:rPr>
          <w:rFonts w:hint="eastAsia" w:ascii="宋体" w:hAnsi="宋体" w:cs="宋体"/>
          <w:szCs w:val="21"/>
          <w:highlight w:val="yellow"/>
        </w:rPr>
        <w:t>总价</w:t>
      </w:r>
      <w:r>
        <w:rPr>
          <w:rFonts w:hint="eastAsia" w:ascii="宋体" w:hAnsi="宋体" w:cs="宋体"/>
          <w:szCs w:val="21"/>
        </w:rPr>
        <w:t>。投标报价不得出现可选择性的报价,含有备选方案的报价将导致废标。</w:t>
      </w:r>
    </w:p>
    <w:p>
      <w:pPr>
        <w:pStyle w:val="2"/>
        <w:ind w:left="0"/>
      </w:pPr>
    </w:p>
    <w:p>
      <w:pPr>
        <w:pStyle w:val="2"/>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pStyle w:val="2"/>
        <w:ind w:left="0"/>
        <w:rPr>
          <w:rFonts w:ascii="仿宋" w:hAnsi="仿宋" w:eastAsia="仿宋"/>
          <w:sz w:val="28"/>
          <w:szCs w:val="28"/>
        </w:rPr>
      </w:pPr>
    </w:p>
    <w:p>
      <w:pPr>
        <w:spacing w:line="0" w:lineRule="atLeast"/>
        <w:outlineLvl w:val="0"/>
        <w:rPr>
          <w:rFonts w:ascii="宋体" w:hAnsi="宋体"/>
        </w:rPr>
      </w:pPr>
      <w:bookmarkStart w:id="9" w:name="_Toc106791275"/>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：报名回函</w:t>
      </w:r>
    </w:p>
    <w:p>
      <w:pPr>
        <w:pStyle w:val="11"/>
      </w:pPr>
    </w:p>
    <w:p>
      <w:pPr>
        <w:pStyle w:val="12"/>
        <w:jc w:val="center"/>
        <w:rPr>
          <w:rFonts w:ascii="方正小标宋简体" w:hAnsi="方正小标宋_GBK" w:eastAsia="方正小标宋简体"/>
          <w:sz w:val="32"/>
          <w:szCs w:val="32"/>
        </w:rPr>
      </w:pPr>
      <w:r>
        <w:rPr>
          <w:rStyle w:val="17"/>
          <w:rFonts w:hint="eastAsia" w:ascii="方正小标宋简体" w:hAnsi="方正小标宋_GBK" w:eastAsia="方正小标宋简体"/>
          <w:sz w:val="32"/>
          <w:szCs w:val="32"/>
        </w:rPr>
        <w:t>关于确认参加_________________项目投标的回函</w:t>
      </w:r>
    </w:p>
    <w:p>
      <w:pPr>
        <w:pStyle w:val="12"/>
        <w:rPr>
          <w:rFonts w:ascii="微软雅黑" w:hAnsi="微软雅黑" w:eastAsia="微软雅黑"/>
          <w:sz w:val="18"/>
          <w:szCs w:val="18"/>
        </w:rPr>
      </w:pPr>
    </w:p>
    <w:p>
      <w:pPr>
        <w:pStyle w:val="12"/>
        <w:rPr>
          <w:rFonts w:ascii="微软雅黑" w:hAnsi="微软雅黑" w:eastAsia="微软雅黑"/>
          <w:sz w:val="18"/>
          <w:szCs w:val="18"/>
        </w:rPr>
      </w:pPr>
    </w:p>
    <w:p>
      <w:pPr>
        <w:pStyle w:val="12"/>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2"/>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2"/>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2"/>
        <w:spacing w:after="240"/>
        <w:ind w:firstLine="616" w:firstLineChars="220"/>
        <w:rPr>
          <w:rFonts w:ascii="仿宋" w:hAnsi="仿宋" w:eastAsia="仿宋"/>
          <w:sz w:val="28"/>
          <w:szCs w:val="28"/>
        </w:rPr>
      </w:pPr>
    </w:p>
    <w:p>
      <w:pPr>
        <w:pStyle w:val="12"/>
        <w:jc w:val="right"/>
        <w:rPr>
          <w:rFonts w:ascii="仿宋" w:hAnsi="仿宋" w:eastAsia="仿宋"/>
          <w:sz w:val="28"/>
          <w:szCs w:val="28"/>
          <w:u w:val="single"/>
        </w:rPr>
      </w:pPr>
      <w:r>
        <w:rPr>
          <w:rFonts w:hint="eastAsia" w:ascii="仿宋" w:hAnsi="仿宋" w:eastAsia="仿宋"/>
          <w:sz w:val="28"/>
          <w:szCs w:val="28"/>
          <w:lang w:eastAsia="zh-CN"/>
        </w:rPr>
        <w:t>参加单位</w:t>
      </w:r>
      <w:r>
        <w:rPr>
          <w:rFonts w:hint="eastAsia" w:ascii="仿宋" w:hAnsi="仿宋" w:eastAsia="仿宋"/>
          <w:sz w:val="28"/>
          <w:szCs w:val="28"/>
        </w:rPr>
        <w:t>名称及盖章：</w:t>
      </w:r>
      <w:r>
        <w:rPr>
          <w:rFonts w:hint="eastAsia" w:ascii="仿宋" w:hAnsi="仿宋" w:eastAsia="仿宋"/>
          <w:sz w:val="28"/>
          <w:szCs w:val="28"/>
          <w:u w:val="single"/>
        </w:rPr>
        <w:t>_________________________</w:t>
      </w:r>
    </w:p>
    <w:p>
      <w:pPr>
        <w:pStyle w:val="11"/>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hint="eastAsia" w:ascii="宋体" w:hAnsi="宋体"/>
          <w:szCs w:val="21"/>
        </w:rPr>
      </w:pPr>
    </w:p>
    <w:p>
      <w:pPr>
        <w:spacing w:line="0" w:lineRule="atLeast"/>
        <w:outlineLvl w:val="1"/>
        <w:rPr>
          <w:rFonts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：报价一览表（服务）</w:t>
      </w:r>
      <w:bookmarkEnd w:id="9"/>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pStyle w:val="2"/>
        <w:rPr>
          <w:rFonts w:ascii="仿宋" w:hAnsi="仿宋" w:eastAsia="仿宋"/>
          <w:sz w:val="28"/>
          <w:szCs w:val="28"/>
        </w:rPr>
      </w:pPr>
    </w:p>
    <w:p>
      <w:pPr>
        <w:pStyle w:val="2"/>
        <w:rPr>
          <w:rFonts w:hint="eastAsia" w:ascii="仿宋" w:hAnsi="仿宋" w:eastAsia="仿宋"/>
          <w:sz w:val="28"/>
          <w:szCs w:val="28"/>
        </w:rPr>
      </w:pPr>
    </w:p>
    <w:p>
      <w:pPr>
        <w:spacing w:line="360" w:lineRule="auto"/>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rPr>
        <w:t xml:space="preserve">                  单位：人民币元</w:t>
      </w:r>
    </w:p>
    <w:p>
      <w:pPr>
        <w:pStyle w:val="2"/>
        <w:spacing w:after="0" w:line="240" w:lineRule="auto"/>
        <w:ind w:left="-2" w:leftChars="-1" w:firstLine="2" w:firstLineChars="1"/>
        <w:jc w:val="left"/>
        <w:rPr>
          <w:rFonts w:hint="eastAsia" w:ascii="宋体" w:hAnsi="宋体" w:cs="宋体"/>
          <w:sz w:val="24"/>
          <w:szCs w:val="24"/>
        </w:rPr>
      </w:pPr>
      <w:bookmarkStart w:id="10" w:name="_Hlk116547280"/>
      <w:r>
        <w:rPr>
          <w:rFonts w:hint="eastAsia" w:ascii="宋体" w:hAnsi="宋体" w:cs="宋体"/>
          <w:sz w:val="24"/>
          <w:szCs w:val="24"/>
        </w:rPr>
        <w:t>发票类型：</w:t>
      </w:r>
      <w:r>
        <w:rPr>
          <w:rFonts w:hint="eastAsia" w:ascii="宋体" w:hAnsi="宋体" w:cs="宋体"/>
          <w:sz w:val="24"/>
          <w:szCs w:val="24"/>
        </w:rPr>
        <w:sym w:font="Wingdings 2" w:char="00A3"/>
      </w:r>
      <w:r>
        <w:rPr>
          <w:rFonts w:hint="eastAsia" w:ascii="宋体" w:hAnsi="宋体" w:cs="宋体"/>
          <w:sz w:val="24"/>
          <w:szCs w:val="24"/>
        </w:rPr>
        <w:t>增值税普通发票  □增值税专用发票</w:t>
      </w:r>
    </w:p>
    <w:p>
      <w:pPr>
        <w:pStyle w:val="2"/>
        <w:spacing w:after="0" w:line="240" w:lineRule="auto"/>
        <w:ind w:left="-2" w:leftChars="-1" w:firstLine="2" w:firstLineChars="1"/>
        <w:jc w:val="left"/>
        <w:rPr>
          <w:rFonts w:hint="eastAsia" w:ascii="宋体" w:hAnsi="宋体" w:cs="宋体"/>
          <w:sz w:val="24"/>
          <w:szCs w:val="24"/>
        </w:rPr>
      </w:pP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992"/>
        <w:gridCol w:w="851"/>
        <w:gridCol w:w="1843"/>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843" w:type="dxa"/>
            <w:vAlign w:val="center"/>
          </w:tcPr>
          <w:p>
            <w:pPr>
              <w:pStyle w:val="2"/>
              <w:spacing w:after="0" w:line="300" w:lineRule="exact"/>
              <w:ind w:left="0"/>
              <w:jc w:val="center"/>
              <w:rPr>
                <w:rFonts w:hint="eastAsia" w:ascii="宋体" w:hAnsi="宋体" w:cs="宋体"/>
                <w:sz w:val="24"/>
                <w:szCs w:val="24"/>
              </w:rPr>
            </w:pPr>
            <w:r>
              <w:rPr>
                <w:rFonts w:hint="eastAsia" w:ascii="宋体" w:hAnsi="宋体" w:cs="宋体"/>
                <w:sz w:val="24"/>
                <w:szCs w:val="24"/>
              </w:rPr>
              <w:t>税前总金额</w:t>
            </w:r>
          </w:p>
          <w:p>
            <w:pPr>
              <w:pStyle w:val="2"/>
              <w:spacing w:after="0" w:line="300" w:lineRule="exact"/>
              <w:ind w:left="0"/>
              <w:jc w:val="center"/>
              <w:rPr>
                <w:rFonts w:hint="eastAsia" w:ascii="宋体" w:hAnsi="宋体" w:cs="宋体"/>
                <w:sz w:val="24"/>
                <w:szCs w:val="24"/>
              </w:rPr>
            </w:pPr>
            <w:r>
              <w:rPr>
                <w:rFonts w:hint="eastAsia" w:ascii="宋体" w:hAnsi="宋体" w:cs="宋体"/>
                <w:sz w:val="24"/>
                <w:szCs w:val="24"/>
              </w:rPr>
              <w:t>（净价）</w:t>
            </w:r>
          </w:p>
        </w:tc>
        <w:tc>
          <w:tcPr>
            <w:tcW w:w="992"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税率</w:t>
            </w:r>
          </w:p>
        </w:tc>
        <w:tc>
          <w:tcPr>
            <w:tcW w:w="851"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税额</w:t>
            </w:r>
          </w:p>
        </w:tc>
        <w:tc>
          <w:tcPr>
            <w:tcW w:w="1843"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含税总金额</w:t>
            </w:r>
          </w:p>
        </w:tc>
        <w:tc>
          <w:tcPr>
            <w:tcW w:w="1842"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工期/服务期（自然日）</w:t>
            </w:r>
          </w:p>
        </w:tc>
        <w:tc>
          <w:tcPr>
            <w:tcW w:w="1985" w:type="dxa"/>
            <w:vAlign w:val="center"/>
          </w:tcPr>
          <w:p>
            <w:pPr>
              <w:spacing w:line="300" w:lineRule="exact"/>
              <w:jc w:val="center"/>
              <w:rPr>
                <w:rFonts w:hint="eastAsia" w:ascii="宋体" w:hAnsi="宋体" w:cs="宋体"/>
                <w:sz w:val="24"/>
                <w:szCs w:val="24"/>
              </w:rPr>
            </w:pPr>
            <w:r>
              <w:rPr>
                <w:rFonts w:hint="eastAsia" w:ascii="宋体" w:hAnsi="宋体" w:cs="宋体"/>
                <w:sz w:val="24"/>
                <w:szCs w:val="24"/>
              </w:rPr>
              <w:t>项目负责人</w:t>
            </w:r>
          </w:p>
          <w:p>
            <w:pPr>
              <w:spacing w:line="300" w:lineRule="exact"/>
              <w:jc w:val="center"/>
              <w:rPr>
                <w:rFonts w:hint="eastAsia" w:ascii="宋体" w:hAnsi="宋体" w:cs="宋体"/>
                <w:sz w:val="24"/>
                <w:szCs w:val="24"/>
              </w:rPr>
            </w:pPr>
            <w:r>
              <w:rPr>
                <w:rFonts w:hint="eastAsia" w:ascii="宋体" w:hAnsi="宋体" w:cs="宋体"/>
                <w:sz w:val="24"/>
                <w:szCs w:val="24"/>
              </w:rPr>
              <w:t>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843" w:type="dxa"/>
          </w:tcPr>
          <w:p>
            <w:pPr>
              <w:spacing w:line="360" w:lineRule="auto"/>
              <w:jc w:val="center"/>
              <w:rPr>
                <w:rFonts w:hint="eastAsia" w:ascii="宋体" w:hAnsi="宋体" w:cs="宋体"/>
                <w:sz w:val="24"/>
                <w:szCs w:val="24"/>
              </w:rPr>
            </w:pPr>
          </w:p>
        </w:tc>
        <w:tc>
          <w:tcPr>
            <w:tcW w:w="992" w:type="dxa"/>
          </w:tcPr>
          <w:p>
            <w:pPr>
              <w:spacing w:line="360" w:lineRule="auto"/>
              <w:jc w:val="center"/>
              <w:rPr>
                <w:rFonts w:hint="eastAsia" w:ascii="宋体" w:hAnsi="宋体" w:cs="宋体"/>
                <w:sz w:val="24"/>
                <w:szCs w:val="24"/>
              </w:rPr>
            </w:pPr>
          </w:p>
        </w:tc>
        <w:tc>
          <w:tcPr>
            <w:tcW w:w="851" w:type="dxa"/>
          </w:tcPr>
          <w:p>
            <w:pPr>
              <w:spacing w:line="360" w:lineRule="auto"/>
              <w:jc w:val="center"/>
              <w:rPr>
                <w:rFonts w:hint="eastAsia" w:ascii="宋体" w:hAnsi="宋体" w:cs="宋体"/>
                <w:sz w:val="24"/>
                <w:szCs w:val="24"/>
              </w:rPr>
            </w:pPr>
          </w:p>
        </w:tc>
        <w:tc>
          <w:tcPr>
            <w:tcW w:w="1843" w:type="dxa"/>
          </w:tcPr>
          <w:p>
            <w:pPr>
              <w:spacing w:line="360" w:lineRule="auto"/>
              <w:jc w:val="center"/>
              <w:rPr>
                <w:rFonts w:hint="eastAsia" w:ascii="宋体" w:hAnsi="宋体" w:cs="宋体"/>
                <w:sz w:val="24"/>
                <w:szCs w:val="24"/>
              </w:rPr>
            </w:pPr>
          </w:p>
        </w:tc>
        <w:tc>
          <w:tcPr>
            <w:tcW w:w="1842" w:type="dxa"/>
          </w:tcPr>
          <w:p>
            <w:pPr>
              <w:spacing w:line="360" w:lineRule="auto"/>
              <w:jc w:val="center"/>
              <w:rPr>
                <w:rFonts w:hint="eastAsia" w:ascii="宋体" w:hAnsi="宋体" w:cs="宋体"/>
                <w:sz w:val="24"/>
                <w:szCs w:val="24"/>
              </w:rPr>
            </w:pPr>
          </w:p>
        </w:tc>
        <w:tc>
          <w:tcPr>
            <w:tcW w:w="1985" w:type="dxa"/>
          </w:tcPr>
          <w:p>
            <w:pPr>
              <w:spacing w:line="360" w:lineRule="auto"/>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356" w:type="dxa"/>
            <w:gridSpan w:val="6"/>
          </w:tcPr>
          <w:p>
            <w:pPr>
              <w:spacing w:line="360" w:lineRule="auto"/>
              <w:jc w:val="left"/>
              <w:rPr>
                <w:rFonts w:hint="eastAsia" w:ascii="宋体" w:hAnsi="宋体" w:cs="宋体"/>
                <w:sz w:val="24"/>
                <w:szCs w:val="24"/>
              </w:rPr>
            </w:pPr>
            <w:r>
              <w:rPr>
                <w:rFonts w:hint="eastAsia" w:ascii="宋体" w:hAnsi="宋体" w:cs="宋体"/>
                <w:sz w:val="24"/>
                <w:szCs w:val="24"/>
              </w:rPr>
              <w:t>投标人备注：</w:t>
            </w:r>
          </w:p>
        </w:tc>
      </w:tr>
      <w:bookmarkEnd w:id="10"/>
    </w:tbl>
    <w:p>
      <w:pPr>
        <w:spacing w:line="360" w:lineRule="auto"/>
        <w:rPr>
          <w:rFonts w:hint="eastAsia" w:ascii="宋体" w:hAnsi="宋体" w:cs="宋体"/>
          <w:sz w:val="24"/>
          <w:szCs w:val="24"/>
        </w:rPr>
      </w:pPr>
    </w:p>
    <w:p>
      <w:pPr>
        <w:spacing w:line="360" w:lineRule="auto"/>
        <w:rPr>
          <w:rFonts w:hint="eastAsia" w:ascii="宋体" w:hAnsi="宋体" w:cs="宋体"/>
          <w:sz w:val="24"/>
          <w:szCs w:val="24"/>
          <w:u w:val="single"/>
        </w:rPr>
      </w:pPr>
      <w:r>
        <w:rPr>
          <w:rFonts w:hint="eastAsia" w:ascii="宋体" w:hAnsi="宋体" w:cs="宋体"/>
          <w:sz w:val="24"/>
          <w:szCs w:val="24"/>
        </w:rPr>
        <w:t>法定代表人或其授权委托人（签字或盖章）：</w:t>
      </w:r>
      <w:r>
        <w:rPr>
          <w:rFonts w:hint="eastAsia" w:ascii="宋体" w:hAnsi="宋体" w:cs="宋体"/>
          <w:sz w:val="24"/>
          <w:szCs w:val="24"/>
          <w:u w:val="single"/>
        </w:rPr>
        <w:t xml:space="preserve">                </w:t>
      </w:r>
    </w:p>
    <w:p>
      <w:pPr>
        <w:spacing w:line="360" w:lineRule="auto"/>
        <w:rPr>
          <w:rFonts w:hint="eastAsia" w:ascii="宋体" w:hAnsi="宋体" w:cs="宋体"/>
          <w:sz w:val="24"/>
          <w:szCs w:val="24"/>
        </w:rPr>
      </w:pPr>
      <w:r>
        <w:rPr>
          <w:rFonts w:hint="eastAsia" w:ascii="宋体" w:hAnsi="宋体" w:cs="宋体"/>
          <w:sz w:val="24"/>
          <w:szCs w:val="24"/>
        </w:rPr>
        <w:t>投标人名称及盖章：</w:t>
      </w:r>
      <w:r>
        <w:rPr>
          <w:rFonts w:hint="eastAsia" w:ascii="宋体" w:hAnsi="宋体" w:cs="宋体"/>
          <w:sz w:val="24"/>
          <w:szCs w:val="24"/>
          <w:u w:val="single"/>
        </w:rPr>
        <w:t xml:space="preserve">                                     </w:t>
      </w:r>
    </w:p>
    <w:p>
      <w:pPr>
        <w:widowControl/>
        <w:jc w:val="both"/>
        <w:rPr>
          <w:rFonts w:hint="eastAsia" w:ascii="宋体" w:hAnsi="宋体" w:cs="宋体"/>
          <w:sz w:val="24"/>
          <w:szCs w:val="24"/>
        </w:rPr>
      </w:pPr>
      <w:r>
        <w:rPr>
          <w:rFonts w:hint="eastAsia" w:ascii="宋体" w:hAnsi="宋体" w:cs="宋体"/>
          <w:sz w:val="24"/>
          <w:szCs w:val="24"/>
        </w:rPr>
        <w:t>日期：___ ____年__ __月_ __日</w:t>
      </w: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cs="宋体"/>
          <w:sz w:val="24"/>
          <w:szCs w:val="24"/>
        </w:rPr>
      </w:pPr>
    </w:p>
    <w:p>
      <w:pPr>
        <w:pStyle w:val="11"/>
        <w:outlineLvl w:val="0"/>
        <w:rPr>
          <w:rFonts w:hint="eastAsia" w:ascii="仿宋" w:hAnsi="仿宋" w:eastAsia="仿宋" w:cs="仿宋"/>
          <w:sz w:val="28"/>
          <w:szCs w:val="28"/>
          <w:lang w:val="en-US" w:eastAsia="zh-CN"/>
        </w:rPr>
      </w:pPr>
      <w:bookmarkStart w:id="11" w:name="_Toc4918"/>
    </w:p>
    <w:p>
      <w:pPr>
        <w:pStyle w:val="11"/>
        <w:outlineLvl w:val="0"/>
        <w:rPr>
          <w:rFonts w:hint="eastAsia" w:ascii="仿宋" w:hAnsi="仿宋" w:eastAsia="仿宋" w:cs="仿宋"/>
          <w:sz w:val="28"/>
          <w:szCs w:val="28"/>
        </w:rPr>
      </w:pPr>
      <w:r>
        <w:rPr>
          <w:rFonts w:hint="eastAsia" w:ascii="仿宋" w:hAnsi="仿宋" w:eastAsia="仿宋" w:cs="仿宋"/>
          <w:sz w:val="28"/>
          <w:szCs w:val="28"/>
          <w:lang w:val="en-US" w:eastAsia="zh-CN"/>
        </w:rPr>
        <w:t>附件3：</w:t>
      </w:r>
      <w:r>
        <w:rPr>
          <w:rFonts w:hint="eastAsia" w:ascii="仿宋" w:hAnsi="仿宋" w:eastAsia="仿宋" w:cs="仿宋"/>
          <w:sz w:val="28"/>
          <w:szCs w:val="28"/>
        </w:rPr>
        <w:t>法定代表人证明书</w:t>
      </w:r>
      <w:bookmarkEnd w:id="11"/>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法定代表人证明书</w:t>
      </w:r>
    </w:p>
    <w:p>
      <w:pPr>
        <w:snapToGrid w:val="0"/>
        <w:spacing w:line="288" w:lineRule="auto"/>
        <w:rPr>
          <w:rFonts w:hint="eastAsia" w:ascii="仿宋" w:hAnsi="仿宋" w:eastAsia="仿宋" w:cs="仿宋"/>
          <w:color w:val="000000"/>
          <w:sz w:val="28"/>
          <w:szCs w:val="28"/>
        </w:rPr>
      </w:pP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营业执照号码：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，经济性质：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u w:val="single"/>
        </w:rPr>
      </w:pPr>
      <w:r>
        <w:rPr>
          <w:rFonts w:hint="eastAsia" w:ascii="仿宋" w:hAnsi="仿宋" w:eastAsia="仿宋" w:cs="仿宋"/>
          <w:color w:val="000000"/>
          <w:sz w:val="28"/>
          <w:szCs w:val="28"/>
        </w:rPr>
        <w:t>姓名：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系</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的法定代表人。</w:t>
      </w:r>
    </w:p>
    <w:p>
      <w:pPr>
        <w:snapToGrid w:val="0"/>
        <w:spacing w:line="360" w:lineRule="auto"/>
        <w:ind w:firstLine="570"/>
        <w:rPr>
          <w:rFonts w:hint="eastAsia" w:ascii="仿宋" w:hAnsi="仿宋" w:eastAsia="仿宋" w:cs="仿宋"/>
          <w:color w:val="000000"/>
          <w:sz w:val="28"/>
          <w:szCs w:val="28"/>
        </w:rPr>
      </w:pPr>
      <w:r>
        <w:rPr>
          <w:rFonts w:hint="eastAsia" w:ascii="仿宋" w:hAnsi="仿宋" w:eastAsia="仿宋" w:cs="仿宋"/>
          <w:color w:val="000000"/>
          <w:sz w:val="28"/>
          <w:szCs w:val="28"/>
        </w:rPr>
        <w:t>特此证明</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说明：</w:t>
      </w:r>
    </w:p>
    <w:p>
      <w:pPr>
        <w:spacing w:line="360" w:lineRule="auto"/>
        <w:ind w:left="799" w:leftChars="230" w:hanging="316" w:hangingChars="113"/>
        <w:rPr>
          <w:rFonts w:hint="eastAsia"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spacing w:line="360" w:lineRule="auto"/>
        <w:ind w:left="-358" w:leftChars="-171" w:hanging="1"/>
        <w:rPr>
          <w:rFonts w:hint="eastAsia" w:ascii="仿宋" w:hAnsi="仿宋" w:eastAsia="仿宋" w:cs="仿宋"/>
          <w:sz w:val="28"/>
          <w:szCs w:val="28"/>
        </w:rPr>
      </w:pPr>
      <w:r>
        <w:rPr>
          <w:rFonts w:hint="eastAsia" w:ascii="仿宋" w:hAnsi="仿宋" w:eastAsia="仿宋" w:cs="仿宋"/>
          <w:sz w:val="28"/>
          <w:szCs w:val="28"/>
        </w:rPr>
        <w:t xml:space="preserve">      2.内容必须填写真实、清楚，涂改无效，不得转让、买卖。</w:t>
      </w:r>
    </w:p>
    <w:p>
      <w:pPr>
        <w:spacing w:line="360" w:lineRule="auto"/>
        <w:ind w:left="-359" w:leftChars="-171" w:firstLine="840" w:firstLineChars="300"/>
        <w:rPr>
          <w:rFonts w:hint="eastAsia" w:ascii="仿宋" w:hAnsi="仿宋" w:eastAsia="仿宋" w:cs="仿宋"/>
          <w:sz w:val="28"/>
          <w:szCs w:val="28"/>
        </w:rPr>
      </w:pPr>
      <w:r>
        <w:rPr>
          <w:rFonts w:hint="eastAsia" w:ascii="仿宋" w:hAnsi="仿宋" w:eastAsia="仿宋" w:cs="仿宋"/>
          <w:sz w:val="28"/>
          <w:szCs w:val="28"/>
        </w:rPr>
        <w:t>3.将此证明书提交对方作为合同附件。</w:t>
      </w:r>
    </w:p>
    <w:p>
      <w:pPr>
        <w:snapToGrid w:val="0"/>
        <w:spacing w:line="288" w:lineRule="auto"/>
        <w:ind w:firstLine="570"/>
        <w:rPr>
          <w:rFonts w:hint="eastAsia" w:ascii="仿宋" w:hAnsi="仿宋" w:eastAsia="仿宋" w:cs="仿宋"/>
          <w:color w:val="000000"/>
          <w:sz w:val="28"/>
          <w:szCs w:val="28"/>
        </w:rPr>
      </w:pPr>
    </w:p>
    <w:p>
      <w:pPr>
        <w:snapToGrid w:val="0"/>
        <w:spacing w:line="288" w:lineRule="auto"/>
        <w:ind w:firstLine="570"/>
        <w:rPr>
          <w:rFonts w:hint="eastAsia" w:ascii="仿宋" w:hAnsi="仿宋" w:eastAsia="仿宋" w:cs="仿宋"/>
          <w:color w:val="000000"/>
          <w:sz w:val="28"/>
          <w:szCs w:val="28"/>
        </w:rPr>
      </w:pP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日    期：       年   月   日</w:t>
      </w:r>
    </w:p>
    <w:p>
      <w:pPr>
        <w:widowControl/>
        <w:spacing w:line="240" w:lineRule="auto"/>
        <w:jc w:val="left"/>
        <w:outlineLvl w:val="9"/>
        <w:rPr>
          <w:rFonts w:hint="eastAsia" w:ascii="仿宋" w:hAnsi="仿宋" w:eastAsia="仿宋" w:cs="仿宋"/>
          <w:sz w:val="28"/>
          <w:szCs w:val="28"/>
        </w:rPr>
      </w:pPr>
      <w:r>
        <w:rPr>
          <w:rFonts w:hint="eastAsia" w:ascii="宋体" w:hAnsi="宋体" w:eastAsia="宋体" w:cs="宋体"/>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2873375</wp:posOffset>
                </wp:positionH>
                <wp:positionV relativeFrom="paragraph">
                  <wp:posOffset>280035</wp:posOffset>
                </wp:positionV>
                <wp:extent cx="2994025" cy="2095500"/>
                <wp:effectExtent l="4445" t="4445" r="1143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22.05pt;height:165pt;width:235.75pt;z-index:251660288;mso-width-relative:page;mso-height-relative:page;" fillcolor="#FFFFFF" filled="t" stroked="t" coordsize="21600,21600" o:gfxdata="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SmQI82gAAAAoBAAAPAAAAAAAAAAEAIAAAACIAAABkcnMvZG93bnJldi54bWxQSwEC&#10;FAAUAAAACACHTuJA2GWdbSsCAABIBAAADgAAAAAAAAABACAAAAApAQAAZHJzL2Uyb0RvYy54bWxQ&#10;SwUGAAAAAAYABgBZAQAAxgU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280035</wp:posOffset>
                </wp:positionV>
                <wp:extent cx="2994025" cy="2095500"/>
                <wp:effectExtent l="4445" t="4445" r="1143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22.05pt;height:165pt;width:235.75pt;z-index:251659264;mso-width-relative:page;mso-height-relative:page;" fillcolor="#FFFFFF" filled="t" stroked="t" coordsize="21600,21600" o:gfxdata="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FY0D9kAAAAKAQAADwAAAAAAAAABACAAAAAiAAAAZHJzL2Rvd25yZXYueG1sUEsBAhQA&#10;FAAAAAgAh07iQDh8xCEqAgAASAQAAA4AAAAAAAAAAQAgAAAAKAEAAGRycy9lMm9Eb2MueG1sUEsF&#10;BgAAAAAGAAYAWQEAAMQ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hint="eastAsia" w:ascii="宋体" w:hAnsi="宋体" w:eastAsia="宋体" w:cs="宋体"/>
          <w:color w:val="000000"/>
          <w:sz w:val="28"/>
          <w:szCs w:val="28"/>
        </w:rPr>
        <w:br w:type="page"/>
      </w:r>
      <w:bookmarkStart w:id="12" w:name="_Toc54773234"/>
      <w:r>
        <w:rPr>
          <w:rFonts w:hint="eastAsia" w:ascii="仿宋" w:hAnsi="仿宋" w:eastAsia="仿宋" w:cs="仿宋"/>
          <w:sz w:val="28"/>
          <w:szCs w:val="28"/>
        </w:rPr>
        <w:t>附件</w:t>
      </w:r>
      <w:r>
        <w:rPr>
          <w:rFonts w:hint="eastAsia" w:ascii="仿宋" w:hAnsi="仿宋" w:eastAsia="仿宋" w:cs="仿宋"/>
          <w:sz w:val="28"/>
          <w:szCs w:val="28"/>
          <w:lang w:val="en-US" w:eastAsia="zh-CN"/>
        </w:rPr>
        <w:t>4</w:t>
      </w:r>
      <w:r>
        <w:rPr>
          <w:rFonts w:hint="eastAsia" w:ascii="仿宋" w:hAnsi="仿宋" w:eastAsia="仿宋" w:cs="仿宋"/>
          <w:sz w:val="28"/>
          <w:szCs w:val="28"/>
        </w:rPr>
        <w:t>：法人授权委托证明书</w:t>
      </w:r>
      <w:bookmarkEnd w:id="12"/>
    </w:p>
    <w:p>
      <w:pPr>
        <w:spacing w:line="0" w:lineRule="atLeast"/>
        <w:rPr>
          <w:rFonts w:hint="eastAsia" w:ascii="仿宋" w:hAnsi="仿宋" w:eastAsia="仿宋" w:cs="仿宋"/>
          <w:sz w:val="28"/>
          <w:szCs w:val="28"/>
        </w:rPr>
      </w:pPr>
    </w:p>
    <w:p>
      <w:pPr>
        <w:spacing w:line="0" w:lineRule="atLeast"/>
        <w:rPr>
          <w:rFonts w:hint="eastAsia" w:ascii="仿宋" w:hAnsi="仿宋" w:eastAsia="仿宋" w:cs="仿宋"/>
          <w:sz w:val="28"/>
          <w:szCs w:val="28"/>
        </w:rPr>
      </w:pPr>
    </w:p>
    <w:p>
      <w:pPr>
        <w:spacing w:before="120" w:after="240"/>
        <w:jc w:val="center"/>
        <w:rPr>
          <w:rFonts w:hint="eastAsia" w:ascii="仿宋" w:hAnsi="仿宋" w:eastAsia="仿宋" w:cs="仿宋"/>
          <w:b/>
          <w:sz w:val="28"/>
          <w:szCs w:val="28"/>
        </w:rPr>
      </w:pPr>
      <w:r>
        <w:rPr>
          <w:rFonts w:hint="eastAsia" w:ascii="仿宋" w:hAnsi="仿宋" w:eastAsia="仿宋" w:cs="仿宋"/>
          <w:b/>
          <w:sz w:val="28"/>
          <w:szCs w:val="28"/>
        </w:rPr>
        <w:t>法人授权委托证明书</w:t>
      </w:r>
    </w:p>
    <w:p>
      <w:pPr>
        <w:snapToGrid w:val="0"/>
        <w:spacing w:line="288" w:lineRule="auto"/>
        <w:jc w:val="left"/>
        <w:rPr>
          <w:rFonts w:hint="eastAsia" w:ascii="仿宋" w:hAnsi="仿宋" w:eastAsia="仿宋" w:cs="仿宋"/>
          <w:color w:val="000000"/>
          <w:sz w:val="28"/>
          <w:szCs w:val="28"/>
        </w:rPr>
      </w:pP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本授权书声明：我</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姓名）系</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w:t>
      </w: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名称）的法定代表人，现授权委托</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（单位名称）的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（姓名）为我公司参与本项目的法定代表人的授权委托代理人，代理人全权代表我所签署的本项目已递交的响应文件内容我均承认，并全权代表我参与本项目所有过程。本委托书有效期截至</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snapToGrid w:val="0"/>
        <w:spacing w:line="360" w:lineRule="auto"/>
        <w:ind w:firstLine="570"/>
        <w:jc w:val="left"/>
        <w:rPr>
          <w:rFonts w:hint="eastAsia" w:ascii="仿宋" w:hAnsi="仿宋" w:eastAsia="仿宋" w:cs="仿宋"/>
          <w:color w:val="000000"/>
          <w:sz w:val="28"/>
          <w:szCs w:val="28"/>
        </w:rPr>
      </w:pPr>
      <w:r>
        <w:rPr>
          <w:rFonts w:hint="eastAsia" w:ascii="仿宋" w:hAnsi="仿宋" w:eastAsia="仿宋" w:cs="仿宋"/>
          <w:color w:val="000000"/>
          <w:sz w:val="28"/>
          <w:szCs w:val="28"/>
        </w:rPr>
        <w:t>代理人无转委托权，特此委托。</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附：</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代理人：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，性别：</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身份证号码：</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，职务：</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名称及盖章：</w:t>
      </w:r>
      <w:r>
        <w:rPr>
          <w:rFonts w:hint="eastAsia" w:ascii="仿宋" w:hAnsi="仿宋" w:eastAsia="仿宋" w:cs="仿宋"/>
          <w:color w:val="000000"/>
          <w:sz w:val="28"/>
          <w:szCs w:val="28"/>
          <w:u w:val="single"/>
        </w:rPr>
        <w:t xml:space="preserve">                            </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参</w:t>
      </w:r>
      <w:r>
        <w:rPr>
          <w:rFonts w:hint="eastAsia" w:ascii="仿宋" w:hAnsi="仿宋" w:eastAsia="仿宋" w:cs="仿宋"/>
          <w:color w:val="000000"/>
          <w:sz w:val="28"/>
          <w:szCs w:val="28"/>
          <w:lang w:val="en-US" w:eastAsia="zh-CN"/>
        </w:rPr>
        <w:t>加</w:t>
      </w:r>
      <w:r>
        <w:rPr>
          <w:rFonts w:hint="eastAsia" w:ascii="仿宋" w:hAnsi="仿宋" w:eastAsia="仿宋" w:cs="仿宋"/>
          <w:color w:val="000000"/>
          <w:sz w:val="28"/>
          <w:szCs w:val="28"/>
          <w:lang w:eastAsia="zh-CN"/>
        </w:rPr>
        <w:t>单位</w:t>
      </w:r>
      <w:r>
        <w:rPr>
          <w:rFonts w:hint="eastAsia" w:ascii="仿宋" w:hAnsi="仿宋" w:eastAsia="仿宋" w:cs="仿宋"/>
          <w:color w:val="000000"/>
          <w:sz w:val="28"/>
          <w:szCs w:val="28"/>
        </w:rPr>
        <w:t>法定代表人：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（签字或盖章）</w:t>
      </w:r>
    </w:p>
    <w:p>
      <w:pPr>
        <w:snapToGrid w:val="0"/>
        <w:spacing w:line="360"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授权委托日期：</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年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月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adjustRightInd w:val="0"/>
        <w:snapToGrid w:val="0"/>
        <w:spacing w:line="400" w:lineRule="exact"/>
        <w:rPr>
          <w:rFonts w:hint="eastAsia" w:ascii="仿宋" w:hAnsi="仿宋" w:eastAsia="仿宋" w:cs="仿宋"/>
          <w:color w:val="000000"/>
          <w:sz w:val="28"/>
          <w:szCs w:val="28"/>
        </w:rPr>
      </w:pPr>
      <w:r>
        <w:rPr>
          <w:rFonts w:hint="eastAsia" w:ascii="仿宋" w:hAnsi="仿宋" w:eastAsia="仿宋" w:cs="仿宋"/>
          <w:color w:val="000000"/>
          <w:sz w:val="28"/>
          <w:szCs w:val="28"/>
        </w:rPr>
        <w:t>说明：1.委托书内容必须填写真实、清楚，涂改无效。</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2.委托书不得转让、买卖。</w:t>
      </w:r>
    </w:p>
    <w:p>
      <w:pPr>
        <w:tabs>
          <w:tab w:val="left" w:pos="882"/>
        </w:tabs>
        <w:adjustRightInd w:val="0"/>
        <w:snapToGrid w:val="0"/>
        <w:spacing w:line="400" w:lineRule="exact"/>
        <w:ind w:firstLine="896" w:firstLineChars="320"/>
        <w:rPr>
          <w:rFonts w:hint="eastAsia" w:ascii="仿宋" w:hAnsi="仿宋" w:eastAsia="仿宋" w:cs="仿宋"/>
          <w:color w:val="000000"/>
          <w:sz w:val="28"/>
          <w:szCs w:val="28"/>
        </w:rPr>
      </w:pPr>
      <w:r>
        <w:rPr>
          <w:rFonts w:hint="eastAsia" w:ascii="仿宋" w:hAnsi="仿宋" w:eastAsia="仿宋" w:cs="仿宋"/>
          <w:color w:val="000000"/>
          <w:sz w:val="28"/>
          <w:szCs w:val="28"/>
        </w:rPr>
        <w:t>3.将此委托书提交对方作为合同附件。</w:t>
      </w:r>
    </w:p>
    <w:p>
      <w:pPr>
        <w:pStyle w:val="2"/>
        <w:rPr>
          <w:rFonts w:hint="eastAsia"/>
        </w:rPr>
      </w:pPr>
    </w:p>
    <w:p>
      <w:pPr>
        <w:pStyle w:val="2"/>
        <w:ind w:left="0"/>
        <w:jc w:val="left"/>
        <w:rPr>
          <w:rFonts w:hint="eastAsia"/>
        </w:rPr>
      </w:pPr>
      <w:r>
        <w:rPr>
          <w:rFonts w:hint="eastAsia" w:ascii="宋体" w:hAnsi="宋体" w:eastAsia="宋体" w:cs="宋体"/>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2873375</wp:posOffset>
                </wp:positionH>
                <wp:positionV relativeFrom="paragraph">
                  <wp:posOffset>41910</wp:posOffset>
                </wp:positionV>
                <wp:extent cx="2994025" cy="2095500"/>
                <wp:effectExtent l="4445" t="4445" r="11430" b="825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lang w:val="en-US" w:eastAsia="zh-CN"/>
                              </w:rPr>
                              <w:t>被授权</w:t>
                            </w:r>
                            <w:r>
                              <w:rPr>
                                <w:rFonts w:hint="eastAsia"/>
                              </w:rPr>
                              <w:t>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6.25pt;margin-top:3.3pt;height:165pt;width:235.75pt;z-index:251662336;mso-width-relative:page;mso-height-relative:page;" fillcolor="#FFFFFF" filled="t" stroked="t" coordsize="21600,21600" o:gfxdata="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oHeuLZAAAACQEAAA8AAAAAAAAAAQAgAAAAIgAAAGRycy9kb3ducmV2LnhtbFBLAQIU&#10;ABQAAAAIAIdO4kCndtysKwIAAEgEAAAOAAAAAAAAAAEAIAAAACgBAABkcnMvZTJvRG9jLnhtbFBL&#10;BQYAAAAABgAGAFkBAADFBQAAAAA=&#10;">
                <v:fill on="t" focussize="0,0"/>
                <v:stroke color="#000000" miterlimit="8" joinstyle="miter"/>
                <v:imagedata o:title=""/>
                <o:lock v:ext="edit" aspectratio="f"/>
                <v:textbox>
                  <w:txbxContent>
                    <w:p>
                      <w:r>
                        <w:rPr>
                          <w:rFonts w:hint="eastAsia"/>
                          <w:lang w:val="en-US" w:eastAsia="zh-CN"/>
                        </w:rPr>
                        <w:t>被授权</w:t>
                      </w:r>
                      <w:r>
                        <w:rPr>
                          <w:rFonts w:hint="eastAsia"/>
                        </w:rPr>
                        <w:t>人身份证</w:t>
                      </w:r>
                      <w:r>
                        <w:t>复印件</w:t>
                      </w:r>
                      <w:r>
                        <w:rPr>
                          <w:rFonts w:hint="eastAsia"/>
                        </w:rPr>
                        <w:t>（反面）</w:t>
                      </w:r>
                    </w:p>
                  </w:txbxContent>
                </v:textbox>
              </v:shape>
            </w:pict>
          </mc:Fallback>
        </mc:AlternateContent>
      </w:r>
      <w:r>
        <w:rPr>
          <w:rFonts w:hint="eastAsia" w:ascii="宋体" w:hAnsi="宋体" w:eastAsia="宋体" w:cs="宋体"/>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-174625</wp:posOffset>
                </wp:positionH>
                <wp:positionV relativeFrom="paragraph">
                  <wp:posOffset>41910</wp:posOffset>
                </wp:positionV>
                <wp:extent cx="2994025" cy="2095500"/>
                <wp:effectExtent l="4445" t="4445" r="11430" b="825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94025" cy="2095500"/>
                        </a:xfrm>
                        <a:prstGeom prst="rect">
                          <a:avLst/>
                        </a:prstGeom>
                        <a:solidFill>
                          <a:srgbClr val="FFFFFF"/>
                        </a:solidFill>
                        <a:ln w="9525">
                          <a:solidFill>
                            <a:srgbClr val="000000"/>
                          </a:solidFill>
                          <a:miter lim="800000"/>
                        </a:ln>
                        <a:effectLst/>
                      </wps:spPr>
                      <wps:txbx>
                        <w:txbxContent>
                          <w:p>
                            <w:r>
                              <w:rPr>
                                <w:rFonts w:hint="eastAsia"/>
                                <w:lang w:val="en-US" w:eastAsia="zh-CN"/>
                              </w:rPr>
                              <w:t>被授权人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75pt;margin-top:3.3pt;height:165pt;width:235.75pt;z-index:251661312;mso-width-relative:page;mso-height-relative:page;" fillcolor="#FFFFFF" filled="t" stroked="t" coordsize="21600,21600" o:gfxdata="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68ll42AAAAAkBAAAPAAAAAAAAAAEAIAAAACIAAABkcnMvZG93bnJldi54bWxQSwECFAAU&#10;AAAACACHTuJA+E92uSoCAABIBAAADgAAAAAAAAABACAAAAAnAQAAZHJzL2Uyb0RvYy54bWxQSwUG&#10;AAAAAAYABgBZAQAAwwUAAAAA&#10;">
                <v:fill on="t" focussize="0,0"/>
                <v:stroke color="#000000" miterlimit="8" joinstyle="miter"/>
                <v:imagedata o:title=""/>
                <o:lock v:ext="edit" aspectratio="f"/>
                <v:textbox>
                  <w:txbxContent>
                    <w:p>
                      <w:r>
                        <w:rPr>
                          <w:rFonts w:hint="eastAsia"/>
                          <w:lang w:val="en-US" w:eastAsia="zh-CN"/>
                        </w:rPr>
                        <w:t>被授权人</w:t>
                      </w:r>
                      <w:r>
                        <w:rPr>
                          <w:rFonts w:hint="eastAsia"/>
                        </w:rPr>
                        <w:t>身份证</w:t>
                      </w:r>
                      <w:r>
                        <w:t>复印件</w:t>
                      </w:r>
                      <w:r>
                        <w:rPr>
                          <w:rFonts w:hint="eastAsia"/>
                        </w:rPr>
                        <w:t>（正面）</w:t>
                      </w:r>
                    </w:p>
                  </w:txbxContent>
                </v:textbox>
              </v:shape>
            </w:pict>
          </mc:Fallback>
        </mc:AlternateContent>
      </w:r>
    </w:p>
    <w:sectPr>
      <w:pgSz w:w="11906" w:h="16838"/>
      <w:pgMar w:top="1134" w:right="926" w:bottom="1135" w:left="1440" w:header="0"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0"/>
      </w:pBdr>
      <w:jc w:val="right"/>
      <w:rPr>
        <w:rFonts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33F64"/>
    <w:multiLevelType w:val="singleLevel"/>
    <w:tmpl w:val="DA533F64"/>
    <w:lvl w:ilvl="0" w:tentative="0">
      <w:start w:val="1"/>
      <w:numFmt w:val="decimal"/>
      <w:lvlText w:val="(%1)"/>
      <w:lvlJc w:val="left"/>
      <w:pPr>
        <w:ind w:left="425" w:hanging="425"/>
      </w:pPr>
      <w:rPr>
        <w:rFonts w:hint="default" w:ascii="宋体" w:hAnsi="宋体" w:eastAsia="宋体" w:cs="宋体"/>
        <w:sz w:val="20"/>
        <w:szCs w:val="20"/>
      </w:rPr>
    </w:lvl>
  </w:abstractNum>
  <w:abstractNum w:abstractNumId="1">
    <w:nsid w:val="11D43399"/>
    <w:multiLevelType w:val="singleLevel"/>
    <w:tmpl w:val="11D43399"/>
    <w:lvl w:ilvl="0" w:tentative="0">
      <w:start w:val="1"/>
      <w:numFmt w:val="decimal"/>
      <w:suff w:val="nothing"/>
      <w:lvlText w:val="（%1）"/>
      <w:lvlJc w:val="left"/>
    </w:lvl>
  </w:abstractNum>
  <w:abstractNum w:abstractNumId="2">
    <w:nsid w:val="1B8B5CED"/>
    <w:multiLevelType w:val="multilevel"/>
    <w:tmpl w:val="1B8B5CE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49044075"/>
    <w:multiLevelType w:val="singleLevel"/>
    <w:tmpl w:val="49044075"/>
    <w:lvl w:ilvl="0" w:tentative="0">
      <w:start w:val="1"/>
      <w:numFmt w:val="chineseCounting"/>
      <w:suff w:val="nothing"/>
      <w:lvlText w:val="%1、"/>
      <w:lvlJc w:val="left"/>
      <w:pPr>
        <w:ind w:left="0" w:firstLine="420"/>
      </w:pPr>
      <w:rPr>
        <w:rFonts w:hint="eastAsia"/>
        <w:b/>
        <w:bCs/>
      </w:rPr>
    </w:lvl>
  </w:abstractNum>
  <w:abstractNum w:abstractNumId="4">
    <w:nsid w:val="54F21757"/>
    <w:multiLevelType w:val="multilevel"/>
    <w:tmpl w:val="54F21757"/>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6">
    <w:nsid w:val="7ED17433"/>
    <w:multiLevelType w:val="singleLevel"/>
    <w:tmpl w:val="7ED17433"/>
    <w:lvl w:ilvl="0" w:tentative="0">
      <w:start w:val="1"/>
      <w:numFmt w:val="decimal"/>
      <w:lvlText w:val="（%1）"/>
      <w:lvlJc w:val="left"/>
      <w:pPr>
        <w:ind w:left="420" w:hanging="420"/>
      </w:pPr>
      <w:rPr>
        <w:rFonts w:hint="eastAsia"/>
      </w:rPr>
    </w:lvl>
  </w:abstractNum>
  <w:num w:numId="1">
    <w:abstractNumId w:val="3"/>
  </w:num>
  <w:num w:numId="2">
    <w:abstractNumId w:val="5"/>
  </w:num>
  <w:num w:numId="3">
    <w:abstractNumId w:val="4"/>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Nzc4NTgxMTg1M2VmMTJlY2Y2ZjYwMjllOTg2ZDUifQ=="/>
  </w:docVars>
  <w:rsids>
    <w:rsidRoot w:val="00172A27"/>
    <w:rsid w:val="0002152F"/>
    <w:rsid w:val="00022883"/>
    <w:rsid w:val="00026BC7"/>
    <w:rsid w:val="00047E03"/>
    <w:rsid w:val="000501B0"/>
    <w:rsid w:val="00051BC9"/>
    <w:rsid w:val="00057ABB"/>
    <w:rsid w:val="000616A8"/>
    <w:rsid w:val="0006435B"/>
    <w:rsid w:val="00074EA1"/>
    <w:rsid w:val="0007761A"/>
    <w:rsid w:val="0008290D"/>
    <w:rsid w:val="00082F8C"/>
    <w:rsid w:val="00084B87"/>
    <w:rsid w:val="00086CA1"/>
    <w:rsid w:val="000A2FC1"/>
    <w:rsid w:val="000A6870"/>
    <w:rsid w:val="000C3398"/>
    <w:rsid w:val="000C3F60"/>
    <w:rsid w:val="000D1DD6"/>
    <w:rsid w:val="000D3FD4"/>
    <w:rsid w:val="000D44C3"/>
    <w:rsid w:val="000D68A3"/>
    <w:rsid w:val="000E7111"/>
    <w:rsid w:val="000F3400"/>
    <w:rsid w:val="000F7920"/>
    <w:rsid w:val="001005B2"/>
    <w:rsid w:val="00107881"/>
    <w:rsid w:val="00114110"/>
    <w:rsid w:val="00121C0D"/>
    <w:rsid w:val="0012247E"/>
    <w:rsid w:val="00122884"/>
    <w:rsid w:val="00126C6B"/>
    <w:rsid w:val="00143621"/>
    <w:rsid w:val="001448A5"/>
    <w:rsid w:val="001538B3"/>
    <w:rsid w:val="0015490D"/>
    <w:rsid w:val="0015539E"/>
    <w:rsid w:val="00156ACC"/>
    <w:rsid w:val="00164775"/>
    <w:rsid w:val="00172A27"/>
    <w:rsid w:val="00180E02"/>
    <w:rsid w:val="00182EBB"/>
    <w:rsid w:val="001B1831"/>
    <w:rsid w:val="001B6D4B"/>
    <w:rsid w:val="001D56EA"/>
    <w:rsid w:val="001F1530"/>
    <w:rsid w:val="002005C1"/>
    <w:rsid w:val="002077C7"/>
    <w:rsid w:val="0022758A"/>
    <w:rsid w:val="00262569"/>
    <w:rsid w:val="00273BE8"/>
    <w:rsid w:val="00275D44"/>
    <w:rsid w:val="002805B4"/>
    <w:rsid w:val="002954D9"/>
    <w:rsid w:val="002C1649"/>
    <w:rsid w:val="002E0E40"/>
    <w:rsid w:val="00302B7E"/>
    <w:rsid w:val="00321114"/>
    <w:rsid w:val="00323261"/>
    <w:rsid w:val="0032472C"/>
    <w:rsid w:val="0032551A"/>
    <w:rsid w:val="00327CEF"/>
    <w:rsid w:val="0033504B"/>
    <w:rsid w:val="0034560F"/>
    <w:rsid w:val="00360360"/>
    <w:rsid w:val="00361537"/>
    <w:rsid w:val="00361565"/>
    <w:rsid w:val="003651D7"/>
    <w:rsid w:val="00384693"/>
    <w:rsid w:val="003858B3"/>
    <w:rsid w:val="00397431"/>
    <w:rsid w:val="003A1828"/>
    <w:rsid w:val="003A32DB"/>
    <w:rsid w:val="003B585C"/>
    <w:rsid w:val="003C07D5"/>
    <w:rsid w:val="003C307C"/>
    <w:rsid w:val="003C3590"/>
    <w:rsid w:val="003C46D5"/>
    <w:rsid w:val="003D544A"/>
    <w:rsid w:val="003E1B82"/>
    <w:rsid w:val="003E2113"/>
    <w:rsid w:val="003F6310"/>
    <w:rsid w:val="00402C4B"/>
    <w:rsid w:val="0041370C"/>
    <w:rsid w:val="0042060F"/>
    <w:rsid w:val="00452220"/>
    <w:rsid w:val="004648E3"/>
    <w:rsid w:val="00465096"/>
    <w:rsid w:val="004667EC"/>
    <w:rsid w:val="004759C0"/>
    <w:rsid w:val="004766B6"/>
    <w:rsid w:val="004856DA"/>
    <w:rsid w:val="0048742A"/>
    <w:rsid w:val="00487D09"/>
    <w:rsid w:val="004A35FB"/>
    <w:rsid w:val="004B130B"/>
    <w:rsid w:val="004C4A39"/>
    <w:rsid w:val="004C5B54"/>
    <w:rsid w:val="004D1E21"/>
    <w:rsid w:val="004F630F"/>
    <w:rsid w:val="00500FAF"/>
    <w:rsid w:val="00504117"/>
    <w:rsid w:val="00515850"/>
    <w:rsid w:val="00516C33"/>
    <w:rsid w:val="00526579"/>
    <w:rsid w:val="005269D7"/>
    <w:rsid w:val="00527363"/>
    <w:rsid w:val="005304C5"/>
    <w:rsid w:val="005515F4"/>
    <w:rsid w:val="00572B70"/>
    <w:rsid w:val="005756A6"/>
    <w:rsid w:val="00580968"/>
    <w:rsid w:val="00585E4E"/>
    <w:rsid w:val="005A0D1F"/>
    <w:rsid w:val="005B01EB"/>
    <w:rsid w:val="005B350D"/>
    <w:rsid w:val="005C3FD4"/>
    <w:rsid w:val="005C4FB9"/>
    <w:rsid w:val="005D0C0B"/>
    <w:rsid w:val="005D6B06"/>
    <w:rsid w:val="005D72F7"/>
    <w:rsid w:val="005E3598"/>
    <w:rsid w:val="00600170"/>
    <w:rsid w:val="00603BC2"/>
    <w:rsid w:val="006118B7"/>
    <w:rsid w:val="006261D3"/>
    <w:rsid w:val="0063469D"/>
    <w:rsid w:val="00640575"/>
    <w:rsid w:val="006465BD"/>
    <w:rsid w:val="00654982"/>
    <w:rsid w:val="0066147E"/>
    <w:rsid w:val="006662A6"/>
    <w:rsid w:val="00671BA7"/>
    <w:rsid w:val="00672DF1"/>
    <w:rsid w:val="006733AE"/>
    <w:rsid w:val="006743EC"/>
    <w:rsid w:val="00680218"/>
    <w:rsid w:val="00680729"/>
    <w:rsid w:val="0068369E"/>
    <w:rsid w:val="00692461"/>
    <w:rsid w:val="006925D9"/>
    <w:rsid w:val="006A204E"/>
    <w:rsid w:val="006B39B7"/>
    <w:rsid w:val="006B5123"/>
    <w:rsid w:val="006C160E"/>
    <w:rsid w:val="006C25CF"/>
    <w:rsid w:val="006C2C8B"/>
    <w:rsid w:val="006D4680"/>
    <w:rsid w:val="006D6140"/>
    <w:rsid w:val="006E4282"/>
    <w:rsid w:val="006F1316"/>
    <w:rsid w:val="00724DD3"/>
    <w:rsid w:val="0074145D"/>
    <w:rsid w:val="00745865"/>
    <w:rsid w:val="00745E40"/>
    <w:rsid w:val="007478D5"/>
    <w:rsid w:val="007536FF"/>
    <w:rsid w:val="007616A4"/>
    <w:rsid w:val="00774404"/>
    <w:rsid w:val="00777E73"/>
    <w:rsid w:val="00786D7A"/>
    <w:rsid w:val="007916B0"/>
    <w:rsid w:val="00794BA1"/>
    <w:rsid w:val="007A3109"/>
    <w:rsid w:val="007A55AA"/>
    <w:rsid w:val="007C1CF8"/>
    <w:rsid w:val="007C1E31"/>
    <w:rsid w:val="007D4E72"/>
    <w:rsid w:val="007E0254"/>
    <w:rsid w:val="007E6123"/>
    <w:rsid w:val="007F66DC"/>
    <w:rsid w:val="00803C04"/>
    <w:rsid w:val="00806ED1"/>
    <w:rsid w:val="008210E8"/>
    <w:rsid w:val="008212B9"/>
    <w:rsid w:val="00821BCE"/>
    <w:rsid w:val="008349D7"/>
    <w:rsid w:val="00836851"/>
    <w:rsid w:val="008435F0"/>
    <w:rsid w:val="00844EDC"/>
    <w:rsid w:val="0086177E"/>
    <w:rsid w:val="00862E8D"/>
    <w:rsid w:val="0087303A"/>
    <w:rsid w:val="00882234"/>
    <w:rsid w:val="008A3F05"/>
    <w:rsid w:val="008B79E6"/>
    <w:rsid w:val="008C25F6"/>
    <w:rsid w:val="008C404B"/>
    <w:rsid w:val="008C5002"/>
    <w:rsid w:val="008C68B6"/>
    <w:rsid w:val="008D6F18"/>
    <w:rsid w:val="008E6309"/>
    <w:rsid w:val="008F2611"/>
    <w:rsid w:val="008F6594"/>
    <w:rsid w:val="00900534"/>
    <w:rsid w:val="00900E0C"/>
    <w:rsid w:val="00907185"/>
    <w:rsid w:val="009107A2"/>
    <w:rsid w:val="00921B78"/>
    <w:rsid w:val="00922010"/>
    <w:rsid w:val="009601E0"/>
    <w:rsid w:val="0096387C"/>
    <w:rsid w:val="009721FA"/>
    <w:rsid w:val="00990145"/>
    <w:rsid w:val="009930F8"/>
    <w:rsid w:val="0099711D"/>
    <w:rsid w:val="009B5005"/>
    <w:rsid w:val="009D4DD7"/>
    <w:rsid w:val="009E7F4C"/>
    <w:rsid w:val="00A13BAE"/>
    <w:rsid w:val="00A7056D"/>
    <w:rsid w:val="00A71CE8"/>
    <w:rsid w:val="00A76FC1"/>
    <w:rsid w:val="00A83CBD"/>
    <w:rsid w:val="00AA2B95"/>
    <w:rsid w:val="00AB0BF5"/>
    <w:rsid w:val="00AB3AF6"/>
    <w:rsid w:val="00AB3B23"/>
    <w:rsid w:val="00AC2EC8"/>
    <w:rsid w:val="00AD29FD"/>
    <w:rsid w:val="00AD460C"/>
    <w:rsid w:val="00B01B0F"/>
    <w:rsid w:val="00B07E35"/>
    <w:rsid w:val="00B146CB"/>
    <w:rsid w:val="00B16372"/>
    <w:rsid w:val="00B23BBF"/>
    <w:rsid w:val="00B33697"/>
    <w:rsid w:val="00B4530F"/>
    <w:rsid w:val="00B45FC3"/>
    <w:rsid w:val="00B53A67"/>
    <w:rsid w:val="00B71E70"/>
    <w:rsid w:val="00B84089"/>
    <w:rsid w:val="00B907DC"/>
    <w:rsid w:val="00B91F7B"/>
    <w:rsid w:val="00B937B0"/>
    <w:rsid w:val="00BA4EBD"/>
    <w:rsid w:val="00BB1A09"/>
    <w:rsid w:val="00BB1D9A"/>
    <w:rsid w:val="00BB63E0"/>
    <w:rsid w:val="00BC20F0"/>
    <w:rsid w:val="00BC21A1"/>
    <w:rsid w:val="00BC24C8"/>
    <w:rsid w:val="00BC3A40"/>
    <w:rsid w:val="00BD39DC"/>
    <w:rsid w:val="00BD7692"/>
    <w:rsid w:val="00BD7A2B"/>
    <w:rsid w:val="00BE59AE"/>
    <w:rsid w:val="00C03987"/>
    <w:rsid w:val="00C070B2"/>
    <w:rsid w:val="00C13507"/>
    <w:rsid w:val="00C27B51"/>
    <w:rsid w:val="00C363AA"/>
    <w:rsid w:val="00C42720"/>
    <w:rsid w:val="00C64147"/>
    <w:rsid w:val="00CA0972"/>
    <w:rsid w:val="00CA2A92"/>
    <w:rsid w:val="00CB58B4"/>
    <w:rsid w:val="00CB7AC1"/>
    <w:rsid w:val="00CC16B9"/>
    <w:rsid w:val="00CC45E0"/>
    <w:rsid w:val="00CC4884"/>
    <w:rsid w:val="00CD19EC"/>
    <w:rsid w:val="00CD44E0"/>
    <w:rsid w:val="00CD76AA"/>
    <w:rsid w:val="00CE20B0"/>
    <w:rsid w:val="00CF165C"/>
    <w:rsid w:val="00CF2551"/>
    <w:rsid w:val="00CF619B"/>
    <w:rsid w:val="00CF7BF9"/>
    <w:rsid w:val="00D03938"/>
    <w:rsid w:val="00D0795C"/>
    <w:rsid w:val="00D07FB3"/>
    <w:rsid w:val="00D1644F"/>
    <w:rsid w:val="00D16758"/>
    <w:rsid w:val="00D33509"/>
    <w:rsid w:val="00D35548"/>
    <w:rsid w:val="00D36CDC"/>
    <w:rsid w:val="00D93DB0"/>
    <w:rsid w:val="00DA16C5"/>
    <w:rsid w:val="00DA797C"/>
    <w:rsid w:val="00DC1E4D"/>
    <w:rsid w:val="00DC5A04"/>
    <w:rsid w:val="00DD3F10"/>
    <w:rsid w:val="00DD7BED"/>
    <w:rsid w:val="00DE4C48"/>
    <w:rsid w:val="00DF2A14"/>
    <w:rsid w:val="00DF504B"/>
    <w:rsid w:val="00DF6AE9"/>
    <w:rsid w:val="00E15335"/>
    <w:rsid w:val="00E16185"/>
    <w:rsid w:val="00E26F85"/>
    <w:rsid w:val="00E333FB"/>
    <w:rsid w:val="00E33A12"/>
    <w:rsid w:val="00E37274"/>
    <w:rsid w:val="00E50CEF"/>
    <w:rsid w:val="00E638ED"/>
    <w:rsid w:val="00E751AF"/>
    <w:rsid w:val="00E8510C"/>
    <w:rsid w:val="00E968BF"/>
    <w:rsid w:val="00EA0B05"/>
    <w:rsid w:val="00EC0C8D"/>
    <w:rsid w:val="00EC66B1"/>
    <w:rsid w:val="00EC709B"/>
    <w:rsid w:val="00ED1900"/>
    <w:rsid w:val="00EE031E"/>
    <w:rsid w:val="00EE3199"/>
    <w:rsid w:val="00EE3C29"/>
    <w:rsid w:val="00EE7887"/>
    <w:rsid w:val="00EF18EE"/>
    <w:rsid w:val="00EF3EB7"/>
    <w:rsid w:val="00EF4C11"/>
    <w:rsid w:val="00F00A86"/>
    <w:rsid w:val="00F032A2"/>
    <w:rsid w:val="00F07F2B"/>
    <w:rsid w:val="00F102E5"/>
    <w:rsid w:val="00F2169B"/>
    <w:rsid w:val="00F5246C"/>
    <w:rsid w:val="00F526EB"/>
    <w:rsid w:val="00F54EFC"/>
    <w:rsid w:val="00F57456"/>
    <w:rsid w:val="00F77751"/>
    <w:rsid w:val="00F94E2F"/>
    <w:rsid w:val="00F97DD5"/>
    <w:rsid w:val="00FA0C54"/>
    <w:rsid w:val="00FA62A8"/>
    <w:rsid w:val="00FA76C6"/>
    <w:rsid w:val="00FB0594"/>
    <w:rsid w:val="00FB4868"/>
    <w:rsid w:val="00FB4A24"/>
    <w:rsid w:val="00FC721E"/>
    <w:rsid w:val="00FD17FC"/>
    <w:rsid w:val="00FD5704"/>
    <w:rsid w:val="0287517D"/>
    <w:rsid w:val="030E435A"/>
    <w:rsid w:val="038B1947"/>
    <w:rsid w:val="03914474"/>
    <w:rsid w:val="05623C89"/>
    <w:rsid w:val="06D05917"/>
    <w:rsid w:val="09550008"/>
    <w:rsid w:val="0AE56DE0"/>
    <w:rsid w:val="0BB540F7"/>
    <w:rsid w:val="0CBF3E0A"/>
    <w:rsid w:val="0CF92284"/>
    <w:rsid w:val="0D6C68DD"/>
    <w:rsid w:val="0DE325EB"/>
    <w:rsid w:val="0FE67E91"/>
    <w:rsid w:val="0FF30054"/>
    <w:rsid w:val="101A0319"/>
    <w:rsid w:val="114C469F"/>
    <w:rsid w:val="11672EFE"/>
    <w:rsid w:val="12233FCD"/>
    <w:rsid w:val="12843799"/>
    <w:rsid w:val="17F6273C"/>
    <w:rsid w:val="1828123D"/>
    <w:rsid w:val="18A624A5"/>
    <w:rsid w:val="1A840009"/>
    <w:rsid w:val="1B9A1A18"/>
    <w:rsid w:val="1CCD79EE"/>
    <w:rsid w:val="1D012599"/>
    <w:rsid w:val="1D9D4BEE"/>
    <w:rsid w:val="1E020668"/>
    <w:rsid w:val="1E1C321D"/>
    <w:rsid w:val="1E6A5405"/>
    <w:rsid w:val="20E31E71"/>
    <w:rsid w:val="22C64C6F"/>
    <w:rsid w:val="22C90A12"/>
    <w:rsid w:val="252941C0"/>
    <w:rsid w:val="28413D6F"/>
    <w:rsid w:val="28C21443"/>
    <w:rsid w:val="298D33FE"/>
    <w:rsid w:val="2A694883"/>
    <w:rsid w:val="2AE8116C"/>
    <w:rsid w:val="2B733A0B"/>
    <w:rsid w:val="2D341708"/>
    <w:rsid w:val="2D6D54E7"/>
    <w:rsid w:val="2DD81582"/>
    <w:rsid w:val="2FAD3F9D"/>
    <w:rsid w:val="2FB81CD2"/>
    <w:rsid w:val="32A82BA2"/>
    <w:rsid w:val="33984304"/>
    <w:rsid w:val="347E0722"/>
    <w:rsid w:val="3486272E"/>
    <w:rsid w:val="360109F6"/>
    <w:rsid w:val="367525F8"/>
    <w:rsid w:val="36F03147"/>
    <w:rsid w:val="376406E3"/>
    <w:rsid w:val="376E2FF2"/>
    <w:rsid w:val="37C91299"/>
    <w:rsid w:val="37CB1E7C"/>
    <w:rsid w:val="37E94C59"/>
    <w:rsid w:val="38322BBF"/>
    <w:rsid w:val="38C86E00"/>
    <w:rsid w:val="3A111A8F"/>
    <w:rsid w:val="3AD75885"/>
    <w:rsid w:val="3B220A33"/>
    <w:rsid w:val="3B40215F"/>
    <w:rsid w:val="3BCF39AC"/>
    <w:rsid w:val="3BEA21CB"/>
    <w:rsid w:val="3C681CBB"/>
    <w:rsid w:val="3C974E78"/>
    <w:rsid w:val="3CAC5C0A"/>
    <w:rsid w:val="3D0C7562"/>
    <w:rsid w:val="3E857452"/>
    <w:rsid w:val="3F5E1222"/>
    <w:rsid w:val="41AE46E3"/>
    <w:rsid w:val="442B2DC2"/>
    <w:rsid w:val="44663420"/>
    <w:rsid w:val="4479539E"/>
    <w:rsid w:val="44D742D8"/>
    <w:rsid w:val="452E5288"/>
    <w:rsid w:val="481C5C5C"/>
    <w:rsid w:val="4823424B"/>
    <w:rsid w:val="48D32A87"/>
    <w:rsid w:val="4C0D0FED"/>
    <w:rsid w:val="4C844900"/>
    <w:rsid w:val="4D8007D7"/>
    <w:rsid w:val="4E3426DD"/>
    <w:rsid w:val="4E976357"/>
    <w:rsid w:val="50764612"/>
    <w:rsid w:val="51CB596B"/>
    <w:rsid w:val="52EE0307"/>
    <w:rsid w:val="52F57C70"/>
    <w:rsid w:val="53FE2BDF"/>
    <w:rsid w:val="55C74643"/>
    <w:rsid w:val="561332A1"/>
    <w:rsid w:val="57CC741D"/>
    <w:rsid w:val="59745E4C"/>
    <w:rsid w:val="5991464D"/>
    <w:rsid w:val="5B6C034E"/>
    <w:rsid w:val="5C9546B7"/>
    <w:rsid w:val="5CA52C31"/>
    <w:rsid w:val="5EB66460"/>
    <w:rsid w:val="5F7C7776"/>
    <w:rsid w:val="619B20E5"/>
    <w:rsid w:val="62BB5BC5"/>
    <w:rsid w:val="63141A74"/>
    <w:rsid w:val="657672A5"/>
    <w:rsid w:val="67027BAA"/>
    <w:rsid w:val="67DD1DA1"/>
    <w:rsid w:val="68D4038F"/>
    <w:rsid w:val="69A30E21"/>
    <w:rsid w:val="6AD21273"/>
    <w:rsid w:val="6D8F7027"/>
    <w:rsid w:val="6D9018A4"/>
    <w:rsid w:val="6E1B6D8D"/>
    <w:rsid w:val="6E597A7A"/>
    <w:rsid w:val="6F4A172C"/>
    <w:rsid w:val="6FBE3414"/>
    <w:rsid w:val="73296FDC"/>
    <w:rsid w:val="75106734"/>
    <w:rsid w:val="751975AF"/>
    <w:rsid w:val="755A63B4"/>
    <w:rsid w:val="75864917"/>
    <w:rsid w:val="75F223AD"/>
    <w:rsid w:val="764269C5"/>
    <w:rsid w:val="778B51DA"/>
    <w:rsid w:val="78D435AA"/>
    <w:rsid w:val="7A734913"/>
    <w:rsid w:val="7AAD518C"/>
    <w:rsid w:val="7C987464"/>
    <w:rsid w:val="7CC844A3"/>
    <w:rsid w:val="7D910439"/>
    <w:rsid w:val="7DBE67E3"/>
    <w:rsid w:val="7E111751"/>
    <w:rsid w:val="7E116F68"/>
    <w:rsid w:val="7FF06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0"/>
    <w:unhideWhenUsed/>
    <w:qFormat/>
    <w:uiPriority w:val="99"/>
    <w:pPr>
      <w:jc w:val="left"/>
    </w:pPr>
  </w:style>
  <w:style w:type="paragraph" w:styleId="4">
    <w:name w:val="Body Text Indent"/>
    <w:basedOn w:val="1"/>
    <w:link w:val="21"/>
    <w:qFormat/>
    <w:uiPriority w:val="0"/>
    <w:pPr>
      <w:spacing w:after="120"/>
      <w:ind w:left="420" w:leftChars="200"/>
    </w:pPr>
  </w:style>
  <w:style w:type="paragraph" w:styleId="5">
    <w:name w:val="Date"/>
    <w:basedOn w:val="1"/>
    <w:next w:val="1"/>
    <w:link w:val="22"/>
    <w:unhideWhenUsed/>
    <w:qFormat/>
    <w:uiPriority w:val="99"/>
    <w:pPr>
      <w:ind w:left="100" w:leftChars="2500"/>
    </w:pPr>
  </w:style>
  <w:style w:type="paragraph" w:styleId="6">
    <w:name w:val="Balloon Text"/>
    <w:basedOn w:val="1"/>
    <w:link w:val="23"/>
    <w:unhideWhenUsed/>
    <w:qFormat/>
    <w:uiPriority w:val="99"/>
    <w:rPr>
      <w:sz w:val="18"/>
      <w:szCs w:val="18"/>
    </w:rPr>
  </w:style>
  <w:style w:type="paragraph" w:styleId="7">
    <w:name w:val="footer"/>
    <w:basedOn w:val="1"/>
    <w:link w:val="24"/>
    <w:qFormat/>
    <w:uiPriority w:val="99"/>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Body Text 2"/>
    <w:basedOn w:val="1"/>
    <w:qFormat/>
    <w:uiPriority w:val="0"/>
    <w:pPr>
      <w:jc w:val="left"/>
    </w:pPr>
    <w:rPr>
      <w:rFonts w:ascii="仿宋_GB2312" w:hAnsi="宋体" w:eastAsia="仿宋_GB2312"/>
    </w:rPr>
  </w:style>
  <w:style w:type="paragraph" w:styleId="12">
    <w:name w:val="Normal (Web)"/>
    <w:basedOn w:val="1"/>
    <w:unhideWhenUsed/>
    <w:qFormat/>
    <w:uiPriority w:val="99"/>
    <w:pPr>
      <w:widowControl/>
      <w:jc w:val="left"/>
    </w:pPr>
    <w:rPr>
      <w:rFonts w:ascii="宋体" w:hAnsi="宋体" w:cs="宋体"/>
      <w:kern w:val="0"/>
      <w:sz w:val="24"/>
    </w:rPr>
  </w:style>
  <w:style w:type="paragraph" w:styleId="13">
    <w:name w:val="annotation subject"/>
    <w:basedOn w:val="3"/>
    <w:next w:val="3"/>
    <w:link w:val="25"/>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批注文字 字符"/>
    <w:link w:val="3"/>
    <w:semiHidden/>
    <w:qFormat/>
    <w:uiPriority w:val="99"/>
    <w:rPr>
      <w:kern w:val="2"/>
      <w:sz w:val="21"/>
      <w:szCs w:val="24"/>
    </w:rPr>
  </w:style>
  <w:style w:type="character" w:customStyle="1" w:styleId="21">
    <w:name w:val="正文文本缩进 字符"/>
    <w:link w:val="4"/>
    <w:qFormat/>
    <w:uiPriority w:val="0"/>
    <w:rPr>
      <w:kern w:val="2"/>
      <w:sz w:val="21"/>
      <w:szCs w:val="24"/>
    </w:rPr>
  </w:style>
  <w:style w:type="character" w:customStyle="1" w:styleId="22">
    <w:name w:val="日期 字符"/>
    <w:link w:val="5"/>
    <w:semiHidden/>
    <w:qFormat/>
    <w:uiPriority w:val="99"/>
    <w:rPr>
      <w:kern w:val="2"/>
      <w:sz w:val="21"/>
      <w:szCs w:val="24"/>
    </w:rPr>
  </w:style>
  <w:style w:type="character" w:customStyle="1" w:styleId="23">
    <w:name w:val="批注框文本 字符"/>
    <w:link w:val="6"/>
    <w:semiHidden/>
    <w:qFormat/>
    <w:uiPriority w:val="99"/>
    <w:rPr>
      <w:kern w:val="2"/>
      <w:sz w:val="18"/>
      <w:szCs w:val="18"/>
    </w:rPr>
  </w:style>
  <w:style w:type="character" w:customStyle="1" w:styleId="24">
    <w:name w:val="页脚 字符"/>
    <w:link w:val="7"/>
    <w:qFormat/>
    <w:uiPriority w:val="99"/>
    <w:rPr>
      <w:kern w:val="2"/>
      <w:sz w:val="18"/>
      <w:szCs w:val="18"/>
    </w:rPr>
  </w:style>
  <w:style w:type="character" w:customStyle="1" w:styleId="25">
    <w:name w:val="批注主题 字符"/>
    <w:link w:val="13"/>
    <w:semiHidden/>
    <w:qFormat/>
    <w:uiPriority w:val="99"/>
    <w:rPr>
      <w:b/>
      <w:bCs/>
      <w:kern w:val="2"/>
      <w:sz w:val="21"/>
      <w:szCs w:val="24"/>
    </w:rPr>
  </w:style>
  <w:style w:type="character" w:customStyle="1" w:styleId="26">
    <w:name w:val="标题1"/>
    <w:basedOn w:val="16"/>
    <w:qFormat/>
    <w:uiPriority w:val="0"/>
  </w:style>
  <w:style w:type="paragraph" w:customStyle="1" w:styleId="27">
    <w:name w:val="表1"/>
    <w:basedOn w:val="1"/>
    <w:qFormat/>
    <w:uiPriority w:val="0"/>
    <w:pPr>
      <w:spacing w:line="360" w:lineRule="auto"/>
      <w:jc w:val="center"/>
    </w:pPr>
    <w:rPr>
      <w:rFonts w:hAnsi="宋体"/>
      <w:b/>
      <w:bCs/>
      <w:sz w:val="24"/>
    </w:rPr>
  </w:style>
  <w:style w:type="paragraph" w:styleId="28">
    <w:name w:val="List Paragraph"/>
    <w:basedOn w:val="1"/>
    <w:link w:val="34"/>
    <w:qFormat/>
    <w:uiPriority w:val="34"/>
    <w:pPr>
      <w:ind w:firstLine="420" w:firstLineChars="200"/>
    </w:pPr>
  </w:style>
  <w:style w:type="paragraph" w:styleId="2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_Style 27"/>
    <w:semiHidden/>
    <w:qFormat/>
    <w:uiPriority w:val="99"/>
    <w:rPr>
      <w:rFonts w:ascii="Times New Roman" w:hAnsi="Times New Roman" w:eastAsia="宋体" w:cs="Times New Roman"/>
      <w:kern w:val="2"/>
      <w:sz w:val="21"/>
      <w:szCs w:val="24"/>
      <w:lang w:val="en-US" w:eastAsia="zh-CN" w:bidi="ar-SA"/>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4">
    <w:name w:val="列表段落 字符"/>
    <w:link w:val="28"/>
    <w:qFormat/>
    <w:uiPriority w:val="34"/>
    <w:rPr>
      <w:kern w:val="2"/>
      <w:sz w:val="21"/>
      <w:szCs w:val="24"/>
    </w:rPr>
  </w:style>
  <w:style w:type="paragraph" w:customStyle="1" w:styleId="3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91E7B-574B-47AF-9360-8738CDCB2B7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4390</Words>
  <Characters>4896</Characters>
  <Lines>42</Lines>
  <Paragraphs>11</Paragraphs>
  <TotalTime>5</TotalTime>
  <ScaleCrop>false</ScaleCrop>
  <LinksUpToDate>false</LinksUpToDate>
  <CharactersWithSpaces>5563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2023-03-22T03:28:00Z</dcterms:created>
  <dc:creator>微软用户</dc:creator>
  <cp:lastModifiedBy>黄奕璋</cp:lastModifiedBy>
  <cp:lastPrinted>2023-03-21T10:11:00Z</cp:lastPrinted>
  <dcterms:modified xsi:type="dcterms:W3CDTF">2023-03-30T08:39:20Z</dcterms:modified>
  <dc:title>第二部分 商务需求明细 </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70A33A35C6D94D6198C02A298D1E7EDA</vt:lpwstr>
  </property>
</Properties>
</file>