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0EB0" w14:textId="77777777" w:rsidR="00B14E60" w:rsidRDefault="00B14E60">
      <w:pPr>
        <w:jc w:val="right"/>
        <w:rPr>
          <w:rFonts w:ascii="方正小标宋简体" w:eastAsia="方正小标宋简体"/>
          <w:b/>
          <w:sz w:val="32"/>
          <w:szCs w:val="32"/>
        </w:rPr>
      </w:pPr>
    </w:p>
    <w:p w14:paraId="62A52E95" w14:textId="77777777" w:rsidR="00B14E60"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75F8F041" w14:textId="77777777" w:rsidR="00B14E60"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6A25DD8E" w14:textId="77777777" w:rsidR="00B14E60" w:rsidRDefault="00B14E60">
      <w:pPr>
        <w:spacing w:line="360" w:lineRule="auto"/>
        <w:jc w:val="center"/>
        <w:rPr>
          <w:rFonts w:ascii="方正小标宋简体" w:eastAsia="方正小标宋简体" w:hAnsi="方正小标宋_GBK" w:cs="方正小标宋_GBK"/>
          <w:b/>
          <w:sz w:val="32"/>
          <w:szCs w:val="32"/>
        </w:rPr>
      </w:pPr>
    </w:p>
    <w:p w14:paraId="49B178D0" w14:textId="1A7BFF70" w:rsidR="00B14E60" w:rsidRDefault="00000000">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项目名称：深圳会展中心自办</w:t>
      </w:r>
      <w:proofErr w:type="gramStart"/>
      <w:r>
        <w:rPr>
          <w:rFonts w:ascii="方正小标宋简体" w:eastAsia="方正小标宋简体" w:hAnsi="方正小标宋_GBK" w:cs="方正小标宋_GBK" w:hint="eastAsia"/>
          <w:b/>
          <w:sz w:val="32"/>
          <w:szCs w:val="32"/>
        </w:rPr>
        <w:t>展临时</w:t>
      </w:r>
      <w:proofErr w:type="gramEnd"/>
      <w:r>
        <w:rPr>
          <w:rFonts w:ascii="方正小标宋简体" w:eastAsia="方正小标宋简体" w:hAnsi="方正小标宋_GBK" w:cs="方正小标宋_GBK" w:hint="eastAsia"/>
          <w:b/>
          <w:sz w:val="32"/>
          <w:szCs w:val="32"/>
        </w:rPr>
        <w:t>网络搭建及LED显示屏租赁项目</w:t>
      </w:r>
    </w:p>
    <w:p w14:paraId="38749071" w14:textId="77777777" w:rsidR="00B14E60" w:rsidRDefault="00B14E60">
      <w:pPr>
        <w:tabs>
          <w:tab w:val="left" w:pos="2127"/>
          <w:tab w:val="left" w:pos="2694"/>
        </w:tabs>
        <w:spacing w:line="360" w:lineRule="auto"/>
        <w:ind w:firstLineChars="632" w:firstLine="2030"/>
        <w:rPr>
          <w:rFonts w:ascii="宋体" w:hAnsi="宋体"/>
          <w:b/>
          <w:sz w:val="32"/>
          <w:szCs w:val="32"/>
        </w:rPr>
      </w:pPr>
    </w:p>
    <w:p w14:paraId="6AD60076" w14:textId="77777777" w:rsidR="00B14E60" w:rsidRDefault="00B14E60">
      <w:pPr>
        <w:jc w:val="center"/>
        <w:rPr>
          <w:rFonts w:ascii="方正小标宋简体" w:eastAsia="方正小标宋简体" w:hAnsi="宋体"/>
          <w:b/>
          <w:color w:val="0D0D0D" w:themeColor="text1" w:themeTint="F2"/>
          <w:sz w:val="30"/>
          <w:szCs w:val="30"/>
        </w:rPr>
      </w:pPr>
    </w:p>
    <w:p w14:paraId="2EDC9EA9" w14:textId="77777777" w:rsidR="00B14E60" w:rsidRDefault="00B14E60">
      <w:pPr>
        <w:jc w:val="center"/>
        <w:rPr>
          <w:rFonts w:ascii="方正小标宋简体" w:eastAsia="方正小标宋简体" w:hAnsi="宋体"/>
          <w:b/>
          <w:color w:val="0D0D0D" w:themeColor="text1" w:themeTint="F2"/>
          <w:sz w:val="30"/>
          <w:szCs w:val="30"/>
        </w:rPr>
      </w:pPr>
    </w:p>
    <w:p w14:paraId="60BF9388" w14:textId="77777777" w:rsidR="00B14E60" w:rsidRDefault="00B14E60">
      <w:pPr>
        <w:jc w:val="center"/>
        <w:rPr>
          <w:rFonts w:ascii="方正小标宋简体" w:eastAsia="方正小标宋简体" w:hAnsi="宋体"/>
          <w:b/>
          <w:color w:val="0D0D0D" w:themeColor="text1" w:themeTint="F2"/>
          <w:sz w:val="30"/>
          <w:szCs w:val="30"/>
        </w:rPr>
      </w:pPr>
    </w:p>
    <w:p w14:paraId="308BB5F4" w14:textId="77777777" w:rsidR="00B14E60" w:rsidRDefault="00B14E60">
      <w:pPr>
        <w:jc w:val="center"/>
        <w:rPr>
          <w:rFonts w:ascii="方正小标宋简体" w:eastAsia="方正小标宋简体" w:hAnsi="宋体"/>
          <w:b/>
          <w:color w:val="0D0D0D" w:themeColor="text1" w:themeTint="F2"/>
          <w:sz w:val="30"/>
          <w:szCs w:val="30"/>
        </w:rPr>
      </w:pPr>
    </w:p>
    <w:p w14:paraId="7AD01A8B" w14:textId="77777777" w:rsidR="00B14E60" w:rsidRDefault="00B14E60">
      <w:pPr>
        <w:jc w:val="center"/>
        <w:rPr>
          <w:rFonts w:ascii="方正小标宋简体" w:eastAsia="方正小标宋简体" w:hAnsi="宋体"/>
          <w:b/>
          <w:color w:val="0D0D0D" w:themeColor="text1" w:themeTint="F2"/>
          <w:sz w:val="30"/>
          <w:szCs w:val="30"/>
        </w:rPr>
      </w:pPr>
    </w:p>
    <w:p w14:paraId="1C973C96" w14:textId="77777777" w:rsidR="00B14E60" w:rsidRDefault="00B14E60">
      <w:pPr>
        <w:jc w:val="center"/>
        <w:rPr>
          <w:rFonts w:ascii="方正小标宋简体" w:eastAsia="方正小标宋简体" w:hAnsi="宋体"/>
          <w:b/>
          <w:color w:val="0D0D0D" w:themeColor="text1" w:themeTint="F2"/>
          <w:sz w:val="30"/>
          <w:szCs w:val="30"/>
        </w:rPr>
      </w:pPr>
    </w:p>
    <w:p w14:paraId="70FC0428" w14:textId="77777777" w:rsidR="00B14E60" w:rsidRDefault="00B14E60">
      <w:pPr>
        <w:jc w:val="center"/>
        <w:rPr>
          <w:rFonts w:ascii="方正小标宋简体" w:eastAsia="方正小标宋简体" w:hAnsi="宋体"/>
          <w:b/>
          <w:color w:val="0D0D0D" w:themeColor="text1" w:themeTint="F2"/>
          <w:sz w:val="30"/>
          <w:szCs w:val="30"/>
        </w:rPr>
      </w:pPr>
    </w:p>
    <w:p w14:paraId="0F385F2E" w14:textId="77777777" w:rsidR="00B14E60" w:rsidRDefault="00B14E60">
      <w:pPr>
        <w:jc w:val="center"/>
        <w:rPr>
          <w:rFonts w:ascii="方正小标宋简体" w:eastAsia="方正小标宋简体" w:hAnsi="宋体"/>
          <w:b/>
          <w:color w:val="0D0D0D" w:themeColor="text1" w:themeTint="F2"/>
          <w:sz w:val="30"/>
          <w:szCs w:val="30"/>
        </w:rPr>
      </w:pPr>
    </w:p>
    <w:p w14:paraId="00A829E0" w14:textId="77777777" w:rsidR="00B14E60" w:rsidRDefault="00B14E60">
      <w:pPr>
        <w:jc w:val="center"/>
        <w:rPr>
          <w:rFonts w:ascii="方正小标宋简体" w:eastAsia="方正小标宋简体" w:hAnsi="宋体"/>
          <w:b/>
          <w:color w:val="0D0D0D" w:themeColor="text1" w:themeTint="F2"/>
          <w:sz w:val="30"/>
          <w:szCs w:val="30"/>
        </w:rPr>
      </w:pPr>
    </w:p>
    <w:p w14:paraId="4E5B38C3" w14:textId="77777777" w:rsidR="00B14E60" w:rsidRDefault="00B14E60">
      <w:pPr>
        <w:jc w:val="center"/>
        <w:rPr>
          <w:rFonts w:ascii="方正小标宋简体" w:eastAsia="方正小标宋简体" w:hAnsi="宋体"/>
          <w:b/>
          <w:color w:val="0D0D0D" w:themeColor="text1" w:themeTint="F2"/>
          <w:sz w:val="30"/>
          <w:szCs w:val="30"/>
        </w:rPr>
      </w:pPr>
    </w:p>
    <w:p w14:paraId="1C9D6823" w14:textId="77777777" w:rsidR="00B14E60" w:rsidRDefault="00B14E60">
      <w:pPr>
        <w:jc w:val="center"/>
        <w:rPr>
          <w:rFonts w:ascii="方正小标宋简体" w:eastAsia="方正小标宋简体" w:hAnsi="宋体"/>
          <w:b/>
          <w:color w:val="0D0D0D" w:themeColor="text1" w:themeTint="F2"/>
          <w:sz w:val="30"/>
          <w:szCs w:val="30"/>
        </w:rPr>
      </w:pPr>
    </w:p>
    <w:p w14:paraId="5DB0B6BE" w14:textId="77777777" w:rsidR="00B14E60" w:rsidRDefault="00B14E60">
      <w:pPr>
        <w:jc w:val="center"/>
        <w:rPr>
          <w:rFonts w:ascii="方正小标宋简体" w:eastAsia="方正小标宋简体" w:hAnsi="宋体"/>
          <w:b/>
          <w:color w:val="0D0D0D" w:themeColor="text1" w:themeTint="F2"/>
          <w:sz w:val="30"/>
          <w:szCs w:val="30"/>
        </w:rPr>
      </w:pPr>
    </w:p>
    <w:p w14:paraId="5F5F816C" w14:textId="77777777" w:rsidR="00B14E60"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6DF4E360" w14:textId="77777777" w:rsidR="00B14E60"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2023年4月</w:t>
      </w:r>
      <w:r>
        <w:rPr>
          <w:rFonts w:ascii="方正小标宋简体" w:eastAsia="方正小标宋简体" w:hAnsi="方正小标宋_GBK" w:cs="方正小标宋_GBK" w:hint="eastAsia"/>
          <w:b/>
          <w:sz w:val="32"/>
          <w:szCs w:val="32"/>
        </w:rPr>
        <w:br w:type="page"/>
      </w:r>
    </w:p>
    <w:p w14:paraId="66C3BD3A" w14:textId="77777777" w:rsidR="00B14E60"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859D4D5" w14:textId="487653A0" w:rsidR="00417F6B"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2822721" w:history="1">
        <w:r w:rsidR="00417F6B" w:rsidRPr="003A37D5">
          <w:rPr>
            <w:rStyle w:val="af2"/>
            <w:rFonts w:ascii="宋体" w:hAnsi="宋体"/>
            <w:b/>
            <w:noProof/>
          </w:rPr>
          <w:t>第一部分 项目要求</w:t>
        </w:r>
        <w:r w:rsidR="00417F6B">
          <w:rPr>
            <w:noProof/>
          </w:rPr>
          <w:tab/>
        </w:r>
        <w:r w:rsidR="00417F6B">
          <w:rPr>
            <w:noProof/>
          </w:rPr>
          <w:fldChar w:fldCharType="begin"/>
        </w:r>
        <w:r w:rsidR="00417F6B">
          <w:rPr>
            <w:noProof/>
          </w:rPr>
          <w:instrText xml:space="preserve"> PAGEREF _Toc132822721 \h </w:instrText>
        </w:r>
        <w:r w:rsidR="00417F6B">
          <w:rPr>
            <w:noProof/>
          </w:rPr>
        </w:r>
        <w:r w:rsidR="00417F6B">
          <w:rPr>
            <w:noProof/>
          </w:rPr>
          <w:fldChar w:fldCharType="separate"/>
        </w:r>
        <w:r w:rsidR="00417F6B">
          <w:rPr>
            <w:noProof/>
          </w:rPr>
          <w:t>1</w:t>
        </w:r>
        <w:r w:rsidR="00417F6B">
          <w:rPr>
            <w:noProof/>
          </w:rPr>
          <w:fldChar w:fldCharType="end"/>
        </w:r>
      </w:hyperlink>
    </w:p>
    <w:p w14:paraId="1946BD3B" w14:textId="00BD551E"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22" w:history="1">
        <w:r w:rsidR="00417F6B" w:rsidRPr="00417F6B">
          <w:rPr>
            <w:rStyle w:val="af2"/>
            <w:rFonts w:ascii="宋体" w:hAnsi="宋体" w:cs="仿宋"/>
            <w:noProof/>
          </w:rPr>
          <w:t>一、</w:t>
        </w:r>
        <w:r w:rsidR="00417F6B" w:rsidRPr="00417F6B">
          <w:rPr>
            <w:rStyle w:val="af2"/>
            <w:rFonts w:ascii="宋体" w:hAnsi="宋体"/>
            <w:noProof/>
          </w:rPr>
          <w:t>投标人须知</w:t>
        </w:r>
        <w:r w:rsidR="00417F6B" w:rsidRPr="00417F6B">
          <w:rPr>
            <w:noProof/>
          </w:rPr>
          <w:tab/>
        </w:r>
        <w:r w:rsidR="00417F6B" w:rsidRPr="00417F6B">
          <w:rPr>
            <w:noProof/>
          </w:rPr>
          <w:fldChar w:fldCharType="begin"/>
        </w:r>
        <w:r w:rsidR="00417F6B" w:rsidRPr="00417F6B">
          <w:rPr>
            <w:noProof/>
          </w:rPr>
          <w:instrText xml:space="preserve"> PAGEREF _Toc132822722 \h </w:instrText>
        </w:r>
        <w:r w:rsidR="00417F6B" w:rsidRPr="00417F6B">
          <w:rPr>
            <w:noProof/>
          </w:rPr>
        </w:r>
        <w:r w:rsidR="00417F6B" w:rsidRPr="00417F6B">
          <w:rPr>
            <w:noProof/>
          </w:rPr>
          <w:fldChar w:fldCharType="separate"/>
        </w:r>
        <w:r w:rsidR="00417F6B" w:rsidRPr="00417F6B">
          <w:rPr>
            <w:noProof/>
          </w:rPr>
          <w:t>1</w:t>
        </w:r>
        <w:r w:rsidR="00417F6B" w:rsidRPr="00417F6B">
          <w:rPr>
            <w:noProof/>
          </w:rPr>
          <w:fldChar w:fldCharType="end"/>
        </w:r>
      </w:hyperlink>
    </w:p>
    <w:p w14:paraId="49D64FB5" w14:textId="5CB75824"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23" w:history="1">
        <w:r w:rsidR="00417F6B" w:rsidRPr="00417F6B">
          <w:rPr>
            <w:rStyle w:val="af2"/>
            <w:rFonts w:ascii="宋体" w:hAnsi="宋体" w:cs="仿宋"/>
            <w:noProof/>
          </w:rPr>
          <w:t>二、</w:t>
        </w:r>
        <w:r w:rsidR="00417F6B" w:rsidRPr="00417F6B">
          <w:rPr>
            <w:rStyle w:val="af2"/>
            <w:rFonts w:ascii="宋体" w:hAnsi="宋体"/>
            <w:noProof/>
          </w:rPr>
          <w:t>特别说明</w:t>
        </w:r>
        <w:r w:rsidR="00417F6B" w:rsidRPr="00417F6B">
          <w:rPr>
            <w:noProof/>
          </w:rPr>
          <w:tab/>
        </w:r>
        <w:r w:rsidR="00417F6B" w:rsidRPr="00417F6B">
          <w:rPr>
            <w:noProof/>
          </w:rPr>
          <w:fldChar w:fldCharType="begin"/>
        </w:r>
        <w:r w:rsidR="00417F6B" w:rsidRPr="00417F6B">
          <w:rPr>
            <w:noProof/>
          </w:rPr>
          <w:instrText xml:space="preserve"> PAGEREF _Toc132822723 \h </w:instrText>
        </w:r>
        <w:r w:rsidR="00417F6B" w:rsidRPr="00417F6B">
          <w:rPr>
            <w:noProof/>
          </w:rPr>
        </w:r>
        <w:r w:rsidR="00417F6B" w:rsidRPr="00417F6B">
          <w:rPr>
            <w:noProof/>
          </w:rPr>
          <w:fldChar w:fldCharType="separate"/>
        </w:r>
        <w:r w:rsidR="00417F6B" w:rsidRPr="00417F6B">
          <w:rPr>
            <w:noProof/>
          </w:rPr>
          <w:t>3</w:t>
        </w:r>
        <w:r w:rsidR="00417F6B" w:rsidRPr="00417F6B">
          <w:rPr>
            <w:noProof/>
          </w:rPr>
          <w:fldChar w:fldCharType="end"/>
        </w:r>
      </w:hyperlink>
    </w:p>
    <w:p w14:paraId="3DBCB356" w14:textId="53C236A6"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24" w:history="1">
        <w:r w:rsidR="00417F6B" w:rsidRPr="00417F6B">
          <w:rPr>
            <w:rStyle w:val="af2"/>
            <w:rFonts w:ascii="宋体" w:hAnsi="宋体" w:cs="仿宋"/>
            <w:noProof/>
          </w:rPr>
          <w:t>三、</w:t>
        </w:r>
        <w:r w:rsidR="00417F6B" w:rsidRPr="00417F6B">
          <w:rPr>
            <w:rStyle w:val="af2"/>
            <w:rFonts w:ascii="宋体" w:hAnsi="宋体"/>
            <w:noProof/>
          </w:rPr>
          <w:t>投标文件编制</w:t>
        </w:r>
        <w:r w:rsidR="00417F6B" w:rsidRPr="00417F6B">
          <w:rPr>
            <w:noProof/>
          </w:rPr>
          <w:tab/>
        </w:r>
        <w:r w:rsidR="00417F6B" w:rsidRPr="00417F6B">
          <w:rPr>
            <w:noProof/>
          </w:rPr>
          <w:fldChar w:fldCharType="begin"/>
        </w:r>
        <w:r w:rsidR="00417F6B" w:rsidRPr="00417F6B">
          <w:rPr>
            <w:noProof/>
          </w:rPr>
          <w:instrText xml:space="preserve"> PAGEREF _Toc132822724 \h </w:instrText>
        </w:r>
        <w:r w:rsidR="00417F6B" w:rsidRPr="00417F6B">
          <w:rPr>
            <w:noProof/>
          </w:rPr>
        </w:r>
        <w:r w:rsidR="00417F6B" w:rsidRPr="00417F6B">
          <w:rPr>
            <w:noProof/>
          </w:rPr>
          <w:fldChar w:fldCharType="separate"/>
        </w:r>
        <w:r w:rsidR="00417F6B" w:rsidRPr="00417F6B">
          <w:rPr>
            <w:noProof/>
          </w:rPr>
          <w:t>4</w:t>
        </w:r>
        <w:r w:rsidR="00417F6B" w:rsidRPr="00417F6B">
          <w:rPr>
            <w:noProof/>
          </w:rPr>
          <w:fldChar w:fldCharType="end"/>
        </w:r>
      </w:hyperlink>
    </w:p>
    <w:p w14:paraId="0B38C941" w14:textId="7E7B1ADB"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25" w:history="1">
        <w:r w:rsidR="00417F6B" w:rsidRPr="00417F6B">
          <w:rPr>
            <w:rStyle w:val="af2"/>
            <w:rFonts w:ascii="宋体" w:hAnsi="宋体" w:cs="仿宋"/>
            <w:noProof/>
          </w:rPr>
          <w:t>四、</w:t>
        </w:r>
        <w:r w:rsidR="00417F6B" w:rsidRPr="00417F6B">
          <w:rPr>
            <w:rStyle w:val="af2"/>
            <w:rFonts w:ascii="宋体" w:hAnsi="宋体"/>
            <w:noProof/>
          </w:rPr>
          <w:t>项目要求</w:t>
        </w:r>
        <w:r w:rsidR="00417F6B" w:rsidRPr="00417F6B">
          <w:rPr>
            <w:noProof/>
          </w:rPr>
          <w:tab/>
        </w:r>
        <w:r w:rsidR="00417F6B" w:rsidRPr="00417F6B">
          <w:rPr>
            <w:noProof/>
          </w:rPr>
          <w:fldChar w:fldCharType="begin"/>
        </w:r>
        <w:r w:rsidR="00417F6B" w:rsidRPr="00417F6B">
          <w:rPr>
            <w:noProof/>
          </w:rPr>
          <w:instrText xml:space="preserve"> PAGEREF _Toc132822725 \h </w:instrText>
        </w:r>
        <w:r w:rsidR="00417F6B" w:rsidRPr="00417F6B">
          <w:rPr>
            <w:noProof/>
          </w:rPr>
        </w:r>
        <w:r w:rsidR="00417F6B" w:rsidRPr="00417F6B">
          <w:rPr>
            <w:noProof/>
          </w:rPr>
          <w:fldChar w:fldCharType="separate"/>
        </w:r>
        <w:r w:rsidR="00417F6B" w:rsidRPr="00417F6B">
          <w:rPr>
            <w:noProof/>
          </w:rPr>
          <w:t>4</w:t>
        </w:r>
        <w:r w:rsidR="00417F6B" w:rsidRPr="00417F6B">
          <w:rPr>
            <w:noProof/>
          </w:rPr>
          <w:fldChar w:fldCharType="end"/>
        </w:r>
      </w:hyperlink>
    </w:p>
    <w:p w14:paraId="1C8D8261" w14:textId="0A3A6D2D"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26" w:history="1">
        <w:r w:rsidR="00417F6B" w:rsidRPr="00417F6B">
          <w:rPr>
            <w:rStyle w:val="af2"/>
            <w:rFonts w:ascii="宋体" w:hAnsi="宋体" w:cs="仿宋"/>
            <w:noProof/>
          </w:rPr>
          <w:t>五、</w:t>
        </w:r>
        <w:r w:rsidR="00417F6B" w:rsidRPr="00417F6B">
          <w:rPr>
            <w:rStyle w:val="af2"/>
            <w:rFonts w:ascii="宋体" w:hAnsi="宋体"/>
            <w:noProof/>
          </w:rPr>
          <w:t>其他项目说明资料</w:t>
        </w:r>
        <w:r w:rsidR="00417F6B" w:rsidRPr="00417F6B">
          <w:rPr>
            <w:noProof/>
          </w:rPr>
          <w:tab/>
        </w:r>
        <w:r w:rsidR="00417F6B" w:rsidRPr="00417F6B">
          <w:rPr>
            <w:noProof/>
          </w:rPr>
          <w:fldChar w:fldCharType="begin"/>
        </w:r>
        <w:r w:rsidR="00417F6B" w:rsidRPr="00417F6B">
          <w:rPr>
            <w:noProof/>
          </w:rPr>
          <w:instrText xml:space="preserve"> PAGEREF _Toc132822726 \h </w:instrText>
        </w:r>
        <w:r w:rsidR="00417F6B" w:rsidRPr="00417F6B">
          <w:rPr>
            <w:noProof/>
          </w:rPr>
        </w:r>
        <w:r w:rsidR="00417F6B" w:rsidRPr="00417F6B">
          <w:rPr>
            <w:noProof/>
          </w:rPr>
          <w:fldChar w:fldCharType="separate"/>
        </w:r>
        <w:r w:rsidR="00417F6B" w:rsidRPr="00417F6B">
          <w:rPr>
            <w:noProof/>
          </w:rPr>
          <w:t>6</w:t>
        </w:r>
        <w:r w:rsidR="00417F6B" w:rsidRPr="00417F6B">
          <w:rPr>
            <w:noProof/>
          </w:rPr>
          <w:fldChar w:fldCharType="end"/>
        </w:r>
      </w:hyperlink>
    </w:p>
    <w:p w14:paraId="7BCF8CD1" w14:textId="0A52C0DE" w:rsidR="00417F6B" w:rsidRPr="00417F6B" w:rsidRDefault="00000000" w:rsidP="00417F6B">
      <w:pPr>
        <w:pStyle w:val="TOC2"/>
        <w:tabs>
          <w:tab w:val="left" w:pos="1260"/>
          <w:tab w:val="right" w:leader="dot" w:pos="8296"/>
        </w:tabs>
        <w:ind w:firstLineChars="137" w:firstLine="288"/>
        <w:rPr>
          <w:rFonts w:asciiTheme="minorHAnsi" w:eastAsiaTheme="minorEastAsia" w:hAnsiTheme="minorHAnsi" w:cstheme="minorBidi"/>
          <w:noProof/>
          <w:szCs w:val="22"/>
        </w:rPr>
      </w:pPr>
      <w:hyperlink w:anchor="_Toc132822727" w:history="1">
        <w:r w:rsidR="00417F6B" w:rsidRPr="00417F6B">
          <w:rPr>
            <w:rStyle w:val="af2"/>
            <w:rFonts w:ascii="宋体" w:hAnsi="宋体"/>
            <w:noProof/>
          </w:rPr>
          <w:t>(一)</w:t>
        </w:r>
        <w:r w:rsidR="00417F6B" w:rsidRPr="00417F6B">
          <w:rPr>
            <w:rFonts w:asciiTheme="minorHAnsi" w:eastAsiaTheme="minorEastAsia" w:hAnsiTheme="minorHAnsi" w:cstheme="minorBidi"/>
            <w:noProof/>
            <w:szCs w:val="22"/>
          </w:rPr>
          <w:tab/>
        </w:r>
        <w:r w:rsidR="00417F6B" w:rsidRPr="00417F6B">
          <w:rPr>
            <w:rStyle w:val="af2"/>
            <w:rFonts w:ascii="宋体" w:hAnsi="宋体"/>
            <w:noProof/>
          </w:rPr>
          <w:t>无线网络需求清单</w:t>
        </w:r>
        <w:r w:rsidR="00417F6B" w:rsidRPr="00417F6B">
          <w:rPr>
            <w:noProof/>
          </w:rPr>
          <w:tab/>
        </w:r>
        <w:r w:rsidR="00417F6B" w:rsidRPr="00417F6B">
          <w:rPr>
            <w:noProof/>
          </w:rPr>
          <w:fldChar w:fldCharType="begin"/>
        </w:r>
        <w:r w:rsidR="00417F6B" w:rsidRPr="00417F6B">
          <w:rPr>
            <w:noProof/>
          </w:rPr>
          <w:instrText xml:space="preserve"> PAGEREF _Toc132822727 \h </w:instrText>
        </w:r>
        <w:r w:rsidR="00417F6B" w:rsidRPr="00417F6B">
          <w:rPr>
            <w:noProof/>
          </w:rPr>
        </w:r>
        <w:r w:rsidR="00417F6B" w:rsidRPr="00417F6B">
          <w:rPr>
            <w:noProof/>
          </w:rPr>
          <w:fldChar w:fldCharType="separate"/>
        </w:r>
        <w:r w:rsidR="00417F6B" w:rsidRPr="00417F6B">
          <w:rPr>
            <w:noProof/>
          </w:rPr>
          <w:t>6</w:t>
        </w:r>
        <w:r w:rsidR="00417F6B" w:rsidRPr="00417F6B">
          <w:rPr>
            <w:noProof/>
          </w:rPr>
          <w:fldChar w:fldCharType="end"/>
        </w:r>
      </w:hyperlink>
    </w:p>
    <w:p w14:paraId="645A1600" w14:textId="3569BD45" w:rsidR="00417F6B" w:rsidRPr="00417F6B" w:rsidRDefault="00000000" w:rsidP="00417F6B">
      <w:pPr>
        <w:pStyle w:val="TOC2"/>
        <w:tabs>
          <w:tab w:val="left" w:pos="1260"/>
          <w:tab w:val="right" w:leader="dot" w:pos="8296"/>
        </w:tabs>
        <w:ind w:firstLineChars="137" w:firstLine="288"/>
        <w:rPr>
          <w:rFonts w:asciiTheme="minorHAnsi" w:eastAsiaTheme="minorEastAsia" w:hAnsiTheme="minorHAnsi" w:cstheme="minorBidi"/>
          <w:noProof/>
          <w:szCs w:val="22"/>
        </w:rPr>
      </w:pPr>
      <w:hyperlink w:anchor="_Toc132822728" w:history="1">
        <w:r w:rsidR="00417F6B" w:rsidRPr="00417F6B">
          <w:rPr>
            <w:rStyle w:val="af2"/>
            <w:rFonts w:ascii="宋体" w:hAnsi="宋体"/>
            <w:noProof/>
          </w:rPr>
          <w:t>(二)</w:t>
        </w:r>
        <w:r w:rsidR="00417F6B" w:rsidRPr="00417F6B">
          <w:rPr>
            <w:rFonts w:asciiTheme="minorHAnsi" w:eastAsiaTheme="minorEastAsia" w:hAnsiTheme="minorHAnsi" w:cstheme="minorBidi"/>
            <w:noProof/>
            <w:szCs w:val="22"/>
          </w:rPr>
          <w:tab/>
        </w:r>
        <w:r w:rsidR="00417F6B" w:rsidRPr="00417F6B">
          <w:rPr>
            <w:rStyle w:val="af2"/>
            <w:rFonts w:ascii="宋体" w:hAnsi="宋体"/>
            <w:noProof/>
          </w:rPr>
          <w:t>有线网络需求清单</w:t>
        </w:r>
        <w:r w:rsidR="00417F6B" w:rsidRPr="00417F6B">
          <w:rPr>
            <w:noProof/>
          </w:rPr>
          <w:tab/>
        </w:r>
        <w:r w:rsidR="00417F6B" w:rsidRPr="00417F6B">
          <w:rPr>
            <w:noProof/>
          </w:rPr>
          <w:fldChar w:fldCharType="begin"/>
        </w:r>
        <w:r w:rsidR="00417F6B" w:rsidRPr="00417F6B">
          <w:rPr>
            <w:noProof/>
          </w:rPr>
          <w:instrText xml:space="preserve"> PAGEREF _Toc132822728 \h </w:instrText>
        </w:r>
        <w:r w:rsidR="00417F6B" w:rsidRPr="00417F6B">
          <w:rPr>
            <w:noProof/>
          </w:rPr>
        </w:r>
        <w:r w:rsidR="00417F6B" w:rsidRPr="00417F6B">
          <w:rPr>
            <w:noProof/>
          </w:rPr>
          <w:fldChar w:fldCharType="separate"/>
        </w:r>
        <w:r w:rsidR="00417F6B" w:rsidRPr="00417F6B">
          <w:rPr>
            <w:noProof/>
          </w:rPr>
          <w:t>6</w:t>
        </w:r>
        <w:r w:rsidR="00417F6B" w:rsidRPr="00417F6B">
          <w:rPr>
            <w:noProof/>
          </w:rPr>
          <w:fldChar w:fldCharType="end"/>
        </w:r>
      </w:hyperlink>
    </w:p>
    <w:p w14:paraId="6F0AE360" w14:textId="6260E892" w:rsidR="00417F6B" w:rsidRPr="00417F6B" w:rsidRDefault="00000000" w:rsidP="00417F6B">
      <w:pPr>
        <w:pStyle w:val="TOC2"/>
        <w:tabs>
          <w:tab w:val="left" w:pos="1260"/>
          <w:tab w:val="right" w:leader="dot" w:pos="8296"/>
        </w:tabs>
        <w:ind w:firstLineChars="137" w:firstLine="288"/>
        <w:rPr>
          <w:rFonts w:asciiTheme="minorHAnsi" w:eastAsiaTheme="minorEastAsia" w:hAnsiTheme="minorHAnsi" w:cstheme="minorBidi"/>
          <w:noProof/>
          <w:szCs w:val="22"/>
        </w:rPr>
      </w:pPr>
      <w:hyperlink w:anchor="_Toc132822729" w:history="1">
        <w:r w:rsidR="00417F6B" w:rsidRPr="00417F6B">
          <w:rPr>
            <w:rStyle w:val="af2"/>
            <w:rFonts w:ascii="宋体" w:hAnsi="宋体"/>
            <w:noProof/>
          </w:rPr>
          <w:t>(三)</w:t>
        </w:r>
        <w:r w:rsidR="00417F6B" w:rsidRPr="00417F6B">
          <w:rPr>
            <w:rFonts w:asciiTheme="minorHAnsi" w:eastAsiaTheme="minorEastAsia" w:hAnsiTheme="minorHAnsi" w:cstheme="minorBidi"/>
            <w:noProof/>
            <w:szCs w:val="22"/>
          </w:rPr>
          <w:tab/>
        </w:r>
        <w:r w:rsidR="00417F6B" w:rsidRPr="00417F6B">
          <w:rPr>
            <w:rStyle w:val="af2"/>
            <w:rFonts w:ascii="宋体" w:hAnsi="宋体"/>
            <w:noProof/>
          </w:rPr>
          <w:t>网络带宽需求清单</w:t>
        </w:r>
        <w:r w:rsidR="00417F6B" w:rsidRPr="00417F6B">
          <w:rPr>
            <w:noProof/>
          </w:rPr>
          <w:tab/>
        </w:r>
        <w:r w:rsidR="00417F6B" w:rsidRPr="00417F6B">
          <w:rPr>
            <w:noProof/>
          </w:rPr>
          <w:fldChar w:fldCharType="begin"/>
        </w:r>
        <w:r w:rsidR="00417F6B" w:rsidRPr="00417F6B">
          <w:rPr>
            <w:noProof/>
          </w:rPr>
          <w:instrText xml:space="preserve"> PAGEREF _Toc132822729 \h </w:instrText>
        </w:r>
        <w:r w:rsidR="00417F6B" w:rsidRPr="00417F6B">
          <w:rPr>
            <w:noProof/>
          </w:rPr>
        </w:r>
        <w:r w:rsidR="00417F6B" w:rsidRPr="00417F6B">
          <w:rPr>
            <w:noProof/>
          </w:rPr>
          <w:fldChar w:fldCharType="separate"/>
        </w:r>
        <w:r w:rsidR="00417F6B" w:rsidRPr="00417F6B">
          <w:rPr>
            <w:noProof/>
          </w:rPr>
          <w:t>7</w:t>
        </w:r>
        <w:r w:rsidR="00417F6B" w:rsidRPr="00417F6B">
          <w:rPr>
            <w:noProof/>
          </w:rPr>
          <w:fldChar w:fldCharType="end"/>
        </w:r>
      </w:hyperlink>
    </w:p>
    <w:p w14:paraId="0FC1D0DD" w14:textId="54314E3A" w:rsidR="00417F6B" w:rsidRPr="00417F6B" w:rsidRDefault="00000000" w:rsidP="00417F6B">
      <w:pPr>
        <w:pStyle w:val="TOC2"/>
        <w:tabs>
          <w:tab w:val="left" w:pos="1260"/>
          <w:tab w:val="right" w:leader="dot" w:pos="8296"/>
        </w:tabs>
        <w:ind w:firstLineChars="137" w:firstLine="288"/>
        <w:rPr>
          <w:rFonts w:asciiTheme="minorHAnsi" w:eastAsiaTheme="minorEastAsia" w:hAnsiTheme="minorHAnsi" w:cstheme="minorBidi"/>
          <w:noProof/>
          <w:szCs w:val="22"/>
        </w:rPr>
      </w:pPr>
      <w:hyperlink w:anchor="_Toc132822730" w:history="1">
        <w:r w:rsidR="00417F6B" w:rsidRPr="00417F6B">
          <w:rPr>
            <w:rStyle w:val="af2"/>
            <w:rFonts w:ascii="宋体" w:hAnsi="宋体"/>
            <w:noProof/>
          </w:rPr>
          <w:t>(四)</w:t>
        </w:r>
        <w:r w:rsidR="00417F6B" w:rsidRPr="00417F6B">
          <w:rPr>
            <w:rFonts w:asciiTheme="minorHAnsi" w:eastAsiaTheme="minorEastAsia" w:hAnsiTheme="minorHAnsi" w:cstheme="minorBidi"/>
            <w:noProof/>
            <w:szCs w:val="22"/>
          </w:rPr>
          <w:tab/>
        </w:r>
        <w:r w:rsidR="00417F6B" w:rsidRPr="00417F6B">
          <w:rPr>
            <w:rStyle w:val="af2"/>
            <w:rFonts w:ascii="宋体" w:hAnsi="宋体"/>
            <w:noProof/>
          </w:rPr>
          <w:t>室内P2.5高清LED显示屏租赁清单</w:t>
        </w:r>
        <w:r w:rsidR="00417F6B" w:rsidRPr="00417F6B">
          <w:rPr>
            <w:noProof/>
          </w:rPr>
          <w:tab/>
        </w:r>
        <w:r w:rsidR="00417F6B" w:rsidRPr="00417F6B">
          <w:rPr>
            <w:noProof/>
          </w:rPr>
          <w:fldChar w:fldCharType="begin"/>
        </w:r>
        <w:r w:rsidR="00417F6B" w:rsidRPr="00417F6B">
          <w:rPr>
            <w:noProof/>
          </w:rPr>
          <w:instrText xml:space="preserve"> PAGEREF _Toc132822730 \h </w:instrText>
        </w:r>
        <w:r w:rsidR="00417F6B" w:rsidRPr="00417F6B">
          <w:rPr>
            <w:noProof/>
          </w:rPr>
        </w:r>
        <w:r w:rsidR="00417F6B" w:rsidRPr="00417F6B">
          <w:rPr>
            <w:noProof/>
          </w:rPr>
          <w:fldChar w:fldCharType="separate"/>
        </w:r>
        <w:r w:rsidR="00417F6B" w:rsidRPr="00417F6B">
          <w:rPr>
            <w:noProof/>
          </w:rPr>
          <w:t>7</w:t>
        </w:r>
        <w:r w:rsidR="00417F6B" w:rsidRPr="00417F6B">
          <w:rPr>
            <w:noProof/>
          </w:rPr>
          <w:fldChar w:fldCharType="end"/>
        </w:r>
      </w:hyperlink>
    </w:p>
    <w:p w14:paraId="197672D9" w14:textId="3894A485" w:rsidR="00417F6B" w:rsidRDefault="00000000">
      <w:pPr>
        <w:pStyle w:val="TOC1"/>
        <w:tabs>
          <w:tab w:val="right" w:leader="dot" w:pos="8296"/>
        </w:tabs>
        <w:rPr>
          <w:rFonts w:asciiTheme="minorHAnsi" w:eastAsiaTheme="minorEastAsia" w:hAnsiTheme="minorHAnsi" w:cstheme="minorBidi"/>
          <w:noProof/>
          <w:szCs w:val="22"/>
        </w:rPr>
      </w:pPr>
      <w:hyperlink w:anchor="_Toc132822731" w:history="1">
        <w:r w:rsidR="00417F6B" w:rsidRPr="003A37D5">
          <w:rPr>
            <w:rStyle w:val="af2"/>
            <w:rFonts w:ascii="宋体" w:hAnsi="宋体"/>
            <w:b/>
            <w:noProof/>
          </w:rPr>
          <w:t>第二部分：开标评标流程</w:t>
        </w:r>
        <w:r w:rsidR="00417F6B">
          <w:rPr>
            <w:noProof/>
          </w:rPr>
          <w:tab/>
        </w:r>
        <w:r w:rsidR="00417F6B">
          <w:rPr>
            <w:noProof/>
          </w:rPr>
          <w:fldChar w:fldCharType="begin"/>
        </w:r>
        <w:r w:rsidR="00417F6B">
          <w:rPr>
            <w:noProof/>
          </w:rPr>
          <w:instrText xml:space="preserve"> PAGEREF _Toc132822731 \h </w:instrText>
        </w:r>
        <w:r w:rsidR="00417F6B">
          <w:rPr>
            <w:noProof/>
          </w:rPr>
        </w:r>
        <w:r w:rsidR="00417F6B">
          <w:rPr>
            <w:noProof/>
          </w:rPr>
          <w:fldChar w:fldCharType="separate"/>
        </w:r>
        <w:r w:rsidR="00417F6B">
          <w:rPr>
            <w:noProof/>
          </w:rPr>
          <w:t>9</w:t>
        </w:r>
        <w:r w:rsidR="00417F6B">
          <w:rPr>
            <w:noProof/>
          </w:rPr>
          <w:fldChar w:fldCharType="end"/>
        </w:r>
      </w:hyperlink>
    </w:p>
    <w:p w14:paraId="7020AA06" w14:textId="296E5EDF"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32" w:history="1">
        <w:r w:rsidR="00417F6B" w:rsidRPr="00417F6B">
          <w:rPr>
            <w:rStyle w:val="af2"/>
            <w:rFonts w:ascii="宋体" w:hAnsi="宋体" w:cs="仿宋"/>
            <w:noProof/>
          </w:rPr>
          <w:t>六、</w:t>
        </w:r>
        <w:r w:rsidR="00417F6B" w:rsidRPr="00417F6B">
          <w:rPr>
            <w:rStyle w:val="af2"/>
            <w:noProof/>
          </w:rPr>
          <w:t>开标阶段</w:t>
        </w:r>
        <w:r w:rsidR="00417F6B" w:rsidRPr="00417F6B">
          <w:rPr>
            <w:noProof/>
          </w:rPr>
          <w:tab/>
        </w:r>
        <w:r w:rsidR="00417F6B" w:rsidRPr="00417F6B">
          <w:rPr>
            <w:noProof/>
          </w:rPr>
          <w:fldChar w:fldCharType="begin"/>
        </w:r>
        <w:r w:rsidR="00417F6B" w:rsidRPr="00417F6B">
          <w:rPr>
            <w:noProof/>
          </w:rPr>
          <w:instrText xml:space="preserve"> PAGEREF _Toc132822732 \h </w:instrText>
        </w:r>
        <w:r w:rsidR="00417F6B" w:rsidRPr="00417F6B">
          <w:rPr>
            <w:noProof/>
          </w:rPr>
        </w:r>
        <w:r w:rsidR="00417F6B" w:rsidRPr="00417F6B">
          <w:rPr>
            <w:noProof/>
          </w:rPr>
          <w:fldChar w:fldCharType="separate"/>
        </w:r>
        <w:r w:rsidR="00417F6B" w:rsidRPr="00417F6B">
          <w:rPr>
            <w:noProof/>
          </w:rPr>
          <w:t>9</w:t>
        </w:r>
        <w:r w:rsidR="00417F6B" w:rsidRPr="00417F6B">
          <w:rPr>
            <w:noProof/>
          </w:rPr>
          <w:fldChar w:fldCharType="end"/>
        </w:r>
      </w:hyperlink>
    </w:p>
    <w:p w14:paraId="3027950D" w14:textId="3223FB59"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33" w:history="1">
        <w:r w:rsidR="00417F6B" w:rsidRPr="00417F6B">
          <w:rPr>
            <w:rStyle w:val="af2"/>
            <w:rFonts w:ascii="宋体" w:hAnsi="宋体" w:cs="仿宋"/>
            <w:noProof/>
          </w:rPr>
          <w:t>七、</w:t>
        </w:r>
        <w:r w:rsidR="00417F6B" w:rsidRPr="00417F6B">
          <w:rPr>
            <w:rStyle w:val="af2"/>
            <w:noProof/>
          </w:rPr>
          <w:t>评标阶段</w:t>
        </w:r>
        <w:r w:rsidR="00417F6B" w:rsidRPr="00417F6B">
          <w:rPr>
            <w:noProof/>
          </w:rPr>
          <w:tab/>
        </w:r>
        <w:r w:rsidR="00417F6B" w:rsidRPr="00417F6B">
          <w:rPr>
            <w:noProof/>
          </w:rPr>
          <w:fldChar w:fldCharType="begin"/>
        </w:r>
        <w:r w:rsidR="00417F6B" w:rsidRPr="00417F6B">
          <w:rPr>
            <w:noProof/>
          </w:rPr>
          <w:instrText xml:space="preserve"> PAGEREF _Toc132822733 \h </w:instrText>
        </w:r>
        <w:r w:rsidR="00417F6B" w:rsidRPr="00417F6B">
          <w:rPr>
            <w:noProof/>
          </w:rPr>
        </w:r>
        <w:r w:rsidR="00417F6B" w:rsidRPr="00417F6B">
          <w:rPr>
            <w:noProof/>
          </w:rPr>
          <w:fldChar w:fldCharType="separate"/>
        </w:r>
        <w:r w:rsidR="00417F6B" w:rsidRPr="00417F6B">
          <w:rPr>
            <w:noProof/>
          </w:rPr>
          <w:t>9</w:t>
        </w:r>
        <w:r w:rsidR="00417F6B" w:rsidRPr="00417F6B">
          <w:rPr>
            <w:noProof/>
          </w:rPr>
          <w:fldChar w:fldCharType="end"/>
        </w:r>
      </w:hyperlink>
    </w:p>
    <w:p w14:paraId="798DEAB6" w14:textId="16DAC1D8" w:rsidR="00417F6B" w:rsidRDefault="00000000">
      <w:pPr>
        <w:pStyle w:val="TOC1"/>
        <w:tabs>
          <w:tab w:val="right" w:leader="dot" w:pos="8296"/>
        </w:tabs>
        <w:rPr>
          <w:rFonts w:asciiTheme="minorHAnsi" w:eastAsiaTheme="minorEastAsia" w:hAnsiTheme="minorHAnsi" w:cstheme="minorBidi"/>
          <w:noProof/>
          <w:szCs w:val="22"/>
        </w:rPr>
      </w:pPr>
      <w:hyperlink w:anchor="_Toc132822734" w:history="1">
        <w:r w:rsidR="00417F6B" w:rsidRPr="003A37D5">
          <w:rPr>
            <w:rStyle w:val="af2"/>
            <w:rFonts w:ascii="宋体" w:hAnsi="宋体"/>
            <w:b/>
            <w:noProof/>
          </w:rPr>
          <w:t>第三部分：评审办法</w:t>
        </w:r>
        <w:r w:rsidR="00417F6B">
          <w:rPr>
            <w:noProof/>
          </w:rPr>
          <w:tab/>
        </w:r>
        <w:r w:rsidR="00417F6B">
          <w:rPr>
            <w:noProof/>
          </w:rPr>
          <w:fldChar w:fldCharType="begin"/>
        </w:r>
        <w:r w:rsidR="00417F6B">
          <w:rPr>
            <w:noProof/>
          </w:rPr>
          <w:instrText xml:space="preserve"> PAGEREF _Toc132822734 \h </w:instrText>
        </w:r>
        <w:r w:rsidR="00417F6B">
          <w:rPr>
            <w:noProof/>
          </w:rPr>
        </w:r>
        <w:r w:rsidR="00417F6B">
          <w:rPr>
            <w:noProof/>
          </w:rPr>
          <w:fldChar w:fldCharType="separate"/>
        </w:r>
        <w:r w:rsidR="00417F6B">
          <w:rPr>
            <w:noProof/>
          </w:rPr>
          <w:t>10</w:t>
        </w:r>
        <w:r w:rsidR="00417F6B">
          <w:rPr>
            <w:noProof/>
          </w:rPr>
          <w:fldChar w:fldCharType="end"/>
        </w:r>
      </w:hyperlink>
    </w:p>
    <w:p w14:paraId="547243E6" w14:textId="735C2C7F" w:rsidR="00417F6B" w:rsidRPr="00417F6B" w:rsidRDefault="00000000">
      <w:pPr>
        <w:pStyle w:val="TOC2"/>
        <w:tabs>
          <w:tab w:val="right" w:leader="dot" w:pos="8296"/>
        </w:tabs>
        <w:rPr>
          <w:rFonts w:asciiTheme="minorHAnsi" w:eastAsiaTheme="minorEastAsia" w:hAnsiTheme="minorHAnsi" w:cstheme="minorBidi"/>
          <w:noProof/>
          <w:szCs w:val="22"/>
        </w:rPr>
      </w:pPr>
      <w:hyperlink w:anchor="_Toc132822735" w:history="1">
        <w:r w:rsidR="00417F6B" w:rsidRPr="00417F6B">
          <w:rPr>
            <w:rStyle w:val="af2"/>
            <w:rFonts w:ascii="宋体" w:hAnsi="宋体" w:cs="仿宋"/>
            <w:noProof/>
          </w:rPr>
          <w:t>八、</w:t>
        </w:r>
        <w:r w:rsidR="00417F6B" w:rsidRPr="00417F6B">
          <w:rPr>
            <w:rStyle w:val="af2"/>
            <w:rFonts w:ascii="宋体" w:hAnsi="宋体"/>
            <w:noProof/>
          </w:rPr>
          <w:t>评审办法</w:t>
        </w:r>
        <w:r w:rsidR="00417F6B" w:rsidRPr="00417F6B">
          <w:rPr>
            <w:noProof/>
          </w:rPr>
          <w:tab/>
        </w:r>
        <w:r w:rsidR="00417F6B" w:rsidRPr="00417F6B">
          <w:rPr>
            <w:noProof/>
          </w:rPr>
          <w:fldChar w:fldCharType="begin"/>
        </w:r>
        <w:r w:rsidR="00417F6B" w:rsidRPr="00417F6B">
          <w:rPr>
            <w:noProof/>
          </w:rPr>
          <w:instrText xml:space="preserve"> PAGEREF _Toc132822735 \h </w:instrText>
        </w:r>
        <w:r w:rsidR="00417F6B" w:rsidRPr="00417F6B">
          <w:rPr>
            <w:noProof/>
          </w:rPr>
        </w:r>
        <w:r w:rsidR="00417F6B" w:rsidRPr="00417F6B">
          <w:rPr>
            <w:noProof/>
          </w:rPr>
          <w:fldChar w:fldCharType="separate"/>
        </w:r>
        <w:r w:rsidR="00417F6B" w:rsidRPr="00417F6B">
          <w:rPr>
            <w:noProof/>
          </w:rPr>
          <w:t>10</w:t>
        </w:r>
        <w:r w:rsidR="00417F6B" w:rsidRPr="00417F6B">
          <w:rPr>
            <w:noProof/>
          </w:rPr>
          <w:fldChar w:fldCharType="end"/>
        </w:r>
      </w:hyperlink>
    </w:p>
    <w:p w14:paraId="3EA3AB17" w14:textId="0CEB0314" w:rsidR="00417F6B" w:rsidRPr="00417F6B" w:rsidRDefault="00000000" w:rsidP="00417F6B">
      <w:pPr>
        <w:pStyle w:val="TOC2"/>
        <w:tabs>
          <w:tab w:val="left" w:pos="1050"/>
          <w:tab w:val="right" w:leader="dot" w:pos="8296"/>
        </w:tabs>
        <w:ind w:firstLineChars="133" w:firstLine="279"/>
        <w:rPr>
          <w:rFonts w:asciiTheme="minorHAnsi" w:eastAsiaTheme="minorEastAsia" w:hAnsiTheme="minorHAnsi" w:cstheme="minorBidi"/>
          <w:noProof/>
          <w:szCs w:val="22"/>
        </w:rPr>
      </w:pPr>
      <w:hyperlink w:anchor="_Toc132822736" w:history="1">
        <w:r w:rsidR="00417F6B" w:rsidRPr="00417F6B">
          <w:rPr>
            <w:rStyle w:val="af2"/>
            <w:noProof/>
          </w:rPr>
          <w:t>(</w:t>
        </w:r>
        <w:r w:rsidR="00417F6B" w:rsidRPr="00417F6B">
          <w:rPr>
            <w:rStyle w:val="af2"/>
            <w:noProof/>
          </w:rPr>
          <w:t>一</w:t>
        </w:r>
        <w:r w:rsidR="00417F6B" w:rsidRPr="00417F6B">
          <w:rPr>
            <w:rStyle w:val="af2"/>
            <w:noProof/>
          </w:rPr>
          <w:t>)</w:t>
        </w:r>
        <w:r w:rsidR="00417F6B" w:rsidRPr="00417F6B">
          <w:rPr>
            <w:rFonts w:asciiTheme="minorHAnsi" w:eastAsiaTheme="minorEastAsia" w:hAnsiTheme="minorHAnsi" w:cstheme="minorBidi"/>
            <w:noProof/>
            <w:szCs w:val="22"/>
          </w:rPr>
          <w:tab/>
        </w:r>
        <w:r w:rsidR="00417F6B" w:rsidRPr="00417F6B">
          <w:rPr>
            <w:rStyle w:val="af2"/>
            <w:noProof/>
          </w:rPr>
          <w:t>符合性检查</w:t>
        </w:r>
        <w:r w:rsidR="00417F6B" w:rsidRPr="00417F6B">
          <w:rPr>
            <w:noProof/>
          </w:rPr>
          <w:tab/>
        </w:r>
        <w:r w:rsidR="00417F6B" w:rsidRPr="00417F6B">
          <w:rPr>
            <w:noProof/>
          </w:rPr>
          <w:fldChar w:fldCharType="begin"/>
        </w:r>
        <w:r w:rsidR="00417F6B" w:rsidRPr="00417F6B">
          <w:rPr>
            <w:noProof/>
          </w:rPr>
          <w:instrText xml:space="preserve"> PAGEREF _Toc132822736 \h </w:instrText>
        </w:r>
        <w:r w:rsidR="00417F6B" w:rsidRPr="00417F6B">
          <w:rPr>
            <w:noProof/>
          </w:rPr>
        </w:r>
        <w:r w:rsidR="00417F6B" w:rsidRPr="00417F6B">
          <w:rPr>
            <w:noProof/>
          </w:rPr>
          <w:fldChar w:fldCharType="separate"/>
        </w:r>
        <w:r w:rsidR="00417F6B" w:rsidRPr="00417F6B">
          <w:rPr>
            <w:noProof/>
          </w:rPr>
          <w:t>10</w:t>
        </w:r>
        <w:r w:rsidR="00417F6B" w:rsidRPr="00417F6B">
          <w:rPr>
            <w:noProof/>
          </w:rPr>
          <w:fldChar w:fldCharType="end"/>
        </w:r>
      </w:hyperlink>
    </w:p>
    <w:p w14:paraId="27E777B6" w14:textId="38764762" w:rsidR="00417F6B" w:rsidRPr="00417F6B" w:rsidRDefault="00000000" w:rsidP="00417F6B">
      <w:pPr>
        <w:pStyle w:val="TOC2"/>
        <w:tabs>
          <w:tab w:val="left" w:pos="1050"/>
          <w:tab w:val="right" w:leader="dot" w:pos="8296"/>
        </w:tabs>
        <w:ind w:firstLineChars="133" w:firstLine="279"/>
        <w:rPr>
          <w:rFonts w:asciiTheme="minorHAnsi" w:eastAsiaTheme="minorEastAsia" w:hAnsiTheme="minorHAnsi" w:cstheme="minorBidi"/>
          <w:noProof/>
          <w:szCs w:val="22"/>
        </w:rPr>
      </w:pPr>
      <w:hyperlink w:anchor="_Toc132822737" w:history="1">
        <w:r w:rsidR="00417F6B" w:rsidRPr="00417F6B">
          <w:rPr>
            <w:rStyle w:val="af2"/>
            <w:noProof/>
          </w:rPr>
          <w:t>(</w:t>
        </w:r>
        <w:r w:rsidR="00417F6B" w:rsidRPr="00417F6B">
          <w:rPr>
            <w:rStyle w:val="af2"/>
            <w:noProof/>
          </w:rPr>
          <w:t>二</w:t>
        </w:r>
        <w:r w:rsidR="00417F6B" w:rsidRPr="00417F6B">
          <w:rPr>
            <w:rStyle w:val="af2"/>
            <w:noProof/>
          </w:rPr>
          <w:t>)</w:t>
        </w:r>
        <w:r w:rsidR="00417F6B" w:rsidRPr="00417F6B">
          <w:rPr>
            <w:rFonts w:asciiTheme="minorHAnsi" w:eastAsiaTheme="minorEastAsia" w:hAnsiTheme="minorHAnsi" w:cstheme="minorBidi"/>
            <w:noProof/>
            <w:szCs w:val="22"/>
          </w:rPr>
          <w:tab/>
        </w:r>
        <w:r w:rsidR="00417F6B" w:rsidRPr="00417F6B">
          <w:rPr>
            <w:rStyle w:val="af2"/>
            <w:noProof/>
          </w:rPr>
          <w:t>不可偏离项检查</w:t>
        </w:r>
        <w:r w:rsidR="00417F6B" w:rsidRPr="00417F6B">
          <w:rPr>
            <w:noProof/>
          </w:rPr>
          <w:tab/>
        </w:r>
        <w:r w:rsidR="00417F6B" w:rsidRPr="00417F6B">
          <w:rPr>
            <w:noProof/>
          </w:rPr>
          <w:fldChar w:fldCharType="begin"/>
        </w:r>
        <w:r w:rsidR="00417F6B" w:rsidRPr="00417F6B">
          <w:rPr>
            <w:noProof/>
          </w:rPr>
          <w:instrText xml:space="preserve"> PAGEREF _Toc132822737 \h </w:instrText>
        </w:r>
        <w:r w:rsidR="00417F6B" w:rsidRPr="00417F6B">
          <w:rPr>
            <w:noProof/>
          </w:rPr>
        </w:r>
        <w:r w:rsidR="00417F6B" w:rsidRPr="00417F6B">
          <w:rPr>
            <w:noProof/>
          </w:rPr>
          <w:fldChar w:fldCharType="separate"/>
        </w:r>
        <w:r w:rsidR="00417F6B" w:rsidRPr="00417F6B">
          <w:rPr>
            <w:noProof/>
          </w:rPr>
          <w:t>10</w:t>
        </w:r>
        <w:r w:rsidR="00417F6B" w:rsidRPr="00417F6B">
          <w:rPr>
            <w:noProof/>
          </w:rPr>
          <w:fldChar w:fldCharType="end"/>
        </w:r>
      </w:hyperlink>
    </w:p>
    <w:p w14:paraId="75E8393C" w14:textId="0746FB62" w:rsidR="00417F6B" w:rsidRPr="00417F6B" w:rsidRDefault="00000000" w:rsidP="00417F6B">
      <w:pPr>
        <w:pStyle w:val="TOC2"/>
        <w:tabs>
          <w:tab w:val="left" w:pos="1050"/>
          <w:tab w:val="right" w:leader="dot" w:pos="8296"/>
        </w:tabs>
        <w:ind w:firstLineChars="133" w:firstLine="279"/>
        <w:rPr>
          <w:rFonts w:asciiTheme="minorHAnsi" w:eastAsiaTheme="minorEastAsia" w:hAnsiTheme="minorHAnsi" w:cstheme="minorBidi"/>
          <w:noProof/>
          <w:szCs w:val="22"/>
        </w:rPr>
      </w:pPr>
      <w:hyperlink w:anchor="_Toc132822738" w:history="1">
        <w:r w:rsidR="00417F6B" w:rsidRPr="00417F6B">
          <w:rPr>
            <w:rStyle w:val="af2"/>
            <w:noProof/>
          </w:rPr>
          <w:t>(</w:t>
        </w:r>
        <w:r w:rsidR="00417F6B" w:rsidRPr="00417F6B">
          <w:rPr>
            <w:rStyle w:val="af2"/>
            <w:noProof/>
          </w:rPr>
          <w:t>三</w:t>
        </w:r>
        <w:r w:rsidR="00417F6B" w:rsidRPr="00417F6B">
          <w:rPr>
            <w:rStyle w:val="af2"/>
            <w:noProof/>
          </w:rPr>
          <w:t>)</w:t>
        </w:r>
        <w:r w:rsidR="00417F6B" w:rsidRPr="00417F6B">
          <w:rPr>
            <w:rFonts w:asciiTheme="minorHAnsi" w:eastAsiaTheme="minorEastAsia" w:hAnsiTheme="minorHAnsi" w:cstheme="minorBidi"/>
            <w:noProof/>
            <w:szCs w:val="22"/>
          </w:rPr>
          <w:tab/>
        </w:r>
        <w:r w:rsidR="00417F6B" w:rsidRPr="00417F6B">
          <w:rPr>
            <w:rStyle w:val="af2"/>
            <w:noProof/>
          </w:rPr>
          <w:t>综合评议指标表</w:t>
        </w:r>
        <w:r w:rsidR="00417F6B" w:rsidRPr="00417F6B">
          <w:rPr>
            <w:noProof/>
          </w:rPr>
          <w:tab/>
        </w:r>
        <w:r w:rsidR="00417F6B" w:rsidRPr="00417F6B">
          <w:rPr>
            <w:noProof/>
          </w:rPr>
          <w:fldChar w:fldCharType="begin"/>
        </w:r>
        <w:r w:rsidR="00417F6B" w:rsidRPr="00417F6B">
          <w:rPr>
            <w:noProof/>
          </w:rPr>
          <w:instrText xml:space="preserve"> PAGEREF _Toc132822738 \h </w:instrText>
        </w:r>
        <w:r w:rsidR="00417F6B" w:rsidRPr="00417F6B">
          <w:rPr>
            <w:noProof/>
          </w:rPr>
        </w:r>
        <w:r w:rsidR="00417F6B" w:rsidRPr="00417F6B">
          <w:rPr>
            <w:noProof/>
          </w:rPr>
          <w:fldChar w:fldCharType="separate"/>
        </w:r>
        <w:r w:rsidR="00417F6B" w:rsidRPr="00417F6B">
          <w:rPr>
            <w:noProof/>
          </w:rPr>
          <w:t>10</w:t>
        </w:r>
        <w:r w:rsidR="00417F6B" w:rsidRPr="00417F6B">
          <w:rPr>
            <w:noProof/>
          </w:rPr>
          <w:fldChar w:fldCharType="end"/>
        </w:r>
      </w:hyperlink>
    </w:p>
    <w:p w14:paraId="68E8B4DF" w14:textId="16407127" w:rsidR="00417F6B" w:rsidRDefault="00000000">
      <w:pPr>
        <w:pStyle w:val="TOC1"/>
        <w:tabs>
          <w:tab w:val="right" w:leader="dot" w:pos="8296"/>
        </w:tabs>
        <w:rPr>
          <w:rFonts w:asciiTheme="minorHAnsi" w:eastAsiaTheme="minorEastAsia" w:hAnsiTheme="minorHAnsi" w:cstheme="minorBidi"/>
          <w:noProof/>
          <w:szCs w:val="22"/>
        </w:rPr>
      </w:pPr>
      <w:hyperlink w:anchor="_Toc132822739" w:history="1">
        <w:r w:rsidR="00417F6B" w:rsidRPr="003A37D5">
          <w:rPr>
            <w:rStyle w:val="af2"/>
            <w:rFonts w:ascii="宋体" w:hAnsi="宋体"/>
            <w:b/>
            <w:noProof/>
          </w:rPr>
          <w:t>第四部分：合同条款及格式</w:t>
        </w:r>
        <w:r w:rsidR="00417F6B">
          <w:rPr>
            <w:noProof/>
          </w:rPr>
          <w:tab/>
        </w:r>
        <w:r w:rsidR="00417F6B">
          <w:rPr>
            <w:noProof/>
          </w:rPr>
          <w:fldChar w:fldCharType="begin"/>
        </w:r>
        <w:r w:rsidR="00417F6B">
          <w:rPr>
            <w:noProof/>
          </w:rPr>
          <w:instrText xml:space="preserve"> PAGEREF _Toc132822739 \h </w:instrText>
        </w:r>
        <w:r w:rsidR="00417F6B">
          <w:rPr>
            <w:noProof/>
          </w:rPr>
        </w:r>
        <w:r w:rsidR="00417F6B">
          <w:rPr>
            <w:noProof/>
          </w:rPr>
          <w:fldChar w:fldCharType="separate"/>
        </w:r>
        <w:r w:rsidR="00417F6B">
          <w:rPr>
            <w:noProof/>
          </w:rPr>
          <w:t>13</w:t>
        </w:r>
        <w:r w:rsidR="00417F6B">
          <w:rPr>
            <w:noProof/>
          </w:rPr>
          <w:fldChar w:fldCharType="end"/>
        </w:r>
      </w:hyperlink>
    </w:p>
    <w:p w14:paraId="426FB570" w14:textId="40FFD348" w:rsidR="00417F6B" w:rsidRDefault="00000000">
      <w:pPr>
        <w:pStyle w:val="TOC1"/>
        <w:tabs>
          <w:tab w:val="right" w:leader="dot" w:pos="8296"/>
        </w:tabs>
        <w:rPr>
          <w:rFonts w:asciiTheme="minorHAnsi" w:eastAsiaTheme="minorEastAsia" w:hAnsiTheme="minorHAnsi" w:cstheme="minorBidi"/>
          <w:noProof/>
          <w:szCs w:val="22"/>
        </w:rPr>
      </w:pPr>
      <w:hyperlink w:anchor="_Toc132822740" w:history="1">
        <w:r w:rsidR="00417F6B" w:rsidRPr="003A37D5">
          <w:rPr>
            <w:rStyle w:val="af2"/>
            <w:b/>
            <w:noProof/>
          </w:rPr>
          <w:t>第五部分：参考附件</w:t>
        </w:r>
        <w:r w:rsidR="00417F6B">
          <w:rPr>
            <w:noProof/>
          </w:rPr>
          <w:tab/>
        </w:r>
        <w:r w:rsidR="00417F6B">
          <w:rPr>
            <w:noProof/>
          </w:rPr>
          <w:fldChar w:fldCharType="begin"/>
        </w:r>
        <w:r w:rsidR="00417F6B">
          <w:rPr>
            <w:noProof/>
          </w:rPr>
          <w:instrText xml:space="preserve"> PAGEREF _Toc132822740 \h </w:instrText>
        </w:r>
        <w:r w:rsidR="00417F6B">
          <w:rPr>
            <w:noProof/>
          </w:rPr>
        </w:r>
        <w:r w:rsidR="00417F6B">
          <w:rPr>
            <w:noProof/>
          </w:rPr>
          <w:fldChar w:fldCharType="separate"/>
        </w:r>
        <w:r w:rsidR="00417F6B">
          <w:rPr>
            <w:noProof/>
          </w:rPr>
          <w:t>17</w:t>
        </w:r>
        <w:r w:rsidR="00417F6B">
          <w:rPr>
            <w:noProof/>
          </w:rPr>
          <w:fldChar w:fldCharType="end"/>
        </w:r>
      </w:hyperlink>
    </w:p>
    <w:p w14:paraId="52906F24" w14:textId="3DC64841" w:rsidR="00417F6B" w:rsidRDefault="00000000">
      <w:pPr>
        <w:pStyle w:val="TOC2"/>
        <w:tabs>
          <w:tab w:val="right" w:leader="dot" w:pos="8296"/>
        </w:tabs>
        <w:rPr>
          <w:rFonts w:asciiTheme="minorHAnsi" w:eastAsiaTheme="minorEastAsia" w:hAnsiTheme="minorHAnsi" w:cstheme="minorBidi"/>
          <w:noProof/>
          <w:szCs w:val="22"/>
        </w:rPr>
      </w:pPr>
      <w:hyperlink w:anchor="_Toc132822741" w:history="1">
        <w:r w:rsidR="00417F6B" w:rsidRPr="003A37D5">
          <w:rPr>
            <w:rStyle w:val="af2"/>
            <w:rFonts w:ascii="宋体" w:hAnsi="宋体"/>
            <w:noProof/>
          </w:rPr>
          <w:t>附件1：报名回函</w:t>
        </w:r>
        <w:r w:rsidR="00417F6B">
          <w:rPr>
            <w:noProof/>
          </w:rPr>
          <w:tab/>
        </w:r>
        <w:r w:rsidR="00417F6B">
          <w:rPr>
            <w:noProof/>
          </w:rPr>
          <w:fldChar w:fldCharType="begin"/>
        </w:r>
        <w:r w:rsidR="00417F6B">
          <w:rPr>
            <w:noProof/>
          </w:rPr>
          <w:instrText xml:space="preserve"> PAGEREF _Toc132822741 \h </w:instrText>
        </w:r>
        <w:r w:rsidR="00417F6B">
          <w:rPr>
            <w:noProof/>
          </w:rPr>
        </w:r>
        <w:r w:rsidR="00417F6B">
          <w:rPr>
            <w:noProof/>
          </w:rPr>
          <w:fldChar w:fldCharType="separate"/>
        </w:r>
        <w:r w:rsidR="00417F6B">
          <w:rPr>
            <w:noProof/>
          </w:rPr>
          <w:t>17</w:t>
        </w:r>
        <w:r w:rsidR="00417F6B">
          <w:rPr>
            <w:noProof/>
          </w:rPr>
          <w:fldChar w:fldCharType="end"/>
        </w:r>
      </w:hyperlink>
    </w:p>
    <w:p w14:paraId="0A048FAC" w14:textId="5823E4E7" w:rsidR="00417F6B" w:rsidRDefault="00000000">
      <w:pPr>
        <w:pStyle w:val="TOC2"/>
        <w:tabs>
          <w:tab w:val="right" w:leader="dot" w:pos="8296"/>
        </w:tabs>
        <w:rPr>
          <w:rFonts w:asciiTheme="minorHAnsi" w:eastAsiaTheme="minorEastAsia" w:hAnsiTheme="minorHAnsi" w:cstheme="minorBidi"/>
          <w:noProof/>
          <w:szCs w:val="22"/>
        </w:rPr>
      </w:pPr>
      <w:hyperlink w:anchor="_Toc132822742" w:history="1">
        <w:r w:rsidR="00417F6B" w:rsidRPr="003A37D5">
          <w:rPr>
            <w:rStyle w:val="af2"/>
            <w:rFonts w:ascii="宋体" w:hAnsi="宋体"/>
            <w:noProof/>
          </w:rPr>
          <w:t>附件2：投标函</w:t>
        </w:r>
        <w:r w:rsidR="00417F6B">
          <w:rPr>
            <w:noProof/>
          </w:rPr>
          <w:tab/>
        </w:r>
        <w:r w:rsidR="00417F6B">
          <w:rPr>
            <w:noProof/>
          </w:rPr>
          <w:fldChar w:fldCharType="begin"/>
        </w:r>
        <w:r w:rsidR="00417F6B">
          <w:rPr>
            <w:noProof/>
          </w:rPr>
          <w:instrText xml:space="preserve"> PAGEREF _Toc132822742 \h </w:instrText>
        </w:r>
        <w:r w:rsidR="00417F6B">
          <w:rPr>
            <w:noProof/>
          </w:rPr>
        </w:r>
        <w:r w:rsidR="00417F6B">
          <w:rPr>
            <w:noProof/>
          </w:rPr>
          <w:fldChar w:fldCharType="separate"/>
        </w:r>
        <w:r w:rsidR="00417F6B">
          <w:rPr>
            <w:noProof/>
          </w:rPr>
          <w:t>18</w:t>
        </w:r>
        <w:r w:rsidR="00417F6B">
          <w:rPr>
            <w:noProof/>
          </w:rPr>
          <w:fldChar w:fldCharType="end"/>
        </w:r>
      </w:hyperlink>
    </w:p>
    <w:p w14:paraId="6C0879EC" w14:textId="408755F5" w:rsidR="00417F6B" w:rsidRDefault="00000000">
      <w:pPr>
        <w:pStyle w:val="TOC2"/>
        <w:tabs>
          <w:tab w:val="right" w:leader="dot" w:pos="8296"/>
        </w:tabs>
        <w:rPr>
          <w:rFonts w:asciiTheme="minorHAnsi" w:eastAsiaTheme="minorEastAsia" w:hAnsiTheme="minorHAnsi" w:cstheme="minorBidi"/>
          <w:noProof/>
          <w:szCs w:val="22"/>
        </w:rPr>
      </w:pPr>
      <w:hyperlink w:anchor="_Toc132822743" w:history="1">
        <w:r w:rsidR="00417F6B" w:rsidRPr="003A37D5">
          <w:rPr>
            <w:rStyle w:val="af2"/>
            <w:rFonts w:ascii="宋体" w:hAnsi="宋体"/>
            <w:noProof/>
          </w:rPr>
          <w:t>附件3：投标一览表</w:t>
        </w:r>
        <w:r w:rsidR="00417F6B">
          <w:rPr>
            <w:noProof/>
          </w:rPr>
          <w:tab/>
        </w:r>
        <w:r w:rsidR="00417F6B">
          <w:rPr>
            <w:noProof/>
          </w:rPr>
          <w:fldChar w:fldCharType="begin"/>
        </w:r>
        <w:r w:rsidR="00417F6B">
          <w:rPr>
            <w:noProof/>
          </w:rPr>
          <w:instrText xml:space="preserve"> PAGEREF _Toc132822743 \h </w:instrText>
        </w:r>
        <w:r w:rsidR="00417F6B">
          <w:rPr>
            <w:noProof/>
          </w:rPr>
        </w:r>
        <w:r w:rsidR="00417F6B">
          <w:rPr>
            <w:noProof/>
          </w:rPr>
          <w:fldChar w:fldCharType="separate"/>
        </w:r>
        <w:r w:rsidR="00417F6B">
          <w:rPr>
            <w:noProof/>
          </w:rPr>
          <w:t>19</w:t>
        </w:r>
        <w:r w:rsidR="00417F6B">
          <w:rPr>
            <w:noProof/>
          </w:rPr>
          <w:fldChar w:fldCharType="end"/>
        </w:r>
      </w:hyperlink>
    </w:p>
    <w:p w14:paraId="1C3A34AB" w14:textId="3AC1049A" w:rsidR="00417F6B" w:rsidRDefault="00000000">
      <w:pPr>
        <w:pStyle w:val="TOC2"/>
        <w:tabs>
          <w:tab w:val="right" w:leader="dot" w:pos="8296"/>
        </w:tabs>
        <w:rPr>
          <w:rFonts w:asciiTheme="minorHAnsi" w:eastAsiaTheme="minorEastAsia" w:hAnsiTheme="minorHAnsi" w:cstheme="minorBidi"/>
          <w:noProof/>
          <w:szCs w:val="22"/>
        </w:rPr>
      </w:pPr>
      <w:hyperlink w:anchor="_Toc132822744" w:history="1">
        <w:r w:rsidR="00417F6B" w:rsidRPr="003A37D5">
          <w:rPr>
            <w:rStyle w:val="af2"/>
            <w:rFonts w:ascii="宋体" w:hAnsi="宋体"/>
            <w:noProof/>
          </w:rPr>
          <w:t>附件4：考察证明（本项目不适用）</w:t>
        </w:r>
        <w:r w:rsidR="00417F6B">
          <w:rPr>
            <w:noProof/>
          </w:rPr>
          <w:tab/>
        </w:r>
        <w:r w:rsidR="00417F6B">
          <w:rPr>
            <w:noProof/>
          </w:rPr>
          <w:fldChar w:fldCharType="begin"/>
        </w:r>
        <w:r w:rsidR="00417F6B">
          <w:rPr>
            <w:noProof/>
          </w:rPr>
          <w:instrText xml:space="preserve"> PAGEREF _Toc132822744 \h </w:instrText>
        </w:r>
        <w:r w:rsidR="00417F6B">
          <w:rPr>
            <w:noProof/>
          </w:rPr>
        </w:r>
        <w:r w:rsidR="00417F6B">
          <w:rPr>
            <w:noProof/>
          </w:rPr>
          <w:fldChar w:fldCharType="separate"/>
        </w:r>
        <w:r w:rsidR="00417F6B">
          <w:rPr>
            <w:noProof/>
          </w:rPr>
          <w:t>20</w:t>
        </w:r>
        <w:r w:rsidR="00417F6B">
          <w:rPr>
            <w:noProof/>
          </w:rPr>
          <w:fldChar w:fldCharType="end"/>
        </w:r>
      </w:hyperlink>
    </w:p>
    <w:p w14:paraId="00034730" w14:textId="28CD3D59" w:rsidR="00417F6B" w:rsidRDefault="00000000">
      <w:pPr>
        <w:pStyle w:val="TOC2"/>
        <w:tabs>
          <w:tab w:val="right" w:leader="dot" w:pos="8296"/>
        </w:tabs>
        <w:rPr>
          <w:rFonts w:asciiTheme="minorHAnsi" w:eastAsiaTheme="minorEastAsia" w:hAnsiTheme="minorHAnsi" w:cstheme="minorBidi"/>
          <w:noProof/>
          <w:szCs w:val="22"/>
        </w:rPr>
      </w:pPr>
      <w:hyperlink w:anchor="_Toc132822745" w:history="1">
        <w:r w:rsidR="00417F6B" w:rsidRPr="003A37D5">
          <w:rPr>
            <w:rStyle w:val="af2"/>
            <w:rFonts w:ascii="宋体" w:hAnsi="宋体"/>
            <w:noProof/>
          </w:rPr>
          <w:t>附件5：技术服务响应/偏离表</w:t>
        </w:r>
        <w:r w:rsidR="00417F6B">
          <w:rPr>
            <w:noProof/>
          </w:rPr>
          <w:tab/>
        </w:r>
        <w:r w:rsidR="00417F6B">
          <w:rPr>
            <w:noProof/>
          </w:rPr>
          <w:fldChar w:fldCharType="begin"/>
        </w:r>
        <w:r w:rsidR="00417F6B">
          <w:rPr>
            <w:noProof/>
          </w:rPr>
          <w:instrText xml:space="preserve"> PAGEREF _Toc132822745 \h </w:instrText>
        </w:r>
        <w:r w:rsidR="00417F6B">
          <w:rPr>
            <w:noProof/>
          </w:rPr>
        </w:r>
        <w:r w:rsidR="00417F6B">
          <w:rPr>
            <w:noProof/>
          </w:rPr>
          <w:fldChar w:fldCharType="separate"/>
        </w:r>
        <w:r w:rsidR="00417F6B">
          <w:rPr>
            <w:noProof/>
          </w:rPr>
          <w:t>21</w:t>
        </w:r>
        <w:r w:rsidR="00417F6B">
          <w:rPr>
            <w:noProof/>
          </w:rPr>
          <w:fldChar w:fldCharType="end"/>
        </w:r>
      </w:hyperlink>
    </w:p>
    <w:p w14:paraId="18CE9F5B" w14:textId="799086A5" w:rsidR="00417F6B" w:rsidRDefault="00000000">
      <w:pPr>
        <w:pStyle w:val="TOC2"/>
        <w:tabs>
          <w:tab w:val="right" w:leader="dot" w:pos="8296"/>
        </w:tabs>
        <w:rPr>
          <w:rFonts w:asciiTheme="minorHAnsi" w:eastAsiaTheme="minorEastAsia" w:hAnsiTheme="minorHAnsi" w:cstheme="minorBidi"/>
          <w:noProof/>
          <w:szCs w:val="22"/>
        </w:rPr>
      </w:pPr>
      <w:hyperlink w:anchor="_Toc132822746" w:history="1">
        <w:r w:rsidR="00417F6B" w:rsidRPr="003A37D5">
          <w:rPr>
            <w:rStyle w:val="af2"/>
            <w:rFonts w:ascii="宋体" w:hAnsi="宋体"/>
            <w:noProof/>
          </w:rPr>
          <w:t>附件6：商务条款响应/偏离表</w:t>
        </w:r>
        <w:r w:rsidR="00417F6B">
          <w:rPr>
            <w:noProof/>
          </w:rPr>
          <w:tab/>
        </w:r>
        <w:r w:rsidR="00417F6B">
          <w:rPr>
            <w:noProof/>
          </w:rPr>
          <w:fldChar w:fldCharType="begin"/>
        </w:r>
        <w:r w:rsidR="00417F6B">
          <w:rPr>
            <w:noProof/>
          </w:rPr>
          <w:instrText xml:space="preserve"> PAGEREF _Toc132822746 \h </w:instrText>
        </w:r>
        <w:r w:rsidR="00417F6B">
          <w:rPr>
            <w:noProof/>
          </w:rPr>
        </w:r>
        <w:r w:rsidR="00417F6B">
          <w:rPr>
            <w:noProof/>
          </w:rPr>
          <w:fldChar w:fldCharType="separate"/>
        </w:r>
        <w:r w:rsidR="00417F6B">
          <w:rPr>
            <w:noProof/>
          </w:rPr>
          <w:t>22</w:t>
        </w:r>
        <w:r w:rsidR="00417F6B">
          <w:rPr>
            <w:noProof/>
          </w:rPr>
          <w:fldChar w:fldCharType="end"/>
        </w:r>
      </w:hyperlink>
    </w:p>
    <w:p w14:paraId="49C43243" w14:textId="369A58EB" w:rsidR="00417F6B" w:rsidRDefault="00000000">
      <w:pPr>
        <w:pStyle w:val="TOC2"/>
        <w:tabs>
          <w:tab w:val="right" w:leader="dot" w:pos="8296"/>
        </w:tabs>
        <w:rPr>
          <w:rFonts w:asciiTheme="minorHAnsi" w:eastAsiaTheme="minorEastAsia" w:hAnsiTheme="minorHAnsi" w:cstheme="minorBidi"/>
          <w:noProof/>
          <w:szCs w:val="22"/>
        </w:rPr>
      </w:pPr>
      <w:hyperlink w:anchor="_Toc132822747" w:history="1">
        <w:r w:rsidR="00417F6B" w:rsidRPr="003A37D5">
          <w:rPr>
            <w:rStyle w:val="af2"/>
            <w:rFonts w:ascii="宋体" w:hAnsi="宋体"/>
            <w:noProof/>
          </w:rPr>
          <w:t>附件7：报价一览表（货物）（本项目不适用）</w:t>
        </w:r>
        <w:r w:rsidR="00417F6B">
          <w:rPr>
            <w:noProof/>
          </w:rPr>
          <w:tab/>
        </w:r>
        <w:r w:rsidR="00417F6B">
          <w:rPr>
            <w:noProof/>
          </w:rPr>
          <w:fldChar w:fldCharType="begin"/>
        </w:r>
        <w:r w:rsidR="00417F6B">
          <w:rPr>
            <w:noProof/>
          </w:rPr>
          <w:instrText xml:space="preserve"> PAGEREF _Toc132822747 \h </w:instrText>
        </w:r>
        <w:r w:rsidR="00417F6B">
          <w:rPr>
            <w:noProof/>
          </w:rPr>
        </w:r>
        <w:r w:rsidR="00417F6B">
          <w:rPr>
            <w:noProof/>
          </w:rPr>
          <w:fldChar w:fldCharType="separate"/>
        </w:r>
        <w:r w:rsidR="00417F6B">
          <w:rPr>
            <w:noProof/>
          </w:rPr>
          <w:t>23</w:t>
        </w:r>
        <w:r w:rsidR="00417F6B">
          <w:rPr>
            <w:noProof/>
          </w:rPr>
          <w:fldChar w:fldCharType="end"/>
        </w:r>
      </w:hyperlink>
    </w:p>
    <w:p w14:paraId="06C91198" w14:textId="3861BFDE" w:rsidR="00417F6B" w:rsidRDefault="00000000">
      <w:pPr>
        <w:pStyle w:val="TOC2"/>
        <w:tabs>
          <w:tab w:val="right" w:leader="dot" w:pos="8296"/>
        </w:tabs>
        <w:rPr>
          <w:rFonts w:asciiTheme="minorHAnsi" w:eastAsiaTheme="minorEastAsia" w:hAnsiTheme="minorHAnsi" w:cstheme="minorBidi"/>
          <w:noProof/>
          <w:szCs w:val="22"/>
        </w:rPr>
      </w:pPr>
      <w:hyperlink w:anchor="_Toc132822748" w:history="1">
        <w:r w:rsidR="00417F6B" w:rsidRPr="003A37D5">
          <w:rPr>
            <w:rStyle w:val="af2"/>
            <w:rFonts w:ascii="宋体" w:hAnsi="宋体"/>
            <w:noProof/>
          </w:rPr>
          <w:t>附件8：报价一览表（服务）（本项目不适用）</w:t>
        </w:r>
        <w:r w:rsidR="00417F6B">
          <w:rPr>
            <w:noProof/>
          </w:rPr>
          <w:tab/>
        </w:r>
        <w:r w:rsidR="00417F6B">
          <w:rPr>
            <w:noProof/>
          </w:rPr>
          <w:fldChar w:fldCharType="begin"/>
        </w:r>
        <w:r w:rsidR="00417F6B">
          <w:rPr>
            <w:noProof/>
          </w:rPr>
          <w:instrText xml:space="preserve"> PAGEREF _Toc132822748 \h </w:instrText>
        </w:r>
        <w:r w:rsidR="00417F6B">
          <w:rPr>
            <w:noProof/>
          </w:rPr>
        </w:r>
        <w:r w:rsidR="00417F6B">
          <w:rPr>
            <w:noProof/>
          </w:rPr>
          <w:fldChar w:fldCharType="separate"/>
        </w:r>
        <w:r w:rsidR="00417F6B">
          <w:rPr>
            <w:noProof/>
          </w:rPr>
          <w:t>24</w:t>
        </w:r>
        <w:r w:rsidR="00417F6B">
          <w:rPr>
            <w:noProof/>
          </w:rPr>
          <w:fldChar w:fldCharType="end"/>
        </w:r>
      </w:hyperlink>
    </w:p>
    <w:p w14:paraId="6AB49689" w14:textId="6B8FE3F0" w:rsidR="00417F6B" w:rsidRDefault="00000000">
      <w:pPr>
        <w:pStyle w:val="TOC2"/>
        <w:tabs>
          <w:tab w:val="right" w:leader="dot" w:pos="8296"/>
        </w:tabs>
        <w:rPr>
          <w:rFonts w:asciiTheme="minorHAnsi" w:eastAsiaTheme="minorEastAsia" w:hAnsiTheme="minorHAnsi" w:cstheme="minorBidi"/>
          <w:noProof/>
          <w:szCs w:val="22"/>
        </w:rPr>
      </w:pPr>
      <w:hyperlink w:anchor="_Toc132822749" w:history="1">
        <w:r w:rsidR="00417F6B" w:rsidRPr="003A37D5">
          <w:rPr>
            <w:rStyle w:val="af2"/>
            <w:rFonts w:ascii="宋体" w:hAnsi="宋体"/>
            <w:noProof/>
          </w:rPr>
          <w:t>附件9：报价一览表（工程）</w:t>
        </w:r>
        <w:r w:rsidR="00417F6B">
          <w:rPr>
            <w:noProof/>
          </w:rPr>
          <w:tab/>
        </w:r>
        <w:r w:rsidR="00417F6B">
          <w:rPr>
            <w:noProof/>
          </w:rPr>
          <w:fldChar w:fldCharType="begin"/>
        </w:r>
        <w:r w:rsidR="00417F6B">
          <w:rPr>
            <w:noProof/>
          </w:rPr>
          <w:instrText xml:space="preserve"> PAGEREF _Toc132822749 \h </w:instrText>
        </w:r>
        <w:r w:rsidR="00417F6B">
          <w:rPr>
            <w:noProof/>
          </w:rPr>
        </w:r>
        <w:r w:rsidR="00417F6B">
          <w:rPr>
            <w:noProof/>
          </w:rPr>
          <w:fldChar w:fldCharType="separate"/>
        </w:r>
        <w:r w:rsidR="00417F6B">
          <w:rPr>
            <w:noProof/>
          </w:rPr>
          <w:t>25</w:t>
        </w:r>
        <w:r w:rsidR="00417F6B">
          <w:rPr>
            <w:noProof/>
          </w:rPr>
          <w:fldChar w:fldCharType="end"/>
        </w:r>
      </w:hyperlink>
    </w:p>
    <w:p w14:paraId="2CFFE6F4" w14:textId="492CBECF" w:rsidR="00417F6B" w:rsidRDefault="00000000">
      <w:pPr>
        <w:pStyle w:val="TOC2"/>
        <w:tabs>
          <w:tab w:val="right" w:leader="dot" w:pos="8296"/>
        </w:tabs>
        <w:rPr>
          <w:rFonts w:asciiTheme="minorHAnsi" w:eastAsiaTheme="minorEastAsia" w:hAnsiTheme="minorHAnsi" w:cstheme="minorBidi"/>
          <w:noProof/>
          <w:szCs w:val="22"/>
        </w:rPr>
      </w:pPr>
      <w:hyperlink w:anchor="_Toc132822750" w:history="1">
        <w:r w:rsidR="00417F6B" w:rsidRPr="003A37D5">
          <w:rPr>
            <w:rStyle w:val="af2"/>
            <w:rFonts w:ascii="宋体" w:hAnsi="宋体"/>
            <w:noProof/>
          </w:rPr>
          <w:t>附件10：法定代表人证明书</w:t>
        </w:r>
        <w:r w:rsidR="00417F6B">
          <w:rPr>
            <w:noProof/>
          </w:rPr>
          <w:tab/>
        </w:r>
        <w:r w:rsidR="00417F6B">
          <w:rPr>
            <w:noProof/>
          </w:rPr>
          <w:fldChar w:fldCharType="begin"/>
        </w:r>
        <w:r w:rsidR="00417F6B">
          <w:rPr>
            <w:noProof/>
          </w:rPr>
          <w:instrText xml:space="preserve"> PAGEREF _Toc132822750 \h </w:instrText>
        </w:r>
        <w:r w:rsidR="00417F6B">
          <w:rPr>
            <w:noProof/>
          </w:rPr>
        </w:r>
        <w:r w:rsidR="00417F6B">
          <w:rPr>
            <w:noProof/>
          </w:rPr>
          <w:fldChar w:fldCharType="separate"/>
        </w:r>
        <w:r w:rsidR="00417F6B">
          <w:rPr>
            <w:noProof/>
          </w:rPr>
          <w:t>26</w:t>
        </w:r>
        <w:r w:rsidR="00417F6B">
          <w:rPr>
            <w:noProof/>
          </w:rPr>
          <w:fldChar w:fldCharType="end"/>
        </w:r>
      </w:hyperlink>
    </w:p>
    <w:p w14:paraId="704BE8AB" w14:textId="70A91E80" w:rsidR="00417F6B" w:rsidRDefault="00000000">
      <w:pPr>
        <w:pStyle w:val="TOC2"/>
        <w:tabs>
          <w:tab w:val="right" w:leader="dot" w:pos="8296"/>
        </w:tabs>
        <w:rPr>
          <w:rFonts w:asciiTheme="minorHAnsi" w:eastAsiaTheme="minorEastAsia" w:hAnsiTheme="minorHAnsi" w:cstheme="minorBidi"/>
          <w:noProof/>
          <w:szCs w:val="22"/>
        </w:rPr>
      </w:pPr>
      <w:hyperlink w:anchor="_Toc132822751" w:history="1">
        <w:r w:rsidR="00417F6B" w:rsidRPr="003A37D5">
          <w:rPr>
            <w:rStyle w:val="af2"/>
            <w:rFonts w:ascii="宋体" w:hAnsi="宋体"/>
            <w:noProof/>
          </w:rPr>
          <w:t>附件11：法人授权委托证明书</w:t>
        </w:r>
        <w:r w:rsidR="00417F6B">
          <w:rPr>
            <w:noProof/>
          </w:rPr>
          <w:tab/>
        </w:r>
        <w:r w:rsidR="00417F6B">
          <w:rPr>
            <w:noProof/>
          </w:rPr>
          <w:fldChar w:fldCharType="begin"/>
        </w:r>
        <w:r w:rsidR="00417F6B">
          <w:rPr>
            <w:noProof/>
          </w:rPr>
          <w:instrText xml:space="preserve"> PAGEREF _Toc132822751 \h </w:instrText>
        </w:r>
        <w:r w:rsidR="00417F6B">
          <w:rPr>
            <w:noProof/>
          </w:rPr>
        </w:r>
        <w:r w:rsidR="00417F6B">
          <w:rPr>
            <w:noProof/>
          </w:rPr>
          <w:fldChar w:fldCharType="separate"/>
        </w:r>
        <w:r w:rsidR="00417F6B">
          <w:rPr>
            <w:noProof/>
          </w:rPr>
          <w:t>27</w:t>
        </w:r>
        <w:r w:rsidR="00417F6B">
          <w:rPr>
            <w:noProof/>
          </w:rPr>
          <w:fldChar w:fldCharType="end"/>
        </w:r>
      </w:hyperlink>
    </w:p>
    <w:p w14:paraId="2B29D3A5" w14:textId="0C90E2CF" w:rsidR="00417F6B" w:rsidRDefault="00000000">
      <w:pPr>
        <w:pStyle w:val="TOC2"/>
        <w:tabs>
          <w:tab w:val="right" w:leader="dot" w:pos="8296"/>
        </w:tabs>
        <w:rPr>
          <w:rFonts w:asciiTheme="minorHAnsi" w:eastAsiaTheme="minorEastAsia" w:hAnsiTheme="minorHAnsi" w:cstheme="minorBidi"/>
          <w:noProof/>
          <w:szCs w:val="22"/>
        </w:rPr>
      </w:pPr>
      <w:hyperlink w:anchor="_Toc132822752" w:history="1">
        <w:r w:rsidR="00417F6B" w:rsidRPr="003A37D5">
          <w:rPr>
            <w:rStyle w:val="af2"/>
            <w:rFonts w:ascii="宋体" w:hAnsi="宋体"/>
            <w:noProof/>
          </w:rPr>
          <w:t>附件12：经营业绩一览表</w:t>
        </w:r>
        <w:r w:rsidR="00417F6B">
          <w:rPr>
            <w:noProof/>
          </w:rPr>
          <w:tab/>
        </w:r>
        <w:r w:rsidR="00417F6B">
          <w:rPr>
            <w:noProof/>
          </w:rPr>
          <w:fldChar w:fldCharType="begin"/>
        </w:r>
        <w:r w:rsidR="00417F6B">
          <w:rPr>
            <w:noProof/>
          </w:rPr>
          <w:instrText xml:space="preserve"> PAGEREF _Toc132822752 \h </w:instrText>
        </w:r>
        <w:r w:rsidR="00417F6B">
          <w:rPr>
            <w:noProof/>
          </w:rPr>
        </w:r>
        <w:r w:rsidR="00417F6B">
          <w:rPr>
            <w:noProof/>
          </w:rPr>
          <w:fldChar w:fldCharType="separate"/>
        </w:r>
        <w:r w:rsidR="00417F6B">
          <w:rPr>
            <w:noProof/>
          </w:rPr>
          <w:t>28</w:t>
        </w:r>
        <w:r w:rsidR="00417F6B">
          <w:rPr>
            <w:noProof/>
          </w:rPr>
          <w:fldChar w:fldCharType="end"/>
        </w:r>
      </w:hyperlink>
    </w:p>
    <w:p w14:paraId="7EA92D97" w14:textId="42441AC4" w:rsidR="00417F6B" w:rsidRDefault="00000000">
      <w:pPr>
        <w:pStyle w:val="TOC2"/>
        <w:tabs>
          <w:tab w:val="right" w:leader="dot" w:pos="8296"/>
        </w:tabs>
        <w:rPr>
          <w:rFonts w:asciiTheme="minorHAnsi" w:eastAsiaTheme="minorEastAsia" w:hAnsiTheme="minorHAnsi" w:cstheme="minorBidi"/>
          <w:noProof/>
          <w:szCs w:val="22"/>
        </w:rPr>
      </w:pPr>
      <w:hyperlink w:anchor="_Toc132822753" w:history="1">
        <w:r w:rsidR="00417F6B" w:rsidRPr="003A37D5">
          <w:rPr>
            <w:rStyle w:val="af2"/>
            <w:rFonts w:ascii="宋体" w:hAnsi="宋体"/>
            <w:noProof/>
          </w:rPr>
          <w:t>附件13：售后服务承诺书（质量保证服务承诺书）</w:t>
        </w:r>
        <w:r w:rsidR="00417F6B">
          <w:rPr>
            <w:noProof/>
          </w:rPr>
          <w:tab/>
        </w:r>
        <w:r w:rsidR="00417F6B">
          <w:rPr>
            <w:noProof/>
          </w:rPr>
          <w:fldChar w:fldCharType="begin"/>
        </w:r>
        <w:r w:rsidR="00417F6B">
          <w:rPr>
            <w:noProof/>
          </w:rPr>
          <w:instrText xml:space="preserve"> PAGEREF _Toc132822753 \h </w:instrText>
        </w:r>
        <w:r w:rsidR="00417F6B">
          <w:rPr>
            <w:noProof/>
          </w:rPr>
        </w:r>
        <w:r w:rsidR="00417F6B">
          <w:rPr>
            <w:noProof/>
          </w:rPr>
          <w:fldChar w:fldCharType="separate"/>
        </w:r>
        <w:r w:rsidR="00417F6B">
          <w:rPr>
            <w:noProof/>
          </w:rPr>
          <w:t>29</w:t>
        </w:r>
        <w:r w:rsidR="00417F6B">
          <w:rPr>
            <w:noProof/>
          </w:rPr>
          <w:fldChar w:fldCharType="end"/>
        </w:r>
      </w:hyperlink>
    </w:p>
    <w:p w14:paraId="3B46F317" w14:textId="03A1B9CA" w:rsidR="00417F6B" w:rsidRDefault="00000000">
      <w:pPr>
        <w:pStyle w:val="TOC2"/>
        <w:tabs>
          <w:tab w:val="right" w:leader="dot" w:pos="8296"/>
        </w:tabs>
        <w:rPr>
          <w:rFonts w:asciiTheme="minorHAnsi" w:eastAsiaTheme="minorEastAsia" w:hAnsiTheme="minorHAnsi" w:cstheme="minorBidi"/>
          <w:noProof/>
          <w:szCs w:val="22"/>
        </w:rPr>
      </w:pPr>
      <w:hyperlink w:anchor="_Toc132822754" w:history="1">
        <w:r w:rsidR="00417F6B" w:rsidRPr="003A37D5">
          <w:rPr>
            <w:rStyle w:val="af2"/>
            <w:rFonts w:ascii="宋体" w:hAnsi="宋体"/>
            <w:noProof/>
          </w:rPr>
          <w:t>附件14：履约情况及社会信誉承诺书</w:t>
        </w:r>
        <w:r w:rsidR="00417F6B">
          <w:rPr>
            <w:noProof/>
          </w:rPr>
          <w:tab/>
        </w:r>
        <w:r w:rsidR="00417F6B">
          <w:rPr>
            <w:noProof/>
          </w:rPr>
          <w:fldChar w:fldCharType="begin"/>
        </w:r>
        <w:r w:rsidR="00417F6B">
          <w:rPr>
            <w:noProof/>
          </w:rPr>
          <w:instrText xml:space="preserve"> PAGEREF _Toc132822754 \h </w:instrText>
        </w:r>
        <w:r w:rsidR="00417F6B">
          <w:rPr>
            <w:noProof/>
          </w:rPr>
        </w:r>
        <w:r w:rsidR="00417F6B">
          <w:rPr>
            <w:noProof/>
          </w:rPr>
          <w:fldChar w:fldCharType="separate"/>
        </w:r>
        <w:r w:rsidR="00417F6B">
          <w:rPr>
            <w:noProof/>
          </w:rPr>
          <w:t>30</w:t>
        </w:r>
        <w:r w:rsidR="00417F6B">
          <w:rPr>
            <w:noProof/>
          </w:rPr>
          <w:fldChar w:fldCharType="end"/>
        </w:r>
      </w:hyperlink>
    </w:p>
    <w:p w14:paraId="2BE88F4D" w14:textId="20D2ECD2" w:rsidR="00417F6B" w:rsidRDefault="00000000">
      <w:pPr>
        <w:pStyle w:val="TOC2"/>
        <w:tabs>
          <w:tab w:val="right" w:leader="dot" w:pos="8296"/>
        </w:tabs>
        <w:rPr>
          <w:rFonts w:asciiTheme="minorHAnsi" w:eastAsiaTheme="minorEastAsia" w:hAnsiTheme="minorHAnsi" w:cstheme="minorBidi"/>
          <w:noProof/>
          <w:szCs w:val="22"/>
        </w:rPr>
      </w:pPr>
      <w:hyperlink w:anchor="_Toc132822755" w:history="1">
        <w:r w:rsidR="00417F6B" w:rsidRPr="003A37D5">
          <w:rPr>
            <w:rStyle w:val="af2"/>
            <w:rFonts w:ascii="宋体" w:hAnsi="宋体"/>
            <w:noProof/>
          </w:rPr>
          <w:t>附件15：投标文件密码单</w:t>
        </w:r>
        <w:r w:rsidR="00417F6B">
          <w:rPr>
            <w:noProof/>
          </w:rPr>
          <w:tab/>
        </w:r>
        <w:r w:rsidR="00417F6B">
          <w:rPr>
            <w:noProof/>
          </w:rPr>
          <w:fldChar w:fldCharType="begin"/>
        </w:r>
        <w:r w:rsidR="00417F6B">
          <w:rPr>
            <w:noProof/>
          </w:rPr>
          <w:instrText xml:space="preserve"> PAGEREF _Toc132822755 \h </w:instrText>
        </w:r>
        <w:r w:rsidR="00417F6B">
          <w:rPr>
            <w:noProof/>
          </w:rPr>
        </w:r>
        <w:r w:rsidR="00417F6B">
          <w:rPr>
            <w:noProof/>
          </w:rPr>
          <w:fldChar w:fldCharType="separate"/>
        </w:r>
        <w:r w:rsidR="00417F6B">
          <w:rPr>
            <w:noProof/>
          </w:rPr>
          <w:t>31</w:t>
        </w:r>
        <w:r w:rsidR="00417F6B">
          <w:rPr>
            <w:noProof/>
          </w:rPr>
          <w:fldChar w:fldCharType="end"/>
        </w:r>
      </w:hyperlink>
    </w:p>
    <w:p w14:paraId="3FF50018" w14:textId="13CE3D90" w:rsidR="00B14E60" w:rsidRDefault="00000000">
      <w:pPr>
        <w:spacing w:line="400" w:lineRule="exact"/>
        <w:rPr>
          <w:rFonts w:ascii="宋体" w:hAnsi="宋体" w:cs="仿宋"/>
          <w:szCs w:val="21"/>
        </w:rPr>
        <w:sectPr w:rsidR="00B14E60">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35115FE7" w14:textId="77777777" w:rsidR="00B14E60" w:rsidRDefault="00B14E60">
      <w:pPr>
        <w:spacing w:line="400" w:lineRule="exact"/>
        <w:rPr>
          <w:rFonts w:ascii="宋体" w:hAnsi="宋体"/>
          <w:b/>
          <w:sz w:val="32"/>
          <w:szCs w:val="32"/>
        </w:rPr>
      </w:pPr>
    </w:p>
    <w:p w14:paraId="7698E9D2" w14:textId="77777777" w:rsidR="00B14E60" w:rsidRDefault="00000000">
      <w:pPr>
        <w:spacing w:line="360" w:lineRule="auto"/>
        <w:jc w:val="center"/>
        <w:outlineLvl w:val="0"/>
        <w:rPr>
          <w:rFonts w:ascii="宋体" w:hAnsi="宋体"/>
          <w:b/>
          <w:sz w:val="32"/>
          <w:szCs w:val="32"/>
        </w:rPr>
      </w:pPr>
      <w:bookmarkStart w:id="2" w:name="_Toc132822721"/>
      <w:r>
        <w:rPr>
          <w:rFonts w:ascii="宋体" w:hAnsi="宋体" w:hint="eastAsia"/>
          <w:b/>
          <w:sz w:val="32"/>
          <w:szCs w:val="32"/>
        </w:rPr>
        <w:t>第一部分 项目要求</w:t>
      </w:r>
      <w:bookmarkEnd w:id="2"/>
    </w:p>
    <w:p w14:paraId="634F1360" w14:textId="77777777" w:rsidR="00B14E60" w:rsidRDefault="00000000">
      <w:pPr>
        <w:numPr>
          <w:ilvl w:val="0"/>
          <w:numId w:val="2"/>
        </w:numPr>
        <w:spacing w:beforeLines="50" w:before="156" w:line="360" w:lineRule="auto"/>
        <w:outlineLvl w:val="1"/>
        <w:rPr>
          <w:rFonts w:ascii="宋体" w:hAnsi="宋体"/>
          <w:b/>
          <w:szCs w:val="21"/>
        </w:rPr>
      </w:pPr>
      <w:bookmarkStart w:id="3" w:name="_Toc132822722"/>
      <w:r>
        <w:rPr>
          <w:rFonts w:ascii="宋体" w:hAnsi="宋体" w:hint="eastAsia"/>
          <w:b/>
          <w:szCs w:val="21"/>
        </w:rPr>
        <w:t>投标人须知</w:t>
      </w:r>
      <w:bookmarkEnd w:id="3"/>
    </w:p>
    <w:p w14:paraId="6BA72DE7" w14:textId="77777777" w:rsidR="00B14E60"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798E391" w14:textId="77777777" w:rsidR="00B14E60" w:rsidRDefault="00000000">
      <w:pPr>
        <w:numPr>
          <w:ilvl w:val="0"/>
          <w:numId w:val="3"/>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0F5EF3D7" w14:textId="77777777" w:rsidR="00B14E60"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48BD417E" w14:textId="77777777" w:rsidR="00B14E60" w:rsidRDefault="00000000">
      <w:pPr>
        <w:numPr>
          <w:ilvl w:val="0"/>
          <w:numId w:val="3"/>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B14E60" w14:paraId="7FA0951A"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F865611" w14:textId="77777777" w:rsidR="00B14E60"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B14E60" w14:paraId="1E36D16D" w14:textId="77777777">
        <w:trPr>
          <w:trHeight w:val="567"/>
          <w:jc w:val="center"/>
        </w:trPr>
        <w:tc>
          <w:tcPr>
            <w:tcW w:w="905" w:type="dxa"/>
            <w:vAlign w:val="center"/>
          </w:tcPr>
          <w:p w14:paraId="4E84F8DC"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5E4BF7D9"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3701733" w14:textId="77777777" w:rsidR="00B14E60"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B14E60" w14:paraId="791E748C" w14:textId="77777777">
        <w:trPr>
          <w:trHeight w:val="567"/>
          <w:jc w:val="center"/>
        </w:trPr>
        <w:tc>
          <w:tcPr>
            <w:tcW w:w="905" w:type="dxa"/>
            <w:vAlign w:val="center"/>
          </w:tcPr>
          <w:p w14:paraId="380D0A88"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6759C544" w14:textId="77777777" w:rsidR="00B14E60"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9F1B4F1" w14:textId="77777777" w:rsidR="00B14E60"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48B76954" w14:textId="77777777" w:rsidR="00B14E60"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3F508505" w14:textId="77777777" w:rsidR="00B14E60"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0F0BF1ED" w14:textId="77777777" w:rsidR="00B14E60"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584CD428" w14:textId="77777777" w:rsidR="00B14E60"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1673F22D" w14:textId="77777777" w:rsidR="00B14E60"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2"/>
                  <w:rFonts w:ascii="宋体" w:hAnsi="宋体" w:hint="eastAsia"/>
                  <w:szCs w:val="21"/>
                </w:rPr>
                <w:t>yangxh@</w:t>
              </w:r>
            </w:hyperlink>
            <w:r>
              <w:rPr>
                <w:rStyle w:val="af2"/>
                <w:rFonts w:ascii="宋体" w:hAnsi="宋体" w:hint="eastAsia"/>
                <w:szCs w:val="21"/>
              </w:rPr>
              <w:t>chtf</w:t>
            </w:r>
            <w:r>
              <w:rPr>
                <w:rStyle w:val="af2"/>
                <w:rFonts w:ascii="宋体" w:hAnsi="宋体"/>
                <w:szCs w:val="21"/>
              </w:rPr>
              <w:t>.</w:t>
            </w:r>
            <w:r>
              <w:rPr>
                <w:rStyle w:val="af2"/>
                <w:rFonts w:ascii="宋体" w:hAnsi="宋体" w:hint="eastAsia"/>
                <w:szCs w:val="21"/>
              </w:rPr>
              <w:t>com</w:t>
            </w:r>
          </w:p>
        </w:tc>
      </w:tr>
      <w:tr w:rsidR="00B14E60" w14:paraId="7044CABA" w14:textId="77777777">
        <w:trPr>
          <w:trHeight w:val="124"/>
          <w:jc w:val="center"/>
        </w:trPr>
        <w:tc>
          <w:tcPr>
            <w:tcW w:w="905" w:type="dxa"/>
            <w:vMerge w:val="restart"/>
            <w:vAlign w:val="center"/>
          </w:tcPr>
          <w:p w14:paraId="206A14A6"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20A6EC76" w14:textId="77777777" w:rsidR="00B14E60"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shd w:val="clear" w:color="auto" w:fill="auto"/>
            <w:vAlign w:val="center"/>
          </w:tcPr>
          <w:p w14:paraId="3ECA41A2" w14:textId="77777777" w:rsidR="00B14E60" w:rsidRDefault="00000000">
            <w:pPr>
              <w:autoSpaceDE w:val="0"/>
              <w:autoSpaceDN w:val="0"/>
              <w:adjustRightInd w:val="0"/>
              <w:snapToGrid w:val="0"/>
              <w:rPr>
                <w:rFonts w:ascii="宋体" w:hAnsi="宋体"/>
                <w:szCs w:val="21"/>
              </w:rPr>
            </w:pPr>
            <w:r>
              <w:rPr>
                <w:rFonts w:ascii="宋体" w:hAnsi="宋体" w:hint="eastAsia"/>
                <w:szCs w:val="21"/>
              </w:rPr>
              <w:t>深圳会展中心自办</w:t>
            </w:r>
            <w:proofErr w:type="gramStart"/>
            <w:r>
              <w:rPr>
                <w:rFonts w:ascii="宋体" w:hAnsi="宋体" w:hint="eastAsia"/>
                <w:szCs w:val="21"/>
              </w:rPr>
              <w:t>展临时</w:t>
            </w:r>
            <w:proofErr w:type="gramEnd"/>
            <w:r>
              <w:rPr>
                <w:rFonts w:ascii="宋体" w:hAnsi="宋体" w:hint="eastAsia"/>
                <w:szCs w:val="21"/>
              </w:rPr>
              <w:t>网络搭建及LED显示屏租赁项目</w:t>
            </w:r>
          </w:p>
        </w:tc>
      </w:tr>
      <w:tr w:rsidR="00B14E60" w14:paraId="18B7C569" w14:textId="77777777">
        <w:trPr>
          <w:trHeight w:val="118"/>
          <w:jc w:val="center"/>
        </w:trPr>
        <w:tc>
          <w:tcPr>
            <w:tcW w:w="905" w:type="dxa"/>
            <w:vMerge/>
            <w:vAlign w:val="center"/>
          </w:tcPr>
          <w:p w14:paraId="1A222A79"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2BC422D3"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shd w:val="clear" w:color="auto" w:fill="auto"/>
            <w:vAlign w:val="center"/>
          </w:tcPr>
          <w:p w14:paraId="1E78BB57" w14:textId="77777777" w:rsidR="00B14E60" w:rsidRDefault="00000000">
            <w:pPr>
              <w:autoSpaceDE w:val="0"/>
              <w:autoSpaceDN w:val="0"/>
              <w:adjustRightInd w:val="0"/>
              <w:snapToGrid w:val="0"/>
              <w:jc w:val="left"/>
              <w:rPr>
                <w:rFonts w:ascii="宋体" w:hAnsi="宋体"/>
                <w:szCs w:val="21"/>
              </w:rPr>
            </w:pPr>
            <w:r>
              <w:rPr>
                <w:rFonts w:ascii="宋体" w:hAnsi="宋体" w:hint="eastAsia"/>
                <w:szCs w:val="21"/>
              </w:rPr>
              <w:t>工程类</w:t>
            </w:r>
          </w:p>
        </w:tc>
      </w:tr>
      <w:tr w:rsidR="00B14E60" w14:paraId="7A00998F" w14:textId="77777777">
        <w:trPr>
          <w:trHeight w:val="239"/>
          <w:jc w:val="center"/>
        </w:trPr>
        <w:tc>
          <w:tcPr>
            <w:tcW w:w="905" w:type="dxa"/>
            <w:vMerge/>
            <w:vAlign w:val="center"/>
          </w:tcPr>
          <w:p w14:paraId="5D1D0796"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3DB8F968"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shd w:val="clear" w:color="auto" w:fill="auto"/>
            <w:vAlign w:val="center"/>
          </w:tcPr>
          <w:p w14:paraId="7C44E48B" w14:textId="77777777" w:rsidR="00B14E60" w:rsidRDefault="00000000">
            <w:pPr>
              <w:autoSpaceDE w:val="0"/>
              <w:autoSpaceDN w:val="0"/>
              <w:adjustRightInd w:val="0"/>
              <w:snapToGrid w:val="0"/>
              <w:rPr>
                <w:rFonts w:ascii="宋体" w:hAnsi="宋体"/>
                <w:i/>
                <w:szCs w:val="21"/>
                <w:highlight w:val="red"/>
              </w:rPr>
            </w:pPr>
            <w:r>
              <w:rPr>
                <w:rFonts w:ascii="宋体" w:hAnsi="宋体" w:hint="eastAsia"/>
                <w:szCs w:val="21"/>
              </w:rPr>
              <w:t>招标人为满足运营自办展或赛事的需要，现需与遴选专业供应商开展如下事项的合作：1.临时搭建一套无线WIFI网络，满足活动上网需求，其中部分区域WIFI</w:t>
            </w:r>
            <w:proofErr w:type="gramStart"/>
            <w:r>
              <w:rPr>
                <w:rFonts w:ascii="宋体" w:hAnsi="宋体" w:hint="eastAsia"/>
                <w:szCs w:val="21"/>
              </w:rPr>
              <w:t>上网需</w:t>
            </w:r>
            <w:proofErr w:type="gramEnd"/>
            <w:r>
              <w:rPr>
                <w:rFonts w:ascii="宋体" w:hAnsi="宋体" w:hint="eastAsia"/>
                <w:szCs w:val="21"/>
              </w:rPr>
              <w:t>根据实际带宽需求建立，确保无线网络使用速率；2.根据各活动区域对有线网络带宽的要求搭建有线网络，满足比赛的有线网络需求；3.需在活动指挥中心临时搭建一套48平方米的P2.5高清LED显示屏，满足视频监控和活动信息化系统信号的接入，可分屏显示各项信息。4.网络带宽需申请中国电信提供的IP城域网不小于4G及适量ADSL线路，用于无线网络，有线网络及信息化网络。</w:t>
            </w:r>
          </w:p>
        </w:tc>
      </w:tr>
      <w:tr w:rsidR="00B14E60" w14:paraId="6D46D763" w14:textId="77777777">
        <w:trPr>
          <w:trHeight w:val="239"/>
          <w:jc w:val="center"/>
        </w:trPr>
        <w:tc>
          <w:tcPr>
            <w:tcW w:w="905" w:type="dxa"/>
            <w:vMerge/>
            <w:vAlign w:val="center"/>
          </w:tcPr>
          <w:p w14:paraId="041006E7"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75E57A72"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shd w:val="clear" w:color="auto" w:fill="auto"/>
            <w:vAlign w:val="center"/>
          </w:tcPr>
          <w:p w14:paraId="7F975FE5" w14:textId="77777777" w:rsidR="00B14E60"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B14E60" w14:paraId="0870B903" w14:textId="77777777">
        <w:trPr>
          <w:trHeight w:val="64"/>
          <w:jc w:val="center"/>
        </w:trPr>
        <w:tc>
          <w:tcPr>
            <w:tcW w:w="905" w:type="dxa"/>
            <w:vMerge/>
            <w:vAlign w:val="center"/>
          </w:tcPr>
          <w:p w14:paraId="51C1F344"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189E4CC0"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工期</w:t>
            </w:r>
          </w:p>
        </w:tc>
        <w:tc>
          <w:tcPr>
            <w:tcW w:w="7029" w:type="dxa"/>
            <w:shd w:val="clear" w:color="auto" w:fill="auto"/>
            <w:vAlign w:val="center"/>
          </w:tcPr>
          <w:p w14:paraId="0BF31B73" w14:textId="184B0D00" w:rsidR="00B14E60" w:rsidRDefault="00000000">
            <w:pPr>
              <w:autoSpaceDE w:val="0"/>
              <w:autoSpaceDN w:val="0"/>
              <w:adjustRightInd w:val="0"/>
              <w:snapToGrid w:val="0"/>
              <w:rPr>
                <w:rFonts w:ascii="宋体" w:hAnsi="宋体"/>
                <w:szCs w:val="21"/>
              </w:rPr>
            </w:pPr>
            <w:r>
              <w:rPr>
                <w:rFonts w:ascii="宋体" w:hAnsi="宋体" w:hint="eastAsia"/>
                <w:szCs w:val="21"/>
              </w:rPr>
              <w:t>10天</w:t>
            </w:r>
            <w:r w:rsidR="007830B7">
              <w:rPr>
                <w:rFonts w:ascii="宋体" w:hAnsi="宋体" w:hint="eastAsia"/>
                <w:szCs w:val="21"/>
              </w:rPr>
              <w:t>（自中标通知书发放之日起计，至项目安装、调试完毕并验收合格）</w:t>
            </w:r>
          </w:p>
        </w:tc>
      </w:tr>
      <w:tr w:rsidR="00B14E60" w14:paraId="1190E4F0" w14:textId="77777777">
        <w:trPr>
          <w:trHeight w:val="64"/>
          <w:jc w:val="center"/>
        </w:trPr>
        <w:tc>
          <w:tcPr>
            <w:tcW w:w="905" w:type="dxa"/>
            <w:vMerge w:val="restart"/>
            <w:vAlign w:val="center"/>
          </w:tcPr>
          <w:p w14:paraId="67765E56"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430DF690"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09B8CCAE" w14:textId="07844043" w:rsidR="00B14E60"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417F6B">
              <w:rPr>
                <w:rFonts w:ascii="宋体" w:hAnsi="宋体" w:hint="eastAsia"/>
                <w:szCs w:val="21"/>
              </w:rPr>
              <w:t>3</w:t>
            </w:r>
            <w:r>
              <w:rPr>
                <w:rFonts w:ascii="宋体" w:hAnsi="宋体"/>
                <w:szCs w:val="21"/>
              </w:rPr>
              <w:t>-</w:t>
            </w:r>
            <w:r w:rsidR="00417F6B">
              <w:rPr>
                <w:rFonts w:ascii="宋体" w:hAnsi="宋体"/>
                <w:szCs w:val="21"/>
              </w:rPr>
              <w:t>04</w:t>
            </w:r>
            <w:r>
              <w:rPr>
                <w:rFonts w:ascii="宋体" w:hAnsi="宋体"/>
                <w:szCs w:val="21"/>
              </w:rPr>
              <w:t>-</w:t>
            </w:r>
            <w:r w:rsidR="00417F6B">
              <w:rPr>
                <w:rFonts w:ascii="宋体" w:hAnsi="宋体" w:hint="eastAsia"/>
                <w:szCs w:val="21"/>
              </w:rPr>
              <w:t>2</w:t>
            </w:r>
            <w:r w:rsidR="00417F6B">
              <w:rPr>
                <w:rFonts w:ascii="宋体" w:hAnsi="宋体"/>
                <w:szCs w:val="21"/>
              </w:rPr>
              <w:t xml:space="preserve">0 </w:t>
            </w:r>
            <w:r w:rsidR="00417F6B">
              <w:rPr>
                <w:rFonts w:ascii="宋体" w:hAnsi="宋体" w:hint="eastAsia"/>
                <w:szCs w:val="21"/>
              </w:rPr>
              <w:t>0</w:t>
            </w:r>
            <w:r w:rsidR="00417F6B">
              <w:rPr>
                <w:rFonts w:ascii="宋体" w:hAnsi="宋体"/>
                <w:szCs w:val="21"/>
              </w:rPr>
              <w:t>9</w:t>
            </w:r>
            <w:r>
              <w:rPr>
                <w:rFonts w:ascii="宋体" w:hAnsi="宋体"/>
                <w:szCs w:val="21"/>
              </w:rPr>
              <w:t>:</w:t>
            </w:r>
            <w:r w:rsidR="00417F6B">
              <w:rPr>
                <w:rFonts w:ascii="宋体" w:hAnsi="宋体" w:hint="eastAsia"/>
                <w:szCs w:val="21"/>
              </w:rPr>
              <w:t>0</w:t>
            </w:r>
            <w:r w:rsidR="00417F6B">
              <w:rPr>
                <w:rFonts w:ascii="宋体" w:hAnsi="宋体"/>
                <w:szCs w:val="21"/>
              </w:rPr>
              <w:t>0</w:t>
            </w:r>
            <w:r>
              <w:rPr>
                <w:rFonts w:ascii="宋体" w:hAnsi="宋体" w:hint="eastAsia"/>
                <w:szCs w:val="21"/>
              </w:rPr>
              <w:t>（北京时间</w:t>
            </w:r>
            <w:r>
              <w:rPr>
                <w:rFonts w:ascii="宋体" w:hAnsi="宋体"/>
                <w:szCs w:val="21"/>
              </w:rPr>
              <w:t>）</w:t>
            </w:r>
          </w:p>
        </w:tc>
      </w:tr>
      <w:tr w:rsidR="00B14E60" w14:paraId="37AE4D54" w14:textId="77777777">
        <w:trPr>
          <w:trHeight w:val="64"/>
          <w:jc w:val="center"/>
        </w:trPr>
        <w:tc>
          <w:tcPr>
            <w:tcW w:w="905" w:type="dxa"/>
            <w:vMerge/>
            <w:vAlign w:val="center"/>
          </w:tcPr>
          <w:p w14:paraId="7EAB87BA"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1582E1C9" w14:textId="77777777" w:rsidR="00B14E60"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591C8F32" w14:textId="6F8CD169" w:rsidR="00B14E60"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sidR="00417F6B" w:rsidRPr="00417F6B">
                <w:rPr>
                  <w:rStyle w:val="af2"/>
                </w:rPr>
                <w:t>https://cg.szcec.com/sharing/c36crNl83</w:t>
              </w:r>
            </w:hyperlink>
            <w:r w:rsidR="00417F6B" w:rsidRPr="00417F6B">
              <w:rPr>
                <w:rFonts w:ascii="宋体" w:hAnsi="宋体"/>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B14E60" w14:paraId="7BE705F3" w14:textId="77777777">
        <w:trPr>
          <w:trHeight w:val="133"/>
          <w:jc w:val="center"/>
        </w:trPr>
        <w:tc>
          <w:tcPr>
            <w:tcW w:w="905" w:type="dxa"/>
            <w:vMerge/>
            <w:vAlign w:val="center"/>
          </w:tcPr>
          <w:p w14:paraId="34D95307"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10530046" w14:textId="77777777" w:rsidR="00B14E6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5B3E30E7" w14:textId="2D26F509" w:rsidR="00B14E60"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sidR="00417F6B">
              <w:rPr>
                <w:rFonts w:ascii="宋体" w:hAnsi="宋体"/>
                <w:szCs w:val="21"/>
              </w:rPr>
              <w:t xml:space="preserve"> </w:t>
            </w:r>
            <w:hyperlink r:id="rId13" w:history="1">
              <w:r w:rsidR="00417F6B" w:rsidRPr="00B35BAD">
                <w:rPr>
                  <w:rStyle w:val="af2"/>
                </w:rPr>
                <w:t>https://www.szcec.com/News/index/id/256.html</w:t>
              </w:r>
            </w:hyperlink>
          </w:p>
        </w:tc>
      </w:tr>
      <w:tr w:rsidR="00417F6B" w14:paraId="15D005AE" w14:textId="77777777">
        <w:trPr>
          <w:trHeight w:val="567"/>
          <w:jc w:val="center"/>
        </w:trPr>
        <w:tc>
          <w:tcPr>
            <w:tcW w:w="905" w:type="dxa"/>
            <w:vAlign w:val="center"/>
          </w:tcPr>
          <w:p w14:paraId="68DC3B07" w14:textId="77777777" w:rsidR="00417F6B" w:rsidRDefault="00417F6B" w:rsidP="00417F6B">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63D17034" w14:textId="77777777" w:rsidR="00417F6B" w:rsidRDefault="00417F6B" w:rsidP="00417F6B">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4CA73F9" w14:textId="0886CF1A" w:rsidR="00417F6B" w:rsidRDefault="00417F6B" w:rsidP="00417F6B">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17F6B" w14:paraId="0502164A" w14:textId="77777777">
        <w:trPr>
          <w:trHeight w:val="567"/>
          <w:jc w:val="center"/>
        </w:trPr>
        <w:tc>
          <w:tcPr>
            <w:tcW w:w="905" w:type="dxa"/>
            <w:vMerge w:val="restart"/>
            <w:vAlign w:val="center"/>
          </w:tcPr>
          <w:p w14:paraId="68769F2D" w14:textId="77777777" w:rsidR="00417F6B" w:rsidRDefault="00417F6B" w:rsidP="00417F6B">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29C57FAE" w14:textId="77777777" w:rsidR="00417F6B" w:rsidRDefault="00417F6B" w:rsidP="00417F6B">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18BFF321" w14:textId="77777777" w:rsidR="00417F6B" w:rsidRDefault="00417F6B" w:rsidP="00417F6B">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16DF0651" w14:textId="4DF44F1D" w:rsidR="00417F6B" w:rsidRDefault="00417F6B" w:rsidP="00417F6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17F6B" w14:paraId="41166DE5" w14:textId="77777777">
        <w:trPr>
          <w:trHeight w:val="567"/>
          <w:jc w:val="center"/>
        </w:trPr>
        <w:tc>
          <w:tcPr>
            <w:tcW w:w="905" w:type="dxa"/>
            <w:vMerge/>
            <w:vAlign w:val="center"/>
          </w:tcPr>
          <w:p w14:paraId="3C1DC596" w14:textId="77777777" w:rsidR="00417F6B" w:rsidRDefault="00417F6B" w:rsidP="00417F6B">
            <w:pPr>
              <w:autoSpaceDE w:val="0"/>
              <w:autoSpaceDN w:val="0"/>
              <w:adjustRightInd w:val="0"/>
              <w:snapToGrid w:val="0"/>
              <w:jc w:val="center"/>
              <w:rPr>
                <w:rFonts w:ascii="宋体" w:hAnsi="宋体"/>
                <w:szCs w:val="21"/>
              </w:rPr>
            </w:pPr>
          </w:p>
        </w:tc>
        <w:tc>
          <w:tcPr>
            <w:tcW w:w="1990" w:type="dxa"/>
            <w:vAlign w:val="center"/>
          </w:tcPr>
          <w:p w14:paraId="5D31E7E1" w14:textId="77777777" w:rsidR="00417F6B" w:rsidRDefault="00417F6B" w:rsidP="00417F6B">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5E997B27" w14:textId="517D5077" w:rsidR="00417F6B" w:rsidRDefault="00417F6B" w:rsidP="00417F6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w:t>
            </w:r>
            <w:r>
              <w:rPr>
                <w:rFonts w:ascii="宋体" w:hAnsi="宋体" w:hint="eastAsia"/>
                <w:szCs w:val="21"/>
              </w:rPr>
              <w:t>2</w:t>
            </w:r>
            <w:r>
              <w:rPr>
                <w:rFonts w:ascii="宋体" w:hAnsi="宋体"/>
                <w:szCs w:val="21"/>
              </w:rPr>
              <w:t>6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417F6B" w14:paraId="09F202CD" w14:textId="77777777">
        <w:trPr>
          <w:trHeight w:val="64"/>
          <w:jc w:val="center"/>
        </w:trPr>
        <w:tc>
          <w:tcPr>
            <w:tcW w:w="905" w:type="dxa"/>
            <w:vAlign w:val="center"/>
          </w:tcPr>
          <w:p w14:paraId="1482C528" w14:textId="77777777" w:rsidR="00417F6B" w:rsidRDefault="00417F6B" w:rsidP="00417F6B">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77D256A3" w14:textId="77777777" w:rsidR="00417F6B" w:rsidRDefault="00417F6B" w:rsidP="00417F6B">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5B529384" w14:textId="22F96EB8" w:rsidR="00417F6B" w:rsidRDefault="00417F6B" w:rsidP="00417F6B">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-04-30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14E60" w14:paraId="6D38C443" w14:textId="77777777">
        <w:trPr>
          <w:trHeight w:val="274"/>
          <w:jc w:val="center"/>
        </w:trPr>
        <w:tc>
          <w:tcPr>
            <w:tcW w:w="905" w:type="dxa"/>
            <w:vAlign w:val="center"/>
          </w:tcPr>
          <w:p w14:paraId="24622FC4"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7</w:t>
            </w:r>
          </w:p>
        </w:tc>
        <w:tc>
          <w:tcPr>
            <w:tcW w:w="1990" w:type="dxa"/>
            <w:vAlign w:val="center"/>
          </w:tcPr>
          <w:p w14:paraId="65CF3C01" w14:textId="77777777" w:rsidR="00B14E60"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5A3DEF58" w14:textId="2B41717B" w:rsidR="00B14E60"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sidR="00417F6B" w:rsidRPr="00417F6B">
                <w:rPr>
                  <w:rStyle w:val="af2"/>
                </w:rPr>
                <w:t>https://cg.szcec.com/sharing/bpjkfZO07</w:t>
              </w:r>
            </w:hyperlink>
            <w:r w:rsidR="00417F6B" w:rsidRPr="00417F6B">
              <w:rPr>
                <w:rFonts w:ascii="宋体" w:hAnsi="宋体"/>
                <w:bCs/>
              </w:rPr>
              <w:t>,</w:t>
            </w:r>
            <w:r>
              <w:rPr>
                <w:rFonts w:ascii="宋体" w:hAnsi="宋体" w:hint="eastAsia"/>
                <w:szCs w:val="21"/>
              </w:rPr>
              <w:t>并致电确认</w:t>
            </w:r>
            <w:bookmarkStart w:id="4" w:name="_Toc478393187"/>
            <w:bookmarkStart w:id="5" w:name="_Toc478392822"/>
            <w:bookmarkStart w:id="6" w:name="_Toc478110532"/>
            <w:r>
              <w:rPr>
                <w:rFonts w:ascii="宋体" w:hAnsi="宋体" w:hint="eastAsia"/>
                <w:szCs w:val="21"/>
              </w:rPr>
              <w:t>。</w:t>
            </w:r>
            <w:r>
              <w:rPr>
                <w:rFonts w:ascii="宋体" w:hAnsi="宋体" w:hint="eastAsia"/>
              </w:rPr>
              <w:t>注意事项如下：</w:t>
            </w:r>
          </w:p>
          <w:p w14:paraId="1513DBE9" w14:textId="77777777" w:rsidR="00B14E60" w:rsidRDefault="00000000">
            <w:pPr>
              <w:pStyle w:val="af6"/>
              <w:numPr>
                <w:ilvl w:val="0"/>
                <w:numId w:val="4"/>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35E8446D" w14:textId="77777777" w:rsidR="00B14E60"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2A95C7B7" w14:textId="77777777" w:rsidR="00B14E60"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F1B8136" w14:textId="77777777" w:rsidR="00B14E60" w:rsidRDefault="00000000">
            <w:pPr>
              <w:pStyle w:val="af6"/>
              <w:numPr>
                <w:ilvl w:val="0"/>
                <w:numId w:val="4"/>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B14E60" w14:paraId="7F0058D0" w14:textId="77777777">
        <w:trPr>
          <w:trHeight w:val="64"/>
          <w:jc w:val="center"/>
        </w:trPr>
        <w:tc>
          <w:tcPr>
            <w:tcW w:w="905" w:type="dxa"/>
            <w:vMerge w:val="restart"/>
            <w:vAlign w:val="center"/>
          </w:tcPr>
          <w:p w14:paraId="35CE41C4"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8</w:t>
            </w:r>
          </w:p>
        </w:tc>
        <w:tc>
          <w:tcPr>
            <w:tcW w:w="1990" w:type="dxa"/>
            <w:vAlign w:val="center"/>
          </w:tcPr>
          <w:p w14:paraId="44BDC6C2" w14:textId="77777777" w:rsidR="00B14E6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3F7ED00D" w14:textId="59A43B9F" w:rsidR="00B14E60" w:rsidRDefault="00417F6B">
            <w:pPr>
              <w:rPr>
                <w:rFonts w:ascii="宋体" w:hAnsi="宋体"/>
              </w:rPr>
            </w:pPr>
            <w:r>
              <w:rPr>
                <w:rFonts w:ascii="宋体" w:hAnsi="宋体" w:hint="eastAsia"/>
                <w:szCs w:val="21"/>
              </w:rPr>
              <w:t>2</w:t>
            </w:r>
            <w:r>
              <w:rPr>
                <w:rFonts w:ascii="宋体" w:hAnsi="宋体"/>
                <w:szCs w:val="21"/>
              </w:rPr>
              <w:t>02</w:t>
            </w:r>
            <w:r>
              <w:rPr>
                <w:rFonts w:ascii="宋体" w:hAnsi="宋体" w:hint="eastAsia"/>
                <w:szCs w:val="21"/>
              </w:rPr>
              <w:t>3</w:t>
            </w:r>
            <w:r>
              <w:rPr>
                <w:rFonts w:ascii="宋体" w:hAnsi="宋体"/>
                <w:szCs w:val="21"/>
              </w:rPr>
              <w:t>-05-02 09:</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B14E60" w14:paraId="0373BFD1" w14:textId="77777777">
        <w:trPr>
          <w:trHeight w:val="567"/>
          <w:jc w:val="center"/>
        </w:trPr>
        <w:tc>
          <w:tcPr>
            <w:tcW w:w="905" w:type="dxa"/>
            <w:vMerge/>
            <w:vAlign w:val="center"/>
          </w:tcPr>
          <w:p w14:paraId="4B5C1873"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2722DB68" w14:textId="77777777" w:rsidR="00B14E60"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7F47E045" w14:textId="3E81518A" w:rsidR="00B14E60"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417F6B" w:rsidRPr="00417F6B">
              <w:rPr>
                <w:rFonts w:ascii="宋体" w:hAnsi="宋体"/>
                <w:szCs w:val="21"/>
              </w:rPr>
              <w:t>672-872-966</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B14E60" w14:paraId="7A95E94B" w14:textId="77777777">
        <w:trPr>
          <w:trHeight w:val="567"/>
          <w:jc w:val="center"/>
        </w:trPr>
        <w:tc>
          <w:tcPr>
            <w:tcW w:w="905" w:type="dxa"/>
            <w:vMerge/>
            <w:vAlign w:val="center"/>
          </w:tcPr>
          <w:p w14:paraId="0A925513" w14:textId="77777777" w:rsidR="00B14E60" w:rsidRDefault="00B14E60">
            <w:pPr>
              <w:autoSpaceDE w:val="0"/>
              <w:autoSpaceDN w:val="0"/>
              <w:adjustRightInd w:val="0"/>
              <w:snapToGrid w:val="0"/>
              <w:jc w:val="center"/>
              <w:rPr>
                <w:rFonts w:ascii="宋体" w:hAnsi="宋体"/>
                <w:szCs w:val="21"/>
              </w:rPr>
            </w:pPr>
          </w:p>
        </w:tc>
        <w:tc>
          <w:tcPr>
            <w:tcW w:w="1990" w:type="dxa"/>
            <w:vAlign w:val="center"/>
          </w:tcPr>
          <w:p w14:paraId="2AD66A75"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EBED8F3" w14:textId="2BFE2C26" w:rsidR="00B14E60"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sidR="00417F6B" w:rsidRPr="00B35BAD">
                <w:rPr>
                  <w:rStyle w:val="af2"/>
                </w:rPr>
                <w:t>https://cg.szcec.com/sharing/SaJ8Efpe4</w:t>
              </w:r>
            </w:hyperlink>
            <w:r>
              <w:rPr>
                <w:rFonts w:ascii="宋体" w:hAnsi="宋体" w:hint="eastAsia"/>
                <w:szCs w:val="21"/>
              </w:rPr>
              <w:t>。（为确保开评标工作的保密性并兼顾效率，密码早发、晚发的，均可能导致废标的不利后果）</w:t>
            </w:r>
          </w:p>
        </w:tc>
      </w:tr>
      <w:tr w:rsidR="00B14E60" w14:paraId="722EC17E" w14:textId="77777777">
        <w:trPr>
          <w:trHeight w:val="567"/>
          <w:jc w:val="center"/>
        </w:trPr>
        <w:tc>
          <w:tcPr>
            <w:tcW w:w="905" w:type="dxa"/>
            <w:tcBorders>
              <w:top w:val="single" w:sz="4" w:space="0" w:color="auto"/>
              <w:right w:val="single" w:sz="4" w:space="0" w:color="auto"/>
            </w:tcBorders>
            <w:vAlign w:val="center"/>
          </w:tcPr>
          <w:p w14:paraId="6423EEBC"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518A9250" w14:textId="77777777" w:rsidR="00B14E6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4C1BF61B" w14:textId="77777777" w:rsidR="00B14E6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67BD4AFD" w14:textId="77777777" w:rsidR="00B14E60" w:rsidRDefault="00000000">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63F2BC4D" w14:textId="77777777" w:rsidR="00B14E60" w:rsidRDefault="00000000">
            <w:pPr>
              <w:autoSpaceDE w:val="0"/>
              <w:autoSpaceDN w:val="0"/>
              <w:adjustRightInd w:val="0"/>
              <w:snapToGrid w:val="0"/>
              <w:rPr>
                <w:rFonts w:ascii="宋体" w:hAnsi="宋体"/>
                <w:kern w:val="0"/>
                <w:szCs w:val="21"/>
              </w:rPr>
            </w:pPr>
            <w:r>
              <w:rPr>
                <w:rFonts w:ascii="宋体" w:hAnsi="宋体" w:cstheme="minorBidi" w:hint="eastAsia"/>
                <w:szCs w:val="21"/>
              </w:rPr>
              <w:t>□接受，应满足下列要求：</w:t>
            </w:r>
            <w:r>
              <w:rPr>
                <w:rFonts w:ascii="宋体" w:hAnsi="宋体" w:cstheme="minorBidi" w:hint="eastAsia"/>
                <w:szCs w:val="21"/>
                <w:u w:val="single"/>
              </w:rPr>
              <w:t xml:space="preserve">                    </w:t>
            </w:r>
          </w:p>
        </w:tc>
      </w:tr>
      <w:tr w:rsidR="00B14E60" w14:paraId="0419F578" w14:textId="77777777">
        <w:trPr>
          <w:trHeight w:val="567"/>
          <w:jc w:val="center"/>
        </w:trPr>
        <w:tc>
          <w:tcPr>
            <w:tcW w:w="905" w:type="dxa"/>
            <w:vAlign w:val="center"/>
          </w:tcPr>
          <w:p w14:paraId="06C1F1B8"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5962C588" w14:textId="77777777" w:rsidR="00B14E60"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3D40DA42" w14:textId="77777777" w:rsidR="00B14E60" w:rsidRDefault="00000000">
            <w:pPr>
              <w:numPr>
                <w:ilvl w:val="0"/>
                <w:numId w:val="5"/>
              </w:numPr>
              <w:tabs>
                <w:tab w:val="left" w:pos="281"/>
                <w:tab w:val="left" w:pos="541"/>
              </w:tabs>
              <w:snapToGrid w:val="0"/>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7C01E65F" w14:textId="77777777" w:rsidR="00B14E60" w:rsidRDefault="00000000">
            <w:pPr>
              <w:numPr>
                <w:ilvl w:val="0"/>
                <w:numId w:val="5"/>
              </w:numPr>
              <w:tabs>
                <w:tab w:val="left" w:pos="281"/>
                <w:tab w:val="left" w:pos="541"/>
              </w:tabs>
              <w:snapToGrid w:val="0"/>
              <w:rPr>
                <w:rFonts w:ascii="宋体" w:hAnsi="宋体" w:cstheme="minorBidi"/>
                <w:kern w:val="0"/>
                <w:szCs w:val="21"/>
              </w:rPr>
            </w:pPr>
            <w:r>
              <w:rPr>
                <w:rFonts w:ascii="宋体" w:hAnsi="宋体" w:hint="eastAsia"/>
                <w:kern w:val="0"/>
                <w:szCs w:val="21"/>
              </w:rPr>
              <w:sym w:font="Wingdings 2" w:char="00A3"/>
            </w:r>
            <w:r>
              <w:rPr>
                <w:rFonts w:ascii="宋体" w:hAnsi="宋体" w:cstheme="minorBidi" w:hint="eastAsia"/>
                <w:kern w:val="0"/>
                <w:szCs w:val="21"/>
              </w:rPr>
              <w:t>组织，踏勘要求：</w:t>
            </w:r>
          </w:p>
          <w:p w14:paraId="6FEFC6E4" w14:textId="77777777" w:rsidR="00B14E60" w:rsidRDefault="00000000">
            <w:pPr>
              <w:pStyle w:val="af6"/>
              <w:numPr>
                <w:ilvl w:val="0"/>
                <w:numId w:val="6"/>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CAE06BF" w14:textId="77777777" w:rsidR="00B14E6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1B45B936" w14:textId="77777777" w:rsidR="00B14E60" w:rsidRDefault="00000000">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5CDF0EB4"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7443F12B"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6D880065"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584139C"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06F11753"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6A1881D9" w14:textId="77777777" w:rsidR="00B14E6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493A5299" w14:textId="77777777" w:rsidR="00B14E60" w:rsidRDefault="00000000">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5D7F9F95" w14:textId="77777777" w:rsidR="00B14E60" w:rsidRDefault="00000000">
            <w:pPr>
              <w:pStyle w:val="af6"/>
              <w:numPr>
                <w:ilvl w:val="0"/>
                <w:numId w:val="7"/>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B14E60" w14:paraId="68AE0D93" w14:textId="77777777">
        <w:trPr>
          <w:trHeight w:val="3291"/>
          <w:jc w:val="center"/>
        </w:trPr>
        <w:tc>
          <w:tcPr>
            <w:tcW w:w="905" w:type="dxa"/>
            <w:vAlign w:val="center"/>
          </w:tcPr>
          <w:p w14:paraId="72EAA401"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2EA2A909"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313B7CB0" w14:textId="77777777" w:rsidR="00B14E6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522B2B2D" w14:textId="77777777" w:rsidR="00B14E60"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5D2442E0" w14:textId="77777777" w:rsidR="00B14E60" w:rsidRDefault="00000000">
            <w:pPr>
              <w:pStyle w:val="af6"/>
              <w:numPr>
                <w:ilvl w:val="0"/>
                <w:numId w:val="8"/>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32669EF" w14:textId="77777777" w:rsidR="00B14E60"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kern w:val="0"/>
                <w:szCs w:val="21"/>
                <w:u w:val="single"/>
              </w:rPr>
              <w:t>/</w:t>
            </w:r>
            <w:r>
              <w:rPr>
                <w:rFonts w:ascii="宋体" w:eastAsia="宋体" w:hAnsi="宋体" w:cs="Segoe UI Symbol" w:hint="eastAsia"/>
                <w:kern w:val="0"/>
                <w:szCs w:val="21"/>
              </w:rPr>
              <w:t>元</w:t>
            </w:r>
          </w:p>
          <w:p w14:paraId="03BAD882" w14:textId="77777777" w:rsidR="00B14E60"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3210AF2C" w14:textId="77777777" w:rsidR="00B14E60"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51CEA73" w14:textId="77777777" w:rsidR="00B14E6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深圳会展中心管理有限责任公司</w:t>
            </w:r>
          </w:p>
          <w:p w14:paraId="015B11DA" w14:textId="77777777" w:rsidR="00B14E60"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1DC88408" w14:textId="77777777" w:rsidR="00B14E60"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307DE45A" w14:textId="77777777" w:rsidR="00B14E60" w:rsidRDefault="00000000">
            <w:pPr>
              <w:pStyle w:val="af6"/>
              <w:numPr>
                <w:ilvl w:val="0"/>
                <w:numId w:val="9"/>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B14E60" w14:paraId="2C769A2E" w14:textId="77777777">
        <w:trPr>
          <w:trHeight w:val="567"/>
          <w:jc w:val="center"/>
        </w:trPr>
        <w:tc>
          <w:tcPr>
            <w:tcW w:w="905" w:type="dxa"/>
            <w:vAlign w:val="center"/>
          </w:tcPr>
          <w:p w14:paraId="784B9D6C"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07E338AA"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301921F" w14:textId="77777777" w:rsidR="00B14E60"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E4F8A39" w14:textId="77777777" w:rsidR="00B14E60"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B14E60" w14:paraId="3EB09463" w14:textId="77777777">
        <w:trPr>
          <w:trHeight w:val="567"/>
          <w:jc w:val="center"/>
        </w:trPr>
        <w:tc>
          <w:tcPr>
            <w:tcW w:w="905" w:type="dxa"/>
            <w:vAlign w:val="center"/>
          </w:tcPr>
          <w:p w14:paraId="5D0598A5"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3ABDEC26" w14:textId="77777777" w:rsidR="00B14E60"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23195176" w14:textId="77777777" w:rsidR="00B14E60"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1D56E5AD" w14:textId="77777777" w:rsidR="00B14E6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9B5CE1A" w14:textId="77777777" w:rsidR="00B14E6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B14E60" w14:paraId="3A50EA86" w14:textId="77777777">
        <w:trPr>
          <w:trHeight w:val="567"/>
          <w:jc w:val="center"/>
        </w:trPr>
        <w:tc>
          <w:tcPr>
            <w:tcW w:w="905" w:type="dxa"/>
            <w:vAlign w:val="center"/>
          </w:tcPr>
          <w:p w14:paraId="173964BF"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0FDAB181" w14:textId="77777777" w:rsidR="00B14E60"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3D86B98" w14:textId="77777777" w:rsidR="00B14E60"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30A475DE" w14:textId="77777777" w:rsidR="00B14E60"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304AA2B6" w14:textId="77777777" w:rsidR="00B14E60"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4D41D851" w14:textId="77777777" w:rsidR="00B14E60" w:rsidRDefault="00000000">
      <w:pPr>
        <w:numPr>
          <w:ilvl w:val="0"/>
          <w:numId w:val="2"/>
        </w:numPr>
        <w:spacing w:line="560" w:lineRule="exact"/>
        <w:outlineLvl w:val="1"/>
        <w:rPr>
          <w:rFonts w:ascii="宋体" w:hAnsi="宋体"/>
          <w:b/>
          <w:szCs w:val="21"/>
        </w:rPr>
      </w:pPr>
      <w:bookmarkStart w:id="8" w:name="_Toc82684705"/>
      <w:bookmarkStart w:id="9" w:name="_Toc82684706"/>
      <w:bookmarkStart w:id="10" w:name="_Toc82684591"/>
      <w:bookmarkStart w:id="11" w:name="_Toc82591925"/>
      <w:bookmarkStart w:id="12" w:name="_Toc82684590"/>
      <w:bookmarkStart w:id="13" w:name="_Toc82591927"/>
      <w:bookmarkStart w:id="14" w:name="_Toc82684704"/>
      <w:bookmarkStart w:id="15" w:name="_Toc82591928"/>
      <w:bookmarkStart w:id="16" w:name="_Toc82684589"/>
      <w:bookmarkStart w:id="17" w:name="_Toc82685542"/>
      <w:bookmarkStart w:id="18" w:name="_Toc82591926"/>
      <w:bookmarkStart w:id="19" w:name="_Toc82684703"/>
      <w:bookmarkStart w:id="20" w:name="_Toc82684588"/>
      <w:bookmarkStart w:id="21" w:name="_Toc82685540"/>
      <w:bookmarkStart w:id="22" w:name="_Toc82685541"/>
      <w:bookmarkStart w:id="23" w:name="_Toc82685543"/>
      <w:bookmarkStart w:id="24" w:name="_Toc13282272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721479C2"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bookmarkStart w:id="25" w:name="_Toc478387747"/>
      <w:bookmarkStart w:id="26" w:name="_Toc517278751"/>
      <w:bookmarkStart w:id="27"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168FFB9E"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CB4A4DB"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292531D6"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12F5B523"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7732C3BF" w14:textId="77777777" w:rsidR="00B14E60" w:rsidRDefault="00000000">
      <w:pPr>
        <w:pStyle w:val="af6"/>
        <w:numPr>
          <w:ilvl w:val="0"/>
          <w:numId w:val="10"/>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718C73E4" w14:textId="77777777" w:rsidR="00B14E60" w:rsidRDefault="00000000">
      <w:pPr>
        <w:numPr>
          <w:ilvl w:val="0"/>
          <w:numId w:val="2"/>
        </w:numPr>
        <w:spacing w:line="560" w:lineRule="exact"/>
        <w:outlineLvl w:val="1"/>
        <w:rPr>
          <w:rFonts w:ascii="宋体" w:hAnsi="宋体"/>
          <w:b/>
          <w:szCs w:val="21"/>
        </w:rPr>
      </w:pPr>
      <w:bookmarkStart w:id="28" w:name="_Toc82591988"/>
      <w:bookmarkStart w:id="29" w:name="_Toc82591989"/>
      <w:bookmarkStart w:id="30" w:name="_Toc82684593"/>
      <w:bookmarkStart w:id="31" w:name="_Toc82685545"/>
      <w:bookmarkStart w:id="32" w:name="_Toc82684708"/>
      <w:bookmarkStart w:id="33" w:name="_Toc82591930"/>
      <w:bookmarkStart w:id="34" w:name="_Toc82591986"/>
      <w:bookmarkStart w:id="35" w:name="_Toc82591987"/>
      <w:bookmarkStart w:id="36" w:name="_Toc82591985"/>
      <w:bookmarkStart w:id="37" w:name="_Toc132822724"/>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B14E60" w14:paraId="1C702051" w14:textId="77777777">
        <w:trPr>
          <w:trHeight w:val="567"/>
        </w:trPr>
        <w:tc>
          <w:tcPr>
            <w:tcW w:w="8856" w:type="dxa"/>
            <w:gridSpan w:val="3"/>
            <w:shd w:val="clear" w:color="auto" w:fill="FBE4D5" w:themeFill="accent2" w:themeFillTint="33"/>
            <w:vAlign w:val="center"/>
          </w:tcPr>
          <w:p w14:paraId="3446D542" w14:textId="77777777" w:rsidR="00B14E60"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B14E60" w14:paraId="537461B5" w14:textId="77777777">
        <w:trPr>
          <w:trHeight w:val="567"/>
        </w:trPr>
        <w:tc>
          <w:tcPr>
            <w:tcW w:w="1020" w:type="dxa"/>
            <w:shd w:val="clear" w:color="auto" w:fill="auto"/>
            <w:vAlign w:val="center"/>
          </w:tcPr>
          <w:p w14:paraId="14948704"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210C51C9"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0AA61BC" w14:textId="77777777" w:rsidR="00B14E60"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B14E60" w14:paraId="361D2FB1" w14:textId="77777777">
        <w:trPr>
          <w:trHeight w:val="567"/>
        </w:trPr>
        <w:tc>
          <w:tcPr>
            <w:tcW w:w="1020" w:type="dxa"/>
            <w:shd w:val="clear" w:color="auto" w:fill="FFFFFF"/>
            <w:vAlign w:val="center"/>
          </w:tcPr>
          <w:p w14:paraId="32D532B3"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806BD9E" w14:textId="77777777" w:rsidR="00B14E60"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5A51FE6" w14:textId="77777777" w:rsidR="00B14E6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AC5C206" w14:textId="77777777" w:rsidR="00B14E6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FB1499A" w14:textId="77777777" w:rsidR="00B14E6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7F618896" w14:textId="77777777" w:rsidR="00B14E60"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5BC1D535" w14:textId="77777777" w:rsidR="00B14E60" w:rsidRDefault="00000000">
            <w:pPr>
              <w:pStyle w:val="21"/>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B14E60" w14:paraId="64FE263B" w14:textId="77777777">
        <w:trPr>
          <w:trHeight w:val="567"/>
        </w:trPr>
        <w:tc>
          <w:tcPr>
            <w:tcW w:w="1020" w:type="dxa"/>
            <w:shd w:val="clear" w:color="auto" w:fill="FFFFFF"/>
            <w:vAlign w:val="center"/>
          </w:tcPr>
          <w:p w14:paraId="18BB6030"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765BE78" w14:textId="77777777" w:rsidR="00B14E6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4548E1CD"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180B5802"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063BF2BD"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44DBDE01"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41E09FAF"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15AD5D0"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74C97336"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6F55D8F9"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4B71BA1F"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B14E60" w14:paraId="4BE52760" w14:textId="77777777">
        <w:trPr>
          <w:trHeight w:val="567"/>
        </w:trPr>
        <w:tc>
          <w:tcPr>
            <w:tcW w:w="1020" w:type="dxa"/>
            <w:shd w:val="clear" w:color="auto" w:fill="FFFFFF"/>
            <w:vAlign w:val="center"/>
          </w:tcPr>
          <w:p w14:paraId="050D7FA7"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1E6D174"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EFE3A4A"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A0EF922"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6B78556E"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02725320"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76EBB755"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B14E60" w14:paraId="0F4B8AA6" w14:textId="77777777">
        <w:trPr>
          <w:trHeight w:val="567"/>
        </w:trPr>
        <w:tc>
          <w:tcPr>
            <w:tcW w:w="1020" w:type="dxa"/>
            <w:shd w:val="clear" w:color="auto" w:fill="FFFFFF"/>
            <w:vAlign w:val="center"/>
          </w:tcPr>
          <w:p w14:paraId="31246338"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BFF30E9" w14:textId="77777777" w:rsidR="00B14E60"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804451E"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06DC6E03"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517521F6"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15A4AF0A"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69DBCFD9"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30C1A108"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B14E60" w14:paraId="1352ADC1" w14:textId="77777777">
        <w:trPr>
          <w:trHeight w:val="567"/>
        </w:trPr>
        <w:tc>
          <w:tcPr>
            <w:tcW w:w="1020" w:type="dxa"/>
            <w:shd w:val="clear" w:color="auto" w:fill="FFFFFF"/>
            <w:vAlign w:val="center"/>
          </w:tcPr>
          <w:p w14:paraId="6012B481"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48A3AD87"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4A44E6C3" w14:textId="77777777" w:rsidR="00B14E60"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5055B50F" w14:textId="77777777" w:rsidR="00B14E60"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030FE1B6" w14:textId="77777777" w:rsidR="00B14E60"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65E08627" w14:textId="77777777" w:rsidR="00B14E60" w:rsidRDefault="00B14E60">
      <w:pPr>
        <w:numPr>
          <w:ilvl w:val="255"/>
          <w:numId w:val="0"/>
        </w:numPr>
        <w:spacing w:line="560" w:lineRule="exact"/>
        <w:outlineLvl w:val="1"/>
        <w:rPr>
          <w:rFonts w:ascii="宋体" w:hAnsi="宋体"/>
          <w:b/>
          <w:szCs w:val="21"/>
        </w:rPr>
      </w:pPr>
    </w:p>
    <w:p w14:paraId="71876A1F" w14:textId="77777777" w:rsidR="00B14E60" w:rsidRDefault="00000000">
      <w:pPr>
        <w:numPr>
          <w:ilvl w:val="0"/>
          <w:numId w:val="2"/>
        </w:numPr>
        <w:spacing w:line="560" w:lineRule="exact"/>
        <w:outlineLvl w:val="1"/>
        <w:rPr>
          <w:rFonts w:ascii="宋体" w:hAnsi="宋体"/>
          <w:b/>
          <w:szCs w:val="21"/>
        </w:rPr>
      </w:pPr>
      <w:bookmarkStart w:id="38" w:name="_Toc132822725"/>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B14E60" w14:paraId="3DA03FC2" w14:textId="77777777">
        <w:trPr>
          <w:trHeight w:val="94"/>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72FF0CF0" w14:textId="77777777" w:rsidR="00B14E60" w:rsidRDefault="00000000">
            <w:pPr>
              <w:jc w:val="center"/>
              <w:rPr>
                <w:rFonts w:ascii="宋体" w:hAnsi="宋体" w:cs="宋体"/>
                <w:b/>
                <w:szCs w:val="21"/>
              </w:rPr>
            </w:pPr>
            <w:r>
              <w:rPr>
                <w:rFonts w:ascii="宋体" w:hAnsi="宋体" w:cs="宋体" w:hint="eastAsia"/>
                <w:b/>
                <w:szCs w:val="21"/>
              </w:rPr>
              <w:t>（一）商务需求</w:t>
            </w:r>
          </w:p>
        </w:tc>
      </w:tr>
      <w:tr w:rsidR="00B14E60" w14:paraId="27F6F677"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7BAD6F5" w14:textId="77777777" w:rsidR="00B14E6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5D55AE8" w14:textId="77777777" w:rsidR="00B14E6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50D5152" w14:textId="77777777" w:rsidR="00B14E6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2AF584DE" w14:textId="77777777" w:rsidR="00B14E60" w:rsidRDefault="00000000">
            <w:pPr>
              <w:jc w:val="center"/>
              <w:rPr>
                <w:rFonts w:ascii="宋体" w:hAnsi="宋体" w:cs="宋体"/>
                <w:b/>
                <w:szCs w:val="21"/>
              </w:rPr>
            </w:pPr>
            <w:r>
              <w:rPr>
                <w:rFonts w:ascii="宋体" w:hAnsi="宋体" w:cs="宋体" w:hint="eastAsia"/>
                <w:b/>
                <w:szCs w:val="21"/>
              </w:rPr>
              <w:t>偏离选项</w:t>
            </w:r>
          </w:p>
        </w:tc>
      </w:tr>
      <w:tr w:rsidR="00B14E60" w14:paraId="041074DB"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485A0773" w14:textId="77777777" w:rsidR="00B14E60" w:rsidRDefault="00000000">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0DCA6E9" w14:textId="77777777" w:rsidR="00B14E60"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6BFC1434" w14:textId="77777777" w:rsidR="00B14E60" w:rsidRDefault="00000000">
            <w:pPr>
              <w:numPr>
                <w:ilvl w:val="0"/>
                <w:numId w:val="11"/>
              </w:numPr>
              <w:tabs>
                <w:tab w:val="left" w:pos="531"/>
              </w:tabs>
              <w:snapToGrid w:val="0"/>
              <w:ind w:left="-1" w:firstLine="0"/>
              <w:rPr>
                <w:rFonts w:ascii="宋体"/>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40A00DBF" w14:textId="77777777" w:rsidR="00B14E60" w:rsidRDefault="00000000">
            <w:pPr>
              <w:numPr>
                <w:ilvl w:val="0"/>
                <w:numId w:val="11"/>
              </w:numPr>
              <w:tabs>
                <w:tab w:val="left" w:pos="531"/>
              </w:tabs>
              <w:snapToGrid w:val="0"/>
              <w:ind w:left="0" w:firstLine="0"/>
            </w:pPr>
            <w:r>
              <w:rPr>
                <w:rFonts w:hint="eastAsia"/>
              </w:rPr>
              <w:t>投标人代表必须是投标单位的法定代表人或持有法定代表人亲自签署的法人授权委托证明书的人员。（提供法定代表人证明书、法人授权委托证明书</w:t>
            </w:r>
            <w:r>
              <w:rPr>
                <w:rFonts w:ascii="宋体" w:hAnsi="宋体" w:cs="宋体" w:hint="eastAsia"/>
              </w:rPr>
              <w:t>及</w:t>
            </w:r>
            <w:r>
              <w:rPr>
                <w:rFonts w:ascii="宋体" w:hAnsi="宋体" w:cs="宋体" w:hint="eastAsia"/>
              </w:rPr>
              <w:lastRenderedPageBreak/>
              <w:t>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p>
          <w:p w14:paraId="573C1FCB" w14:textId="77777777" w:rsidR="00B14E60" w:rsidRDefault="00000000">
            <w:pPr>
              <w:numPr>
                <w:ilvl w:val="0"/>
                <w:numId w:val="11"/>
              </w:numPr>
              <w:snapToGrid w:val="0"/>
              <w:ind w:left="0" w:firstLine="0"/>
              <w:rPr>
                <w:rFonts w:ascii="宋体" w:hAnsi="宋体" w:cs="宋体"/>
                <w:szCs w:val="21"/>
              </w:rPr>
            </w:pPr>
            <w:r>
              <w:rPr>
                <w:rFonts w:ascii="宋体" w:hAnsi="宋体" w:cs="宋体" w:hint="eastAsia"/>
                <w:szCs w:val="21"/>
              </w:rPr>
              <w:t>投标人须持有电子与智能化工程专业承包资质（须提供相应的资质等级证明文件并加盖投标人公章）。</w:t>
            </w:r>
          </w:p>
          <w:p w14:paraId="389C8C8F" w14:textId="77777777" w:rsidR="00B14E60" w:rsidRDefault="00000000">
            <w:pPr>
              <w:numPr>
                <w:ilvl w:val="0"/>
                <w:numId w:val="11"/>
              </w:numPr>
              <w:tabs>
                <w:tab w:val="left" w:pos="531"/>
              </w:tabs>
              <w:snapToGrid w:val="0"/>
              <w:rPr>
                <w:rFonts w:ascii="宋体" w:hAnsi="宋体" w:cs="宋体"/>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68C90D4F" w14:textId="77777777" w:rsidR="00B14E60" w:rsidRDefault="00000000">
            <w:pPr>
              <w:jc w:val="center"/>
              <w:rPr>
                <w:rFonts w:ascii="宋体" w:hAnsi="宋体" w:cs="宋体"/>
                <w:szCs w:val="21"/>
              </w:rPr>
            </w:pPr>
            <w:r>
              <w:rPr>
                <w:rFonts w:ascii="宋体" w:hAnsi="宋体" w:cs="宋体"/>
                <w:szCs w:val="21"/>
              </w:rPr>
              <w:lastRenderedPageBreak/>
              <w:t>不可偏离</w:t>
            </w:r>
          </w:p>
        </w:tc>
      </w:tr>
      <w:tr w:rsidR="00B14E60" w14:paraId="65196B1D"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65FB148"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020C1B8" w14:textId="77777777" w:rsidR="00B14E60"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3B469EA" w14:textId="77777777" w:rsidR="00B14E60" w:rsidRDefault="00000000">
            <w:pPr>
              <w:numPr>
                <w:ilvl w:val="0"/>
                <w:numId w:val="12"/>
              </w:numPr>
              <w:tabs>
                <w:tab w:val="left" w:pos="531"/>
              </w:tabs>
              <w:snapToGrid w:val="0"/>
              <w:ind w:left="0" w:firstLine="0"/>
              <w:rPr>
                <w:rFonts w:ascii="宋体" w:hAnsi="宋体"/>
                <w:szCs w:val="21"/>
              </w:rPr>
            </w:pPr>
            <w:r>
              <w:rPr>
                <w:rFonts w:ascii="宋体" w:hAnsi="宋体" w:cs="仿宋_GB2312" w:hint="eastAsia"/>
                <w:szCs w:val="21"/>
              </w:rPr>
              <w:t>报价以人民币为结算币种，《投标一览表》</w:t>
            </w:r>
            <w:r>
              <w:rPr>
                <w:rFonts w:ascii="宋体" w:hAnsi="宋体" w:hint="eastAsia"/>
                <w:szCs w:val="21"/>
              </w:rPr>
              <w:t>应包含税率、税额、税前及税后总金额。</w:t>
            </w:r>
          </w:p>
          <w:p w14:paraId="5B500714" w14:textId="77777777" w:rsidR="00B14E60" w:rsidRDefault="00000000">
            <w:pPr>
              <w:numPr>
                <w:ilvl w:val="0"/>
                <w:numId w:val="12"/>
              </w:numPr>
              <w:tabs>
                <w:tab w:val="left" w:pos="531"/>
              </w:tabs>
              <w:snapToGrid w:val="0"/>
              <w:ind w:left="0" w:firstLine="0"/>
              <w:rPr>
                <w:rFonts w:ascii="宋体" w:hAnsi="宋体" w:cs="仿宋_GB2312"/>
                <w:szCs w:val="21"/>
              </w:rPr>
            </w:pPr>
            <w:r>
              <w:rPr>
                <w:rFonts w:ascii="宋体" w:hAnsi="宋体" w:cs="仿宋_GB2312" w:hint="eastAsia"/>
                <w:szCs w:val="21"/>
              </w:rPr>
              <w:t>投标报价不得出现可选择性的报价,含有备选方案的报价将导致废标。</w:t>
            </w:r>
          </w:p>
          <w:p w14:paraId="282C78A3" w14:textId="77777777" w:rsidR="00B14E60" w:rsidRDefault="00000000">
            <w:pPr>
              <w:numPr>
                <w:ilvl w:val="0"/>
                <w:numId w:val="12"/>
              </w:numPr>
              <w:tabs>
                <w:tab w:val="left" w:pos="531"/>
              </w:tabs>
              <w:snapToGrid w:val="0"/>
              <w:ind w:left="0" w:firstLine="0"/>
            </w:pPr>
            <w:r>
              <w:rPr>
                <w:rFonts w:ascii="宋体" w:hAnsi="宋体" w:cs="仿宋_GB2312" w:hint="eastAsia"/>
                <w:szCs w:val="21"/>
              </w:rPr>
              <w:t>投标报价包括但不限于</w:t>
            </w:r>
            <w:r>
              <w:rPr>
                <w:rFonts w:ascii="宋体" w:hAnsi="宋体" w:hint="eastAsia"/>
                <w:szCs w:val="21"/>
              </w:rPr>
              <w:t>宽带租赁、设备租赁、主材、运输、装卸、安装、施工、调试、保险、安全措施、人工、管理、现场保障及增值税费等完成本项目所需的全部费用。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4D1CCE0B" w14:textId="77777777" w:rsidR="00B14E60" w:rsidRDefault="00000000">
            <w:pPr>
              <w:jc w:val="center"/>
              <w:rPr>
                <w:rFonts w:ascii="宋体" w:hAnsi="宋体" w:cs="宋体"/>
                <w:b/>
                <w:bCs/>
                <w:szCs w:val="21"/>
              </w:rPr>
            </w:pPr>
            <w:r>
              <w:rPr>
                <w:rFonts w:ascii="宋体" w:hAnsi="宋体" w:cs="宋体"/>
                <w:szCs w:val="21"/>
              </w:rPr>
              <w:t>不可偏离</w:t>
            </w:r>
          </w:p>
        </w:tc>
      </w:tr>
      <w:tr w:rsidR="00B14E60" w14:paraId="0FBFCD8E"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B2F1FB0"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79DF68D8" w14:textId="77777777" w:rsidR="00B14E60"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0AC6125E" w14:textId="77777777" w:rsidR="00B14E60" w:rsidRDefault="00000000">
            <w:pPr>
              <w:widowControl/>
              <w:numPr>
                <w:ilvl w:val="255"/>
                <w:numId w:val="0"/>
              </w:numPr>
              <w:ind w:right="28"/>
              <w:jc w:val="left"/>
              <w:rPr>
                <w:rFonts w:ascii="宋体" w:hAnsi="宋体" w:cs="宋体"/>
                <w:szCs w:val="21"/>
              </w:rPr>
            </w:pPr>
            <w:r>
              <w:rPr>
                <w:rFonts w:ascii="宋体" w:hAnsi="宋体" w:cs="宋体" w:hint="eastAsia"/>
                <w:szCs w:val="21"/>
              </w:rPr>
              <w:t>本项目采购控制金额为人民币</w:t>
            </w:r>
            <w:r>
              <w:rPr>
                <w:rFonts w:ascii="宋体" w:hAnsi="宋体"/>
                <w:szCs w:val="21"/>
              </w:rPr>
              <w:t>95</w:t>
            </w:r>
            <w:r>
              <w:rPr>
                <w:rFonts w:ascii="宋体" w:hAnsi="宋体" w:hint="eastAsia"/>
                <w:szCs w:val="21"/>
              </w:rPr>
              <w:t>.18</w:t>
            </w:r>
            <w:r>
              <w:rPr>
                <w:rFonts w:ascii="宋体" w:hAnsi="宋体" w:cs="宋体"/>
                <w:szCs w:val="21"/>
              </w:rPr>
              <w:t>万元（含税）</w:t>
            </w:r>
            <w:r>
              <w:rPr>
                <w:rFonts w:ascii="宋体" w:hAnsi="宋体" w:cs="宋体" w:hint="eastAsia"/>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6BBB6934" w14:textId="77777777" w:rsidR="00B14E60" w:rsidRDefault="00000000">
            <w:pPr>
              <w:jc w:val="center"/>
              <w:rPr>
                <w:rFonts w:ascii="宋体" w:hAnsi="宋体" w:cs="宋体"/>
                <w:b/>
                <w:bCs/>
                <w:szCs w:val="21"/>
              </w:rPr>
            </w:pPr>
            <w:r>
              <w:rPr>
                <w:rFonts w:ascii="宋体" w:hAnsi="宋体" w:cs="宋体" w:hint="eastAsia"/>
                <w:szCs w:val="21"/>
              </w:rPr>
              <w:t>不可偏离</w:t>
            </w:r>
          </w:p>
        </w:tc>
      </w:tr>
      <w:tr w:rsidR="00B14E60" w14:paraId="5FD1E316" w14:textId="77777777">
        <w:trPr>
          <w:trHeight w:val="47"/>
          <w:jc w:val="center"/>
        </w:trPr>
        <w:tc>
          <w:tcPr>
            <w:tcW w:w="709" w:type="dxa"/>
            <w:tcBorders>
              <w:top w:val="single" w:sz="4" w:space="0" w:color="auto"/>
              <w:left w:val="single" w:sz="4" w:space="0" w:color="auto"/>
              <w:bottom w:val="single" w:sz="4" w:space="0" w:color="auto"/>
              <w:right w:val="single" w:sz="4" w:space="0" w:color="auto"/>
            </w:tcBorders>
            <w:vAlign w:val="center"/>
          </w:tcPr>
          <w:p w14:paraId="4C3D7629"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6CEAD7DC" w14:textId="77777777" w:rsidR="00B14E60"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08681261" w14:textId="77777777" w:rsidR="00B14E60" w:rsidRDefault="00000000">
            <w:pPr>
              <w:numPr>
                <w:ilvl w:val="0"/>
                <w:numId w:val="13"/>
              </w:numPr>
              <w:tabs>
                <w:tab w:val="left" w:pos="531"/>
              </w:tabs>
              <w:snapToGrid w:val="0"/>
              <w:rPr>
                <w:rFonts w:ascii="宋体" w:hAnsi="宋体" w:cs="宋体"/>
              </w:rPr>
            </w:pPr>
            <w:r>
              <w:rPr>
                <w:rFonts w:ascii="宋体" w:hAnsi="宋体" w:cs="宋体" w:hint="eastAsia"/>
              </w:rPr>
              <w:t>本项目施工完毕、验收合格且完成服务后，一次性支付合同总金额的100%。</w:t>
            </w:r>
          </w:p>
          <w:p w14:paraId="1B95C5AB" w14:textId="77777777" w:rsidR="00B14E60" w:rsidRDefault="00000000">
            <w:pPr>
              <w:numPr>
                <w:ilvl w:val="0"/>
                <w:numId w:val="13"/>
              </w:numPr>
              <w:tabs>
                <w:tab w:val="left" w:pos="531"/>
              </w:tabs>
              <w:snapToGrid w:val="0"/>
              <w:ind w:left="0" w:firstLine="0"/>
            </w:pPr>
            <w:r>
              <w:rPr>
                <w:rFonts w:ascii="宋体" w:hAnsi="宋体" w:cs="宋体" w:hint="eastAsia"/>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5BCCEDF6" w14:textId="77777777" w:rsidR="00B14E60" w:rsidRDefault="00000000">
            <w:pPr>
              <w:jc w:val="center"/>
              <w:rPr>
                <w:rFonts w:ascii="宋体" w:hAnsi="宋体" w:cs="宋体"/>
                <w:b/>
                <w:bCs/>
                <w:szCs w:val="21"/>
              </w:rPr>
            </w:pPr>
            <w:r>
              <w:rPr>
                <w:rFonts w:ascii="宋体" w:hAnsi="宋体" w:cs="宋体" w:hint="eastAsia"/>
                <w:szCs w:val="21"/>
              </w:rPr>
              <w:t>不可偏离</w:t>
            </w:r>
          </w:p>
        </w:tc>
      </w:tr>
      <w:tr w:rsidR="00B14E60" w14:paraId="65307E91" w14:textId="77777777">
        <w:trPr>
          <w:trHeight w:val="47"/>
          <w:jc w:val="center"/>
        </w:trPr>
        <w:tc>
          <w:tcPr>
            <w:tcW w:w="709" w:type="dxa"/>
            <w:tcBorders>
              <w:top w:val="single" w:sz="4" w:space="0" w:color="auto"/>
              <w:left w:val="single" w:sz="4" w:space="0" w:color="auto"/>
              <w:bottom w:val="single" w:sz="4" w:space="0" w:color="auto"/>
              <w:right w:val="single" w:sz="4" w:space="0" w:color="auto"/>
            </w:tcBorders>
            <w:vAlign w:val="center"/>
          </w:tcPr>
          <w:p w14:paraId="1201B257"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662363EF" w14:textId="77777777" w:rsidR="00B14E60" w:rsidRDefault="00000000">
            <w:pPr>
              <w:jc w:val="cente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76BDA7BB" w14:textId="77777777" w:rsidR="00B14E60" w:rsidRDefault="00000000">
            <w:pPr>
              <w:widowControl/>
              <w:numPr>
                <w:ilvl w:val="255"/>
                <w:numId w:val="0"/>
              </w:numPr>
              <w:ind w:right="28"/>
              <w:jc w:val="left"/>
              <w:rPr>
                <w:rFonts w:ascii="宋体" w:hAnsi="宋体" w:cs="宋体"/>
                <w:szCs w:val="21"/>
              </w:rPr>
            </w:pPr>
            <w:r>
              <w:rPr>
                <w:rFonts w:ascii="宋体" w:hAnsi="宋体" w:cs="宋体" w:hint="eastAsia"/>
                <w:szCs w:val="21"/>
              </w:rPr>
              <w:t>因本项目存在不确定性，无论自办展或赛事因何种原因而未能举办，自通知或应知之日起本项目即行终止，除经双方确认的费用外，双方均无需承担其他任何责任。</w:t>
            </w:r>
          </w:p>
        </w:tc>
        <w:tc>
          <w:tcPr>
            <w:tcW w:w="784" w:type="dxa"/>
            <w:tcBorders>
              <w:top w:val="single" w:sz="4" w:space="0" w:color="auto"/>
              <w:left w:val="single" w:sz="4" w:space="0" w:color="auto"/>
              <w:bottom w:val="single" w:sz="4" w:space="0" w:color="auto"/>
              <w:right w:val="single" w:sz="4" w:space="0" w:color="auto"/>
            </w:tcBorders>
            <w:vAlign w:val="center"/>
          </w:tcPr>
          <w:p w14:paraId="64D89DF4" w14:textId="77777777" w:rsidR="00B14E60" w:rsidRDefault="00000000">
            <w:pPr>
              <w:jc w:val="center"/>
              <w:rPr>
                <w:rFonts w:ascii="宋体" w:hAnsi="宋体" w:cs="宋体"/>
                <w:szCs w:val="21"/>
              </w:rPr>
            </w:pPr>
            <w:r>
              <w:rPr>
                <w:rFonts w:ascii="宋体" w:hAnsi="宋体" w:cs="宋体" w:hint="eastAsia"/>
                <w:szCs w:val="21"/>
              </w:rPr>
              <w:t>不可偏离</w:t>
            </w:r>
          </w:p>
        </w:tc>
      </w:tr>
      <w:tr w:rsidR="00B14E60" w14:paraId="5E9B3F44"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0747438" w14:textId="77777777" w:rsidR="00B14E60"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B14E60" w14:paraId="701C941D"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04D6F304" w14:textId="77777777" w:rsidR="00B14E60"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53595BA" w14:textId="77777777" w:rsidR="00B14E60"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33BDE008" w14:textId="77777777" w:rsidR="00B14E60"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1648561F" w14:textId="77777777" w:rsidR="00B14E60" w:rsidRDefault="00000000">
            <w:pPr>
              <w:jc w:val="center"/>
              <w:rPr>
                <w:rFonts w:ascii="宋体" w:hAnsi="宋体" w:cs="宋体"/>
                <w:b/>
                <w:szCs w:val="21"/>
              </w:rPr>
            </w:pPr>
            <w:r>
              <w:rPr>
                <w:rFonts w:ascii="宋体" w:hAnsi="宋体" w:cs="宋体" w:hint="eastAsia"/>
                <w:b/>
                <w:szCs w:val="21"/>
              </w:rPr>
              <w:t>偏离选项</w:t>
            </w:r>
          </w:p>
        </w:tc>
      </w:tr>
      <w:tr w:rsidR="00B14E60" w14:paraId="77990D4C"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36B06DD"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0BF2F62C" w14:textId="77777777" w:rsidR="00B14E60" w:rsidRDefault="00000000">
            <w:pPr>
              <w:jc w:val="center"/>
              <w:rPr>
                <w:rFonts w:ascii="宋体" w:hAnsi="宋体" w:cs="宋体"/>
                <w:szCs w:val="21"/>
              </w:rPr>
            </w:pPr>
            <w:r>
              <w:rPr>
                <w:rFonts w:hint="eastAsia"/>
              </w:rPr>
              <w:t>无线</w:t>
            </w:r>
            <w:r>
              <w:rPr>
                <w:rFonts w:hint="eastAsia"/>
              </w:rPr>
              <w:t>WIFI</w:t>
            </w:r>
            <w:r>
              <w:rPr>
                <w:rFonts w:hint="eastAsia"/>
              </w:rPr>
              <w:t>搭建</w:t>
            </w:r>
          </w:p>
        </w:tc>
        <w:tc>
          <w:tcPr>
            <w:tcW w:w="7438" w:type="dxa"/>
            <w:tcBorders>
              <w:top w:val="single" w:sz="4" w:space="0" w:color="auto"/>
              <w:left w:val="single" w:sz="4" w:space="0" w:color="auto"/>
              <w:bottom w:val="single" w:sz="4" w:space="0" w:color="auto"/>
              <w:right w:val="single" w:sz="4" w:space="0" w:color="auto"/>
            </w:tcBorders>
            <w:vAlign w:val="center"/>
          </w:tcPr>
          <w:p w14:paraId="02DABE12" w14:textId="48194548"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在活动场馆搭建区域内安装无线AP共100个，相邻AP之间使用不同信道防止同频干扰；</w:t>
            </w:r>
          </w:p>
          <w:p w14:paraId="1CBA61FA" w14:textId="52020CA2"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AP租用国内知名品牌的高密AP，参考品牌：华为、H3C，锐捷、信锐；</w:t>
            </w:r>
          </w:p>
          <w:p w14:paraId="354D7875" w14:textId="01E2A8D2"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根据现场情况租用足量国内知名品牌机柜式接入层交换机约90台，参考品牌：华为、H3C、锐捷、</w:t>
            </w:r>
            <w:r>
              <w:rPr>
                <w:rFonts w:ascii="宋体" w:hAnsi="宋体"/>
                <w:szCs w:val="21"/>
              </w:rPr>
              <w:t>TP-LINK</w:t>
            </w:r>
            <w:r>
              <w:rPr>
                <w:rFonts w:ascii="宋体" w:hAnsi="宋体" w:hint="eastAsia"/>
                <w:szCs w:val="21"/>
              </w:rPr>
              <w:t>，确保设备运行稳定；</w:t>
            </w:r>
          </w:p>
          <w:p w14:paraId="7812F9AA" w14:textId="77777777"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根据搭建情况租用足量的机柜约50个，国标600*800*400；</w:t>
            </w:r>
          </w:p>
          <w:p w14:paraId="0B00F4CF" w14:textId="1440B4BC"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提供六类千兆屏蔽网线供有线网络及无线网络终端安装使用（约100箱），参考品牌：安普、康普、联嘉祥；</w:t>
            </w:r>
          </w:p>
          <w:p w14:paraId="3EBC5B07" w14:textId="57C20E5F"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需根据活动或赛事布展情况安装进行安装调试，时间为5月14－17日，在18日前必须调试好设备，满足活动或赛事18－22日的使用需求。</w:t>
            </w:r>
          </w:p>
          <w:p w14:paraId="5AFCED5D" w14:textId="77777777"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线路铺设从展厅端口接入线路不得裸露，需做好线路保护，防止碾压导致线路断裂，确保线路安全可靠。</w:t>
            </w:r>
          </w:p>
          <w:p w14:paraId="342AF01D" w14:textId="5FEAC8D4"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提供5M成品网线约2090条网络安装，跳线等使用，参考品牌：安普、康普、联嘉祥；</w:t>
            </w:r>
          </w:p>
          <w:p w14:paraId="6E4A4E84" w14:textId="77777777" w:rsidR="00B14E60" w:rsidRDefault="00000000">
            <w:pPr>
              <w:numPr>
                <w:ilvl w:val="0"/>
                <w:numId w:val="14"/>
              </w:numPr>
              <w:tabs>
                <w:tab w:val="left" w:pos="0"/>
              </w:tabs>
              <w:snapToGrid w:val="0"/>
              <w:ind w:left="0" w:firstLine="0"/>
              <w:rPr>
                <w:rFonts w:ascii="宋体" w:hAnsi="宋体"/>
                <w:szCs w:val="21"/>
              </w:rPr>
            </w:pPr>
            <w:r>
              <w:rPr>
                <w:rFonts w:ascii="宋体" w:hAnsi="宋体" w:hint="eastAsia"/>
                <w:szCs w:val="21"/>
              </w:rPr>
              <w:t>详见表后“五、其他项目说明资料”之（一）无线网络需求清单。</w:t>
            </w:r>
          </w:p>
        </w:tc>
        <w:tc>
          <w:tcPr>
            <w:tcW w:w="784" w:type="dxa"/>
            <w:tcBorders>
              <w:top w:val="single" w:sz="4" w:space="0" w:color="auto"/>
              <w:left w:val="single" w:sz="4" w:space="0" w:color="auto"/>
              <w:bottom w:val="single" w:sz="4" w:space="0" w:color="auto"/>
              <w:right w:val="single" w:sz="4" w:space="0" w:color="auto"/>
            </w:tcBorders>
            <w:vAlign w:val="center"/>
          </w:tcPr>
          <w:p w14:paraId="33B310D2" w14:textId="77777777" w:rsidR="00B14E60"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B14E60" w14:paraId="11F945DF" w14:textId="77777777">
        <w:trPr>
          <w:trHeight w:val="1793"/>
          <w:jc w:val="center"/>
        </w:trPr>
        <w:tc>
          <w:tcPr>
            <w:tcW w:w="709" w:type="dxa"/>
            <w:tcBorders>
              <w:top w:val="single" w:sz="4" w:space="0" w:color="auto"/>
              <w:left w:val="single" w:sz="4" w:space="0" w:color="auto"/>
              <w:bottom w:val="single" w:sz="4" w:space="0" w:color="auto"/>
              <w:right w:val="single" w:sz="4" w:space="0" w:color="auto"/>
            </w:tcBorders>
            <w:vAlign w:val="center"/>
          </w:tcPr>
          <w:p w14:paraId="45A0019D"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266AB82E" w14:textId="77777777" w:rsidR="00B14E60" w:rsidRDefault="00000000">
            <w:pPr>
              <w:jc w:val="center"/>
              <w:rPr>
                <w:rFonts w:ascii="宋体" w:hAnsi="宋体" w:cs="宋体"/>
                <w:szCs w:val="21"/>
              </w:rPr>
            </w:pPr>
            <w:r>
              <w:rPr>
                <w:rFonts w:hint="eastAsia"/>
              </w:rPr>
              <w:t>有线网络搭建</w:t>
            </w:r>
          </w:p>
        </w:tc>
        <w:tc>
          <w:tcPr>
            <w:tcW w:w="7438" w:type="dxa"/>
            <w:tcBorders>
              <w:top w:val="single" w:sz="4" w:space="0" w:color="auto"/>
              <w:left w:val="single" w:sz="4" w:space="0" w:color="auto"/>
              <w:bottom w:val="single" w:sz="4" w:space="0" w:color="auto"/>
              <w:right w:val="single" w:sz="4" w:space="0" w:color="auto"/>
            </w:tcBorders>
            <w:vAlign w:val="center"/>
          </w:tcPr>
          <w:p w14:paraId="672895E0" w14:textId="6AD14171" w:rsidR="00B14E60" w:rsidRDefault="00000000">
            <w:pPr>
              <w:numPr>
                <w:ilvl w:val="0"/>
                <w:numId w:val="15"/>
              </w:numPr>
              <w:tabs>
                <w:tab w:val="left" w:pos="241"/>
              </w:tabs>
              <w:snapToGrid w:val="0"/>
              <w:ind w:left="0" w:firstLine="0"/>
              <w:rPr>
                <w:rFonts w:ascii="宋体" w:hAnsi="宋体"/>
                <w:szCs w:val="21"/>
              </w:rPr>
            </w:pPr>
            <w:r>
              <w:rPr>
                <w:rFonts w:ascii="宋体" w:hAnsi="宋体" w:hint="eastAsia"/>
                <w:szCs w:val="21"/>
              </w:rPr>
              <w:t>主线</w:t>
            </w:r>
            <w:proofErr w:type="gramStart"/>
            <w:r>
              <w:rPr>
                <w:rFonts w:ascii="宋体" w:hAnsi="宋体" w:hint="eastAsia"/>
                <w:szCs w:val="21"/>
              </w:rPr>
              <w:t>路使用</w:t>
            </w:r>
            <w:proofErr w:type="gramEnd"/>
            <w:r>
              <w:rPr>
                <w:rFonts w:ascii="宋体" w:hAnsi="宋体" w:hint="eastAsia"/>
                <w:szCs w:val="21"/>
              </w:rPr>
              <w:t>六类线为主线，活动区域线路可使用超五类成品线路或根据需求铺设；</w:t>
            </w:r>
          </w:p>
          <w:p w14:paraId="1B0A9210" w14:textId="69200496" w:rsidR="00B14E60" w:rsidRDefault="00000000">
            <w:pPr>
              <w:numPr>
                <w:ilvl w:val="0"/>
                <w:numId w:val="15"/>
              </w:numPr>
              <w:tabs>
                <w:tab w:val="left" w:pos="241"/>
              </w:tabs>
              <w:snapToGrid w:val="0"/>
              <w:ind w:left="0" w:firstLine="0"/>
              <w:rPr>
                <w:rFonts w:ascii="宋体" w:hAnsi="宋体"/>
                <w:szCs w:val="21"/>
              </w:rPr>
            </w:pPr>
            <w:r>
              <w:rPr>
                <w:rFonts w:ascii="宋体" w:hAnsi="宋体" w:hint="eastAsia"/>
                <w:szCs w:val="21"/>
              </w:rPr>
              <w:t>根据活动区情况，安装有线网络约400条，根据不同要求提供不同带宽需求，满足活动或赛事需求；</w:t>
            </w:r>
          </w:p>
          <w:p w14:paraId="7F922190" w14:textId="61167B31" w:rsidR="00B14E60" w:rsidRDefault="00000000">
            <w:pPr>
              <w:numPr>
                <w:ilvl w:val="0"/>
                <w:numId w:val="15"/>
              </w:numPr>
              <w:tabs>
                <w:tab w:val="left" w:pos="241"/>
              </w:tabs>
              <w:snapToGrid w:val="0"/>
              <w:ind w:left="0" w:firstLine="0"/>
              <w:rPr>
                <w:rFonts w:ascii="宋体" w:hAnsi="宋体"/>
                <w:szCs w:val="21"/>
              </w:rPr>
            </w:pPr>
            <w:r>
              <w:rPr>
                <w:rFonts w:ascii="宋体" w:hAnsi="宋体" w:hint="eastAsia"/>
                <w:szCs w:val="21"/>
              </w:rPr>
              <w:t>根据赛事信息化系统要求，提供一套独立的有线及无线网络系统，需接入各活动区的信息，满足信息系统各项网络需求；</w:t>
            </w:r>
          </w:p>
          <w:p w14:paraId="241E8288" w14:textId="77777777" w:rsidR="00B14E60" w:rsidRDefault="00000000">
            <w:pPr>
              <w:numPr>
                <w:ilvl w:val="0"/>
                <w:numId w:val="15"/>
              </w:numPr>
              <w:tabs>
                <w:tab w:val="left" w:pos="241"/>
              </w:tabs>
              <w:snapToGrid w:val="0"/>
              <w:ind w:left="0" w:firstLine="0"/>
              <w:rPr>
                <w:rFonts w:ascii="宋体" w:hAnsi="宋体"/>
                <w:szCs w:val="21"/>
              </w:rPr>
            </w:pPr>
            <w:r>
              <w:rPr>
                <w:rFonts w:ascii="宋体" w:hAnsi="宋体" w:hint="eastAsia"/>
                <w:szCs w:val="21"/>
              </w:rPr>
              <w:t>为开、闭幕式提供一条不低于200M的网络，开幕式结束后移至闭幕式现场使用。</w:t>
            </w:r>
          </w:p>
          <w:p w14:paraId="41826091" w14:textId="57A92D20" w:rsidR="00B14E60" w:rsidRDefault="00000000">
            <w:pPr>
              <w:numPr>
                <w:ilvl w:val="0"/>
                <w:numId w:val="15"/>
              </w:numPr>
              <w:tabs>
                <w:tab w:val="left" w:pos="241"/>
              </w:tabs>
              <w:snapToGrid w:val="0"/>
              <w:ind w:left="0" w:firstLine="0"/>
              <w:rPr>
                <w:rFonts w:ascii="宋体" w:hAnsi="宋体"/>
                <w:szCs w:val="21"/>
              </w:rPr>
            </w:pPr>
            <w:r>
              <w:rPr>
                <w:rFonts w:ascii="宋体" w:hAnsi="宋体" w:hint="eastAsia"/>
                <w:szCs w:val="21"/>
              </w:rPr>
              <w:t>不限于提供上述网络安装，根据活动区实际需求，提供相应的网络接入服务。要求线路规范，不裸露，有保护，按场馆要求施工。</w:t>
            </w:r>
          </w:p>
          <w:p w14:paraId="41BF6741" w14:textId="77777777" w:rsidR="00B14E60" w:rsidRDefault="00000000">
            <w:pPr>
              <w:numPr>
                <w:ilvl w:val="0"/>
                <w:numId w:val="15"/>
              </w:numPr>
              <w:tabs>
                <w:tab w:val="left" w:pos="241"/>
              </w:tabs>
              <w:snapToGrid w:val="0"/>
              <w:ind w:left="0" w:firstLine="0"/>
            </w:pPr>
            <w:r>
              <w:rPr>
                <w:rFonts w:hint="eastAsia"/>
              </w:rPr>
              <w:t>其他要求详见表后“五、其他项目说明资料”之（二）</w:t>
            </w:r>
            <w:r>
              <w:rPr>
                <w:rFonts w:ascii="宋体" w:hAnsi="宋体" w:hint="eastAsia"/>
                <w:bCs/>
                <w:szCs w:val="21"/>
              </w:rPr>
              <w:t>有线网络需求清单。</w:t>
            </w:r>
          </w:p>
        </w:tc>
        <w:tc>
          <w:tcPr>
            <w:tcW w:w="784" w:type="dxa"/>
            <w:tcBorders>
              <w:top w:val="single" w:sz="4" w:space="0" w:color="auto"/>
              <w:left w:val="single" w:sz="4" w:space="0" w:color="auto"/>
              <w:bottom w:val="single" w:sz="4" w:space="0" w:color="auto"/>
              <w:right w:val="single" w:sz="4" w:space="0" w:color="auto"/>
            </w:tcBorders>
            <w:vAlign w:val="center"/>
          </w:tcPr>
          <w:p w14:paraId="66E8F483" w14:textId="77777777" w:rsidR="00B14E60"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B14E60" w14:paraId="65B4D2FC"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FA2E4A"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14:paraId="72CEA226" w14:textId="77777777" w:rsidR="00B14E60" w:rsidRDefault="00000000">
            <w:pPr>
              <w:jc w:val="center"/>
            </w:pPr>
            <w:r>
              <w:rPr>
                <w:rFonts w:hint="eastAsia"/>
              </w:rPr>
              <w:t>网络带宽租赁</w:t>
            </w:r>
          </w:p>
        </w:tc>
        <w:tc>
          <w:tcPr>
            <w:tcW w:w="7438" w:type="dxa"/>
            <w:tcBorders>
              <w:top w:val="single" w:sz="4" w:space="0" w:color="auto"/>
              <w:left w:val="single" w:sz="4" w:space="0" w:color="auto"/>
              <w:bottom w:val="single" w:sz="4" w:space="0" w:color="auto"/>
              <w:right w:val="single" w:sz="4" w:space="0" w:color="auto"/>
            </w:tcBorders>
            <w:vAlign w:val="center"/>
          </w:tcPr>
          <w:p w14:paraId="7C2F80C4" w14:textId="77777777" w:rsidR="00B14E60" w:rsidRDefault="00000000">
            <w:pPr>
              <w:pStyle w:val="af6"/>
              <w:numPr>
                <w:ilvl w:val="0"/>
                <w:numId w:val="16"/>
              </w:numPr>
              <w:tabs>
                <w:tab w:val="left" w:pos="531"/>
              </w:tabs>
              <w:snapToGrid w:val="0"/>
              <w:ind w:firstLineChars="0"/>
              <w:rPr>
                <w:rFonts w:ascii="宋体" w:eastAsia="宋体" w:hAnsi="宋体"/>
              </w:rPr>
            </w:pPr>
            <w:r>
              <w:rPr>
                <w:rFonts w:ascii="宋体" w:eastAsia="宋体" w:hAnsi="宋体" w:hint="eastAsia"/>
              </w:rPr>
              <w:t>提供IP城域网约6条及适量ADSL线路，根据使用情况可调整带宽，提供的带宽不多于清单需求。</w:t>
            </w:r>
          </w:p>
          <w:p w14:paraId="456BCDDF" w14:textId="3A9C32F6" w:rsidR="00B14E60" w:rsidRDefault="00000000">
            <w:pPr>
              <w:pStyle w:val="af6"/>
              <w:numPr>
                <w:ilvl w:val="0"/>
                <w:numId w:val="16"/>
              </w:numPr>
              <w:tabs>
                <w:tab w:val="left" w:pos="531"/>
              </w:tabs>
              <w:snapToGrid w:val="0"/>
              <w:ind w:firstLineChars="0"/>
              <w:rPr>
                <w:rFonts w:ascii="宋体" w:eastAsia="宋体" w:hAnsi="宋体"/>
              </w:rPr>
            </w:pPr>
            <w:r>
              <w:rPr>
                <w:rFonts w:ascii="宋体" w:eastAsia="宋体" w:hAnsi="宋体" w:hint="eastAsia"/>
              </w:rPr>
              <w:t>其他要求详见表后“五、其他项目说明资料”之（三）</w:t>
            </w:r>
            <w:r>
              <w:rPr>
                <w:rFonts w:ascii="宋体" w:eastAsia="宋体" w:hAnsi="宋体" w:hint="eastAsia"/>
                <w:bCs/>
                <w:szCs w:val="21"/>
              </w:rPr>
              <w:t>网络带宽需求清单。</w:t>
            </w:r>
          </w:p>
        </w:tc>
        <w:tc>
          <w:tcPr>
            <w:tcW w:w="784" w:type="dxa"/>
            <w:tcBorders>
              <w:top w:val="single" w:sz="4" w:space="0" w:color="auto"/>
              <w:left w:val="single" w:sz="4" w:space="0" w:color="auto"/>
              <w:bottom w:val="single" w:sz="4" w:space="0" w:color="auto"/>
              <w:right w:val="single" w:sz="4" w:space="0" w:color="auto"/>
            </w:tcBorders>
            <w:vAlign w:val="center"/>
          </w:tcPr>
          <w:p w14:paraId="53C5C8CA" w14:textId="77777777" w:rsidR="00B14E60" w:rsidRDefault="00000000">
            <w:pPr>
              <w:jc w:val="center"/>
              <w:rPr>
                <w:rFonts w:ascii="宋体" w:hAnsi="宋体"/>
                <w:szCs w:val="21"/>
                <w:highlight w:val="yellow"/>
              </w:rPr>
            </w:pPr>
            <w:r>
              <w:rPr>
                <w:rFonts w:ascii="宋体" w:hAnsi="宋体" w:hint="eastAsia"/>
                <w:szCs w:val="21"/>
              </w:rPr>
              <w:t>不可偏离</w:t>
            </w:r>
          </w:p>
        </w:tc>
      </w:tr>
      <w:tr w:rsidR="00B14E60" w14:paraId="415C2902" w14:textId="77777777">
        <w:trPr>
          <w:trHeight w:val="60"/>
          <w:jc w:val="center"/>
        </w:trPr>
        <w:tc>
          <w:tcPr>
            <w:tcW w:w="709" w:type="dxa"/>
            <w:tcBorders>
              <w:top w:val="single" w:sz="4" w:space="0" w:color="auto"/>
              <w:left w:val="single" w:sz="4" w:space="0" w:color="auto"/>
              <w:bottom w:val="single" w:sz="4" w:space="0" w:color="auto"/>
              <w:right w:val="single" w:sz="4" w:space="0" w:color="auto"/>
            </w:tcBorders>
            <w:vAlign w:val="center"/>
          </w:tcPr>
          <w:p w14:paraId="650EF313"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098FFE77" w14:textId="77777777" w:rsidR="00B14E60" w:rsidRDefault="00000000">
            <w:pPr>
              <w:jc w:val="center"/>
            </w:pPr>
            <w:r>
              <w:rPr>
                <w:rFonts w:hint="eastAsia"/>
              </w:rPr>
              <w:t>P2.5</w:t>
            </w:r>
            <w:proofErr w:type="gramStart"/>
            <w:r>
              <w:rPr>
                <w:rFonts w:hint="eastAsia"/>
              </w:rPr>
              <w:t>高清全彩</w:t>
            </w:r>
            <w:proofErr w:type="gramEnd"/>
            <w:r>
              <w:rPr>
                <w:rFonts w:hint="eastAsia"/>
              </w:rPr>
              <w:t>LED</w:t>
            </w:r>
            <w:r>
              <w:rPr>
                <w:rFonts w:hint="eastAsia"/>
              </w:rPr>
              <w:t>显示租赁服务</w:t>
            </w:r>
          </w:p>
        </w:tc>
        <w:tc>
          <w:tcPr>
            <w:tcW w:w="7438" w:type="dxa"/>
            <w:tcBorders>
              <w:top w:val="single" w:sz="4" w:space="0" w:color="auto"/>
              <w:left w:val="single" w:sz="4" w:space="0" w:color="auto"/>
              <w:bottom w:val="single" w:sz="4" w:space="0" w:color="auto"/>
              <w:right w:val="single" w:sz="4" w:space="0" w:color="auto"/>
            </w:tcBorders>
            <w:vAlign w:val="center"/>
          </w:tcPr>
          <w:p w14:paraId="7421D78B" w14:textId="77777777" w:rsidR="00B14E60" w:rsidRDefault="00000000">
            <w:pPr>
              <w:pStyle w:val="af6"/>
              <w:numPr>
                <w:ilvl w:val="0"/>
                <w:numId w:val="17"/>
              </w:numPr>
              <w:tabs>
                <w:tab w:val="left" w:pos="531"/>
              </w:tabs>
              <w:snapToGrid w:val="0"/>
              <w:ind w:firstLineChars="0"/>
              <w:rPr>
                <w:rFonts w:ascii="宋体" w:eastAsia="宋体" w:hAnsi="宋体"/>
              </w:rPr>
            </w:pPr>
            <w:r>
              <w:rPr>
                <w:rFonts w:ascii="宋体" w:eastAsia="宋体" w:hAnsi="宋体" w:hint="eastAsia"/>
              </w:rPr>
              <w:t>提供足量的备品备件；</w:t>
            </w:r>
          </w:p>
          <w:p w14:paraId="5156F82A" w14:textId="77777777" w:rsidR="00B14E60" w:rsidRDefault="00000000">
            <w:pPr>
              <w:pStyle w:val="af6"/>
              <w:numPr>
                <w:ilvl w:val="0"/>
                <w:numId w:val="17"/>
              </w:numPr>
              <w:tabs>
                <w:tab w:val="left" w:pos="531"/>
              </w:tabs>
              <w:snapToGrid w:val="0"/>
              <w:ind w:firstLineChars="0"/>
              <w:rPr>
                <w:rFonts w:ascii="宋体" w:eastAsia="宋体" w:hAnsi="宋体"/>
              </w:rPr>
            </w:pPr>
            <w:r>
              <w:rPr>
                <w:rFonts w:ascii="宋体" w:eastAsia="宋体" w:hAnsi="宋体" w:hint="eastAsia"/>
              </w:rPr>
              <w:t>在要求的时限内完成所有设备的安装调试，满足视频监控和信息化系统两路信号的接入及分屏显示需求。</w:t>
            </w:r>
          </w:p>
          <w:p w14:paraId="107B4917" w14:textId="77777777" w:rsidR="00B14E60" w:rsidRDefault="00000000">
            <w:pPr>
              <w:pStyle w:val="af6"/>
              <w:numPr>
                <w:ilvl w:val="0"/>
                <w:numId w:val="17"/>
              </w:numPr>
              <w:tabs>
                <w:tab w:val="left" w:pos="531"/>
              </w:tabs>
              <w:snapToGrid w:val="0"/>
              <w:ind w:firstLineChars="0"/>
            </w:pPr>
            <w:r>
              <w:rPr>
                <w:rFonts w:ascii="宋体" w:eastAsia="宋体" w:hAnsi="宋体" w:hint="eastAsia"/>
              </w:rPr>
              <w:t>其他要求详见表后“五、其他项目说明资料之（四）</w:t>
            </w:r>
            <w:r>
              <w:rPr>
                <w:rFonts w:ascii="宋体" w:eastAsia="宋体" w:hAnsi="宋体" w:hint="eastAsia"/>
                <w:bCs/>
                <w:szCs w:val="21"/>
              </w:rPr>
              <w:t>室内</w:t>
            </w:r>
            <w:r>
              <w:rPr>
                <w:rFonts w:ascii="宋体" w:eastAsia="宋体" w:hAnsi="宋体"/>
                <w:bCs/>
                <w:szCs w:val="21"/>
              </w:rPr>
              <w:t>P2.5高清LED显示屏租赁清单</w:t>
            </w:r>
            <w:r>
              <w:rPr>
                <w:rFonts w:ascii="宋体" w:eastAsia="宋体" w:hAnsi="宋体" w:hint="eastAsia"/>
                <w:bCs/>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64AFA50F" w14:textId="77777777" w:rsidR="00B14E60" w:rsidRDefault="00000000">
            <w:pPr>
              <w:jc w:val="center"/>
              <w:rPr>
                <w:rFonts w:ascii="宋体" w:hAnsi="宋体"/>
                <w:szCs w:val="21"/>
              </w:rPr>
            </w:pPr>
            <w:r>
              <w:rPr>
                <w:rFonts w:ascii="宋体" w:hAnsi="宋体" w:hint="eastAsia"/>
                <w:szCs w:val="21"/>
              </w:rPr>
              <w:t>不可偏离</w:t>
            </w:r>
          </w:p>
        </w:tc>
      </w:tr>
      <w:tr w:rsidR="00B14E60" w14:paraId="53C4D973"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079E1589"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6ACDA25" w14:textId="77777777" w:rsidR="00B14E60" w:rsidRDefault="00000000">
            <w:pPr>
              <w:jc w:val="center"/>
            </w:pPr>
            <w:r>
              <w:rPr>
                <w:rFonts w:hint="eastAsia"/>
              </w:rPr>
              <w:t>赛期服务</w:t>
            </w:r>
          </w:p>
        </w:tc>
        <w:tc>
          <w:tcPr>
            <w:tcW w:w="7438" w:type="dxa"/>
            <w:tcBorders>
              <w:top w:val="single" w:sz="4" w:space="0" w:color="auto"/>
              <w:left w:val="single" w:sz="4" w:space="0" w:color="auto"/>
              <w:bottom w:val="single" w:sz="4" w:space="0" w:color="auto"/>
              <w:right w:val="single" w:sz="4" w:space="0" w:color="auto"/>
            </w:tcBorders>
            <w:vAlign w:val="center"/>
          </w:tcPr>
          <w:p w14:paraId="4039B22E" w14:textId="77777777" w:rsidR="00B14E60" w:rsidRDefault="00000000">
            <w:pPr>
              <w:pStyle w:val="af6"/>
              <w:numPr>
                <w:ilvl w:val="0"/>
                <w:numId w:val="18"/>
              </w:numPr>
              <w:tabs>
                <w:tab w:val="left" w:pos="531"/>
              </w:tabs>
              <w:snapToGrid w:val="0"/>
              <w:ind w:firstLineChars="0"/>
              <w:rPr>
                <w:rFonts w:ascii="宋体" w:eastAsia="宋体" w:hAnsi="宋体"/>
              </w:rPr>
            </w:pPr>
            <w:r>
              <w:rPr>
                <w:rFonts w:ascii="宋体" w:eastAsia="宋体" w:hAnsi="宋体" w:hint="eastAsia"/>
              </w:rPr>
              <w:t>活动或赛事期间，须安排不少于2名电信技术员保障各网络线路的稳定运行，确保总出口带宽的通信顺畅，发现问题及时处理，并保证出口线路安全。</w:t>
            </w:r>
          </w:p>
          <w:p w14:paraId="00756868" w14:textId="58AB1382" w:rsidR="00B14E60" w:rsidRDefault="00000000">
            <w:pPr>
              <w:pStyle w:val="af6"/>
              <w:numPr>
                <w:ilvl w:val="0"/>
                <w:numId w:val="18"/>
              </w:numPr>
              <w:tabs>
                <w:tab w:val="left" w:pos="531"/>
              </w:tabs>
              <w:snapToGrid w:val="0"/>
              <w:ind w:firstLineChars="0"/>
              <w:rPr>
                <w:rFonts w:ascii="宋体" w:eastAsia="宋体" w:hAnsi="宋体"/>
              </w:rPr>
            </w:pPr>
            <w:r>
              <w:rPr>
                <w:rFonts w:ascii="宋体" w:eastAsia="宋体" w:hAnsi="宋体" w:hint="eastAsia"/>
              </w:rPr>
              <w:t>活动或赛事期间，每个展厅不少于2名技术员</w:t>
            </w:r>
            <w:proofErr w:type="gramStart"/>
            <w:r>
              <w:rPr>
                <w:rFonts w:ascii="宋体" w:eastAsia="宋体" w:hAnsi="宋体" w:hint="eastAsia"/>
              </w:rPr>
              <w:t>现场维保值守</w:t>
            </w:r>
            <w:proofErr w:type="gramEnd"/>
            <w:r>
              <w:rPr>
                <w:rFonts w:ascii="宋体" w:eastAsia="宋体" w:hAnsi="宋体" w:hint="eastAsia"/>
              </w:rPr>
              <w:t>，确保展厅内网络通畅，有故障及时处理。</w:t>
            </w:r>
          </w:p>
          <w:p w14:paraId="3332FB27" w14:textId="77777777" w:rsidR="00B14E60" w:rsidRDefault="00000000">
            <w:pPr>
              <w:pStyle w:val="af6"/>
              <w:numPr>
                <w:ilvl w:val="0"/>
                <w:numId w:val="18"/>
              </w:numPr>
              <w:tabs>
                <w:tab w:val="left" w:pos="531"/>
              </w:tabs>
              <w:snapToGrid w:val="0"/>
              <w:ind w:firstLineChars="0"/>
              <w:rPr>
                <w:rFonts w:ascii="宋体" w:eastAsia="宋体" w:hAnsi="宋体"/>
              </w:rPr>
            </w:pPr>
            <w:r>
              <w:rPr>
                <w:rFonts w:ascii="宋体" w:eastAsia="宋体" w:hAnsi="宋体" w:hint="eastAsia"/>
              </w:rPr>
              <w:t>活动或赛事期间，指挥中心LED显示屏须安排技术员全程值守。</w:t>
            </w:r>
          </w:p>
        </w:tc>
        <w:tc>
          <w:tcPr>
            <w:tcW w:w="784" w:type="dxa"/>
            <w:tcBorders>
              <w:top w:val="single" w:sz="4" w:space="0" w:color="auto"/>
              <w:left w:val="single" w:sz="4" w:space="0" w:color="auto"/>
              <w:bottom w:val="single" w:sz="4" w:space="0" w:color="auto"/>
              <w:right w:val="single" w:sz="4" w:space="0" w:color="auto"/>
            </w:tcBorders>
            <w:vAlign w:val="center"/>
          </w:tcPr>
          <w:p w14:paraId="45D9E8CD" w14:textId="77777777" w:rsidR="00B14E60" w:rsidRDefault="00000000">
            <w:pPr>
              <w:jc w:val="center"/>
              <w:rPr>
                <w:rFonts w:ascii="宋体" w:hAnsi="宋体"/>
                <w:szCs w:val="21"/>
                <w:highlight w:val="yellow"/>
              </w:rPr>
            </w:pPr>
            <w:r>
              <w:rPr>
                <w:rFonts w:ascii="宋体" w:hAnsi="宋体" w:hint="eastAsia"/>
                <w:szCs w:val="21"/>
              </w:rPr>
              <w:t>不可偏离</w:t>
            </w:r>
          </w:p>
        </w:tc>
      </w:tr>
      <w:tr w:rsidR="00B14E60" w14:paraId="5A691656" w14:textId="77777777">
        <w:trPr>
          <w:trHeight w:val="11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1D6F22F"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6E15D402" w14:textId="77777777" w:rsidR="00B14E60" w:rsidRDefault="00000000">
            <w:pPr>
              <w:jc w:val="center"/>
            </w:pPr>
            <w:r>
              <w:rPr>
                <w:rFonts w:hint="eastAsia"/>
              </w:rPr>
              <w:t>实施方案</w:t>
            </w:r>
          </w:p>
        </w:tc>
        <w:tc>
          <w:tcPr>
            <w:tcW w:w="7438" w:type="dxa"/>
            <w:tcBorders>
              <w:top w:val="single" w:sz="4" w:space="0" w:color="auto"/>
              <w:left w:val="single" w:sz="4" w:space="0" w:color="auto"/>
              <w:bottom w:val="single" w:sz="4" w:space="0" w:color="auto"/>
              <w:right w:val="single" w:sz="4" w:space="0" w:color="auto"/>
            </w:tcBorders>
            <w:vAlign w:val="center"/>
          </w:tcPr>
          <w:p w14:paraId="56732FE2" w14:textId="03EF8B88" w:rsidR="00B14E60" w:rsidRDefault="00000000">
            <w:pPr>
              <w:pStyle w:val="af6"/>
              <w:numPr>
                <w:ilvl w:val="0"/>
                <w:numId w:val="19"/>
              </w:numPr>
              <w:tabs>
                <w:tab w:val="left" w:pos="531"/>
              </w:tabs>
              <w:snapToGrid w:val="0"/>
              <w:ind w:firstLineChars="0"/>
              <w:rPr>
                <w:rFonts w:ascii="宋体" w:eastAsia="宋体" w:hAnsi="宋体"/>
              </w:rPr>
            </w:pPr>
            <w:r>
              <w:rPr>
                <w:rFonts w:ascii="宋体" w:eastAsia="宋体" w:hAnsi="宋体" w:hint="eastAsia"/>
              </w:rPr>
              <w:t>活动日期为2</w:t>
            </w:r>
            <w:r>
              <w:rPr>
                <w:rFonts w:ascii="宋体" w:eastAsia="宋体" w:hAnsi="宋体"/>
              </w:rPr>
              <w:t>023</w:t>
            </w:r>
            <w:r>
              <w:rPr>
                <w:rFonts w:ascii="宋体" w:eastAsia="宋体" w:hAnsi="宋体" w:hint="eastAsia"/>
              </w:rPr>
              <w:t>年5月1</w:t>
            </w:r>
            <w:r>
              <w:rPr>
                <w:rFonts w:ascii="宋体" w:eastAsia="宋体" w:hAnsi="宋体"/>
              </w:rPr>
              <w:t>4</w:t>
            </w:r>
            <w:r>
              <w:rPr>
                <w:rFonts w:ascii="宋体" w:eastAsia="宋体" w:hAnsi="宋体" w:hint="eastAsia"/>
              </w:rPr>
              <w:t>日至5月2</w:t>
            </w:r>
            <w:r>
              <w:rPr>
                <w:rFonts w:ascii="宋体" w:eastAsia="宋体" w:hAnsi="宋体"/>
              </w:rPr>
              <w:t>1</w:t>
            </w:r>
            <w:r>
              <w:rPr>
                <w:rFonts w:ascii="宋体" w:eastAsia="宋体" w:hAnsi="宋体" w:hint="eastAsia"/>
              </w:rPr>
              <w:t>日（共8天）。</w:t>
            </w:r>
          </w:p>
          <w:p w14:paraId="1C00E551" w14:textId="27338567" w:rsidR="00B14E60" w:rsidRDefault="00000000">
            <w:pPr>
              <w:pStyle w:val="af6"/>
              <w:numPr>
                <w:ilvl w:val="0"/>
                <w:numId w:val="19"/>
              </w:numPr>
              <w:tabs>
                <w:tab w:val="left" w:pos="531"/>
              </w:tabs>
              <w:snapToGrid w:val="0"/>
              <w:ind w:firstLineChars="0"/>
              <w:rPr>
                <w:rFonts w:ascii="宋体" w:eastAsia="宋体" w:hAnsi="宋体"/>
              </w:rPr>
            </w:pPr>
            <w:r>
              <w:rPr>
                <w:rFonts w:ascii="宋体" w:eastAsia="宋体" w:hAnsi="宋体" w:hint="eastAsia"/>
              </w:rPr>
              <w:t>投标人需根据上述活动日期安排制定WIFI、有线网络及LED显示屏的安装、调试方案及工作计划；</w:t>
            </w:r>
          </w:p>
          <w:p w14:paraId="696A23B3" w14:textId="579A3CE3" w:rsidR="00B14E60" w:rsidRDefault="00000000">
            <w:pPr>
              <w:pStyle w:val="af6"/>
              <w:numPr>
                <w:ilvl w:val="0"/>
                <w:numId w:val="19"/>
              </w:numPr>
              <w:tabs>
                <w:tab w:val="left" w:pos="531"/>
              </w:tabs>
              <w:snapToGrid w:val="0"/>
              <w:ind w:firstLineChars="0"/>
              <w:rPr>
                <w:rFonts w:ascii="宋体" w:eastAsia="宋体" w:hAnsi="宋体"/>
              </w:rPr>
            </w:pPr>
            <w:r>
              <w:rPr>
                <w:rFonts w:ascii="宋体" w:eastAsia="宋体" w:hAnsi="宋体" w:hint="eastAsia"/>
              </w:rPr>
              <w:t>投标人需提供活动期间的WIFI、有线网络及LED显示屏运行保障方案（含通信线路、设备运行、故障处理、活动区内通信保障方案及人员安排等）；</w:t>
            </w:r>
          </w:p>
          <w:p w14:paraId="27E86A9D" w14:textId="597F082E" w:rsidR="00B14E60" w:rsidRDefault="00000000">
            <w:pPr>
              <w:pStyle w:val="af6"/>
              <w:numPr>
                <w:ilvl w:val="0"/>
                <w:numId w:val="19"/>
              </w:numPr>
              <w:tabs>
                <w:tab w:val="left" w:pos="531"/>
              </w:tabs>
              <w:snapToGrid w:val="0"/>
              <w:ind w:firstLineChars="0"/>
              <w:rPr>
                <w:rFonts w:ascii="宋体" w:eastAsia="宋体" w:hAnsi="宋体"/>
              </w:rPr>
            </w:pPr>
            <w:r>
              <w:rPr>
                <w:rFonts w:ascii="宋体" w:eastAsia="宋体" w:hAnsi="宋体" w:hint="eastAsia"/>
              </w:rPr>
              <w:t>投标人需提供活动期内WIFI、有线网络及LED显示屏保障方案及应急处置方案。</w:t>
            </w:r>
          </w:p>
        </w:tc>
        <w:tc>
          <w:tcPr>
            <w:tcW w:w="784" w:type="dxa"/>
            <w:tcBorders>
              <w:top w:val="single" w:sz="4" w:space="0" w:color="auto"/>
              <w:left w:val="single" w:sz="4" w:space="0" w:color="auto"/>
              <w:bottom w:val="single" w:sz="4" w:space="0" w:color="auto"/>
              <w:right w:val="single" w:sz="4" w:space="0" w:color="auto"/>
            </w:tcBorders>
            <w:vAlign w:val="center"/>
          </w:tcPr>
          <w:p w14:paraId="1A4EC1AF" w14:textId="77777777" w:rsidR="00B14E60" w:rsidRDefault="00000000">
            <w:pPr>
              <w:jc w:val="center"/>
              <w:rPr>
                <w:rFonts w:ascii="宋体" w:hAnsi="宋体"/>
                <w:szCs w:val="21"/>
              </w:rPr>
            </w:pPr>
            <w:r>
              <w:rPr>
                <w:rFonts w:ascii="宋体" w:hAnsi="宋体" w:hint="eastAsia"/>
                <w:szCs w:val="21"/>
              </w:rPr>
              <w:t>不可偏离</w:t>
            </w:r>
          </w:p>
        </w:tc>
      </w:tr>
      <w:tr w:rsidR="00B14E60" w14:paraId="3754ABB2" w14:textId="77777777">
        <w:trPr>
          <w:trHeight w:val="255"/>
          <w:jc w:val="center"/>
        </w:trPr>
        <w:tc>
          <w:tcPr>
            <w:tcW w:w="709" w:type="dxa"/>
            <w:tcBorders>
              <w:top w:val="single" w:sz="4" w:space="0" w:color="auto"/>
              <w:left w:val="single" w:sz="4" w:space="0" w:color="auto"/>
              <w:bottom w:val="single" w:sz="4" w:space="0" w:color="auto"/>
              <w:right w:val="single" w:sz="4" w:space="0" w:color="auto"/>
            </w:tcBorders>
            <w:vAlign w:val="center"/>
          </w:tcPr>
          <w:p w14:paraId="0C8AD130" w14:textId="77777777" w:rsidR="00B14E60" w:rsidRDefault="00000000">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7</w:t>
            </w:r>
          </w:p>
        </w:tc>
        <w:tc>
          <w:tcPr>
            <w:tcW w:w="1341" w:type="dxa"/>
            <w:tcBorders>
              <w:top w:val="single" w:sz="4" w:space="0" w:color="auto"/>
              <w:left w:val="single" w:sz="4" w:space="0" w:color="auto"/>
              <w:bottom w:val="single" w:sz="4" w:space="0" w:color="auto"/>
              <w:right w:val="single" w:sz="4" w:space="0" w:color="auto"/>
            </w:tcBorders>
            <w:vAlign w:val="center"/>
          </w:tcPr>
          <w:p w14:paraId="4487E026" w14:textId="77777777" w:rsidR="00B14E60" w:rsidRDefault="00000000">
            <w:pPr>
              <w:jc w:val="center"/>
            </w:pPr>
            <w:r>
              <w:rPr>
                <w:rFonts w:hint="eastAsia"/>
              </w:rPr>
              <w:t>项目工程量变化</w:t>
            </w:r>
          </w:p>
        </w:tc>
        <w:tc>
          <w:tcPr>
            <w:tcW w:w="7438" w:type="dxa"/>
            <w:tcBorders>
              <w:top w:val="single" w:sz="4" w:space="0" w:color="auto"/>
              <w:left w:val="single" w:sz="4" w:space="0" w:color="auto"/>
              <w:bottom w:val="single" w:sz="4" w:space="0" w:color="auto"/>
              <w:right w:val="single" w:sz="4" w:space="0" w:color="auto"/>
            </w:tcBorders>
            <w:vAlign w:val="center"/>
          </w:tcPr>
          <w:p w14:paraId="2BAEF71C" w14:textId="77777777" w:rsidR="00B14E60" w:rsidRDefault="00000000">
            <w:pPr>
              <w:tabs>
                <w:tab w:val="left" w:pos="531"/>
              </w:tabs>
              <w:snapToGrid w:val="0"/>
            </w:pPr>
            <w:r>
              <w:rPr>
                <w:rFonts w:hint="eastAsia"/>
              </w:rPr>
              <w:t>本项目工程量为预估需求量，具体实施时存在根据各赛区的实际需求适当调整的可能性。若非重大调整，招标人不再另行支付费用。</w:t>
            </w:r>
          </w:p>
        </w:tc>
        <w:tc>
          <w:tcPr>
            <w:tcW w:w="784" w:type="dxa"/>
            <w:tcBorders>
              <w:top w:val="single" w:sz="4" w:space="0" w:color="auto"/>
              <w:left w:val="single" w:sz="4" w:space="0" w:color="auto"/>
              <w:bottom w:val="single" w:sz="4" w:space="0" w:color="auto"/>
              <w:right w:val="single" w:sz="4" w:space="0" w:color="auto"/>
            </w:tcBorders>
            <w:vAlign w:val="center"/>
          </w:tcPr>
          <w:p w14:paraId="724AB6D3" w14:textId="77777777" w:rsidR="00B14E60" w:rsidRDefault="00000000">
            <w:pPr>
              <w:jc w:val="center"/>
              <w:rPr>
                <w:rFonts w:ascii="宋体" w:hAnsi="宋体"/>
                <w:szCs w:val="21"/>
              </w:rPr>
            </w:pPr>
            <w:r>
              <w:rPr>
                <w:rFonts w:ascii="宋体" w:hAnsi="宋体" w:hint="eastAsia"/>
                <w:szCs w:val="21"/>
              </w:rPr>
              <w:t>不可偏离</w:t>
            </w:r>
          </w:p>
        </w:tc>
      </w:tr>
    </w:tbl>
    <w:p w14:paraId="464BACFF" w14:textId="77777777" w:rsidR="00B14E60" w:rsidRDefault="00000000">
      <w:pPr>
        <w:numPr>
          <w:ilvl w:val="0"/>
          <w:numId w:val="2"/>
        </w:numPr>
        <w:spacing w:beforeLines="100" w:before="312"/>
        <w:jc w:val="left"/>
        <w:outlineLvl w:val="1"/>
        <w:rPr>
          <w:rFonts w:ascii="宋体" w:hAnsi="宋体"/>
          <w:b/>
          <w:szCs w:val="21"/>
        </w:rPr>
      </w:pPr>
      <w:bookmarkStart w:id="39" w:name="_Toc82591996"/>
      <w:bookmarkStart w:id="40" w:name="_Toc82684715"/>
      <w:bookmarkStart w:id="41" w:name="_Toc82685552"/>
      <w:bookmarkStart w:id="42" w:name="_Toc82684600"/>
      <w:bookmarkStart w:id="43" w:name="_Toc132822726"/>
      <w:bookmarkEnd w:id="39"/>
      <w:bookmarkEnd w:id="40"/>
      <w:bookmarkEnd w:id="41"/>
      <w:bookmarkEnd w:id="42"/>
      <w:r>
        <w:rPr>
          <w:rFonts w:ascii="宋体" w:hAnsi="宋体" w:hint="eastAsia"/>
          <w:b/>
          <w:szCs w:val="21"/>
        </w:rPr>
        <w:t>其他项目说明资料</w:t>
      </w:r>
      <w:bookmarkEnd w:id="43"/>
    </w:p>
    <w:p w14:paraId="60388A9A" w14:textId="77777777" w:rsidR="00B14E60" w:rsidRDefault="00000000">
      <w:pPr>
        <w:numPr>
          <w:ilvl w:val="0"/>
          <w:numId w:val="20"/>
        </w:numPr>
        <w:jc w:val="left"/>
        <w:outlineLvl w:val="1"/>
        <w:rPr>
          <w:rFonts w:ascii="宋体" w:hAnsi="宋体"/>
          <w:b/>
          <w:szCs w:val="21"/>
        </w:rPr>
      </w:pPr>
      <w:bookmarkStart w:id="44" w:name="_Toc132822727"/>
      <w:r>
        <w:rPr>
          <w:rFonts w:ascii="宋体" w:hAnsi="宋体" w:hint="eastAsia"/>
          <w:b/>
          <w:szCs w:val="21"/>
        </w:rPr>
        <w:t>无线网络需求清单</w:t>
      </w:r>
      <w:bookmarkEnd w:id="44"/>
    </w:p>
    <w:tbl>
      <w:tblPr>
        <w:tblW w:w="10590" w:type="dxa"/>
        <w:jc w:val="center"/>
        <w:tblLook w:val="04A0" w:firstRow="1" w:lastRow="0" w:firstColumn="1" w:lastColumn="0" w:noHBand="0" w:noVBand="1"/>
      </w:tblPr>
      <w:tblGrid>
        <w:gridCol w:w="716"/>
        <w:gridCol w:w="1870"/>
        <w:gridCol w:w="683"/>
        <w:gridCol w:w="708"/>
        <w:gridCol w:w="6613"/>
      </w:tblGrid>
      <w:tr w:rsidR="00B14E60" w14:paraId="31D71C4D" w14:textId="77777777">
        <w:trPr>
          <w:trHeight w:val="208"/>
          <w:jc w:val="center"/>
        </w:trPr>
        <w:tc>
          <w:tcPr>
            <w:tcW w:w="71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2A1939"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序号</w:t>
            </w:r>
          </w:p>
        </w:tc>
        <w:tc>
          <w:tcPr>
            <w:tcW w:w="1870" w:type="dxa"/>
            <w:tcBorders>
              <w:top w:val="single" w:sz="4" w:space="0" w:color="auto"/>
              <w:left w:val="nil"/>
              <w:bottom w:val="single" w:sz="4" w:space="0" w:color="auto"/>
              <w:right w:val="single" w:sz="4" w:space="0" w:color="auto"/>
            </w:tcBorders>
            <w:shd w:val="clear" w:color="000000" w:fill="FFFFFF"/>
            <w:vAlign w:val="center"/>
          </w:tcPr>
          <w:p w14:paraId="0E169366"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项目名称</w:t>
            </w:r>
          </w:p>
        </w:tc>
        <w:tc>
          <w:tcPr>
            <w:tcW w:w="683" w:type="dxa"/>
            <w:tcBorders>
              <w:top w:val="single" w:sz="4" w:space="0" w:color="auto"/>
              <w:left w:val="nil"/>
              <w:bottom w:val="single" w:sz="4" w:space="0" w:color="auto"/>
              <w:right w:val="single" w:sz="4" w:space="0" w:color="auto"/>
            </w:tcBorders>
            <w:shd w:val="clear" w:color="000000" w:fill="FFFFFF"/>
            <w:noWrap/>
            <w:vAlign w:val="center"/>
          </w:tcPr>
          <w:p w14:paraId="132174EB"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数量</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14:paraId="058F0C14"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单位</w:t>
            </w:r>
          </w:p>
        </w:tc>
        <w:tc>
          <w:tcPr>
            <w:tcW w:w="6613" w:type="dxa"/>
            <w:tcBorders>
              <w:top w:val="single" w:sz="4" w:space="0" w:color="auto"/>
              <w:left w:val="nil"/>
              <w:bottom w:val="single" w:sz="4" w:space="0" w:color="auto"/>
              <w:right w:val="single" w:sz="4" w:space="0" w:color="auto"/>
            </w:tcBorders>
            <w:shd w:val="clear" w:color="000000" w:fill="FFFFFF"/>
            <w:vAlign w:val="center"/>
          </w:tcPr>
          <w:p w14:paraId="5BCF114A"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备注说明</w:t>
            </w:r>
          </w:p>
        </w:tc>
      </w:tr>
      <w:tr w:rsidR="00B14E60" w14:paraId="0C8DFC61" w14:textId="77777777">
        <w:trPr>
          <w:trHeight w:val="47"/>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24657657"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1870" w:type="dxa"/>
            <w:tcBorders>
              <w:top w:val="nil"/>
              <w:left w:val="nil"/>
              <w:bottom w:val="single" w:sz="4" w:space="0" w:color="auto"/>
              <w:right w:val="single" w:sz="4" w:space="0" w:color="auto"/>
            </w:tcBorders>
            <w:shd w:val="clear" w:color="000000" w:fill="FFFFFF"/>
            <w:vAlign w:val="center"/>
          </w:tcPr>
          <w:p w14:paraId="63799C34"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无线网络接入设备AP（租）</w:t>
            </w:r>
          </w:p>
        </w:tc>
        <w:tc>
          <w:tcPr>
            <w:tcW w:w="683" w:type="dxa"/>
            <w:tcBorders>
              <w:top w:val="nil"/>
              <w:left w:val="nil"/>
              <w:bottom w:val="single" w:sz="4" w:space="0" w:color="auto"/>
              <w:right w:val="single" w:sz="4" w:space="0" w:color="auto"/>
            </w:tcBorders>
            <w:shd w:val="clear" w:color="000000" w:fill="FFFFFF"/>
            <w:noWrap/>
            <w:vAlign w:val="center"/>
          </w:tcPr>
          <w:p w14:paraId="4B6A645C"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708" w:type="dxa"/>
            <w:tcBorders>
              <w:top w:val="nil"/>
              <w:left w:val="nil"/>
              <w:bottom w:val="single" w:sz="4" w:space="0" w:color="auto"/>
              <w:right w:val="single" w:sz="4" w:space="0" w:color="auto"/>
            </w:tcBorders>
            <w:shd w:val="clear" w:color="000000" w:fill="FFFFFF"/>
            <w:noWrap/>
            <w:vAlign w:val="center"/>
          </w:tcPr>
          <w:p w14:paraId="4B9905B9" w14:textId="77777777" w:rsidR="00B14E60" w:rsidRDefault="00000000">
            <w:pPr>
              <w:widowControl/>
              <w:spacing w:line="240" w:lineRule="exact"/>
              <w:jc w:val="center"/>
              <w:rPr>
                <w:rFonts w:ascii="宋体" w:hAnsi="宋体" w:cs="宋体"/>
                <w:kern w:val="0"/>
                <w:szCs w:val="21"/>
              </w:rPr>
            </w:pPr>
            <w:proofErr w:type="gramStart"/>
            <w:r>
              <w:rPr>
                <w:rFonts w:ascii="宋体" w:hAnsi="宋体" w:cs="宋体" w:hint="eastAsia"/>
                <w:kern w:val="0"/>
                <w:szCs w:val="21"/>
              </w:rPr>
              <w:t>个</w:t>
            </w:r>
            <w:proofErr w:type="gramEnd"/>
          </w:p>
        </w:tc>
        <w:tc>
          <w:tcPr>
            <w:tcW w:w="6613" w:type="dxa"/>
            <w:tcBorders>
              <w:top w:val="nil"/>
              <w:left w:val="nil"/>
              <w:bottom w:val="single" w:sz="4" w:space="0" w:color="auto"/>
              <w:right w:val="single" w:sz="4" w:space="0" w:color="auto"/>
            </w:tcBorders>
            <w:shd w:val="clear" w:color="000000" w:fill="FFFFFF"/>
            <w:vAlign w:val="center"/>
          </w:tcPr>
          <w:p w14:paraId="487D5E0D"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无</w:t>
            </w:r>
          </w:p>
        </w:tc>
      </w:tr>
      <w:tr w:rsidR="00B14E60" w14:paraId="7B330C9D" w14:textId="77777777">
        <w:trPr>
          <w:trHeight w:val="47"/>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3E17DF0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1870" w:type="dxa"/>
            <w:tcBorders>
              <w:top w:val="nil"/>
              <w:left w:val="nil"/>
              <w:bottom w:val="single" w:sz="4" w:space="0" w:color="auto"/>
              <w:right w:val="single" w:sz="4" w:space="0" w:color="auto"/>
            </w:tcBorders>
            <w:shd w:val="clear" w:color="000000" w:fill="FFFFFF"/>
            <w:noWrap/>
            <w:vAlign w:val="center"/>
          </w:tcPr>
          <w:p w14:paraId="34D47F9D"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交换机（租）</w:t>
            </w:r>
          </w:p>
        </w:tc>
        <w:tc>
          <w:tcPr>
            <w:tcW w:w="683" w:type="dxa"/>
            <w:tcBorders>
              <w:top w:val="nil"/>
              <w:left w:val="nil"/>
              <w:bottom w:val="single" w:sz="4" w:space="0" w:color="auto"/>
              <w:right w:val="single" w:sz="4" w:space="0" w:color="auto"/>
            </w:tcBorders>
            <w:shd w:val="clear" w:color="000000" w:fill="FFFFFF"/>
            <w:noWrap/>
            <w:vAlign w:val="center"/>
          </w:tcPr>
          <w:p w14:paraId="573082F9"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90</w:t>
            </w:r>
          </w:p>
        </w:tc>
        <w:tc>
          <w:tcPr>
            <w:tcW w:w="708" w:type="dxa"/>
            <w:tcBorders>
              <w:top w:val="nil"/>
              <w:left w:val="nil"/>
              <w:bottom w:val="single" w:sz="4" w:space="0" w:color="auto"/>
              <w:right w:val="single" w:sz="4" w:space="0" w:color="auto"/>
            </w:tcBorders>
            <w:shd w:val="clear" w:color="000000" w:fill="FFFFFF"/>
            <w:noWrap/>
            <w:vAlign w:val="center"/>
          </w:tcPr>
          <w:p w14:paraId="7B1D7B98"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台</w:t>
            </w:r>
          </w:p>
        </w:tc>
        <w:tc>
          <w:tcPr>
            <w:tcW w:w="6613" w:type="dxa"/>
            <w:tcBorders>
              <w:top w:val="nil"/>
              <w:left w:val="nil"/>
              <w:bottom w:val="single" w:sz="4" w:space="0" w:color="auto"/>
              <w:right w:val="single" w:sz="4" w:space="0" w:color="auto"/>
            </w:tcBorders>
            <w:shd w:val="clear" w:color="000000" w:fill="FFFFFF"/>
            <w:vAlign w:val="center"/>
          </w:tcPr>
          <w:p w14:paraId="351B8110"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426口千兆交换机。40个赛项，功能区10个，共计50个交换机</w:t>
            </w:r>
          </w:p>
        </w:tc>
      </w:tr>
      <w:tr w:rsidR="00B14E60" w14:paraId="51CF33B4" w14:textId="77777777">
        <w:trPr>
          <w:trHeight w:val="47"/>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7077E00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3</w:t>
            </w:r>
          </w:p>
        </w:tc>
        <w:tc>
          <w:tcPr>
            <w:tcW w:w="1870" w:type="dxa"/>
            <w:tcBorders>
              <w:top w:val="nil"/>
              <w:left w:val="nil"/>
              <w:bottom w:val="single" w:sz="4" w:space="0" w:color="auto"/>
              <w:right w:val="single" w:sz="4" w:space="0" w:color="auto"/>
            </w:tcBorders>
            <w:shd w:val="clear" w:color="000000" w:fill="FFFFFF"/>
            <w:noWrap/>
            <w:vAlign w:val="center"/>
          </w:tcPr>
          <w:p w14:paraId="41D9D265"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机柜（租）</w:t>
            </w:r>
          </w:p>
        </w:tc>
        <w:tc>
          <w:tcPr>
            <w:tcW w:w="683" w:type="dxa"/>
            <w:tcBorders>
              <w:top w:val="nil"/>
              <w:left w:val="nil"/>
              <w:bottom w:val="single" w:sz="4" w:space="0" w:color="auto"/>
              <w:right w:val="single" w:sz="4" w:space="0" w:color="auto"/>
            </w:tcBorders>
            <w:shd w:val="clear" w:color="000000" w:fill="FFFFFF"/>
            <w:noWrap/>
            <w:vAlign w:val="center"/>
          </w:tcPr>
          <w:p w14:paraId="5C69378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50</w:t>
            </w:r>
          </w:p>
        </w:tc>
        <w:tc>
          <w:tcPr>
            <w:tcW w:w="708" w:type="dxa"/>
            <w:tcBorders>
              <w:top w:val="nil"/>
              <w:left w:val="nil"/>
              <w:bottom w:val="single" w:sz="4" w:space="0" w:color="auto"/>
              <w:right w:val="single" w:sz="4" w:space="0" w:color="auto"/>
            </w:tcBorders>
            <w:shd w:val="clear" w:color="000000" w:fill="FFFFFF"/>
            <w:noWrap/>
            <w:vAlign w:val="center"/>
          </w:tcPr>
          <w:p w14:paraId="4B84BAF1" w14:textId="77777777" w:rsidR="00B14E60" w:rsidRDefault="00000000">
            <w:pPr>
              <w:widowControl/>
              <w:spacing w:line="240" w:lineRule="exact"/>
              <w:jc w:val="center"/>
              <w:rPr>
                <w:rFonts w:ascii="宋体" w:hAnsi="宋体" w:cs="宋体"/>
                <w:kern w:val="0"/>
                <w:szCs w:val="21"/>
              </w:rPr>
            </w:pPr>
            <w:proofErr w:type="gramStart"/>
            <w:r>
              <w:rPr>
                <w:rFonts w:ascii="宋体" w:hAnsi="宋体" w:cs="宋体" w:hint="eastAsia"/>
                <w:kern w:val="0"/>
                <w:szCs w:val="21"/>
              </w:rPr>
              <w:t>个</w:t>
            </w:r>
            <w:proofErr w:type="gramEnd"/>
          </w:p>
        </w:tc>
        <w:tc>
          <w:tcPr>
            <w:tcW w:w="6613" w:type="dxa"/>
            <w:tcBorders>
              <w:top w:val="nil"/>
              <w:left w:val="nil"/>
              <w:bottom w:val="single" w:sz="4" w:space="0" w:color="auto"/>
              <w:right w:val="single" w:sz="4" w:space="0" w:color="auto"/>
            </w:tcBorders>
            <w:shd w:val="clear" w:color="000000" w:fill="FFFFFF"/>
            <w:vAlign w:val="center"/>
          </w:tcPr>
          <w:p w14:paraId="3E049B86"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国标600*800*480</w:t>
            </w:r>
          </w:p>
        </w:tc>
      </w:tr>
      <w:tr w:rsidR="00B14E60" w14:paraId="0186C601" w14:textId="77777777">
        <w:trPr>
          <w:trHeight w:val="47"/>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14FF59EF"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4</w:t>
            </w:r>
          </w:p>
        </w:tc>
        <w:tc>
          <w:tcPr>
            <w:tcW w:w="1870" w:type="dxa"/>
            <w:tcBorders>
              <w:top w:val="nil"/>
              <w:left w:val="nil"/>
              <w:bottom w:val="single" w:sz="4" w:space="0" w:color="auto"/>
              <w:right w:val="single" w:sz="4" w:space="0" w:color="auto"/>
            </w:tcBorders>
            <w:shd w:val="clear" w:color="000000" w:fill="FFFFFF"/>
            <w:noWrap/>
            <w:vAlign w:val="center"/>
          </w:tcPr>
          <w:p w14:paraId="2329DBA0"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网线</w:t>
            </w:r>
          </w:p>
        </w:tc>
        <w:tc>
          <w:tcPr>
            <w:tcW w:w="683" w:type="dxa"/>
            <w:tcBorders>
              <w:top w:val="nil"/>
              <w:left w:val="nil"/>
              <w:bottom w:val="single" w:sz="4" w:space="0" w:color="auto"/>
              <w:right w:val="single" w:sz="4" w:space="0" w:color="auto"/>
            </w:tcBorders>
            <w:shd w:val="clear" w:color="000000" w:fill="FFFFFF"/>
            <w:noWrap/>
            <w:vAlign w:val="center"/>
          </w:tcPr>
          <w:p w14:paraId="17DB4CA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100</w:t>
            </w:r>
          </w:p>
        </w:tc>
        <w:tc>
          <w:tcPr>
            <w:tcW w:w="708" w:type="dxa"/>
            <w:tcBorders>
              <w:top w:val="nil"/>
              <w:left w:val="nil"/>
              <w:bottom w:val="single" w:sz="4" w:space="0" w:color="auto"/>
              <w:right w:val="single" w:sz="4" w:space="0" w:color="auto"/>
            </w:tcBorders>
            <w:shd w:val="clear" w:color="000000" w:fill="FFFFFF"/>
            <w:noWrap/>
            <w:vAlign w:val="center"/>
          </w:tcPr>
          <w:p w14:paraId="5317D5F1"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箱</w:t>
            </w:r>
          </w:p>
        </w:tc>
        <w:tc>
          <w:tcPr>
            <w:tcW w:w="6613" w:type="dxa"/>
            <w:tcBorders>
              <w:top w:val="nil"/>
              <w:left w:val="nil"/>
              <w:bottom w:val="single" w:sz="4" w:space="0" w:color="auto"/>
              <w:right w:val="single" w:sz="4" w:space="0" w:color="auto"/>
            </w:tcBorders>
            <w:shd w:val="clear" w:color="000000" w:fill="FFFFFF"/>
            <w:vAlign w:val="center"/>
          </w:tcPr>
          <w:p w14:paraId="54775864"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六类</w:t>
            </w:r>
            <w:proofErr w:type="gramStart"/>
            <w:r>
              <w:rPr>
                <w:rFonts w:ascii="宋体" w:hAnsi="宋体" w:cs="宋体" w:hint="eastAsia"/>
                <w:kern w:val="0"/>
                <w:szCs w:val="21"/>
              </w:rPr>
              <w:t>千兆双</w:t>
            </w:r>
            <w:proofErr w:type="gramEnd"/>
            <w:r>
              <w:rPr>
                <w:rFonts w:ascii="宋体" w:hAnsi="宋体" w:cs="宋体" w:hint="eastAsia"/>
                <w:kern w:val="0"/>
                <w:szCs w:val="21"/>
              </w:rPr>
              <w:t>屏蔽网线，每箱300米</w:t>
            </w:r>
          </w:p>
        </w:tc>
      </w:tr>
      <w:tr w:rsidR="00B14E60" w14:paraId="436695AE" w14:textId="77777777">
        <w:trPr>
          <w:trHeight w:val="759"/>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2A66C764"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5</w:t>
            </w:r>
          </w:p>
        </w:tc>
        <w:tc>
          <w:tcPr>
            <w:tcW w:w="1870" w:type="dxa"/>
            <w:tcBorders>
              <w:top w:val="nil"/>
              <w:left w:val="nil"/>
              <w:bottom w:val="single" w:sz="4" w:space="0" w:color="auto"/>
              <w:right w:val="single" w:sz="4" w:space="0" w:color="auto"/>
            </w:tcBorders>
            <w:shd w:val="clear" w:color="000000" w:fill="FFFFFF"/>
            <w:noWrap/>
            <w:vAlign w:val="center"/>
          </w:tcPr>
          <w:p w14:paraId="43FC158E"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5米成品网线</w:t>
            </w:r>
          </w:p>
        </w:tc>
        <w:tc>
          <w:tcPr>
            <w:tcW w:w="683" w:type="dxa"/>
            <w:tcBorders>
              <w:top w:val="nil"/>
              <w:left w:val="nil"/>
              <w:bottom w:val="single" w:sz="4" w:space="0" w:color="auto"/>
              <w:right w:val="single" w:sz="4" w:space="0" w:color="auto"/>
            </w:tcBorders>
            <w:shd w:val="clear" w:color="000000" w:fill="FFFFFF"/>
            <w:noWrap/>
            <w:vAlign w:val="center"/>
          </w:tcPr>
          <w:p w14:paraId="38D3BFD7"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2090</w:t>
            </w:r>
          </w:p>
        </w:tc>
        <w:tc>
          <w:tcPr>
            <w:tcW w:w="708" w:type="dxa"/>
            <w:tcBorders>
              <w:top w:val="nil"/>
              <w:left w:val="nil"/>
              <w:bottom w:val="single" w:sz="4" w:space="0" w:color="auto"/>
              <w:right w:val="single" w:sz="4" w:space="0" w:color="auto"/>
            </w:tcBorders>
            <w:shd w:val="clear" w:color="000000" w:fill="FFFFFF"/>
            <w:noWrap/>
            <w:vAlign w:val="center"/>
          </w:tcPr>
          <w:p w14:paraId="2E7375C5"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根</w:t>
            </w:r>
          </w:p>
        </w:tc>
        <w:tc>
          <w:tcPr>
            <w:tcW w:w="6613" w:type="dxa"/>
            <w:tcBorders>
              <w:top w:val="nil"/>
              <w:left w:val="nil"/>
              <w:bottom w:val="single" w:sz="4" w:space="0" w:color="auto"/>
              <w:right w:val="single" w:sz="4" w:space="0" w:color="auto"/>
            </w:tcBorders>
            <w:shd w:val="clear" w:color="000000" w:fill="FFFFFF"/>
            <w:vAlign w:val="center"/>
          </w:tcPr>
          <w:p w14:paraId="1E79D82A"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六类</w:t>
            </w:r>
            <w:proofErr w:type="gramStart"/>
            <w:r>
              <w:rPr>
                <w:rFonts w:ascii="宋体" w:hAnsi="宋体" w:cs="宋体" w:hint="eastAsia"/>
                <w:kern w:val="0"/>
                <w:szCs w:val="21"/>
              </w:rPr>
              <w:t>千兆双</w:t>
            </w:r>
            <w:proofErr w:type="gramEnd"/>
            <w:r>
              <w:rPr>
                <w:rFonts w:ascii="宋体" w:hAnsi="宋体" w:cs="宋体" w:hint="eastAsia"/>
                <w:kern w:val="0"/>
                <w:szCs w:val="21"/>
              </w:rPr>
              <w:t>屏蔽网线。从网口到设备的连接线。630个工位、40个裁判室、40个评分室、40个场外评分室、各功能房等约需要700条网线，监控设备需要1340条。</w:t>
            </w:r>
          </w:p>
        </w:tc>
      </w:tr>
      <w:tr w:rsidR="00B14E60" w14:paraId="11736066" w14:textId="77777777">
        <w:trPr>
          <w:trHeight w:val="47"/>
          <w:jc w:val="center"/>
        </w:trPr>
        <w:tc>
          <w:tcPr>
            <w:tcW w:w="716" w:type="dxa"/>
            <w:tcBorders>
              <w:top w:val="nil"/>
              <w:left w:val="single" w:sz="4" w:space="0" w:color="auto"/>
              <w:bottom w:val="single" w:sz="4" w:space="0" w:color="auto"/>
              <w:right w:val="single" w:sz="4" w:space="0" w:color="auto"/>
            </w:tcBorders>
            <w:shd w:val="clear" w:color="000000" w:fill="FFFFFF"/>
            <w:noWrap/>
            <w:vAlign w:val="center"/>
          </w:tcPr>
          <w:p w14:paraId="5189068E"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7</w:t>
            </w:r>
          </w:p>
        </w:tc>
        <w:tc>
          <w:tcPr>
            <w:tcW w:w="1870" w:type="dxa"/>
            <w:tcBorders>
              <w:top w:val="nil"/>
              <w:left w:val="nil"/>
              <w:bottom w:val="single" w:sz="4" w:space="0" w:color="auto"/>
              <w:right w:val="single" w:sz="4" w:space="0" w:color="auto"/>
            </w:tcBorders>
            <w:shd w:val="clear" w:color="000000" w:fill="FFFFFF"/>
            <w:vAlign w:val="center"/>
          </w:tcPr>
          <w:p w14:paraId="10CD6755"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布线辅料</w:t>
            </w:r>
          </w:p>
        </w:tc>
        <w:tc>
          <w:tcPr>
            <w:tcW w:w="683" w:type="dxa"/>
            <w:tcBorders>
              <w:top w:val="nil"/>
              <w:left w:val="nil"/>
              <w:bottom w:val="single" w:sz="4" w:space="0" w:color="auto"/>
              <w:right w:val="single" w:sz="4" w:space="0" w:color="auto"/>
            </w:tcBorders>
            <w:shd w:val="clear" w:color="000000" w:fill="FFFFFF"/>
            <w:noWrap/>
            <w:vAlign w:val="center"/>
          </w:tcPr>
          <w:p w14:paraId="3301D104"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708" w:type="dxa"/>
            <w:tcBorders>
              <w:top w:val="nil"/>
              <w:left w:val="nil"/>
              <w:bottom w:val="single" w:sz="4" w:space="0" w:color="auto"/>
              <w:right w:val="single" w:sz="4" w:space="0" w:color="auto"/>
            </w:tcBorders>
            <w:shd w:val="clear" w:color="000000" w:fill="FFFFFF"/>
            <w:noWrap/>
            <w:vAlign w:val="center"/>
          </w:tcPr>
          <w:p w14:paraId="67BC559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批</w:t>
            </w:r>
          </w:p>
        </w:tc>
        <w:tc>
          <w:tcPr>
            <w:tcW w:w="6613" w:type="dxa"/>
            <w:tcBorders>
              <w:top w:val="nil"/>
              <w:left w:val="nil"/>
              <w:bottom w:val="single" w:sz="4" w:space="0" w:color="auto"/>
              <w:right w:val="single" w:sz="4" w:space="0" w:color="auto"/>
            </w:tcBorders>
            <w:shd w:val="clear" w:color="000000" w:fill="FFFFFF"/>
            <w:vAlign w:val="center"/>
          </w:tcPr>
          <w:p w14:paraId="3F2BE169"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参考数量：水晶头2000个，16A插排60个、线槽5000米、电线、扎带、电工胶布、美纹纸等辅料。</w:t>
            </w:r>
          </w:p>
        </w:tc>
      </w:tr>
    </w:tbl>
    <w:p w14:paraId="1245E813" w14:textId="77777777" w:rsidR="00B14E60" w:rsidRDefault="00000000">
      <w:pPr>
        <w:numPr>
          <w:ilvl w:val="0"/>
          <w:numId w:val="20"/>
        </w:numPr>
        <w:jc w:val="left"/>
        <w:outlineLvl w:val="1"/>
        <w:rPr>
          <w:rFonts w:ascii="宋体" w:hAnsi="宋体"/>
          <w:b/>
          <w:szCs w:val="21"/>
        </w:rPr>
      </w:pPr>
      <w:bookmarkStart w:id="45" w:name="_Toc132822728"/>
      <w:r>
        <w:rPr>
          <w:rFonts w:ascii="宋体" w:hAnsi="宋体" w:hint="eastAsia"/>
          <w:b/>
          <w:szCs w:val="21"/>
        </w:rPr>
        <w:t>有线网络需求清单</w:t>
      </w:r>
      <w:bookmarkEnd w:id="45"/>
    </w:p>
    <w:tbl>
      <w:tblPr>
        <w:tblW w:w="10658" w:type="dxa"/>
        <w:jc w:val="center"/>
        <w:tblLook w:val="04A0" w:firstRow="1" w:lastRow="0" w:firstColumn="1" w:lastColumn="0" w:noHBand="0" w:noVBand="1"/>
      </w:tblPr>
      <w:tblGrid>
        <w:gridCol w:w="735"/>
        <w:gridCol w:w="1292"/>
        <w:gridCol w:w="1134"/>
        <w:gridCol w:w="7497"/>
      </w:tblGrid>
      <w:tr w:rsidR="00B14E60" w14:paraId="0FF13E82" w14:textId="77777777">
        <w:trPr>
          <w:trHeight w:val="624"/>
          <w:jc w:val="center"/>
        </w:trPr>
        <w:tc>
          <w:tcPr>
            <w:tcW w:w="735" w:type="dxa"/>
            <w:tcBorders>
              <w:top w:val="single" w:sz="4" w:space="0" w:color="auto"/>
              <w:left w:val="single" w:sz="4" w:space="0" w:color="auto"/>
              <w:bottom w:val="single" w:sz="4" w:space="0" w:color="auto"/>
              <w:right w:val="single" w:sz="4" w:space="0" w:color="auto"/>
            </w:tcBorders>
            <w:shd w:val="clear" w:color="000000" w:fill="auto"/>
            <w:vAlign w:val="center"/>
          </w:tcPr>
          <w:p w14:paraId="1EE4CB2A"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序号</w:t>
            </w:r>
          </w:p>
        </w:tc>
        <w:tc>
          <w:tcPr>
            <w:tcW w:w="1292" w:type="dxa"/>
            <w:tcBorders>
              <w:top w:val="single" w:sz="4" w:space="0" w:color="auto"/>
              <w:left w:val="nil"/>
              <w:bottom w:val="single" w:sz="4" w:space="0" w:color="auto"/>
              <w:right w:val="single" w:sz="4" w:space="0" w:color="auto"/>
            </w:tcBorders>
            <w:shd w:val="clear" w:color="000000" w:fill="auto"/>
            <w:vAlign w:val="center"/>
          </w:tcPr>
          <w:p w14:paraId="4A52CED1" w14:textId="77777777" w:rsidR="00B14E60" w:rsidRDefault="00000000">
            <w:pPr>
              <w:widowControl/>
              <w:spacing w:line="240" w:lineRule="exact"/>
              <w:jc w:val="center"/>
              <w:rPr>
                <w:rFonts w:ascii="宋体" w:hAnsi="宋体" w:cs="宋体"/>
                <w:b/>
                <w:bCs/>
                <w:kern w:val="0"/>
                <w:szCs w:val="21"/>
              </w:rPr>
            </w:pPr>
            <w:r>
              <w:rPr>
                <w:rFonts w:ascii="宋体" w:hAnsi="宋体" w:cs="宋体"/>
                <w:b/>
                <w:bCs/>
                <w:kern w:val="0"/>
                <w:szCs w:val="21"/>
              </w:rPr>
              <w:t>项目名称</w:t>
            </w:r>
          </w:p>
        </w:tc>
        <w:tc>
          <w:tcPr>
            <w:tcW w:w="1134" w:type="dxa"/>
            <w:tcBorders>
              <w:top w:val="single" w:sz="4" w:space="0" w:color="auto"/>
              <w:left w:val="nil"/>
              <w:bottom w:val="single" w:sz="4" w:space="0" w:color="auto"/>
              <w:right w:val="single" w:sz="4" w:space="0" w:color="auto"/>
            </w:tcBorders>
            <w:shd w:val="clear" w:color="000000" w:fill="auto"/>
            <w:vAlign w:val="center"/>
          </w:tcPr>
          <w:p w14:paraId="65D5097B" w14:textId="77777777" w:rsidR="00B14E60" w:rsidRDefault="00000000">
            <w:pPr>
              <w:widowControl/>
              <w:spacing w:line="240" w:lineRule="exact"/>
              <w:jc w:val="center"/>
              <w:rPr>
                <w:rFonts w:ascii="宋体" w:hAnsi="宋体" w:cs="宋体"/>
                <w:b/>
                <w:bCs/>
                <w:kern w:val="0"/>
                <w:szCs w:val="21"/>
              </w:rPr>
            </w:pPr>
            <w:r>
              <w:rPr>
                <w:rFonts w:ascii="宋体" w:hAnsi="宋体" w:cs="宋体"/>
                <w:b/>
                <w:bCs/>
                <w:kern w:val="0"/>
                <w:szCs w:val="21"/>
              </w:rPr>
              <w:t>网络端口数量（</w:t>
            </w:r>
            <w:proofErr w:type="gramStart"/>
            <w:r>
              <w:rPr>
                <w:rFonts w:ascii="宋体" w:hAnsi="宋体" w:cs="宋体"/>
                <w:b/>
                <w:bCs/>
                <w:kern w:val="0"/>
                <w:szCs w:val="21"/>
              </w:rPr>
              <w:t>个</w:t>
            </w:r>
            <w:proofErr w:type="gramEnd"/>
            <w:r>
              <w:rPr>
                <w:rFonts w:ascii="宋体" w:hAnsi="宋体" w:cs="宋体"/>
                <w:b/>
                <w:bCs/>
                <w:kern w:val="0"/>
                <w:szCs w:val="21"/>
              </w:rPr>
              <w:t>）</w:t>
            </w:r>
          </w:p>
        </w:tc>
        <w:tc>
          <w:tcPr>
            <w:tcW w:w="7497" w:type="dxa"/>
            <w:tcBorders>
              <w:top w:val="single" w:sz="4" w:space="0" w:color="auto"/>
              <w:left w:val="nil"/>
              <w:bottom w:val="single" w:sz="4" w:space="0" w:color="auto"/>
              <w:right w:val="single" w:sz="4" w:space="0" w:color="auto"/>
            </w:tcBorders>
            <w:shd w:val="clear" w:color="000000" w:fill="auto"/>
            <w:vAlign w:val="center"/>
          </w:tcPr>
          <w:p w14:paraId="38D9A08E" w14:textId="77777777" w:rsidR="00B14E60" w:rsidRDefault="00000000">
            <w:pPr>
              <w:widowControl/>
              <w:spacing w:line="240" w:lineRule="exact"/>
              <w:jc w:val="center"/>
              <w:rPr>
                <w:rFonts w:ascii="宋体" w:hAnsi="宋体" w:cs="宋体"/>
                <w:b/>
                <w:bCs/>
                <w:kern w:val="0"/>
                <w:szCs w:val="21"/>
              </w:rPr>
            </w:pPr>
            <w:r>
              <w:rPr>
                <w:rFonts w:ascii="宋体" w:hAnsi="宋体" w:cs="宋体"/>
                <w:b/>
                <w:bCs/>
                <w:kern w:val="0"/>
                <w:szCs w:val="21"/>
              </w:rPr>
              <w:t>网络需求</w:t>
            </w:r>
            <w:r>
              <w:rPr>
                <w:rFonts w:ascii="宋体" w:hAnsi="宋体" w:cs="宋体" w:hint="eastAsia"/>
                <w:b/>
                <w:bCs/>
                <w:kern w:val="0"/>
                <w:szCs w:val="21"/>
              </w:rPr>
              <w:t>说明</w:t>
            </w:r>
          </w:p>
        </w:tc>
      </w:tr>
      <w:tr w:rsidR="00B14E60" w14:paraId="69436190" w14:textId="77777777">
        <w:trPr>
          <w:trHeight w:val="624"/>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34F7A950"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w:t>
            </w:r>
          </w:p>
        </w:tc>
        <w:tc>
          <w:tcPr>
            <w:tcW w:w="1292" w:type="dxa"/>
            <w:tcBorders>
              <w:top w:val="nil"/>
              <w:left w:val="nil"/>
              <w:bottom w:val="single" w:sz="4" w:space="0" w:color="auto"/>
              <w:right w:val="single" w:sz="4" w:space="0" w:color="auto"/>
            </w:tcBorders>
            <w:shd w:val="clear" w:color="auto" w:fill="auto"/>
            <w:vAlign w:val="center"/>
          </w:tcPr>
          <w:p w14:paraId="1C2742B9" w14:textId="6C2560A6"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w:t>
            </w:r>
          </w:p>
        </w:tc>
        <w:tc>
          <w:tcPr>
            <w:tcW w:w="1134" w:type="dxa"/>
            <w:tcBorders>
              <w:top w:val="nil"/>
              <w:left w:val="nil"/>
              <w:bottom w:val="single" w:sz="4" w:space="0" w:color="auto"/>
              <w:right w:val="single" w:sz="4" w:space="0" w:color="auto"/>
            </w:tcBorders>
            <w:shd w:val="clear" w:color="auto" w:fill="auto"/>
            <w:vAlign w:val="center"/>
          </w:tcPr>
          <w:p w14:paraId="293772D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29</w:t>
            </w:r>
          </w:p>
        </w:tc>
        <w:tc>
          <w:tcPr>
            <w:tcW w:w="7497" w:type="dxa"/>
            <w:tcBorders>
              <w:top w:val="nil"/>
              <w:left w:val="nil"/>
              <w:bottom w:val="single" w:sz="4" w:space="0" w:color="auto"/>
              <w:right w:val="single" w:sz="4" w:space="0" w:color="auto"/>
            </w:tcBorders>
            <w:shd w:val="clear" w:color="auto" w:fill="auto"/>
            <w:vAlign w:val="center"/>
          </w:tcPr>
          <w:p w14:paraId="4F3CC44B"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选手工位不能连接互联网，但在同一个局域网内，可访问局域网内的共享文件。信息</w:t>
            </w:r>
            <w:proofErr w:type="gramStart"/>
            <w:r>
              <w:rPr>
                <w:rFonts w:ascii="宋体" w:hAnsi="宋体" w:cs="宋体"/>
                <w:kern w:val="0"/>
                <w:szCs w:val="21"/>
              </w:rPr>
              <w:t>查询区</w:t>
            </w:r>
            <w:proofErr w:type="gramEnd"/>
            <w:r>
              <w:rPr>
                <w:rFonts w:ascii="宋体" w:hAnsi="宋体" w:cs="宋体"/>
                <w:kern w:val="0"/>
                <w:szCs w:val="21"/>
              </w:rPr>
              <w:t>可以连接互联网，服务器机柜网口（100M互联网宽带入口））</w:t>
            </w:r>
          </w:p>
        </w:tc>
      </w:tr>
      <w:tr w:rsidR="00B14E60" w14:paraId="3297084E"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5902B5DD"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w:t>
            </w:r>
          </w:p>
        </w:tc>
        <w:tc>
          <w:tcPr>
            <w:tcW w:w="1292" w:type="dxa"/>
            <w:tcBorders>
              <w:top w:val="nil"/>
              <w:left w:val="nil"/>
              <w:bottom w:val="single" w:sz="4" w:space="0" w:color="auto"/>
              <w:right w:val="single" w:sz="4" w:space="0" w:color="auto"/>
            </w:tcBorders>
            <w:shd w:val="clear" w:color="auto" w:fill="auto"/>
            <w:vAlign w:val="center"/>
          </w:tcPr>
          <w:p w14:paraId="5807D658" w14:textId="21F8F6FD"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w:t>
            </w:r>
          </w:p>
        </w:tc>
        <w:tc>
          <w:tcPr>
            <w:tcW w:w="1134" w:type="dxa"/>
            <w:tcBorders>
              <w:top w:val="nil"/>
              <w:left w:val="nil"/>
              <w:bottom w:val="single" w:sz="4" w:space="0" w:color="auto"/>
              <w:right w:val="single" w:sz="4" w:space="0" w:color="auto"/>
            </w:tcBorders>
            <w:shd w:val="clear" w:color="auto" w:fill="auto"/>
            <w:vAlign w:val="center"/>
          </w:tcPr>
          <w:p w14:paraId="3FB6DFD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32</w:t>
            </w:r>
          </w:p>
        </w:tc>
        <w:tc>
          <w:tcPr>
            <w:tcW w:w="7497" w:type="dxa"/>
            <w:tcBorders>
              <w:top w:val="nil"/>
              <w:left w:val="nil"/>
              <w:bottom w:val="single" w:sz="4" w:space="0" w:color="auto"/>
              <w:right w:val="single" w:sz="4" w:space="0" w:color="auto"/>
            </w:tcBorders>
            <w:shd w:val="clear" w:color="auto" w:fill="auto"/>
            <w:vAlign w:val="center"/>
          </w:tcPr>
          <w:p w14:paraId="65B6D85B" w14:textId="0F0CFD87" w:rsidR="00B14E60" w:rsidRDefault="00000000">
            <w:pPr>
              <w:widowControl/>
              <w:spacing w:line="240" w:lineRule="exact"/>
              <w:jc w:val="left"/>
              <w:rPr>
                <w:rFonts w:ascii="宋体" w:hAnsi="宋体" w:cs="宋体"/>
                <w:kern w:val="0"/>
                <w:szCs w:val="21"/>
              </w:rPr>
            </w:pPr>
            <w:r>
              <w:rPr>
                <w:rFonts w:ascii="宋体" w:hAnsi="宋体" w:cs="宋体"/>
                <w:kern w:val="0"/>
                <w:szCs w:val="21"/>
              </w:rPr>
              <w:t>活动</w:t>
            </w:r>
            <w:r>
              <w:rPr>
                <w:rFonts w:ascii="宋体" w:hAnsi="宋体" w:cs="宋体" w:hint="eastAsia"/>
                <w:kern w:val="0"/>
                <w:szCs w:val="21"/>
              </w:rPr>
              <w:t>举办</w:t>
            </w:r>
            <w:r>
              <w:rPr>
                <w:rFonts w:ascii="宋体" w:hAnsi="宋体" w:cs="宋体"/>
                <w:kern w:val="0"/>
                <w:szCs w:val="21"/>
              </w:rPr>
              <w:t>期间保证到</w:t>
            </w:r>
            <w:r>
              <w:rPr>
                <w:rFonts w:ascii="宋体" w:hAnsi="宋体" w:cs="宋体" w:hint="eastAsia"/>
                <w:kern w:val="0"/>
                <w:szCs w:val="21"/>
              </w:rPr>
              <w:t>活动区域内</w:t>
            </w:r>
            <w:r>
              <w:rPr>
                <w:rFonts w:ascii="宋体" w:hAnsi="宋体" w:cs="宋体"/>
                <w:kern w:val="0"/>
                <w:szCs w:val="21"/>
              </w:rPr>
              <w:t>信息点上行2.5M，下行5M，不要做端口限制，到指定平台网址的延迟时间少于200ms 。</w:t>
            </w:r>
          </w:p>
        </w:tc>
      </w:tr>
      <w:tr w:rsidR="00B14E60" w14:paraId="28BF46B4"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7266BBB"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w:t>
            </w:r>
          </w:p>
        </w:tc>
        <w:tc>
          <w:tcPr>
            <w:tcW w:w="1292" w:type="dxa"/>
            <w:tcBorders>
              <w:top w:val="nil"/>
              <w:left w:val="nil"/>
              <w:bottom w:val="single" w:sz="4" w:space="0" w:color="auto"/>
              <w:right w:val="single" w:sz="4" w:space="0" w:color="auto"/>
            </w:tcBorders>
            <w:shd w:val="clear" w:color="auto" w:fill="auto"/>
            <w:vAlign w:val="center"/>
          </w:tcPr>
          <w:p w14:paraId="47FFC524" w14:textId="0066EC6E"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活动区3</w:t>
            </w:r>
          </w:p>
        </w:tc>
        <w:tc>
          <w:tcPr>
            <w:tcW w:w="1134" w:type="dxa"/>
            <w:tcBorders>
              <w:top w:val="nil"/>
              <w:left w:val="nil"/>
              <w:bottom w:val="single" w:sz="4" w:space="0" w:color="auto"/>
              <w:right w:val="single" w:sz="4" w:space="0" w:color="auto"/>
            </w:tcBorders>
            <w:shd w:val="clear" w:color="auto" w:fill="auto"/>
            <w:vAlign w:val="center"/>
          </w:tcPr>
          <w:p w14:paraId="3A3AD89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6</w:t>
            </w:r>
          </w:p>
        </w:tc>
        <w:tc>
          <w:tcPr>
            <w:tcW w:w="7497" w:type="dxa"/>
            <w:tcBorders>
              <w:top w:val="nil"/>
              <w:left w:val="nil"/>
              <w:bottom w:val="single" w:sz="4" w:space="0" w:color="auto"/>
              <w:right w:val="single" w:sz="4" w:space="0" w:color="auto"/>
            </w:tcBorders>
            <w:shd w:val="clear" w:color="auto" w:fill="auto"/>
            <w:vAlign w:val="center"/>
          </w:tcPr>
          <w:p w14:paraId="7E94AD0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所有网络都要接入互联网。（录分室2个，技术支技室2个，</w:t>
            </w:r>
            <w:proofErr w:type="gramStart"/>
            <w:r>
              <w:rPr>
                <w:rFonts w:ascii="宋体" w:hAnsi="宋体" w:cs="宋体"/>
                <w:kern w:val="0"/>
                <w:szCs w:val="21"/>
              </w:rPr>
              <w:t>裁判室</w:t>
            </w:r>
            <w:proofErr w:type="gramEnd"/>
            <w:r>
              <w:rPr>
                <w:rFonts w:ascii="宋体" w:hAnsi="宋体" w:cs="宋体"/>
                <w:kern w:val="0"/>
                <w:szCs w:val="21"/>
              </w:rPr>
              <w:t>2个）</w:t>
            </w:r>
          </w:p>
        </w:tc>
      </w:tr>
      <w:tr w:rsidR="00B14E60" w14:paraId="6927F321"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4D083AC9"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4</w:t>
            </w:r>
          </w:p>
        </w:tc>
        <w:tc>
          <w:tcPr>
            <w:tcW w:w="1292" w:type="dxa"/>
            <w:tcBorders>
              <w:top w:val="nil"/>
              <w:left w:val="nil"/>
              <w:bottom w:val="single" w:sz="4" w:space="0" w:color="auto"/>
              <w:right w:val="single" w:sz="4" w:space="0" w:color="auto"/>
            </w:tcBorders>
            <w:shd w:val="clear" w:color="auto" w:fill="auto"/>
            <w:vAlign w:val="center"/>
          </w:tcPr>
          <w:p w14:paraId="4FC4113A" w14:textId="0788D6E9"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活动区4</w:t>
            </w:r>
          </w:p>
        </w:tc>
        <w:tc>
          <w:tcPr>
            <w:tcW w:w="1134" w:type="dxa"/>
            <w:tcBorders>
              <w:top w:val="nil"/>
              <w:left w:val="nil"/>
              <w:bottom w:val="single" w:sz="4" w:space="0" w:color="auto"/>
              <w:right w:val="single" w:sz="4" w:space="0" w:color="auto"/>
            </w:tcBorders>
            <w:shd w:val="clear" w:color="auto" w:fill="auto"/>
            <w:vAlign w:val="center"/>
          </w:tcPr>
          <w:p w14:paraId="2FD5C09A"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10</w:t>
            </w:r>
          </w:p>
        </w:tc>
        <w:tc>
          <w:tcPr>
            <w:tcW w:w="7497" w:type="dxa"/>
            <w:tcBorders>
              <w:top w:val="nil"/>
              <w:left w:val="nil"/>
              <w:bottom w:val="single" w:sz="4" w:space="0" w:color="auto"/>
              <w:right w:val="single" w:sz="4" w:space="0" w:color="auto"/>
            </w:tcBorders>
            <w:shd w:val="clear" w:color="auto" w:fill="auto"/>
            <w:vAlign w:val="center"/>
          </w:tcPr>
          <w:p w14:paraId="364AA851"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02D94558"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3CA732A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5</w:t>
            </w:r>
          </w:p>
        </w:tc>
        <w:tc>
          <w:tcPr>
            <w:tcW w:w="1292" w:type="dxa"/>
            <w:tcBorders>
              <w:top w:val="nil"/>
              <w:left w:val="nil"/>
              <w:bottom w:val="single" w:sz="4" w:space="0" w:color="auto"/>
              <w:right w:val="single" w:sz="4" w:space="0" w:color="auto"/>
            </w:tcBorders>
            <w:shd w:val="clear" w:color="auto" w:fill="auto"/>
            <w:vAlign w:val="center"/>
          </w:tcPr>
          <w:p w14:paraId="754FC9B9" w14:textId="27A95CCC"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活动区5</w:t>
            </w:r>
          </w:p>
        </w:tc>
        <w:tc>
          <w:tcPr>
            <w:tcW w:w="1134" w:type="dxa"/>
            <w:tcBorders>
              <w:top w:val="nil"/>
              <w:left w:val="nil"/>
              <w:bottom w:val="single" w:sz="4" w:space="0" w:color="auto"/>
              <w:right w:val="single" w:sz="4" w:space="0" w:color="auto"/>
            </w:tcBorders>
            <w:shd w:val="clear" w:color="auto" w:fill="auto"/>
            <w:vAlign w:val="center"/>
          </w:tcPr>
          <w:p w14:paraId="10FAA4DD"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20</w:t>
            </w:r>
          </w:p>
        </w:tc>
        <w:tc>
          <w:tcPr>
            <w:tcW w:w="7497" w:type="dxa"/>
            <w:tcBorders>
              <w:top w:val="nil"/>
              <w:left w:val="nil"/>
              <w:bottom w:val="single" w:sz="4" w:space="0" w:color="auto"/>
              <w:right w:val="single" w:sz="4" w:space="0" w:color="auto"/>
            </w:tcBorders>
            <w:shd w:val="clear" w:color="auto" w:fill="auto"/>
            <w:vAlign w:val="center"/>
          </w:tcPr>
          <w:p w14:paraId="7A936010"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6ABF07B8"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445FA70"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6</w:t>
            </w:r>
          </w:p>
        </w:tc>
        <w:tc>
          <w:tcPr>
            <w:tcW w:w="1292" w:type="dxa"/>
            <w:tcBorders>
              <w:top w:val="nil"/>
              <w:left w:val="nil"/>
              <w:bottom w:val="single" w:sz="4" w:space="0" w:color="auto"/>
              <w:right w:val="single" w:sz="4" w:space="0" w:color="auto"/>
            </w:tcBorders>
            <w:shd w:val="clear" w:color="auto" w:fill="auto"/>
            <w:vAlign w:val="center"/>
          </w:tcPr>
          <w:p w14:paraId="6BA580BD" w14:textId="2759D026"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活动区6</w:t>
            </w:r>
          </w:p>
        </w:tc>
        <w:tc>
          <w:tcPr>
            <w:tcW w:w="1134" w:type="dxa"/>
            <w:tcBorders>
              <w:top w:val="nil"/>
              <w:left w:val="nil"/>
              <w:bottom w:val="single" w:sz="4" w:space="0" w:color="auto"/>
              <w:right w:val="single" w:sz="4" w:space="0" w:color="auto"/>
            </w:tcBorders>
            <w:shd w:val="clear" w:color="auto" w:fill="auto"/>
            <w:vAlign w:val="center"/>
          </w:tcPr>
          <w:p w14:paraId="4748D2A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0</w:t>
            </w:r>
          </w:p>
        </w:tc>
        <w:tc>
          <w:tcPr>
            <w:tcW w:w="7497" w:type="dxa"/>
            <w:tcBorders>
              <w:top w:val="nil"/>
              <w:left w:val="nil"/>
              <w:bottom w:val="single" w:sz="4" w:space="0" w:color="auto"/>
              <w:right w:val="single" w:sz="4" w:space="0" w:color="auto"/>
            </w:tcBorders>
            <w:shd w:val="clear" w:color="auto" w:fill="auto"/>
            <w:vAlign w:val="center"/>
          </w:tcPr>
          <w:p w14:paraId="4FC59A58"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1E4CA5EB"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3D98114F"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7</w:t>
            </w:r>
          </w:p>
        </w:tc>
        <w:tc>
          <w:tcPr>
            <w:tcW w:w="1292" w:type="dxa"/>
            <w:tcBorders>
              <w:top w:val="nil"/>
              <w:left w:val="nil"/>
              <w:bottom w:val="single" w:sz="4" w:space="0" w:color="auto"/>
              <w:right w:val="single" w:sz="4" w:space="0" w:color="auto"/>
            </w:tcBorders>
            <w:shd w:val="clear" w:color="auto" w:fill="auto"/>
            <w:vAlign w:val="center"/>
          </w:tcPr>
          <w:p w14:paraId="0DDCDA05" w14:textId="3B93086D"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活动区7</w:t>
            </w:r>
          </w:p>
        </w:tc>
        <w:tc>
          <w:tcPr>
            <w:tcW w:w="1134" w:type="dxa"/>
            <w:tcBorders>
              <w:top w:val="nil"/>
              <w:left w:val="nil"/>
              <w:bottom w:val="single" w:sz="4" w:space="0" w:color="auto"/>
              <w:right w:val="single" w:sz="4" w:space="0" w:color="auto"/>
            </w:tcBorders>
            <w:shd w:val="clear" w:color="auto" w:fill="auto"/>
            <w:vAlign w:val="center"/>
          </w:tcPr>
          <w:p w14:paraId="6CA4AEE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w:t>
            </w:r>
          </w:p>
        </w:tc>
        <w:tc>
          <w:tcPr>
            <w:tcW w:w="7497" w:type="dxa"/>
            <w:tcBorders>
              <w:top w:val="nil"/>
              <w:left w:val="nil"/>
              <w:bottom w:val="single" w:sz="4" w:space="0" w:color="auto"/>
              <w:right w:val="single" w:sz="4" w:space="0" w:color="auto"/>
            </w:tcBorders>
            <w:shd w:val="clear" w:color="auto" w:fill="auto"/>
            <w:vAlign w:val="center"/>
          </w:tcPr>
          <w:p w14:paraId="04D5EF5E"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41DD476B"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7D85E7C2"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8</w:t>
            </w:r>
          </w:p>
        </w:tc>
        <w:tc>
          <w:tcPr>
            <w:tcW w:w="1292" w:type="dxa"/>
            <w:tcBorders>
              <w:top w:val="nil"/>
              <w:left w:val="nil"/>
              <w:bottom w:val="single" w:sz="4" w:space="0" w:color="auto"/>
              <w:right w:val="single" w:sz="4" w:space="0" w:color="auto"/>
            </w:tcBorders>
            <w:shd w:val="clear" w:color="auto" w:fill="auto"/>
            <w:vAlign w:val="center"/>
          </w:tcPr>
          <w:p w14:paraId="1518F0F2" w14:textId="12B70BCA"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活动区8</w:t>
            </w:r>
          </w:p>
        </w:tc>
        <w:tc>
          <w:tcPr>
            <w:tcW w:w="1134" w:type="dxa"/>
            <w:tcBorders>
              <w:top w:val="nil"/>
              <w:left w:val="nil"/>
              <w:bottom w:val="single" w:sz="4" w:space="0" w:color="auto"/>
              <w:right w:val="single" w:sz="4" w:space="0" w:color="auto"/>
            </w:tcBorders>
            <w:shd w:val="clear" w:color="auto" w:fill="auto"/>
            <w:vAlign w:val="center"/>
          </w:tcPr>
          <w:p w14:paraId="78E023F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5</w:t>
            </w:r>
          </w:p>
        </w:tc>
        <w:tc>
          <w:tcPr>
            <w:tcW w:w="7497" w:type="dxa"/>
            <w:tcBorders>
              <w:top w:val="nil"/>
              <w:left w:val="nil"/>
              <w:bottom w:val="single" w:sz="4" w:space="0" w:color="auto"/>
              <w:right w:val="single" w:sz="4" w:space="0" w:color="auto"/>
            </w:tcBorders>
            <w:shd w:val="clear" w:color="auto" w:fill="auto"/>
            <w:vAlign w:val="center"/>
          </w:tcPr>
          <w:p w14:paraId="49CFBEF3"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29AA3226" w14:textId="77777777" w:rsidTr="00A8693C">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109B739"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9</w:t>
            </w:r>
          </w:p>
        </w:tc>
        <w:tc>
          <w:tcPr>
            <w:tcW w:w="1292" w:type="dxa"/>
            <w:tcBorders>
              <w:top w:val="nil"/>
              <w:left w:val="nil"/>
              <w:bottom w:val="single" w:sz="4" w:space="0" w:color="auto"/>
              <w:right w:val="single" w:sz="4" w:space="0" w:color="auto"/>
            </w:tcBorders>
            <w:shd w:val="clear" w:color="auto" w:fill="auto"/>
            <w:vAlign w:val="center"/>
          </w:tcPr>
          <w:p w14:paraId="4CC7005D" w14:textId="134BF96F"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活动区9</w:t>
            </w:r>
          </w:p>
        </w:tc>
        <w:tc>
          <w:tcPr>
            <w:tcW w:w="1134" w:type="dxa"/>
            <w:tcBorders>
              <w:top w:val="nil"/>
              <w:left w:val="nil"/>
              <w:bottom w:val="single" w:sz="4" w:space="0" w:color="auto"/>
              <w:right w:val="single" w:sz="4" w:space="0" w:color="auto"/>
            </w:tcBorders>
            <w:shd w:val="clear" w:color="auto" w:fill="auto"/>
            <w:vAlign w:val="center"/>
          </w:tcPr>
          <w:p w14:paraId="0965D6E4"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35</w:t>
            </w:r>
          </w:p>
        </w:tc>
        <w:tc>
          <w:tcPr>
            <w:tcW w:w="7497" w:type="dxa"/>
            <w:tcBorders>
              <w:top w:val="nil"/>
              <w:left w:val="nil"/>
              <w:bottom w:val="single" w:sz="4" w:space="0" w:color="auto"/>
              <w:right w:val="single" w:sz="4" w:space="0" w:color="auto"/>
            </w:tcBorders>
            <w:shd w:val="clear" w:color="auto" w:fill="auto"/>
            <w:vAlign w:val="center"/>
          </w:tcPr>
          <w:p w14:paraId="22F199E9"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有线再加无线WIFI</w:t>
            </w:r>
          </w:p>
        </w:tc>
      </w:tr>
      <w:tr w:rsidR="00B14E60" w14:paraId="60107322"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1529F9E"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9C232A2" w14:textId="64ACE1E0"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609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20</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240E9FAD"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172EE20D"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21DBD89"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lastRenderedPageBreak/>
              <w:t>11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9FD16F8" w14:textId="57624450"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71F00"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25</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81D4D64"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15E6DB64"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A2D5C6"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DF010F5" w14:textId="6FE38727"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73C94"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6F6BCEBB"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WIFI</w:t>
            </w:r>
          </w:p>
        </w:tc>
      </w:tr>
      <w:tr w:rsidR="00B14E60" w14:paraId="632BAFB6"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47B3DC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6FCF852" w14:textId="06C4D80F"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F2827"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034402C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AC50A63"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E00D007"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039527E" w14:textId="48A178B6"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E7D38"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6B6B830"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无线WIFI覆盖</w:t>
            </w:r>
          </w:p>
        </w:tc>
      </w:tr>
      <w:tr w:rsidR="00B14E60" w14:paraId="24F1C645" w14:textId="77777777" w:rsidTr="00A8693C">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42C6908"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15</w:t>
            </w:r>
          </w:p>
        </w:tc>
        <w:tc>
          <w:tcPr>
            <w:tcW w:w="1292" w:type="dxa"/>
            <w:tcBorders>
              <w:top w:val="single" w:sz="4" w:space="0" w:color="auto"/>
              <w:left w:val="nil"/>
              <w:bottom w:val="single" w:sz="4" w:space="0" w:color="auto"/>
              <w:right w:val="single" w:sz="4" w:space="0" w:color="auto"/>
            </w:tcBorders>
            <w:shd w:val="clear" w:color="auto" w:fill="auto"/>
            <w:vAlign w:val="center"/>
          </w:tcPr>
          <w:p w14:paraId="46C6356B" w14:textId="75A0BFF8"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CFC17B9"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20</w:t>
            </w:r>
          </w:p>
        </w:tc>
        <w:tc>
          <w:tcPr>
            <w:tcW w:w="7497" w:type="dxa"/>
            <w:tcBorders>
              <w:top w:val="single" w:sz="4" w:space="0" w:color="auto"/>
              <w:left w:val="nil"/>
              <w:bottom w:val="single" w:sz="4" w:space="0" w:color="auto"/>
              <w:right w:val="single" w:sz="4" w:space="0" w:color="auto"/>
            </w:tcBorders>
            <w:shd w:val="clear" w:color="auto" w:fill="auto"/>
            <w:vAlign w:val="center"/>
          </w:tcPr>
          <w:p w14:paraId="2E26E37C"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40D831A4" w14:textId="77777777">
        <w:trPr>
          <w:trHeight w:val="60"/>
          <w:jc w:val="center"/>
        </w:trPr>
        <w:tc>
          <w:tcPr>
            <w:tcW w:w="735" w:type="dxa"/>
            <w:tcBorders>
              <w:top w:val="nil"/>
              <w:left w:val="single" w:sz="4" w:space="0" w:color="auto"/>
              <w:bottom w:val="single" w:sz="4" w:space="0" w:color="auto"/>
              <w:right w:val="single" w:sz="4" w:space="0" w:color="auto"/>
            </w:tcBorders>
            <w:shd w:val="clear" w:color="auto" w:fill="auto"/>
            <w:vAlign w:val="center"/>
          </w:tcPr>
          <w:p w14:paraId="6A4FFDB6"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16</w:t>
            </w:r>
          </w:p>
        </w:tc>
        <w:tc>
          <w:tcPr>
            <w:tcW w:w="1292" w:type="dxa"/>
            <w:tcBorders>
              <w:top w:val="nil"/>
              <w:left w:val="nil"/>
              <w:bottom w:val="single" w:sz="4" w:space="0" w:color="auto"/>
              <w:right w:val="single" w:sz="4" w:space="0" w:color="auto"/>
            </w:tcBorders>
            <w:shd w:val="clear" w:color="auto" w:fill="auto"/>
            <w:vAlign w:val="center"/>
          </w:tcPr>
          <w:p w14:paraId="19C5153F" w14:textId="32F195D7"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活动区16</w:t>
            </w:r>
          </w:p>
        </w:tc>
        <w:tc>
          <w:tcPr>
            <w:tcW w:w="1134" w:type="dxa"/>
            <w:tcBorders>
              <w:top w:val="nil"/>
              <w:left w:val="nil"/>
              <w:bottom w:val="single" w:sz="4" w:space="0" w:color="auto"/>
              <w:right w:val="single" w:sz="4" w:space="0" w:color="auto"/>
            </w:tcBorders>
            <w:shd w:val="clear" w:color="auto" w:fill="auto"/>
            <w:vAlign w:val="center"/>
          </w:tcPr>
          <w:p w14:paraId="38CCDB78"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w:t>
            </w:r>
          </w:p>
        </w:tc>
        <w:tc>
          <w:tcPr>
            <w:tcW w:w="7497" w:type="dxa"/>
            <w:tcBorders>
              <w:top w:val="nil"/>
              <w:left w:val="nil"/>
              <w:bottom w:val="single" w:sz="4" w:space="0" w:color="auto"/>
              <w:right w:val="single" w:sz="4" w:space="0" w:color="auto"/>
            </w:tcBorders>
            <w:shd w:val="clear" w:color="auto" w:fill="auto"/>
            <w:vAlign w:val="center"/>
          </w:tcPr>
          <w:p w14:paraId="260C4C4F"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同一网段</w:t>
            </w:r>
          </w:p>
        </w:tc>
      </w:tr>
      <w:tr w:rsidR="00B14E60" w14:paraId="4634555A"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0F52A3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862087B" w14:textId="790E1F9C"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EC1182"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5</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12684BE5" w14:textId="2DDFA0F4" w:rsidR="00B14E60" w:rsidRDefault="00000000">
            <w:pPr>
              <w:widowControl/>
              <w:spacing w:line="240" w:lineRule="exact"/>
              <w:jc w:val="left"/>
              <w:rPr>
                <w:rFonts w:ascii="宋体" w:hAnsi="宋体" w:cs="宋体"/>
                <w:kern w:val="0"/>
                <w:szCs w:val="21"/>
              </w:rPr>
            </w:pPr>
            <w:r>
              <w:rPr>
                <w:rFonts w:ascii="宋体" w:hAnsi="宋体" w:cs="宋体"/>
                <w:kern w:val="0"/>
                <w:szCs w:val="21"/>
              </w:rPr>
              <w:t>需搭建比活动工位内部局域网</w:t>
            </w:r>
          </w:p>
        </w:tc>
      </w:tr>
      <w:tr w:rsidR="00B14E60" w14:paraId="64EFDC3B"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0BB2A45"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7518B56" w14:textId="772E7F16"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5B15CB"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5</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675FE562"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22C6A6C"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0E0B865"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80EE94A" w14:textId="4DCE7603"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18734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480A675E"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A7DD3F4"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CFB92F2"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A40FBFF" w14:textId="04923739"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03450"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66</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AB3B042"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局域+外网+无线</w:t>
            </w:r>
          </w:p>
        </w:tc>
      </w:tr>
      <w:tr w:rsidR="00B14E60" w14:paraId="17BC62E0"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8391AC6"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1C4DD52" w14:textId="785D28EC"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6B5FE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8</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A4A8424"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8FDC80E"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129E05A"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22</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E90A048" w14:textId="28F7CDD0"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61BDD9"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29BD29E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1000M</w:t>
            </w:r>
          </w:p>
        </w:tc>
      </w:tr>
      <w:tr w:rsidR="00B14E60" w14:paraId="19EB8EA2" w14:textId="77777777">
        <w:trPr>
          <w:trHeight w:val="312"/>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AF096F5"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23</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1ADBEEA0" w14:textId="459F6394"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E3DC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473CF7B"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最低100M</w:t>
            </w:r>
          </w:p>
        </w:tc>
      </w:tr>
      <w:tr w:rsidR="00B14E60" w14:paraId="5D877ADA"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CCBAB7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24</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2C7D495F" w14:textId="0EBBF564"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49F3F"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20</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5E0E16A4"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6A0D1CA"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180DEE7"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25</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37F4185D" w14:textId="5BC1C1E3"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577676"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0</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78685C10"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708B5DEB"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29D1583"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26</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F4F2859" w14:textId="33380306"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CB8538"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1CC2999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523DAF86"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D9EEA52"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27</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44901FA2" w14:textId="06D8C3B1"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1A6D81"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0</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58E7DE08"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236376DB"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83809F"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28</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06EA1E8B" w14:textId="44D80DDB"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2789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10</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19F9E8C4"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3D64F4EA"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39D36642"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29</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7E06BC60" w14:textId="2F985903"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5BD3D"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25</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36E9AB7F"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要有WIFI</w:t>
            </w:r>
          </w:p>
        </w:tc>
      </w:tr>
      <w:tr w:rsidR="00B14E60" w14:paraId="7C316082"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5147D50"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30</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5E184AC4" w14:textId="029B8263"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91FD6"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2</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44473E64"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r w:rsidR="00B14E60" w14:paraId="0E230564" w14:textId="77777777">
        <w:trPr>
          <w:trHeight w:val="6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D5067CC"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31</w:t>
            </w:r>
          </w:p>
        </w:tc>
        <w:tc>
          <w:tcPr>
            <w:tcW w:w="1292" w:type="dxa"/>
            <w:tcBorders>
              <w:top w:val="single" w:sz="4" w:space="0" w:color="auto"/>
              <w:left w:val="single" w:sz="4" w:space="0" w:color="auto"/>
              <w:bottom w:val="single" w:sz="4" w:space="0" w:color="auto"/>
              <w:right w:val="single" w:sz="4" w:space="0" w:color="auto"/>
            </w:tcBorders>
            <w:shd w:val="clear" w:color="auto" w:fill="auto"/>
            <w:vAlign w:val="center"/>
          </w:tcPr>
          <w:p w14:paraId="60AAA74B" w14:textId="22E5CF95" w:rsidR="00B14E60" w:rsidRDefault="00000000">
            <w:pPr>
              <w:widowControl/>
              <w:spacing w:line="240" w:lineRule="exact"/>
              <w:ind w:leftChars="-41" w:hangingChars="41" w:hanging="86"/>
              <w:jc w:val="center"/>
              <w:rPr>
                <w:rFonts w:ascii="宋体" w:hAnsi="宋体" w:cs="宋体"/>
                <w:kern w:val="0"/>
                <w:szCs w:val="21"/>
              </w:rPr>
            </w:pPr>
            <w:r>
              <w:rPr>
                <w:rFonts w:ascii="宋体" w:hAnsi="宋体" w:cs="宋体" w:hint="eastAsia"/>
                <w:kern w:val="0"/>
                <w:szCs w:val="21"/>
              </w:rPr>
              <w:t>活动区31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0CC34" w14:textId="77777777" w:rsidR="00B14E60" w:rsidRDefault="00000000">
            <w:pPr>
              <w:widowControl/>
              <w:spacing w:line="240" w:lineRule="exact"/>
              <w:jc w:val="center"/>
              <w:rPr>
                <w:rFonts w:ascii="宋体" w:hAnsi="宋体" w:cs="宋体"/>
                <w:kern w:val="0"/>
                <w:szCs w:val="21"/>
              </w:rPr>
            </w:pPr>
            <w:r>
              <w:rPr>
                <w:rFonts w:ascii="宋体" w:hAnsi="宋体" w:cs="宋体"/>
                <w:kern w:val="0"/>
                <w:szCs w:val="21"/>
              </w:rPr>
              <w:t>4</w:t>
            </w:r>
          </w:p>
        </w:tc>
        <w:tc>
          <w:tcPr>
            <w:tcW w:w="7497" w:type="dxa"/>
            <w:tcBorders>
              <w:top w:val="single" w:sz="4" w:space="0" w:color="auto"/>
              <w:left w:val="single" w:sz="4" w:space="0" w:color="auto"/>
              <w:bottom w:val="single" w:sz="4" w:space="0" w:color="auto"/>
              <w:right w:val="single" w:sz="4" w:space="0" w:color="auto"/>
            </w:tcBorders>
            <w:shd w:val="clear" w:color="auto" w:fill="auto"/>
            <w:vAlign w:val="center"/>
          </w:tcPr>
          <w:p w14:paraId="0406A636"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无</w:t>
            </w:r>
          </w:p>
        </w:tc>
      </w:tr>
    </w:tbl>
    <w:p w14:paraId="70928167" w14:textId="77777777" w:rsidR="00B14E60" w:rsidRDefault="00000000">
      <w:pPr>
        <w:numPr>
          <w:ilvl w:val="0"/>
          <w:numId w:val="20"/>
        </w:numPr>
        <w:jc w:val="left"/>
        <w:outlineLvl w:val="1"/>
        <w:rPr>
          <w:rFonts w:ascii="宋体" w:hAnsi="宋体"/>
          <w:b/>
          <w:szCs w:val="21"/>
        </w:rPr>
      </w:pPr>
      <w:bookmarkStart w:id="46" w:name="_Hlk132117759"/>
      <w:bookmarkStart w:id="47" w:name="_Toc132822729"/>
      <w:r>
        <w:rPr>
          <w:rFonts w:ascii="宋体" w:hAnsi="宋体" w:hint="eastAsia"/>
          <w:b/>
          <w:szCs w:val="21"/>
        </w:rPr>
        <w:t>网络带宽需求清单</w:t>
      </w:r>
      <w:bookmarkEnd w:id="46"/>
      <w:bookmarkEnd w:id="47"/>
    </w:p>
    <w:tbl>
      <w:tblPr>
        <w:tblStyle w:val="af0"/>
        <w:tblW w:w="10491" w:type="dxa"/>
        <w:jc w:val="center"/>
        <w:tblLayout w:type="fixed"/>
        <w:tblLook w:val="04A0" w:firstRow="1" w:lastRow="0" w:firstColumn="1" w:lastColumn="0" w:noHBand="0" w:noVBand="1"/>
      </w:tblPr>
      <w:tblGrid>
        <w:gridCol w:w="709"/>
        <w:gridCol w:w="1418"/>
        <w:gridCol w:w="1134"/>
        <w:gridCol w:w="1134"/>
        <w:gridCol w:w="851"/>
        <w:gridCol w:w="5245"/>
      </w:tblGrid>
      <w:tr w:rsidR="00B14E60" w14:paraId="2096DDE9" w14:textId="77777777" w:rsidTr="00A8693C">
        <w:trPr>
          <w:jc w:val="center"/>
        </w:trPr>
        <w:tc>
          <w:tcPr>
            <w:tcW w:w="709" w:type="dxa"/>
            <w:vAlign w:val="center"/>
          </w:tcPr>
          <w:p w14:paraId="3F7B2F79" w14:textId="77777777" w:rsidR="00B14E60" w:rsidRDefault="00000000">
            <w:pPr>
              <w:jc w:val="center"/>
              <w:rPr>
                <w:rFonts w:ascii="宋体" w:hAnsi="宋体"/>
                <w:szCs w:val="21"/>
              </w:rPr>
            </w:pPr>
            <w:r>
              <w:rPr>
                <w:rFonts w:ascii="宋体" w:hAnsi="宋体" w:hint="eastAsia"/>
                <w:szCs w:val="21"/>
              </w:rPr>
              <w:t>序号</w:t>
            </w:r>
          </w:p>
        </w:tc>
        <w:tc>
          <w:tcPr>
            <w:tcW w:w="1418" w:type="dxa"/>
            <w:vAlign w:val="center"/>
          </w:tcPr>
          <w:p w14:paraId="73D913E3" w14:textId="77777777" w:rsidR="00B14E60" w:rsidRDefault="00000000">
            <w:pPr>
              <w:jc w:val="center"/>
              <w:rPr>
                <w:rFonts w:ascii="宋体" w:hAnsi="宋体"/>
                <w:szCs w:val="21"/>
              </w:rPr>
            </w:pPr>
            <w:r>
              <w:rPr>
                <w:rFonts w:ascii="宋体" w:hAnsi="宋体" w:hint="eastAsia"/>
                <w:szCs w:val="21"/>
              </w:rPr>
              <w:t>用途</w:t>
            </w:r>
          </w:p>
        </w:tc>
        <w:tc>
          <w:tcPr>
            <w:tcW w:w="1134" w:type="dxa"/>
            <w:vAlign w:val="center"/>
          </w:tcPr>
          <w:p w14:paraId="69DCF0FC" w14:textId="77777777" w:rsidR="00B14E60" w:rsidRDefault="00000000">
            <w:pPr>
              <w:jc w:val="center"/>
              <w:rPr>
                <w:rFonts w:ascii="宋体" w:hAnsi="宋体"/>
                <w:szCs w:val="21"/>
              </w:rPr>
            </w:pPr>
            <w:r>
              <w:rPr>
                <w:rFonts w:ascii="宋体" w:hAnsi="宋体" w:hint="eastAsia"/>
                <w:szCs w:val="21"/>
              </w:rPr>
              <w:t>网络类型</w:t>
            </w:r>
          </w:p>
        </w:tc>
        <w:tc>
          <w:tcPr>
            <w:tcW w:w="1134" w:type="dxa"/>
            <w:vAlign w:val="center"/>
          </w:tcPr>
          <w:p w14:paraId="5C15E7C2" w14:textId="77777777" w:rsidR="00B14E60" w:rsidRDefault="00000000">
            <w:pPr>
              <w:jc w:val="center"/>
              <w:rPr>
                <w:rFonts w:ascii="宋体" w:hAnsi="宋体"/>
                <w:szCs w:val="21"/>
              </w:rPr>
            </w:pPr>
            <w:r>
              <w:rPr>
                <w:rFonts w:ascii="宋体" w:hAnsi="宋体" w:hint="eastAsia"/>
                <w:szCs w:val="21"/>
              </w:rPr>
              <w:t>带宽要求（M）</w:t>
            </w:r>
          </w:p>
        </w:tc>
        <w:tc>
          <w:tcPr>
            <w:tcW w:w="851" w:type="dxa"/>
            <w:vAlign w:val="center"/>
          </w:tcPr>
          <w:p w14:paraId="4F68F31D" w14:textId="77777777" w:rsidR="00B14E60" w:rsidRDefault="00000000">
            <w:pPr>
              <w:jc w:val="center"/>
              <w:rPr>
                <w:rFonts w:ascii="宋体" w:hAnsi="宋体"/>
                <w:szCs w:val="21"/>
              </w:rPr>
            </w:pPr>
            <w:r>
              <w:rPr>
                <w:rFonts w:ascii="宋体" w:hAnsi="宋体" w:hint="eastAsia"/>
                <w:szCs w:val="21"/>
              </w:rPr>
              <w:t>数量（条）</w:t>
            </w:r>
          </w:p>
        </w:tc>
        <w:tc>
          <w:tcPr>
            <w:tcW w:w="5245" w:type="dxa"/>
            <w:vAlign w:val="center"/>
          </w:tcPr>
          <w:p w14:paraId="0843801F" w14:textId="77777777" w:rsidR="00B14E60" w:rsidRDefault="00000000">
            <w:pPr>
              <w:jc w:val="center"/>
              <w:rPr>
                <w:rFonts w:ascii="宋体" w:hAnsi="宋体"/>
                <w:szCs w:val="21"/>
              </w:rPr>
            </w:pPr>
            <w:r>
              <w:rPr>
                <w:rFonts w:ascii="宋体" w:hAnsi="宋体" w:hint="eastAsia"/>
                <w:szCs w:val="21"/>
              </w:rPr>
              <w:t>备注</w:t>
            </w:r>
          </w:p>
        </w:tc>
      </w:tr>
      <w:tr w:rsidR="00B14E60" w14:paraId="71EBE39A" w14:textId="77777777" w:rsidTr="00A8693C">
        <w:trPr>
          <w:jc w:val="center"/>
        </w:trPr>
        <w:tc>
          <w:tcPr>
            <w:tcW w:w="709" w:type="dxa"/>
            <w:vAlign w:val="center"/>
          </w:tcPr>
          <w:p w14:paraId="56CBF368" w14:textId="77777777" w:rsidR="00B14E60" w:rsidRDefault="00000000">
            <w:pPr>
              <w:jc w:val="center"/>
              <w:rPr>
                <w:rFonts w:ascii="宋体" w:hAnsi="宋体"/>
                <w:szCs w:val="21"/>
              </w:rPr>
            </w:pPr>
            <w:r>
              <w:rPr>
                <w:rFonts w:ascii="宋体" w:hAnsi="宋体" w:hint="eastAsia"/>
                <w:szCs w:val="21"/>
              </w:rPr>
              <w:t>1</w:t>
            </w:r>
          </w:p>
        </w:tc>
        <w:tc>
          <w:tcPr>
            <w:tcW w:w="1418" w:type="dxa"/>
            <w:vAlign w:val="center"/>
          </w:tcPr>
          <w:p w14:paraId="6945CCB9" w14:textId="77777777" w:rsidR="00B14E60" w:rsidRDefault="00000000">
            <w:pPr>
              <w:jc w:val="left"/>
              <w:rPr>
                <w:rFonts w:ascii="宋体" w:hAnsi="宋体"/>
                <w:szCs w:val="21"/>
              </w:rPr>
            </w:pPr>
            <w:r>
              <w:rPr>
                <w:rFonts w:ascii="宋体" w:hAnsi="宋体" w:hint="eastAsia"/>
                <w:szCs w:val="21"/>
              </w:rPr>
              <w:t>地面AP</w:t>
            </w:r>
          </w:p>
        </w:tc>
        <w:tc>
          <w:tcPr>
            <w:tcW w:w="1134" w:type="dxa"/>
            <w:vAlign w:val="center"/>
          </w:tcPr>
          <w:p w14:paraId="35CBBD49"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64295875" w14:textId="77777777" w:rsidR="00B14E60" w:rsidRDefault="00000000">
            <w:pPr>
              <w:jc w:val="center"/>
              <w:rPr>
                <w:rFonts w:ascii="宋体" w:hAnsi="宋体"/>
                <w:szCs w:val="21"/>
              </w:rPr>
            </w:pPr>
            <w:r>
              <w:rPr>
                <w:rFonts w:ascii="宋体" w:hAnsi="宋体" w:hint="eastAsia"/>
                <w:szCs w:val="21"/>
              </w:rPr>
              <w:t>1000</w:t>
            </w:r>
          </w:p>
        </w:tc>
        <w:tc>
          <w:tcPr>
            <w:tcW w:w="851" w:type="dxa"/>
            <w:vAlign w:val="center"/>
          </w:tcPr>
          <w:p w14:paraId="21337086"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4D708D5C" w14:textId="77777777" w:rsidR="00B14E60" w:rsidRDefault="00000000">
            <w:pPr>
              <w:jc w:val="left"/>
              <w:rPr>
                <w:rFonts w:ascii="宋体" w:hAnsi="宋体"/>
                <w:szCs w:val="21"/>
              </w:rPr>
            </w:pPr>
            <w:r>
              <w:rPr>
                <w:rFonts w:ascii="宋体" w:hAnsi="宋体" w:hint="eastAsia"/>
                <w:szCs w:val="21"/>
              </w:rPr>
              <w:t>供公共无线网络使用。</w:t>
            </w:r>
          </w:p>
        </w:tc>
      </w:tr>
      <w:tr w:rsidR="00B14E60" w14:paraId="0C5E2479" w14:textId="77777777" w:rsidTr="00A8693C">
        <w:trPr>
          <w:jc w:val="center"/>
        </w:trPr>
        <w:tc>
          <w:tcPr>
            <w:tcW w:w="709" w:type="dxa"/>
            <w:vAlign w:val="center"/>
          </w:tcPr>
          <w:p w14:paraId="01877B58" w14:textId="77777777" w:rsidR="00B14E60" w:rsidRDefault="00000000">
            <w:pPr>
              <w:jc w:val="center"/>
              <w:rPr>
                <w:rFonts w:ascii="宋体" w:hAnsi="宋体"/>
                <w:szCs w:val="21"/>
              </w:rPr>
            </w:pPr>
            <w:r>
              <w:rPr>
                <w:rFonts w:ascii="宋体" w:hAnsi="宋体" w:hint="eastAsia"/>
                <w:szCs w:val="21"/>
              </w:rPr>
              <w:t>2</w:t>
            </w:r>
          </w:p>
        </w:tc>
        <w:tc>
          <w:tcPr>
            <w:tcW w:w="1418" w:type="dxa"/>
            <w:vAlign w:val="center"/>
          </w:tcPr>
          <w:p w14:paraId="45937DC4" w14:textId="77777777" w:rsidR="00B14E60" w:rsidRDefault="00000000">
            <w:pPr>
              <w:jc w:val="left"/>
              <w:rPr>
                <w:rFonts w:ascii="宋体" w:hAnsi="宋体"/>
                <w:szCs w:val="21"/>
              </w:rPr>
            </w:pPr>
            <w:r>
              <w:rPr>
                <w:rFonts w:ascii="宋体" w:hAnsi="宋体" w:hint="eastAsia"/>
                <w:szCs w:val="21"/>
              </w:rPr>
              <w:t>开闭幕式</w:t>
            </w:r>
          </w:p>
        </w:tc>
        <w:tc>
          <w:tcPr>
            <w:tcW w:w="1134" w:type="dxa"/>
            <w:vAlign w:val="center"/>
          </w:tcPr>
          <w:p w14:paraId="464C94C8"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02F49407" w14:textId="77777777" w:rsidR="00B14E60" w:rsidRDefault="00000000">
            <w:pPr>
              <w:jc w:val="center"/>
              <w:rPr>
                <w:rFonts w:ascii="宋体" w:hAnsi="宋体"/>
                <w:szCs w:val="21"/>
              </w:rPr>
            </w:pPr>
            <w:r>
              <w:rPr>
                <w:rFonts w:ascii="宋体" w:hAnsi="宋体" w:hint="eastAsia"/>
                <w:szCs w:val="21"/>
              </w:rPr>
              <w:t>200</w:t>
            </w:r>
          </w:p>
        </w:tc>
        <w:tc>
          <w:tcPr>
            <w:tcW w:w="851" w:type="dxa"/>
            <w:vAlign w:val="center"/>
          </w:tcPr>
          <w:p w14:paraId="7BDF7C13"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47A7D333" w14:textId="77777777" w:rsidR="00B14E60" w:rsidRDefault="00000000">
            <w:pPr>
              <w:jc w:val="left"/>
              <w:rPr>
                <w:rFonts w:ascii="宋体" w:hAnsi="宋体"/>
                <w:szCs w:val="21"/>
              </w:rPr>
            </w:pPr>
            <w:r>
              <w:rPr>
                <w:rFonts w:ascii="宋体" w:hAnsi="宋体" w:hint="eastAsia"/>
                <w:szCs w:val="21"/>
              </w:rPr>
              <w:t>开幕式使用后移至闭幕式使用。</w:t>
            </w:r>
          </w:p>
        </w:tc>
      </w:tr>
      <w:tr w:rsidR="00B14E60" w14:paraId="237AE4C8" w14:textId="77777777" w:rsidTr="00A8693C">
        <w:trPr>
          <w:jc w:val="center"/>
        </w:trPr>
        <w:tc>
          <w:tcPr>
            <w:tcW w:w="709" w:type="dxa"/>
            <w:vAlign w:val="center"/>
          </w:tcPr>
          <w:p w14:paraId="12A9DA60" w14:textId="77777777" w:rsidR="00B14E60" w:rsidRDefault="00000000">
            <w:pPr>
              <w:jc w:val="center"/>
              <w:rPr>
                <w:rFonts w:ascii="宋体" w:hAnsi="宋体"/>
                <w:szCs w:val="21"/>
              </w:rPr>
            </w:pPr>
            <w:r>
              <w:rPr>
                <w:rFonts w:ascii="宋体" w:hAnsi="宋体" w:hint="eastAsia"/>
                <w:szCs w:val="21"/>
              </w:rPr>
              <w:t>3</w:t>
            </w:r>
          </w:p>
        </w:tc>
        <w:tc>
          <w:tcPr>
            <w:tcW w:w="1418" w:type="dxa"/>
            <w:vAlign w:val="center"/>
          </w:tcPr>
          <w:p w14:paraId="192B52FE" w14:textId="77777777" w:rsidR="00B14E60" w:rsidRDefault="00000000">
            <w:pPr>
              <w:jc w:val="left"/>
              <w:rPr>
                <w:rFonts w:ascii="宋体" w:hAnsi="宋体"/>
                <w:szCs w:val="21"/>
              </w:rPr>
            </w:pPr>
            <w:r>
              <w:rPr>
                <w:rFonts w:ascii="宋体" w:hAnsi="宋体" w:hint="eastAsia"/>
                <w:szCs w:val="21"/>
              </w:rPr>
              <w:t>信息化系统</w:t>
            </w:r>
          </w:p>
        </w:tc>
        <w:tc>
          <w:tcPr>
            <w:tcW w:w="1134" w:type="dxa"/>
            <w:vAlign w:val="center"/>
          </w:tcPr>
          <w:p w14:paraId="2E1BA401"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756F8A02" w14:textId="77777777" w:rsidR="00B14E60" w:rsidRDefault="00000000">
            <w:pPr>
              <w:jc w:val="center"/>
              <w:rPr>
                <w:rFonts w:ascii="宋体" w:hAnsi="宋体"/>
                <w:szCs w:val="21"/>
              </w:rPr>
            </w:pPr>
            <w:r>
              <w:rPr>
                <w:rFonts w:ascii="宋体" w:hAnsi="宋体" w:hint="eastAsia"/>
                <w:szCs w:val="21"/>
              </w:rPr>
              <w:t>1000</w:t>
            </w:r>
          </w:p>
        </w:tc>
        <w:tc>
          <w:tcPr>
            <w:tcW w:w="851" w:type="dxa"/>
            <w:vAlign w:val="center"/>
          </w:tcPr>
          <w:p w14:paraId="530E7226"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6C3E0CB8" w14:textId="77777777" w:rsidR="00B14E60" w:rsidRDefault="00000000">
            <w:pPr>
              <w:jc w:val="left"/>
              <w:rPr>
                <w:rFonts w:ascii="宋体" w:hAnsi="宋体"/>
                <w:szCs w:val="21"/>
              </w:rPr>
            </w:pPr>
            <w:r>
              <w:rPr>
                <w:rFonts w:ascii="宋体" w:hAnsi="宋体" w:hint="eastAsia"/>
                <w:szCs w:val="21"/>
              </w:rPr>
              <w:t>供信息化平台及展区无线网络使用。</w:t>
            </w:r>
          </w:p>
        </w:tc>
      </w:tr>
      <w:tr w:rsidR="00B14E60" w14:paraId="6F90733B" w14:textId="77777777" w:rsidTr="00A8693C">
        <w:trPr>
          <w:jc w:val="center"/>
        </w:trPr>
        <w:tc>
          <w:tcPr>
            <w:tcW w:w="709" w:type="dxa"/>
            <w:vAlign w:val="center"/>
          </w:tcPr>
          <w:p w14:paraId="3CA7A2E6" w14:textId="77777777" w:rsidR="00B14E60" w:rsidRDefault="00000000">
            <w:pPr>
              <w:jc w:val="center"/>
              <w:rPr>
                <w:rFonts w:ascii="宋体" w:hAnsi="宋体"/>
                <w:szCs w:val="21"/>
              </w:rPr>
            </w:pPr>
            <w:r>
              <w:rPr>
                <w:rFonts w:ascii="宋体" w:hAnsi="宋体" w:hint="eastAsia"/>
                <w:szCs w:val="21"/>
              </w:rPr>
              <w:t>4</w:t>
            </w:r>
          </w:p>
        </w:tc>
        <w:tc>
          <w:tcPr>
            <w:tcW w:w="1418" w:type="dxa"/>
            <w:vAlign w:val="center"/>
          </w:tcPr>
          <w:p w14:paraId="06212E05" w14:textId="1C48DD57" w:rsidR="00B14E60" w:rsidRDefault="00000000">
            <w:pPr>
              <w:jc w:val="left"/>
              <w:rPr>
                <w:rFonts w:ascii="宋体" w:hAnsi="宋体"/>
                <w:szCs w:val="21"/>
              </w:rPr>
            </w:pPr>
            <w:r>
              <w:rPr>
                <w:rFonts w:ascii="宋体" w:hAnsi="宋体" w:hint="eastAsia"/>
                <w:szCs w:val="21"/>
              </w:rPr>
              <w:t>1展馆活动区有线网络</w:t>
            </w:r>
          </w:p>
        </w:tc>
        <w:tc>
          <w:tcPr>
            <w:tcW w:w="1134" w:type="dxa"/>
            <w:vAlign w:val="center"/>
          </w:tcPr>
          <w:p w14:paraId="41EF2ED6"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0FE4AA5A" w14:textId="77777777" w:rsidR="00B14E60" w:rsidRDefault="00000000">
            <w:pPr>
              <w:jc w:val="center"/>
              <w:rPr>
                <w:rFonts w:ascii="宋体" w:hAnsi="宋体"/>
                <w:szCs w:val="21"/>
              </w:rPr>
            </w:pPr>
            <w:r>
              <w:rPr>
                <w:rFonts w:ascii="宋体" w:hAnsi="宋体" w:hint="eastAsia"/>
                <w:szCs w:val="21"/>
              </w:rPr>
              <w:t>500</w:t>
            </w:r>
          </w:p>
        </w:tc>
        <w:tc>
          <w:tcPr>
            <w:tcW w:w="851" w:type="dxa"/>
            <w:vAlign w:val="center"/>
          </w:tcPr>
          <w:p w14:paraId="5267F3AB"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78FBD111" w14:textId="77777777" w:rsidR="00B14E60" w:rsidRDefault="00000000">
            <w:pPr>
              <w:jc w:val="left"/>
              <w:rPr>
                <w:rFonts w:ascii="宋体" w:hAnsi="宋体"/>
                <w:szCs w:val="21"/>
              </w:rPr>
            </w:pPr>
            <w:r>
              <w:rPr>
                <w:rFonts w:ascii="宋体" w:hAnsi="宋体" w:hint="eastAsia"/>
                <w:szCs w:val="21"/>
              </w:rPr>
              <w:t>根据1号展馆的各比赛区域网络需求，通过交换机分配相应的带宽相应比赛现场使用。安装足够的信息点，满足使用需求。</w:t>
            </w:r>
          </w:p>
        </w:tc>
      </w:tr>
      <w:tr w:rsidR="00B14E60" w14:paraId="0834B0BC" w14:textId="77777777" w:rsidTr="00A8693C">
        <w:trPr>
          <w:jc w:val="center"/>
        </w:trPr>
        <w:tc>
          <w:tcPr>
            <w:tcW w:w="709" w:type="dxa"/>
            <w:vAlign w:val="center"/>
          </w:tcPr>
          <w:p w14:paraId="13A19A98" w14:textId="77777777" w:rsidR="00B14E60" w:rsidRDefault="00000000">
            <w:pPr>
              <w:jc w:val="center"/>
              <w:rPr>
                <w:rFonts w:ascii="宋体" w:hAnsi="宋体"/>
                <w:szCs w:val="21"/>
              </w:rPr>
            </w:pPr>
            <w:r>
              <w:rPr>
                <w:rFonts w:ascii="宋体" w:hAnsi="宋体" w:hint="eastAsia"/>
                <w:szCs w:val="21"/>
              </w:rPr>
              <w:t>5</w:t>
            </w:r>
          </w:p>
        </w:tc>
        <w:tc>
          <w:tcPr>
            <w:tcW w:w="1418" w:type="dxa"/>
            <w:vAlign w:val="center"/>
          </w:tcPr>
          <w:p w14:paraId="39B46BF2" w14:textId="326003E9" w:rsidR="00B14E60" w:rsidRDefault="00000000">
            <w:pPr>
              <w:jc w:val="left"/>
              <w:rPr>
                <w:rFonts w:ascii="宋体" w:hAnsi="宋体"/>
                <w:szCs w:val="21"/>
              </w:rPr>
            </w:pPr>
            <w:r>
              <w:rPr>
                <w:rFonts w:ascii="宋体" w:hAnsi="宋体" w:hint="eastAsia"/>
                <w:szCs w:val="21"/>
              </w:rPr>
              <w:t>2展馆活动区有线网络</w:t>
            </w:r>
          </w:p>
        </w:tc>
        <w:tc>
          <w:tcPr>
            <w:tcW w:w="1134" w:type="dxa"/>
            <w:vAlign w:val="center"/>
          </w:tcPr>
          <w:p w14:paraId="599DFBA1"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1CCB2BBA" w14:textId="77777777" w:rsidR="00B14E60" w:rsidRDefault="00000000">
            <w:pPr>
              <w:jc w:val="center"/>
              <w:rPr>
                <w:rFonts w:ascii="宋体" w:hAnsi="宋体"/>
                <w:szCs w:val="21"/>
              </w:rPr>
            </w:pPr>
            <w:r>
              <w:rPr>
                <w:rFonts w:ascii="宋体" w:hAnsi="宋体" w:hint="eastAsia"/>
                <w:szCs w:val="21"/>
              </w:rPr>
              <w:t>300</w:t>
            </w:r>
          </w:p>
        </w:tc>
        <w:tc>
          <w:tcPr>
            <w:tcW w:w="851" w:type="dxa"/>
            <w:vAlign w:val="center"/>
          </w:tcPr>
          <w:p w14:paraId="3959490D"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31544054" w14:textId="77777777" w:rsidR="00B14E60" w:rsidRDefault="00000000">
            <w:pPr>
              <w:jc w:val="left"/>
              <w:rPr>
                <w:rFonts w:ascii="宋体" w:hAnsi="宋体"/>
                <w:szCs w:val="21"/>
              </w:rPr>
            </w:pPr>
            <w:r>
              <w:rPr>
                <w:rFonts w:ascii="宋体" w:hAnsi="宋体" w:hint="eastAsia"/>
                <w:szCs w:val="21"/>
              </w:rPr>
              <w:t>根据2号展馆的各比赛区域网络需求，通过交换机分配相应的带宽相应比赛现场使用。安装足够的信息点，满足使用需求。</w:t>
            </w:r>
          </w:p>
        </w:tc>
      </w:tr>
      <w:tr w:rsidR="00B14E60" w14:paraId="007D1A7E" w14:textId="77777777" w:rsidTr="00A8693C">
        <w:trPr>
          <w:jc w:val="center"/>
        </w:trPr>
        <w:tc>
          <w:tcPr>
            <w:tcW w:w="709" w:type="dxa"/>
            <w:vAlign w:val="center"/>
          </w:tcPr>
          <w:p w14:paraId="686CC415" w14:textId="77777777" w:rsidR="00B14E60" w:rsidRDefault="00000000">
            <w:pPr>
              <w:jc w:val="center"/>
              <w:rPr>
                <w:rFonts w:ascii="宋体" w:hAnsi="宋体"/>
                <w:szCs w:val="21"/>
              </w:rPr>
            </w:pPr>
            <w:r>
              <w:rPr>
                <w:rFonts w:ascii="宋体" w:hAnsi="宋体" w:hint="eastAsia"/>
                <w:szCs w:val="21"/>
              </w:rPr>
              <w:t>6</w:t>
            </w:r>
          </w:p>
        </w:tc>
        <w:tc>
          <w:tcPr>
            <w:tcW w:w="1418" w:type="dxa"/>
            <w:vAlign w:val="center"/>
          </w:tcPr>
          <w:p w14:paraId="2FAB44C7" w14:textId="2882C90E" w:rsidR="00B14E60" w:rsidRDefault="00000000">
            <w:pPr>
              <w:jc w:val="left"/>
              <w:rPr>
                <w:rFonts w:ascii="宋体" w:hAnsi="宋体"/>
                <w:szCs w:val="21"/>
              </w:rPr>
            </w:pPr>
            <w:r>
              <w:rPr>
                <w:rFonts w:ascii="宋体" w:hAnsi="宋体" w:hint="eastAsia"/>
                <w:szCs w:val="21"/>
              </w:rPr>
              <w:t>7、8、9展馆活动区有线网络</w:t>
            </w:r>
          </w:p>
        </w:tc>
        <w:tc>
          <w:tcPr>
            <w:tcW w:w="1134" w:type="dxa"/>
            <w:vAlign w:val="center"/>
          </w:tcPr>
          <w:p w14:paraId="587A5664" w14:textId="77777777" w:rsidR="00B14E60" w:rsidRDefault="00000000">
            <w:pPr>
              <w:jc w:val="center"/>
              <w:rPr>
                <w:rFonts w:ascii="宋体" w:hAnsi="宋体"/>
                <w:szCs w:val="21"/>
              </w:rPr>
            </w:pPr>
            <w:r>
              <w:rPr>
                <w:rFonts w:ascii="宋体" w:hAnsi="宋体" w:hint="eastAsia"/>
                <w:szCs w:val="21"/>
              </w:rPr>
              <w:t>IP城域网</w:t>
            </w:r>
          </w:p>
        </w:tc>
        <w:tc>
          <w:tcPr>
            <w:tcW w:w="1134" w:type="dxa"/>
            <w:vAlign w:val="center"/>
          </w:tcPr>
          <w:p w14:paraId="68511AD5" w14:textId="77777777" w:rsidR="00B14E60" w:rsidRDefault="00000000">
            <w:pPr>
              <w:jc w:val="center"/>
              <w:rPr>
                <w:rFonts w:ascii="宋体" w:hAnsi="宋体"/>
                <w:szCs w:val="21"/>
              </w:rPr>
            </w:pPr>
            <w:r>
              <w:rPr>
                <w:rFonts w:ascii="宋体" w:hAnsi="宋体" w:hint="eastAsia"/>
                <w:szCs w:val="21"/>
              </w:rPr>
              <w:t>500</w:t>
            </w:r>
          </w:p>
        </w:tc>
        <w:tc>
          <w:tcPr>
            <w:tcW w:w="851" w:type="dxa"/>
            <w:vAlign w:val="center"/>
          </w:tcPr>
          <w:p w14:paraId="0A7F5BC9" w14:textId="77777777" w:rsidR="00B14E60" w:rsidRDefault="00000000">
            <w:pPr>
              <w:jc w:val="center"/>
              <w:rPr>
                <w:rFonts w:ascii="宋体" w:hAnsi="宋体"/>
                <w:szCs w:val="21"/>
              </w:rPr>
            </w:pPr>
            <w:r>
              <w:rPr>
                <w:rFonts w:ascii="宋体" w:hAnsi="宋体" w:hint="eastAsia"/>
                <w:szCs w:val="21"/>
              </w:rPr>
              <w:t>1</w:t>
            </w:r>
          </w:p>
        </w:tc>
        <w:tc>
          <w:tcPr>
            <w:tcW w:w="5245" w:type="dxa"/>
            <w:vAlign w:val="center"/>
          </w:tcPr>
          <w:p w14:paraId="52F0F1E7" w14:textId="77777777" w:rsidR="00B14E60" w:rsidRDefault="00000000">
            <w:pPr>
              <w:jc w:val="left"/>
              <w:rPr>
                <w:rFonts w:ascii="宋体" w:hAnsi="宋体"/>
                <w:szCs w:val="21"/>
              </w:rPr>
            </w:pPr>
            <w:r>
              <w:rPr>
                <w:rFonts w:ascii="宋体" w:hAnsi="宋体" w:hint="eastAsia"/>
                <w:szCs w:val="21"/>
              </w:rPr>
              <w:t>根据7、8、9号展馆的各比赛区域网络需求，通过交换机分配相应的带宽相应比赛现场使用。安装足够的信息点，满足使用需求。</w:t>
            </w:r>
          </w:p>
        </w:tc>
      </w:tr>
      <w:tr w:rsidR="00B14E60" w14:paraId="007B044F" w14:textId="77777777" w:rsidTr="00A8693C">
        <w:trPr>
          <w:jc w:val="center"/>
        </w:trPr>
        <w:tc>
          <w:tcPr>
            <w:tcW w:w="709" w:type="dxa"/>
            <w:vAlign w:val="center"/>
          </w:tcPr>
          <w:p w14:paraId="5A6DF2A5" w14:textId="77777777" w:rsidR="00B14E60" w:rsidRDefault="00000000">
            <w:pPr>
              <w:jc w:val="center"/>
              <w:rPr>
                <w:rFonts w:ascii="宋体" w:hAnsi="宋体"/>
                <w:szCs w:val="21"/>
              </w:rPr>
            </w:pPr>
            <w:r>
              <w:rPr>
                <w:rFonts w:ascii="宋体" w:hAnsi="宋体" w:hint="eastAsia"/>
                <w:szCs w:val="21"/>
              </w:rPr>
              <w:t>7</w:t>
            </w:r>
          </w:p>
        </w:tc>
        <w:tc>
          <w:tcPr>
            <w:tcW w:w="1418" w:type="dxa"/>
            <w:vAlign w:val="center"/>
          </w:tcPr>
          <w:p w14:paraId="4702777D" w14:textId="77777777" w:rsidR="00B14E60" w:rsidRDefault="00000000">
            <w:pPr>
              <w:jc w:val="left"/>
              <w:rPr>
                <w:rFonts w:ascii="宋体" w:hAnsi="宋体"/>
                <w:szCs w:val="21"/>
              </w:rPr>
            </w:pPr>
            <w:r>
              <w:rPr>
                <w:rFonts w:ascii="宋体" w:hAnsi="宋体" w:hint="eastAsia"/>
                <w:szCs w:val="21"/>
              </w:rPr>
              <w:t>其他网络</w:t>
            </w:r>
          </w:p>
        </w:tc>
        <w:tc>
          <w:tcPr>
            <w:tcW w:w="8364" w:type="dxa"/>
            <w:gridSpan w:val="4"/>
            <w:vAlign w:val="center"/>
          </w:tcPr>
          <w:p w14:paraId="44AEC9A8" w14:textId="3C67D589" w:rsidR="00B14E60" w:rsidRDefault="00000000">
            <w:pPr>
              <w:jc w:val="left"/>
              <w:rPr>
                <w:rFonts w:ascii="宋体" w:hAnsi="宋体"/>
                <w:szCs w:val="21"/>
              </w:rPr>
            </w:pPr>
            <w:r>
              <w:rPr>
                <w:rFonts w:ascii="宋体" w:hAnsi="宋体" w:hint="eastAsia"/>
                <w:szCs w:val="21"/>
              </w:rPr>
              <w:t>根据要求较高的活动区域实现单独带宽的网络（</w:t>
            </w:r>
            <w:r>
              <w:rPr>
                <w:rFonts w:hint="eastAsia"/>
              </w:rPr>
              <w:t>详见表后“五、其他项目说明资料”之（二）</w:t>
            </w:r>
            <w:r>
              <w:rPr>
                <w:rFonts w:ascii="宋体" w:hAnsi="宋体" w:hint="eastAsia"/>
                <w:bCs/>
                <w:szCs w:val="21"/>
              </w:rPr>
              <w:t>有线网络需求清单）</w:t>
            </w:r>
            <w:r>
              <w:rPr>
                <w:rFonts w:ascii="宋体" w:hAnsi="宋体" w:hint="eastAsia"/>
                <w:szCs w:val="21"/>
              </w:rPr>
              <w:t>、展馆自有WIFI网络带宽升级，共1000M的网络带宽保障。另加5条</w:t>
            </w:r>
            <w:r>
              <w:rPr>
                <w:rFonts w:ascii="宋体" w:hAnsi="宋体"/>
                <w:szCs w:val="21"/>
              </w:rPr>
              <w:t>ADSL</w:t>
            </w:r>
            <w:r>
              <w:rPr>
                <w:rFonts w:ascii="宋体" w:hAnsi="宋体" w:hint="eastAsia"/>
                <w:szCs w:val="21"/>
              </w:rPr>
              <w:t>（200M）。</w:t>
            </w:r>
          </w:p>
        </w:tc>
      </w:tr>
    </w:tbl>
    <w:p w14:paraId="0A60E8C0" w14:textId="77777777" w:rsidR="00B14E60" w:rsidRDefault="00000000">
      <w:pPr>
        <w:numPr>
          <w:ilvl w:val="0"/>
          <w:numId w:val="20"/>
        </w:numPr>
        <w:jc w:val="left"/>
        <w:outlineLvl w:val="1"/>
        <w:rPr>
          <w:rFonts w:ascii="宋体" w:hAnsi="宋体"/>
          <w:b/>
          <w:szCs w:val="21"/>
        </w:rPr>
      </w:pPr>
      <w:bookmarkStart w:id="48" w:name="_Toc132822730"/>
      <w:r>
        <w:rPr>
          <w:rFonts w:ascii="宋体" w:hAnsi="宋体" w:hint="eastAsia"/>
          <w:b/>
          <w:szCs w:val="21"/>
        </w:rPr>
        <w:t>室内</w:t>
      </w:r>
      <w:r>
        <w:rPr>
          <w:rFonts w:ascii="宋体" w:hAnsi="宋体"/>
          <w:b/>
          <w:szCs w:val="21"/>
        </w:rPr>
        <w:t>P2.5高清LED显示屏租赁清单</w:t>
      </w:r>
      <w:bookmarkEnd w:id="48"/>
    </w:p>
    <w:tbl>
      <w:tblPr>
        <w:tblW w:w="10761" w:type="dxa"/>
        <w:tblInd w:w="-1139" w:type="dxa"/>
        <w:tblLook w:val="04A0" w:firstRow="1" w:lastRow="0" w:firstColumn="1" w:lastColumn="0" w:noHBand="0" w:noVBand="1"/>
      </w:tblPr>
      <w:tblGrid>
        <w:gridCol w:w="705"/>
        <w:gridCol w:w="1033"/>
        <w:gridCol w:w="7195"/>
        <w:gridCol w:w="566"/>
        <w:gridCol w:w="566"/>
        <w:gridCol w:w="696"/>
      </w:tblGrid>
      <w:tr w:rsidR="00B14E60" w14:paraId="7EF343FC" w14:textId="77777777" w:rsidTr="00A8693C">
        <w:trPr>
          <w:trHeight w:val="39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2CDBB02" w14:textId="77777777" w:rsidR="00B14E60" w:rsidRDefault="00000000">
            <w:pPr>
              <w:widowControl/>
              <w:spacing w:line="24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033" w:type="dxa"/>
            <w:tcBorders>
              <w:top w:val="single" w:sz="4" w:space="0" w:color="auto"/>
              <w:left w:val="nil"/>
              <w:bottom w:val="single" w:sz="4" w:space="0" w:color="auto"/>
              <w:right w:val="single" w:sz="4" w:space="0" w:color="auto"/>
            </w:tcBorders>
            <w:shd w:val="clear" w:color="auto" w:fill="auto"/>
            <w:vAlign w:val="center"/>
          </w:tcPr>
          <w:p w14:paraId="698C15FA"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名称</w:t>
            </w:r>
          </w:p>
        </w:tc>
        <w:tc>
          <w:tcPr>
            <w:tcW w:w="7195" w:type="dxa"/>
            <w:tcBorders>
              <w:top w:val="single" w:sz="4" w:space="0" w:color="auto"/>
              <w:left w:val="nil"/>
              <w:bottom w:val="single" w:sz="4" w:space="0" w:color="auto"/>
              <w:right w:val="single" w:sz="4" w:space="0" w:color="auto"/>
            </w:tcBorders>
            <w:shd w:val="clear" w:color="auto" w:fill="auto"/>
            <w:vAlign w:val="center"/>
          </w:tcPr>
          <w:p w14:paraId="3E33FCAD"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需求设备技术参数</w:t>
            </w:r>
          </w:p>
        </w:tc>
        <w:tc>
          <w:tcPr>
            <w:tcW w:w="566" w:type="dxa"/>
            <w:tcBorders>
              <w:top w:val="single" w:sz="4" w:space="0" w:color="auto"/>
              <w:left w:val="nil"/>
              <w:bottom w:val="single" w:sz="4" w:space="0" w:color="auto"/>
              <w:right w:val="single" w:sz="4" w:space="0" w:color="auto"/>
            </w:tcBorders>
            <w:shd w:val="clear" w:color="auto" w:fill="auto"/>
            <w:vAlign w:val="center"/>
          </w:tcPr>
          <w:p w14:paraId="6B713F0E"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数量</w:t>
            </w:r>
          </w:p>
        </w:tc>
        <w:tc>
          <w:tcPr>
            <w:tcW w:w="566" w:type="dxa"/>
            <w:tcBorders>
              <w:top w:val="single" w:sz="4" w:space="0" w:color="auto"/>
              <w:left w:val="nil"/>
              <w:bottom w:val="single" w:sz="4" w:space="0" w:color="auto"/>
              <w:right w:val="single" w:sz="4" w:space="0" w:color="auto"/>
            </w:tcBorders>
            <w:shd w:val="clear" w:color="auto" w:fill="auto"/>
            <w:vAlign w:val="center"/>
          </w:tcPr>
          <w:p w14:paraId="728CDD7D"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单位</w:t>
            </w:r>
          </w:p>
        </w:tc>
        <w:tc>
          <w:tcPr>
            <w:tcW w:w="696" w:type="dxa"/>
            <w:tcBorders>
              <w:top w:val="single" w:sz="4" w:space="0" w:color="auto"/>
              <w:left w:val="nil"/>
              <w:bottom w:val="single" w:sz="4" w:space="0" w:color="auto"/>
              <w:right w:val="single" w:sz="4" w:space="0" w:color="auto"/>
            </w:tcBorders>
            <w:shd w:val="clear" w:color="auto" w:fill="auto"/>
            <w:vAlign w:val="center"/>
          </w:tcPr>
          <w:p w14:paraId="211A09B6" w14:textId="77777777" w:rsidR="00B14E60" w:rsidRDefault="00000000">
            <w:pPr>
              <w:widowControl/>
              <w:spacing w:line="240" w:lineRule="exact"/>
              <w:jc w:val="center"/>
              <w:rPr>
                <w:rFonts w:ascii="宋体" w:hAnsi="宋体" w:cs="宋体"/>
                <w:b/>
                <w:bCs/>
                <w:kern w:val="0"/>
                <w:szCs w:val="21"/>
              </w:rPr>
            </w:pPr>
            <w:r>
              <w:rPr>
                <w:rFonts w:ascii="宋体" w:hAnsi="宋体" w:cs="宋体" w:hint="eastAsia"/>
                <w:b/>
                <w:bCs/>
                <w:kern w:val="0"/>
                <w:szCs w:val="21"/>
              </w:rPr>
              <w:t>周期(天)</w:t>
            </w:r>
          </w:p>
        </w:tc>
      </w:tr>
      <w:tr w:rsidR="00B14E60" w14:paraId="494D2EA4" w14:textId="77777777" w:rsidTr="00A8693C">
        <w:trPr>
          <w:trHeight w:val="60"/>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55841594"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473CB27F"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P2.5</w:t>
            </w:r>
            <w:proofErr w:type="gramStart"/>
            <w:r>
              <w:rPr>
                <w:rFonts w:ascii="宋体" w:hAnsi="宋体" w:cs="宋体" w:hint="eastAsia"/>
                <w:kern w:val="0"/>
                <w:szCs w:val="21"/>
              </w:rPr>
              <w:t>高清全彩</w:t>
            </w:r>
            <w:proofErr w:type="gramEnd"/>
            <w:r>
              <w:rPr>
                <w:rFonts w:ascii="宋体" w:hAnsi="宋体" w:cs="宋体" w:hint="eastAsia"/>
                <w:kern w:val="0"/>
                <w:szCs w:val="21"/>
              </w:rPr>
              <w:t>显示屏</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7E9882E8"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点间距2.61mm;</w:t>
            </w:r>
          </w:p>
          <w:p w14:paraId="3BE2F724"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像素密度：147456pixel/㎡</w:t>
            </w:r>
          </w:p>
          <w:p w14:paraId="0D2FF979"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单元尺寸：500*500*76mm</w:t>
            </w:r>
          </w:p>
          <w:p w14:paraId="04823ED3"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亮度：600-800cd/㎡</w:t>
            </w:r>
          </w:p>
          <w:p w14:paraId="13B0CA0B"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箱体材质：</w:t>
            </w:r>
            <w:r>
              <w:rPr>
                <w:rFonts w:ascii="宋体" w:eastAsia="宋体" w:hAnsi="宋体" w:cs="宋体" w:hint="eastAsia"/>
                <w:kern w:val="0"/>
                <w:szCs w:val="21"/>
              </w:rPr>
              <w:t>金属</w:t>
            </w:r>
            <w:r>
              <w:rPr>
                <w:rFonts w:ascii="宋体" w:eastAsia="宋体" w:hAnsi="宋体" w:cs="宋体"/>
                <w:kern w:val="0"/>
                <w:szCs w:val="21"/>
              </w:rPr>
              <w:t>；</w:t>
            </w:r>
          </w:p>
          <w:p w14:paraId="0043D3FA"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灰度：14-16Bit</w:t>
            </w:r>
          </w:p>
          <w:p w14:paraId="4527D857"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刷新频率：≥3840HZ/S</w:t>
            </w:r>
          </w:p>
          <w:p w14:paraId="24A35621"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最大功耗：≦700W/㎡</w:t>
            </w:r>
          </w:p>
          <w:p w14:paraId="292BEDA8"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最大功耗：≦350W/㎡</w:t>
            </w:r>
          </w:p>
          <w:p w14:paraId="15490C51"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可视视角：</w:t>
            </w:r>
            <w:r>
              <w:rPr>
                <w:rFonts w:ascii="宋体" w:eastAsia="宋体" w:hAnsi="宋体" w:cs="宋体" w:hint="eastAsia"/>
                <w:kern w:val="0"/>
                <w:szCs w:val="21"/>
              </w:rPr>
              <w:t>不小于</w:t>
            </w:r>
            <w:r>
              <w:rPr>
                <w:rFonts w:ascii="宋体" w:eastAsia="宋体" w:hAnsi="宋体" w:cs="宋体"/>
                <w:kern w:val="0"/>
                <w:szCs w:val="21"/>
              </w:rPr>
              <w:t>H:160°V:140°</w:t>
            </w:r>
          </w:p>
          <w:p w14:paraId="2E6A4170"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工作电压：AC220V±10%,50HZ±10%</w:t>
            </w:r>
          </w:p>
          <w:p w14:paraId="3D5D4080" w14:textId="77777777"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lastRenderedPageBreak/>
              <w:t>支持前后维护，提升作业及应急维护效率。</w:t>
            </w:r>
          </w:p>
          <w:p w14:paraId="3D804E09" w14:textId="44DF78DE" w:rsidR="00B14E60" w:rsidRDefault="00000000">
            <w:pPr>
              <w:pStyle w:val="af6"/>
              <w:widowControl/>
              <w:numPr>
                <w:ilvl w:val="0"/>
                <w:numId w:val="21"/>
              </w:numPr>
              <w:spacing w:line="240" w:lineRule="exact"/>
              <w:ind w:left="607" w:firstLineChars="0" w:hanging="681"/>
              <w:jc w:val="left"/>
              <w:rPr>
                <w:rFonts w:ascii="宋体" w:eastAsia="宋体" w:hAnsi="宋体" w:cs="宋体"/>
                <w:kern w:val="0"/>
                <w:szCs w:val="21"/>
              </w:rPr>
            </w:pPr>
            <w:r>
              <w:rPr>
                <w:rFonts w:ascii="宋体" w:eastAsia="宋体" w:hAnsi="宋体" w:cs="宋体"/>
                <w:kern w:val="0"/>
                <w:szCs w:val="21"/>
              </w:rPr>
              <w:t>认证E</w:t>
            </w:r>
            <w:r>
              <w:rPr>
                <w:rFonts w:ascii="宋体" w:eastAsia="宋体" w:hAnsi="宋体" w:cs="宋体" w:hint="eastAsia"/>
                <w:kern w:val="0"/>
                <w:szCs w:val="21"/>
              </w:rPr>
              <w:t>同时提供</w:t>
            </w:r>
            <w:r>
              <w:rPr>
                <w:rFonts w:ascii="宋体" w:eastAsia="宋体" w:hAnsi="宋体" w:cs="宋体"/>
                <w:kern w:val="0"/>
                <w:szCs w:val="21"/>
              </w:rPr>
              <w:t>3C</w:t>
            </w:r>
            <w:r>
              <w:rPr>
                <w:rFonts w:ascii="宋体" w:eastAsia="宋体" w:hAnsi="宋体" w:cs="宋体" w:hint="eastAsia"/>
                <w:kern w:val="0"/>
                <w:szCs w:val="21"/>
              </w:rPr>
              <w:t>、</w:t>
            </w:r>
            <w:r>
              <w:rPr>
                <w:rFonts w:ascii="宋体" w:eastAsia="宋体" w:hAnsi="宋体" w:cs="宋体"/>
                <w:kern w:val="0"/>
                <w:szCs w:val="21"/>
              </w:rPr>
              <w:t>RoHS</w:t>
            </w:r>
            <w:r>
              <w:rPr>
                <w:rFonts w:ascii="宋体" w:eastAsia="宋体" w:hAnsi="宋体" w:cs="宋体" w:hint="eastAsia"/>
                <w:kern w:val="0"/>
                <w:szCs w:val="21"/>
              </w:rPr>
              <w:t>认证证明。</w:t>
            </w:r>
          </w:p>
        </w:tc>
        <w:tc>
          <w:tcPr>
            <w:tcW w:w="566" w:type="dxa"/>
            <w:tcBorders>
              <w:top w:val="nil"/>
              <w:left w:val="single" w:sz="4" w:space="0" w:color="auto"/>
              <w:bottom w:val="single" w:sz="4" w:space="0" w:color="auto"/>
              <w:right w:val="single" w:sz="4" w:space="0" w:color="auto"/>
            </w:tcBorders>
            <w:shd w:val="clear" w:color="auto" w:fill="auto"/>
            <w:vAlign w:val="center"/>
          </w:tcPr>
          <w:p w14:paraId="7E3E7972"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lastRenderedPageBreak/>
              <w:t>48</w:t>
            </w:r>
          </w:p>
        </w:tc>
        <w:tc>
          <w:tcPr>
            <w:tcW w:w="566" w:type="dxa"/>
            <w:tcBorders>
              <w:top w:val="nil"/>
              <w:left w:val="nil"/>
              <w:bottom w:val="single" w:sz="4" w:space="0" w:color="auto"/>
              <w:right w:val="single" w:sz="4" w:space="0" w:color="auto"/>
            </w:tcBorders>
            <w:shd w:val="clear" w:color="auto" w:fill="auto"/>
            <w:vAlign w:val="center"/>
          </w:tcPr>
          <w:p w14:paraId="3DC603E0"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w:t>
            </w:r>
          </w:p>
        </w:tc>
        <w:tc>
          <w:tcPr>
            <w:tcW w:w="696" w:type="dxa"/>
            <w:tcBorders>
              <w:top w:val="nil"/>
              <w:left w:val="nil"/>
              <w:bottom w:val="single" w:sz="4" w:space="0" w:color="auto"/>
              <w:right w:val="single" w:sz="4" w:space="0" w:color="auto"/>
            </w:tcBorders>
            <w:shd w:val="clear" w:color="auto" w:fill="auto"/>
            <w:vAlign w:val="center"/>
          </w:tcPr>
          <w:p w14:paraId="708F6CC8"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15BB5B74" w14:textId="77777777" w:rsidTr="00A8693C">
        <w:trPr>
          <w:trHeight w:val="291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31031854"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2</w:t>
            </w:r>
          </w:p>
        </w:tc>
        <w:tc>
          <w:tcPr>
            <w:tcW w:w="1033" w:type="dxa"/>
            <w:tcBorders>
              <w:top w:val="single" w:sz="4" w:space="0" w:color="auto"/>
              <w:left w:val="nil"/>
              <w:bottom w:val="single" w:sz="4" w:space="0" w:color="auto"/>
              <w:right w:val="single" w:sz="4" w:space="0" w:color="auto"/>
            </w:tcBorders>
            <w:shd w:val="clear" w:color="auto" w:fill="auto"/>
            <w:vAlign w:val="center"/>
          </w:tcPr>
          <w:p w14:paraId="5EC924AE"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视频拼接器</w:t>
            </w:r>
          </w:p>
        </w:tc>
        <w:tc>
          <w:tcPr>
            <w:tcW w:w="7195" w:type="dxa"/>
            <w:tcBorders>
              <w:top w:val="single" w:sz="4" w:space="0" w:color="auto"/>
              <w:left w:val="single" w:sz="4" w:space="0" w:color="auto"/>
              <w:bottom w:val="single" w:sz="4" w:space="0" w:color="auto"/>
              <w:right w:val="single" w:sz="4" w:space="0" w:color="auto"/>
            </w:tcBorders>
            <w:shd w:val="clear" w:color="auto" w:fill="auto"/>
            <w:vAlign w:val="center"/>
          </w:tcPr>
          <w:p w14:paraId="65912311"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1.设备集视频处理、拼接、切换及 LED 屏发送卡功能于一体的视频控制器。此系列集成了各种专业的输入接口，单口最高支持4K×2K/60Hz或者8K×1K/60Hz,LED-590H Plus 单机带载1040W像素，开启带宽扩展，单机带载可达1600W像素，支持16个千兆网口输出。</w:t>
            </w:r>
          </w:p>
          <w:p w14:paraId="0BFB26AF"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2.支持EDID管理及自定义输出分辨率。可根据LED显示屏实际大小对输出图像进行逐点缩放。</w:t>
            </w:r>
          </w:p>
          <w:p w14:paraId="3D07C371"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3.完备的视频输入接口，包括：DVI、DP1.2(支持 8K×1K/60Hz)、HDMI2.0（支持4Kx2K/60Hz）、3GSDI、支持HDMI2.0环出、支持DVI3-4环出，可同时扩展12GSDI输入源。支持网口、方口USB和RS232串口控制，网口内置路由器功能，可实现多台机器级联控制，方便与多种视频设备互联控制。</w:t>
            </w:r>
          </w:p>
          <w:p w14:paraId="6DE1A4E8" w14:textId="36C03B96" w:rsidR="00B14E60" w:rsidRDefault="00000000">
            <w:pPr>
              <w:widowControl/>
              <w:spacing w:line="240" w:lineRule="exact"/>
              <w:jc w:val="left"/>
              <w:rPr>
                <w:rFonts w:ascii="宋体" w:hAnsi="宋体" w:cs="宋体"/>
                <w:kern w:val="0"/>
                <w:szCs w:val="21"/>
              </w:rPr>
            </w:pPr>
            <w:r>
              <w:rPr>
                <w:rFonts w:ascii="宋体" w:hAnsi="宋体" w:cs="宋体"/>
                <w:kern w:val="0"/>
                <w:szCs w:val="21"/>
              </w:rPr>
              <w:t>4.认证:</w:t>
            </w:r>
            <w:r>
              <w:rPr>
                <w:rFonts w:ascii="宋体" w:hAnsi="宋体" w:cs="宋体" w:hint="eastAsia"/>
                <w:kern w:val="0"/>
                <w:szCs w:val="21"/>
              </w:rPr>
              <w:t>同时提供</w:t>
            </w:r>
            <w:r>
              <w:rPr>
                <w:rFonts w:ascii="宋体" w:hAnsi="宋体" w:cs="宋体"/>
                <w:kern w:val="0"/>
                <w:szCs w:val="21"/>
              </w:rPr>
              <w:t>3C</w:t>
            </w:r>
            <w:r>
              <w:rPr>
                <w:rFonts w:ascii="宋体" w:hAnsi="宋体" w:cs="宋体" w:hint="eastAsia"/>
                <w:kern w:val="0"/>
                <w:szCs w:val="21"/>
              </w:rPr>
              <w:t>、</w:t>
            </w:r>
            <w:r>
              <w:rPr>
                <w:rFonts w:ascii="宋体" w:hAnsi="宋体" w:cs="宋体"/>
                <w:kern w:val="0"/>
                <w:szCs w:val="21"/>
              </w:rPr>
              <w:t>RoHS</w:t>
            </w:r>
            <w:r>
              <w:rPr>
                <w:rFonts w:ascii="宋体" w:hAnsi="宋体" w:cs="宋体" w:hint="eastAsia"/>
                <w:kern w:val="0"/>
                <w:szCs w:val="21"/>
              </w:rPr>
              <w:t>认证证明。</w:t>
            </w:r>
          </w:p>
        </w:tc>
        <w:tc>
          <w:tcPr>
            <w:tcW w:w="566" w:type="dxa"/>
            <w:tcBorders>
              <w:top w:val="nil"/>
              <w:left w:val="single" w:sz="4" w:space="0" w:color="auto"/>
              <w:bottom w:val="single" w:sz="4" w:space="0" w:color="auto"/>
              <w:right w:val="single" w:sz="4" w:space="0" w:color="auto"/>
            </w:tcBorders>
            <w:shd w:val="clear" w:color="auto" w:fill="auto"/>
            <w:vAlign w:val="center"/>
          </w:tcPr>
          <w:p w14:paraId="048056D7"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566" w:type="dxa"/>
            <w:tcBorders>
              <w:top w:val="nil"/>
              <w:left w:val="nil"/>
              <w:bottom w:val="single" w:sz="4" w:space="0" w:color="auto"/>
              <w:right w:val="single" w:sz="4" w:space="0" w:color="auto"/>
            </w:tcBorders>
            <w:shd w:val="clear" w:color="auto" w:fill="auto"/>
            <w:vAlign w:val="center"/>
          </w:tcPr>
          <w:p w14:paraId="4A9021A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套</w:t>
            </w:r>
          </w:p>
        </w:tc>
        <w:tc>
          <w:tcPr>
            <w:tcW w:w="696" w:type="dxa"/>
            <w:tcBorders>
              <w:top w:val="nil"/>
              <w:left w:val="nil"/>
              <w:bottom w:val="single" w:sz="4" w:space="0" w:color="auto"/>
              <w:right w:val="single" w:sz="4" w:space="0" w:color="auto"/>
            </w:tcBorders>
            <w:shd w:val="clear" w:color="auto" w:fill="auto"/>
            <w:vAlign w:val="center"/>
          </w:tcPr>
          <w:p w14:paraId="1667588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42A265BF" w14:textId="77777777" w:rsidTr="00A8693C">
        <w:trPr>
          <w:trHeight w:val="84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tcPr>
          <w:p w14:paraId="4FB03E04"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1033" w:type="dxa"/>
            <w:tcBorders>
              <w:top w:val="single" w:sz="4" w:space="0" w:color="auto"/>
              <w:left w:val="nil"/>
              <w:bottom w:val="single" w:sz="4" w:space="0" w:color="auto"/>
              <w:right w:val="single" w:sz="4" w:space="0" w:color="auto"/>
            </w:tcBorders>
            <w:shd w:val="clear" w:color="auto" w:fill="auto"/>
            <w:vAlign w:val="center"/>
          </w:tcPr>
          <w:p w14:paraId="3748073B"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视频控制台</w:t>
            </w:r>
          </w:p>
        </w:tc>
        <w:tc>
          <w:tcPr>
            <w:tcW w:w="7195" w:type="dxa"/>
            <w:tcBorders>
              <w:top w:val="single" w:sz="4" w:space="0" w:color="auto"/>
              <w:left w:val="nil"/>
              <w:bottom w:val="single" w:sz="4" w:space="0" w:color="auto"/>
              <w:right w:val="single" w:sz="4" w:space="0" w:color="auto"/>
            </w:tcBorders>
            <w:shd w:val="clear" w:color="auto" w:fill="auto"/>
            <w:vAlign w:val="center"/>
          </w:tcPr>
          <w:p w14:paraId="614A2BDD"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1.两块</w:t>
            </w:r>
            <w:r>
              <w:rPr>
                <w:rFonts w:ascii="宋体" w:hAnsi="宋体" w:cs="宋体" w:hint="eastAsia"/>
                <w:kern w:val="0"/>
                <w:szCs w:val="21"/>
              </w:rPr>
              <w:t>不小于</w:t>
            </w:r>
            <w:r>
              <w:rPr>
                <w:rFonts w:ascii="宋体" w:hAnsi="宋体" w:cs="宋体"/>
                <w:kern w:val="0"/>
                <w:szCs w:val="21"/>
              </w:rPr>
              <w:t>18.5英寸高清电容触摸屏</w:t>
            </w:r>
            <w:r>
              <w:rPr>
                <w:rFonts w:ascii="宋体" w:hAnsi="宋体" w:cs="宋体" w:hint="eastAsia"/>
                <w:kern w:val="0"/>
                <w:szCs w:val="21"/>
              </w:rPr>
              <w:t>。</w:t>
            </w:r>
          </w:p>
          <w:p w14:paraId="7581976C"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2.支持存储300种用户预设，带自定义OLED标签</w:t>
            </w:r>
            <w:r>
              <w:rPr>
                <w:rFonts w:ascii="宋体" w:hAnsi="宋体" w:cs="宋体" w:hint="eastAsia"/>
                <w:kern w:val="0"/>
                <w:szCs w:val="21"/>
              </w:rPr>
              <w:t>。</w:t>
            </w:r>
          </w:p>
          <w:p w14:paraId="079AF7C9"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3.支持触控、键鼠、控台按键多种操控方式</w:t>
            </w:r>
            <w:r>
              <w:rPr>
                <w:rFonts w:ascii="宋体" w:hAnsi="宋体" w:cs="宋体" w:hint="eastAsia"/>
                <w:kern w:val="0"/>
                <w:szCs w:val="21"/>
              </w:rPr>
              <w:t>。</w:t>
            </w:r>
          </w:p>
          <w:p w14:paraId="5F207CB6"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4.在控台内可对输入、输出、预设实时监视</w:t>
            </w:r>
            <w:r>
              <w:rPr>
                <w:rFonts w:ascii="宋体" w:hAnsi="宋体" w:cs="宋体" w:hint="eastAsia"/>
                <w:kern w:val="0"/>
                <w:szCs w:val="21"/>
              </w:rPr>
              <w:t>。</w:t>
            </w:r>
          </w:p>
          <w:p w14:paraId="7C5D2FC6"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5. T-BAR 切换，多种切换效果可选择</w:t>
            </w:r>
            <w:r>
              <w:rPr>
                <w:rFonts w:ascii="宋体" w:hAnsi="宋体" w:cs="宋体" w:hint="eastAsia"/>
                <w:kern w:val="0"/>
                <w:szCs w:val="21"/>
              </w:rPr>
              <w:t>。</w:t>
            </w:r>
          </w:p>
          <w:p w14:paraId="1DFEC115"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6.两个独立的千兆网络接口，一个用于主控制系统，一个用于IP网络回显</w:t>
            </w:r>
          </w:p>
          <w:p w14:paraId="514209BC"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7.USB 端口用于连接其他外部配件，例如鼠标、键盘、U 盘等</w:t>
            </w:r>
            <w:r>
              <w:rPr>
                <w:rFonts w:ascii="宋体" w:hAnsi="宋体" w:cs="宋体" w:hint="eastAsia"/>
                <w:kern w:val="0"/>
                <w:szCs w:val="21"/>
              </w:rPr>
              <w:t>。</w:t>
            </w:r>
          </w:p>
          <w:p w14:paraId="6D7C5998"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8. 支持外接两台监视器，支持外部DVI信号</w:t>
            </w:r>
            <w:proofErr w:type="gramStart"/>
            <w:r>
              <w:rPr>
                <w:rFonts w:ascii="宋体" w:hAnsi="宋体" w:cs="宋体"/>
                <w:kern w:val="0"/>
                <w:szCs w:val="21"/>
              </w:rPr>
              <w:t>切换至控台</w:t>
            </w:r>
            <w:proofErr w:type="gramEnd"/>
            <w:r>
              <w:rPr>
                <w:rFonts w:ascii="宋体" w:hAnsi="宋体" w:cs="宋体"/>
                <w:kern w:val="0"/>
                <w:szCs w:val="21"/>
              </w:rPr>
              <w:t>触摸屏显示</w:t>
            </w:r>
            <w:r>
              <w:rPr>
                <w:rFonts w:ascii="宋体" w:hAnsi="宋体" w:cs="宋体" w:hint="eastAsia"/>
                <w:kern w:val="0"/>
                <w:szCs w:val="21"/>
              </w:rPr>
              <w:t>。</w:t>
            </w:r>
          </w:p>
          <w:p w14:paraId="5686166D"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9.可搭配单台或多台切换台使用</w:t>
            </w:r>
            <w:r>
              <w:rPr>
                <w:rFonts w:ascii="宋体" w:hAnsi="宋体" w:cs="宋体" w:hint="eastAsia"/>
                <w:kern w:val="0"/>
                <w:szCs w:val="21"/>
              </w:rPr>
              <w:t>。</w:t>
            </w:r>
          </w:p>
          <w:p w14:paraId="71173753"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10. 内置高性能PC主机，开机自动运行控台软件</w:t>
            </w:r>
            <w:r>
              <w:rPr>
                <w:rFonts w:ascii="宋体" w:hAnsi="宋体" w:cs="宋体" w:hint="eastAsia"/>
                <w:kern w:val="0"/>
                <w:szCs w:val="21"/>
              </w:rPr>
              <w:t>。</w:t>
            </w:r>
          </w:p>
          <w:p w14:paraId="22B2624A" w14:textId="00A22611" w:rsidR="00B14E60" w:rsidRDefault="00000000">
            <w:pPr>
              <w:widowControl/>
              <w:spacing w:line="240" w:lineRule="exact"/>
              <w:jc w:val="left"/>
              <w:rPr>
                <w:rFonts w:ascii="宋体" w:hAnsi="宋体" w:cs="宋体"/>
                <w:kern w:val="0"/>
                <w:szCs w:val="21"/>
              </w:rPr>
            </w:pPr>
            <w:r>
              <w:rPr>
                <w:rFonts w:ascii="宋体" w:hAnsi="宋体" w:cs="宋体"/>
                <w:kern w:val="0"/>
                <w:szCs w:val="21"/>
              </w:rPr>
              <w:t>11.认证:</w:t>
            </w:r>
            <w:r>
              <w:rPr>
                <w:rFonts w:ascii="宋体" w:hAnsi="宋体" w:cs="宋体" w:hint="eastAsia"/>
                <w:kern w:val="0"/>
                <w:szCs w:val="21"/>
              </w:rPr>
              <w:t>同时提供</w:t>
            </w:r>
            <w:r>
              <w:rPr>
                <w:rFonts w:ascii="宋体" w:hAnsi="宋体" w:cs="宋体"/>
                <w:kern w:val="0"/>
                <w:szCs w:val="21"/>
              </w:rPr>
              <w:t>3C</w:t>
            </w:r>
            <w:r>
              <w:rPr>
                <w:rFonts w:ascii="宋体" w:hAnsi="宋体" w:cs="宋体" w:hint="eastAsia"/>
                <w:kern w:val="0"/>
                <w:szCs w:val="21"/>
              </w:rPr>
              <w:t>、</w:t>
            </w:r>
            <w:r>
              <w:rPr>
                <w:rFonts w:ascii="宋体" w:hAnsi="宋体" w:cs="宋体"/>
                <w:kern w:val="0"/>
                <w:szCs w:val="21"/>
              </w:rPr>
              <w:t>RoHS</w:t>
            </w:r>
            <w:r>
              <w:rPr>
                <w:rFonts w:ascii="宋体" w:hAnsi="宋体" w:cs="宋体" w:hint="eastAsia"/>
                <w:kern w:val="0"/>
                <w:szCs w:val="21"/>
              </w:rPr>
              <w:t>认证证明。</w:t>
            </w:r>
          </w:p>
        </w:tc>
        <w:tc>
          <w:tcPr>
            <w:tcW w:w="566" w:type="dxa"/>
            <w:tcBorders>
              <w:top w:val="single" w:sz="4" w:space="0" w:color="auto"/>
              <w:left w:val="nil"/>
              <w:bottom w:val="single" w:sz="4" w:space="0" w:color="auto"/>
              <w:right w:val="single" w:sz="4" w:space="0" w:color="auto"/>
            </w:tcBorders>
            <w:shd w:val="clear" w:color="auto" w:fill="auto"/>
            <w:vAlign w:val="center"/>
          </w:tcPr>
          <w:p w14:paraId="30718388"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566" w:type="dxa"/>
            <w:tcBorders>
              <w:top w:val="single" w:sz="4" w:space="0" w:color="auto"/>
              <w:left w:val="nil"/>
              <w:bottom w:val="single" w:sz="4" w:space="0" w:color="auto"/>
              <w:right w:val="single" w:sz="4" w:space="0" w:color="auto"/>
            </w:tcBorders>
            <w:shd w:val="clear" w:color="auto" w:fill="auto"/>
            <w:vAlign w:val="center"/>
          </w:tcPr>
          <w:p w14:paraId="0DCFB94C"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套</w:t>
            </w:r>
          </w:p>
        </w:tc>
        <w:tc>
          <w:tcPr>
            <w:tcW w:w="696" w:type="dxa"/>
            <w:tcBorders>
              <w:top w:val="single" w:sz="4" w:space="0" w:color="auto"/>
              <w:left w:val="nil"/>
              <w:bottom w:val="single" w:sz="4" w:space="0" w:color="auto"/>
              <w:right w:val="single" w:sz="4" w:space="0" w:color="auto"/>
            </w:tcBorders>
            <w:shd w:val="clear" w:color="auto" w:fill="auto"/>
            <w:vAlign w:val="center"/>
          </w:tcPr>
          <w:p w14:paraId="7504579F"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1D0E5745" w14:textId="77777777">
        <w:trPr>
          <w:trHeight w:val="737"/>
        </w:trPr>
        <w:tc>
          <w:tcPr>
            <w:tcW w:w="705" w:type="dxa"/>
            <w:tcBorders>
              <w:top w:val="nil"/>
              <w:left w:val="single" w:sz="4" w:space="0" w:color="auto"/>
              <w:bottom w:val="single" w:sz="4" w:space="0" w:color="auto"/>
              <w:right w:val="single" w:sz="4" w:space="0" w:color="auto"/>
            </w:tcBorders>
            <w:shd w:val="clear" w:color="auto" w:fill="auto"/>
            <w:vAlign w:val="center"/>
          </w:tcPr>
          <w:p w14:paraId="6B263B4F"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1033" w:type="dxa"/>
            <w:tcBorders>
              <w:top w:val="nil"/>
              <w:left w:val="nil"/>
              <w:bottom w:val="single" w:sz="4" w:space="0" w:color="auto"/>
              <w:right w:val="single" w:sz="4" w:space="0" w:color="auto"/>
            </w:tcBorders>
            <w:shd w:val="clear" w:color="auto" w:fill="auto"/>
            <w:vAlign w:val="center"/>
          </w:tcPr>
          <w:p w14:paraId="34BE2742"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发送器</w:t>
            </w:r>
          </w:p>
        </w:tc>
        <w:tc>
          <w:tcPr>
            <w:tcW w:w="7195" w:type="dxa"/>
            <w:tcBorders>
              <w:top w:val="nil"/>
              <w:left w:val="nil"/>
              <w:bottom w:val="single" w:sz="4" w:space="0" w:color="auto"/>
              <w:right w:val="single" w:sz="4" w:space="0" w:color="auto"/>
            </w:tcBorders>
            <w:shd w:val="clear" w:color="auto" w:fill="auto"/>
            <w:vAlign w:val="center"/>
          </w:tcPr>
          <w:p w14:paraId="7DF4D5A1"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支持</w:t>
            </w:r>
            <w:r>
              <w:rPr>
                <w:rFonts w:ascii="宋体" w:hAnsi="宋体" w:cs="宋体"/>
                <w:kern w:val="0"/>
                <w:szCs w:val="21"/>
              </w:rPr>
              <w:t>12bit/10bit HDMI视频输入，DVI视频输入</w:t>
            </w:r>
          </w:p>
          <w:p w14:paraId="34B48CB5"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2.</w:t>
            </w:r>
            <w:r>
              <w:rPr>
                <w:rFonts w:ascii="宋体" w:hAnsi="宋体" w:cs="宋体" w:hint="eastAsia"/>
                <w:kern w:val="0"/>
                <w:szCs w:val="21"/>
              </w:rPr>
              <w:t>支持</w:t>
            </w:r>
            <w:r>
              <w:rPr>
                <w:rFonts w:ascii="宋体" w:hAnsi="宋体" w:cs="宋体"/>
                <w:kern w:val="0"/>
                <w:szCs w:val="21"/>
              </w:rPr>
              <w:t>HDMI音频输入/外部音频输入</w:t>
            </w:r>
          </w:p>
          <w:p w14:paraId="0D86C21D"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3.</w:t>
            </w:r>
            <w:r>
              <w:rPr>
                <w:rFonts w:ascii="宋体" w:hAnsi="宋体" w:cs="宋体" w:hint="eastAsia"/>
                <w:kern w:val="0"/>
                <w:szCs w:val="21"/>
              </w:rPr>
              <w:t>支持</w:t>
            </w:r>
            <w:r>
              <w:rPr>
                <w:rFonts w:ascii="宋体" w:hAnsi="宋体" w:cs="宋体"/>
                <w:kern w:val="0"/>
                <w:szCs w:val="21"/>
              </w:rPr>
              <w:t>HDCP蓝光片源直接接入</w:t>
            </w:r>
          </w:p>
          <w:p w14:paraId="05D19B85"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支持</w:t>
            </w:r>
            <w:r>
              <w:rPr>
                <w:rFonts w:ascii="宋体" w:hAnsi="宋体" w:cs="宋体"/>
                <w:kern w:val="0"/>
                <w:szCs w:val="21"/>
              </w:rPr>
              <w:t>8bit视频</w:t>
            </w:r>
            <w:proofErr w:type="gramStart"/>
            <w:r>
              <w:rPr>
                <w:rFonts w:ascii="宋体" w:hAnsi="宋体" w:cs="宋体"/>
                <w:kern w:val="0"/>
                <w:szCs w:val="21"/>
              </w:rPr>
              <w:t>源带载</w:t>
            </w:r>
            <w:proofErr w:type="gramEnd"/>
            <w:r>
              <w:rPr>
                <w:rFonts w:ascii="宋体" w:hAnsi="宋体" w:cs="宋体"/>
                <w:kern w:val="0"/>
                <w:szCs w:val="21"/>
              </w:rPr>
              <w:t>能力:1920×1200@60Hz</w:t>
            </w:r>
          </w:p>
          <w:p w14:paraId="5547EDA5"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5.</w:t>
            </w:r>
            <w:r>
              <w:rPr>
                <w:rFonts w:ascii="宋体" w:hAnsi="宋体" w:cs="宋体" w:hint="eastAsia"/>
                <w:kern w:val="0"/>
                <w:szCs w:val="21"/>
              </w:rPr>
              <w:t>支持</w:t>
            </w:r>
            <w:r>
              <w:rPr>
                <w:rFonts w:ascii="宋体" w:hAnsi="宋体" w:cs="宋体"/>
                <w:kern w:val="0"/>
                <w:szCs w:val="21"/>
              </w:rPr>
              <w:t>12bit高位阶视频</w:t>
            </w:r>
            <w:proofErr w:type="gramStart"/>
            <w:r>
              <w:rPr>
                <w:rFonts w:ascii="宋体" w:hAnsi="宋体" w:cs="宋体"/>
                <w:kern w:val="0"/>
                <w:szCs w:val="21"/>
              </w:rPr>
              <w:t>源带载</w:t>
            </w:r>
            <w:proofErr w:type="gramEnd"/>
            <w:r>
              <w:rPr>
                <w:rFonts w:ascii="宋体" w:hAnsi="宋体" w:cs="宋体"/>
                <w:kern w:val="0"/>
                <w:szCs w:val="21"/>
              </w:rPr>
              <w:t>能力:1440×900@60Hz</w:t>
            </w:r>
          </w:p>
          <w:p w14:paraId="4374B2D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6.支持自定义分辨率设置：水平分辨率最高可达3840像素,垂直分辨率最高可达3840像素</w:t>
            </w:r>
          </w:p>
          <w:p w14:paraId="6EFE1BDA"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7.</w:t>
            </w:r>
            <w:r>
              <w:rPr>
                <w:rFonts w:ascii="宋体" w:hAnsi="宋体" w:cs="宋体" w:hint="eastAsia"/>
                <w:kern w:val="0"/>
                <w:szCs w:val="21"/>
              </w:rPr>
              <w:t>支持</w:t>
            </w:r>
            <w:r>
              <w:rPr>
                <w:rFonts w:ascii="宋体" w:hAnsi="宋体" w:cs="宋体"/>
                <w:kern w:val="0"/>
                <w:szCs w:val="21"/>
              </w:rPr>
              <w:t>多台级联进行统一控制</w:t>
            </w:r>
          </w:p>
          <w:p w14:paraId="257F5F0D" w14:textId="77777777" w:rsidR="00B14E60" w:rsidRDefault="00000000">
            <w:pPr>
              <w:widowControl/>
              <w:spacing w:line="240" w:lineRule="exact"/>
              <w:jc w:val="left"/>
              <w:rPr>
                <w:rFonts w:ascii="宋体" w:hAnsi="宋体" w:cs="宋体"/>
                <w:kern w:val="0"/>
                <w:szCs w:val="21"/>
              </w:rPr>
            </w:pPr>
            <w:r>
              <w:rPr>
                <w:rFonts w:ascii="宋体" w:hAnsi="宋体" w:cs="宋体"/>
                <w:kern w:val="0"/>
                <w:szCs w:val="21"/>
              </w:rPr>
              <w:t>8.支持视频格式:</w:t>
            </w:r>
            <w:proofErr w:type="gramStart"/>
            <w:r>
              <w:rPr>
                <w:rFonts w:ascii="宋体" w:hAnsi="宋体" w:cs="宋体"/>
                <w:kern w:val="0"/>
                <w:szCs w:val="21"/>
              </w:rPr>
              <w:t>RGB,YCrCb</w:t>
            </w:r>
            <w:proofErr w:type="gramEnd"/>
            <w:r>
              <w:rPr>
                <w:rFonts w:ascii="宋体" w:hAnsi="宋体" w:cs="宋体"/>
                <w:kern w:val="0"/>
                <w:szCs w:val="21"/>
              </w:rPr>
              <w:t>4:2:2,YCrCb4:4:4</w:t>
            </w:r>
          </w:p>
          <w:p w14:paraId="226E3C15" w14:textId="42FCA737" w:rsidR="00B14E60" w:rsidRDefault="00000000">
            <w:pPr>
              <w:widowControl/>
              <w:spacing w:line="240" w:lineRule="exact"/>
              <w:jc w:val="left"/>
              <w:rPr>
                <w:rFonts w:ascii="宋体" w:hAnsi="宋体" w:cs="宋体"/>
                <w:kern w:val="0"/>
                <w:szCs w:val="21"/>
              </w:rPr>
            </w:pPr>
            <w:r>
              <w:rPr>
                <w:rFonts w:ascii="宋体" w:hAnsi="宋体" w:cs="宋体"/>
                <w:kern w:val="0"/>
                <w:szCs w:val="21"/>
              </w:rPr>
              <w:t>9.认证:</w:t>
            </w:r>
            <w:r>
              <w:rPr>
                <w:rFonts w:ascii="宋体" w:hAnsi="宋体" w:cs="宋体" w:hint="eastAsia"/>
                <w:kern w:val="0"/>
                <w:szCs w:val="21"/>
              </w:rPr>
              <w:t>同时提供</w:t>
            </w:r>
            <w:r>
              <w:rPr>
                <w:rFonts w:ascii="宋体" w:hAnsi="宋体" w:cs="宋体"/>
                <w:kern w:val="0"/>
                <w:szCs w:val="21"/>
              </w:rPr>
              <w:t>3C</w:t>
            </w:r>
            <w:r>
              <w:rPr>
                <w:rFonts w:ascii="宋体" w:hAnsi="宋体" w:cs="宋体" w:hint="eastAsia"/>
                <w:kern w:val="0"/>
                <w:szCs w:val="21"/>
              </w:rPr>
              <w:t>、</w:t>
            </w:r>
            <w:r>
              <w:rPr>
                <w:rFonts w:ascii="宋体" w:hAnsi="宋体" w:cs="宋体"/>
                <w:kern w:val="0"/>
                <w:szCs w:val="21"/>
              </w:rPr>
              <w:t>RoHS</w:t>
            </w:r>
            <w:r>
              <w:rPr>
                <w:rFonts w:ascii="宋体" w:hAnsi="宋体" w:cs="宋体" w:hint="eastAsia"/>
                <w:kern w:val="0"/>
                <w:szCs w:val="21"/>
              </w:rPr>
              <w:t>认证证明。</w:t>
            </w:r>
          </w:p>
        </w:tc>
        <w:tc>
          <w:tcPr>
            <w:tcW w:w="566" w:type="dxa"/>
            <w:tcBorders>
              <w:top w:val="nil"/>
              <w:left w:val="nil"/>
              <w:bottom w:val="single" w:sz="4" w:space="0" w:color="auto"/>
              <w:right w:val="single" w:sz="4" w:space="0" w:color="auto"/>
            </w:tcBorders>
            <w:shd w:val="clear" w:color="auto" w:fill="auto"/>
            <w:vAlign w:val="center"/>
          </w:tcPr>
          <w:p w14:paraId="7A03BA9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4</w:t>
            </w:r>
          </w:p>
        </w:tc>
        <w:tc>
          <w:tcPr>
            <w:tcW w:w="566" w:type="dxa"/>
            <w:tcBorders>
              <w:top w:val="nil"/>
              <w:left w:val="nil"/>
              <w:bottom w:val="single" w:sz="4" w:space="0" w:color="auto"/>
              <w:right w:val="single" w:sz="4" w:space="0" w:color="auto"/>
            </w:tcBorders>
            <w:shd w:val="clear" w:color="auto" w:fill="auto"/>
            <w:vAlign w:val="center"/>
          </w:tcPr>
          <w:p w14:paraId="7C1AC95C"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套</w:t>
            </w:r>
          </w:p>
        </w:tc>
        <w:tc>
          <w:tcPr>
            <w:tcW w:w="696" w:type="dxa"/>
            <w:tcBorders>
              <w:top w:val="nil"/>
              <w:left w:val="nil"/>
              <w:bottom w:val="single" w:sz="4" w:space="0" w:color="auto"/>
              <w:right w:val="single" w:sz="4" w:space="0" w:color="auto"/>
            </w:tcBorders>
            <w:shd w:val="clear" w:color="auto" w:fill="auto"/>
            <w:vAlign w:val="center"/>
          </w:tcPr>
          <w:p w14:paraId="2AABD4C5"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08DFFF79" w14:textId="77777777">
        <w:trPr>
          <w:trHeight w:val="60"/>
        </w:trPr>
        <w:tc>
          <w:tcPr>
            <w:tcW w:w="705" w:type="dxa"/>
            <w:tcBorders>
              <w:top w:val="nil"/>
              <w:left w:val="single" w:sz="4" w:space="0" w:color="auto"/>
              <w:bottom w:val="single" w:sz="4" w:space="0" w:color="auto"/>
              <w:right w:val="single" w:sz="4" w:space="0" w:color="auto"/>
            </w:tcBorders>
            <w:shd w:val="clear" w:color="auto" w:fill="auto"/>
            <w:vAlign w:val="center"/>
          </w:tcPr>
          <w:p w14:paraId="4A36B367"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1033" w:type="dxa"/>
            <w:tcBorders>
              <w:top w:val="nil"/>
              <w:left w:val="nil"/>
              <w:bottom w:val="single" w:sz="4" w:space="0" w:color="auto"/>
              <w:right w:val="single" w:sz="4" w:space="0" w:color="auto"/>
            </w:tcBorders>
            <w:shd w:val="clear" w:color="auto" w:fill="auto"/>
            <w:vAlign w:val="center"/>
          </w:tcPr>
          <w:p w14:paraId="2F8D5F3E"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监视器</w:t>
            </w:r>
          </w:p>
        </w:tc>
        <w:tc>
          <w:tcPr>
            <w:tcW w:w="7195" w:type="dxa"/>
            <w:tcBorders>
              <w:top w:val="nil"/>
              <w:left w:val="nil"/>
              <w:bottom w:val="single" w:sz="4" w:space="0" w:color="auto"/>
              <w:right w:val="single" w:sz="4" w:space="0" w:color="auto"/>
            </w:tcBorders>
            <w:shd w:val="clear" w:color="auto" w:fill="auto"/>
            <w:vAlign w:val="center"/>
          </w:tcPr>
          <w:p w14:paraId="5D8BABC8"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不小于21.5寸显示器</w:t>
            </w:r>
          </w:p>
        </w:tc>
        <w:tc>
          <w:tcPr>
            <w:tcW w:w="566" w:type="dxa"/>
            <w:tcBorders>
              <w:top w:val="nil"/>
              <w:left w:val="nil"/>
              <w:bottom w:val="single" w:sz="4" w:space="0" w:color="auto"/>
              <w:right w:val="single" w:sz="4" w:space="0" w:color="auto"/>
            </w:tcBorders>
            <w:shd w:val="clear" w:color="auto" w:fill="auto"/>
            <w:vAlign w:val="center"/>
          </w:tcPr>
          <w:p w14:paraId="524A04D3"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566" w:type="dxa"/>
            <w:tcBorders>
              <w:top w:val="nil"/>
              <w:left w:val="nil"/>
              <w:bottom w:val="single" w:sz="4" w:space="0" w:color="auto"/>
              <w:right w:val="single" w:sz="4" w:space="0" w:color="auto"/>
            </w:tcBorders>
            <w:shd w:val="clear" w:color="auto" w:fill="auto"/>
            <w:vAlign w:val="center"/>
          </w:tcPr>
          <w:p w14:paraId="7CA80570"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台</w:t>
            </w:r>
          </w:p>
        </w:tc>
        <w:tc>
          <w:tcPr>
            <w:tcW w:w="696" w:type="dxa"/>
            <w:tcBorders>
              <w:top w:val="nil"/>
              <w:left w:val="nil"/>
              <w:bottom w:val="single" w:sz="4" w:space="0" w:color="auto"/>
              <w:right w:val="single" w:sz="4" w:space="0" w:color="auto"/>
            </w:tcBorders>
            <w:shd w:val="clear" w:color="auto" w:fill="auto"/>
            <w:vAlign w:val="center"/>
          </w:tcPr>
          <w:p w14:paraId="54E5A461"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49DCBDBB" w14:textId="77777777">
        <w:trPr>
          <w:trHeight w:val="60"/>
        </w:trPr>
        <w:tc>
          <w:tcPr>
            <w:tcW w:w="705" w:type="dxa"/>
            <w:tcBorders>
              <w:top w:val="nil"/>
              <w:left w:val="single" w:sz="4" w:space="0" w:color="auto"/>
              <w:bottom w:val="single" w:sz="4" w:space="0" w:color="auto"/>
              <w:right w:val="single" w:sz="4" w:space="0" w:color="auto"/>
            </w:tcBorders>
            <w:shd w:val="clear" w:color="auto" w:fill="auto"/>
            <w:vAlign w:val="center"/>
          </w:tcPr>
          <w:p w14:paraId="14587D75"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1033" w:type="dxa"/>
            <w:tcBorders>
              <w:top w:val="nil"/>
              <w:left w:val="nil"/>
              <w:bottom w:val="single" w:sz="4" w:space="0" w:color="auto"/>
              <w:right w:val="single" w:sz="4" w:space="0" w:color="auto"/>
            </w:tcBorders>
            <w:shd w:val="clear" w:color="auto" w:fill="auto"/>
            <w:vAlign w:val="center"/>
          </w:tcPr>
          <w:p w14:paraId="21D1A355"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控制电脑</w:t>
            </w:r>
          </w:p>
        </w:tc>
        <w:tc>
          <w:tcPr>
            <w:tcW w:w="7195" w:type="dxa"/>
            <w:tcBorders>
              <w:top w:val="nil"/>
              <w:left w:val="nil"/>
              <w:bottom w:val="single" w:sz="4" w:space="0" w:color="auto"/>
              <w:right w:val="single" w:sz="4" w:space="0" w:color="auto"/>
            </w:tcBorders>
            <w:shd w:val="clear" w:color="auto" w:fill="auto"/>
            <w:vAlign w:val="center"/>
          </w:tcPr>
          <w:p w14:paraId="0273C5B4"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不低于I5-10代CPU、16G内存。</w:t>
            </w:r>
          </w:p>
        </w:tc>
        <w:tc>
          <w:tcPr>
            <w:tcW w:w="566" w:type="dxa"/>
            <w:tcBorders>
              <w:top w:val="nil"/>
              <w:left w:val="nil"/>
              <w:bottom w:val="single" w:sz="4" w:space="0" w:color="auto"/>
              <w:right w:val="single" w:sz="4" w:space="0" w:color="auto"/>
            </w:tcBorders>
            <w:shd w:val="clear" w:color="auto" w:fill="auto"/>
            <w:vAlign w:val="center"/>
          </w:tcPr>
          <w:p w14:paraId="2E744B5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2</w:t>
            </w:r>
          </w:p>
        </w:tc>
        <w:tc>
          <w:tcPr>
            <w:tcW w:w="566" w:type="dxa"/>
            <w:tcBorders>
              <w:top w:val="nil"/>
              <w:left w:val="nil"/>
              <w:bottom w:val="single" w:sz="4" w:space="0" w:color="auto"/>
              <w:right w:val="single" w:sz="4" w:space="0" w:color="auto"/>
            </w:tcBorders>
            <w:shd w:val="clear" w:color="auto" w:fill="auto"/>
            <w:vAlign w:val="center"/>
          </w:tcPr>
          <w:p w14:paraId="3E7BA80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台</w:t>
            </w:r>
          </w:p>
        </w:tc>
        <w:tc>
          <w:tcPr>
            <w:tcW w:w="696" w:type="dxa"/>
            <w:tcBorders>
              <w:top w:val="nil"/>
              <w:left w:val="nil"/>
              <w:bottom w:val="single" w:sz="4" w:space="0" w:color="auto"/>
              <w:right w:val="single" w:sz="4" w:space="0" w:color="auto"/>
            </w:tcBorders>
            <w:shd w:val="clear" w:color="auto" w:fill="auto"/>
            <w:vAlign w:val="center"/>
          </w:tcPr>
          <w:p w14:paraId="28EA9181"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r w:rsidR="00B14E60" w14:paraId="765C8DED" w14:textId="77777777">
        <w:trPr>
          <w:trHeight w:val="60"/>
        </w:trPr>
        <w:tc>
          <w:tcPr>
            <w:tcW w:w="705" w:type="dxa"/>
            <w:tcBorders>
              <w:top w:val="nil"/>
              <w:left w:val="single" w:sz="4" w:space="0" w:color="auto"/>
              <w:bottom w:val="single" w:sz="4" w:space="0" w:color="auto"/>
              <w:right w:val="single" w:sz="4" w:space="0" w:color="auto"/>
            </w:tcBorders>
            <w:shd w:val="clear" w:color="auto" w:fill="auto"/>
            <w:vAlign w:val="center"/>
          </w:tcPr>
          <w:p w14:paraId="34678DCB" w14:textId="77777777" w:rsidR="00B14E60" w:rsidRDefault="00000000">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7</w:t>
            </w:r>
          </w:p>
        </w:tc>
        <w:tc>
          <w:tcPr>
            <w:tcW w:w="1033" w:type="dxa"/>
            <w:tcBorders>
              <w:top w:val="nil"/>
              <w:left w:val="nil"/>
              <w:bottom w:val="single" w:sz="4" w:space="0" w:color="auto"/>
              <w:right w:val="single" w:sz="4" w:space="0" w:color="auto"/>
            </w:tcBorders>
            <w:shd w:val="clear" w:color="auto" w:fill="auto"/>
            <w:vAlign w:val="center"/>
          </w:tcPr>
          <w:p w14:paraId="03B77CF1" w14:textId="77777777" w:rsidR="00B14E60" w:rsidRDefault="00000000">
            <w:pPr>
              <w:widowControl/>
              <w:spacing w:line="240" w:lineRule="exact"/>
              <w:ind w:leftChars="-11" w:left="2" w:hangingChars="12" w:hanging="25"/>
              <w:jc w:val="center"/>
              <w:rPr>
                <w:rFonts w:ascii="宋体" w:hAnsi="宋体" w:cs="宋体"/>
                <w:kern w:val="0"/>
                <w:szCs w:val="21"/>
              </w:rPr>
            </w:pPr>
            <w:r>
              <w:rPr>
                <w:rFonts w:ascii="宋体" w:hAnsi="宋体" w:cs="宋体" w:hint="eastAsia"/>
                <w:kern w:val="0"/>
                <w:szCs w:val="21"/>
              </w:rPr>
              <w:t>备品备件</w:t>
            </w:r>
          </w:p>
        </w:tc>
        <w:tc>
          <w:tcPr>
            <w:tcW w:w="7195" w:type="dxa"/>
            <w:tcBorders>
              <w:top w:val="nil"/>
              <w:left w:val="nil"/>
              <w:bottom w:val="single" w:sz="4" w:space="0" w:color="auto"/>
              <w:right w:val="single" w:sz="4" w:space="0" w:color="auto"/>
            </w:tcBorders>
            <w:shd w:val="clear" w:color="auto" w:fill="auto"/>
            <w:vAlign w:val="center"/>
          </w:tcPr>
          <w:p w14:paraId="3140D503" w14:textId="77777777" w:rsidR="00B14E60" w:rsidRDefault="00000000">
            <w:pPr>
              <w:widowControl/>
              <w:spacing w:line="240" w:lineRule="exact"/>
              <w:jc w:val="left"/>
              <w:rPr>
                <w:rFonts w:ascii="宋体" w:hAnsi="宋体" w:cs="宋体"/>
                <w:kern w:val="0"/>
                <w:szCs w:val="21"/>
              </w:rPr>
            </w:pPr>
            <w:r>
              <w:rPr>
                <w:rFonts w:ascii="宋体" w:hAnsi="宋体" w:cs="宋体" w:hint="eastAsia"/>
                <w:kern w:val="0"/>
                <w:szCs w:val="21"/>
              </w:rPr>
              <w:t>LED屏备用显示模块应与投入设备相同生产批次，以避免色差等质量问题，其他备品备件应足够满足现场维护维修等应急需求。</w:t>
            </w:r>
          </w:p>
        </w:tc>
        <w:tc>
          <w:tcPr>
            <w:tcW w:w="566" w:type="dxa"/>
            <w:tcBorders>
              <w:top w:val="nil"/>
              <w:left w:val="nil"/>
              <w:bottom w:val="single" w:sz="4" w:space="0" w:color="auto"/>
              <w:right w:val="single" w:sz="4" w:space="0" w:color="auto"/>
            </w:tcBorders>
            <w:shd w:val="clear" w:color="auto" w:fill="auto"/>
            <w:vAlign w:val="center"/>
          </w:tcPr>
          <w:p w14:paraId="1F38950E"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1</w:t>
            </w:r>
          </w:p>
        </w:tc>
        <w:tc>
          <w:tcPr>
            <w:tcW w:w="566" w:type="dxa"/>
            <w:tcBorders>
              <w:top w:val="nil"/>
              <w:left w:val="nil"/>
              <w:bottom w:val="single" w:sz="4" w:space="0" w:color="auto"/>
              <w:right w:val="single" w:sz="4" w:space="0" w:color="auto"/>
            </w:tcBorders>
            <w:shd w:val="clear" w:color="auto" w:fill="auto"/>
            <w:vAlign w:val="center"/>
          </w:tcPr>
          <w:p w14:paraId="58BB0011"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项</w:t>
            </w:r>
          </w:p>
        </w:tc>
        <w:tc>
          <w:tcPr>
            <w:tcW w:w="696" w:type="dxa"/>
            <w:tcBorders>
              <w:top w:val="nil"/>
              <w:left w:val="nil"/>
              <w:bottom w:val="single" w:sz="4" w:space="0" w:color="auto"/>
              <w:right w:val="single" w:sz="4" w:space="0" w:color="auto"/>
            </w:tcBorders>
            <w:shd w:val="clear" w:color="auto" w:fill="auto"/>
            <w:vAlign w:val="center"/>
          </w:tcPr>
          <w:p w14:paraId="18FE7F0B" w14:textId="77777777" w:rsidR="00B14E60" w:rsidRDefault="00000000">
            <w:pPr>
              <w:widowControl/>
              <w:spacing w:line="240" w:lineRule="exact"/>
              <w:jc w:val="center"/>
              <w:rPr>
                <w:rFonts w:ascii="宋体" w:hAnsi="宋体" w:cs="宋体"/>
                <w:kern w:val="0"/>
                <w:szCs w:val="21"/>
              </w:rPr>
            </w:pPr>
            <w:r>
              <w:rPr>
                <w:rFonts w:ascii="宋体" w:hAnsi="宋体" w:cs="宋体" w:hint="eastAsia"/>
                <w:kern w:val="0"/>
                <w:szCs w:val="21"/>
              </w:rPr>
              <w:t>8</w:t>
            </w:r>
          </w:p>
        </w:tc>
      </w:tr>
    </w:tbl>
    <w:p w14:paraId="57BDC17F" w14:textId="77777777" w:rsidR="00B14E60" w:rsidRDefault="00B14E60">
      <w:pPr>
        <w:pStyle w:val="a0"/>
        <w:rPr>
          <w:highlight w:val="yellow"/>
        </w:rPr>
      </w:pPr>
    </w:p>
    <w:p w14:paraId="25B4FD7B" w14:textId="77777777" w:rsidR="00B14E60" w:rsidRDefault="00000000">
      <w:pPr>
        <w:widowControl/>
        <w:jc w:val="left"/>
        <w:rPr>
          <w:rFonts w:ascii="宋体" w:hAnsi="宋体"/>
          <w:b/>
          <w:sz w:val="32"/>
          <w:szCs w:val="32"/>
        </w:rPr>
      </w:pPr>
      <w:r>
        <w:rPr>
          <w:rFonts w:ascii="宋体" w:hAnsi="宋体"/>
          <w:b/>
          <w:sz w:val="32"/>
          <w:szCs w:val="32"/>
        </w:rPr>
        <w:br w:type="page"/>
      </w:r>
    </w:p>
    <w:p w14:paraId="2B6D1115" w14:textId="77777777" w:rsidR="00B14E60" w:rsidRDefault="00000000">
      <w:pPr>
        <w:spacing w:line="360" w:lineRule="auto"/>
        <w:jc w:val="center"/>
        <w:outlineLvl w:val="0"/>
        <w:rPr>
          <w:rFonts w:ascii="宋体" w:hAnsi="宋体"/>
          <w:b/>
          <w:sz w:val="32"/>
          <w:szCs w:val="32"/>
        </w:rPr>
      </w:pPr>
      <w:bookmarkStart w:id="49" w:name="_Toc132822731"/>
      <w:r>
        <w:rPr>
          <w:rFonts w:ascii="宋体" w:hAnsi="宋体" w:hint="eastAsia"/>
          <w:b/>
          <w:sz w:val="32"/>
          <w:szCs w:val="32"/>
        </w:rPr>
        <w:lastRenderedPageBreak/>
        <w:t>第二部分：开标评标流程</w:t>
      </w:r>
      <w:bookmarkEnd w:id="49"/>
    </w:p>
    <w:p w14:paraId="12350B5A" w14:textId="77777777" w:rsidR="00B14E60" w:rsidRDefault="00000000">
      <w:pPr>
        <w:numPr>
          <w:ilvl w:val="0"/>
          <w:numId w:val="2"/>
        </w:numPr>
        <w:spacing w:line="360" w:lineRule="auto"/>
        <w:outlineLvl w:val="1"/>
        <w:rPr>
          <w:b/>
        </w:rPr>
      </w:pPr>
      <w:bookmarkStart w:id="50" w:name="_Toc104994641"/>
      <w:bookmarkStart w:id="51" w:name="_Toc132822732"/>
      <w:bookmarkStart w:id="52" w:name="_Hlk104908581"/>
      <w:bookmarkStart w:id="53" w:name="_Hlk104908397"/>
      <w:r>
        <w:rPr>
          <w:rFonts w:hint="eastAsia"/>
          <w:b/>
        </w:rPr>
        <w:t>开标阶段</w:t>
      </w:r>
      <w:bookmarkEnd w:id="50"/>
      <w:bookmarkEnd w:id="51"/>
    </w:p>
    <w:bookmarkEnd w:id="52"/>
    <w:p w14:paraId="1801426E"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035E3B6C"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511A6052"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7BEE0B91"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63EBB73"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5FAA1BB1"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1BF54B51"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2C571920" w14:textId="77777777" w:rsidR="00B14E60" w:rsidRDefault="00000000">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246BAB08" w14:textId="77777777" w:rsidR="00B14E60" w:rsidRDefault="00000000">
      <w:pPr>
        <w:numPr>
          <w:ilvl w:val="0"/>
          <w:numId w:val="2"/>
        </w:numPr>
        <w:spacing w:line="360" w:lineRule="auto"/>
        <w:outlineLvl w:val="1"/>
        <w:rPr>
          <w:b/>
        </w:rPr>
      </w:pPr>
      <w:bookmarkStart w:id="54" w:name="_Toc104994642"/>
      <w:bookmarkStart w:id="55" w:name="_Toc132822733"/>
      <w:r>
        <w:rPr>
          <w:rFonts w:hint="eastAsia"/>
          <w:b/>
        </w:rPr>
        <w:t>评标阶段</w:t>
      </w:r>
      <w:bookmarkEnd w:id="54"/>
      <w:bookmarkEnd w:id="55"/>
    </w:p>
    <w:p w14:paraId="518D138B" w14:textId="77777777" w:rsidR="00B14E60" w:rsidRDefault="00000000">
      <w:pPr>
        <w:pStyle w:val="af6"/>
        <w:numPr>
          <w:ilvl w:val="0"/>
          <w:numId w:val="23"/>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2C3399D5"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52A14E27"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11401CD7"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639F2272"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6AF94E0C"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79340C01"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5CBD870F" w14:textId="77777777" w:rsidR="00B14E60" w:rsidRDefault="00000000">
      <w:pPr>
        <w:pStyle w:val="af6"/>
        <w:numPr>
          <w:ilvl w:val="0"/>
          <w:numId w:val="23"/>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53"/>
    <w:p w14:paraId="6DF33EA9" w14:textId="77777777" w:rsidR="00B14E60" w:rsidRDefault="00000000">
      <w:pPr>
        <w:widowControl/>
        <w:jc w:val="left"/>
        <w:rPr>
          <w:rFonts w:ascii="仿宋_GB2312" w:eastAsia="仿宋_GB2312" w:hAnsi="宋体"/>
        </w:rPr>
      </w:pPr>
      <w:r>
        <w:br w:type="page"/>
      </w:r>
    </w:p>
    <w:p w14:paraId="27B7CF09" w14:textId="77777777" w:rsidR="00B14E60" w:rsidRDefault="00B14E60">
      <w:pPr>
        <w:pStyle w:val="21"/>
        <w:rPr>
          <w:rFonts w:ascii="宋体"/>
          <w:b/>
          <w:sz w:val="28"/>
        </w:rPr>
      </w:pPr>
    </w:p>
    <w:p w14:paraId="518E46A3" w14:textId="77777777" w:rsidR="00B14E60" w:rsidRDefault="00000000">
      <w:pPr>
        <w:spacing w:line="360" w:lineRule="auto"/>
        <w:jc w:val="center"/>
        <w:outlineLvl w:val="0"/>
        <w:rPr>
          <w:rFonts w:ascii="宋体" w:hAnsi="宋体"/>
          <w:b/>
          <w:sz w:val="32"/>
          <w:szCs w:val="32"/>
        </w:rPr>
      </w:pPr>
      <w:bookmarkStart w:id="56" w:name="_Toc132822734"/>
      <w:r>
        <w:rPr>
          <w:rFonts w:ascii="宋体" w:hAnsi="宋体" w:hint="eastAsia"/>
          <w:b/>
          <w:sz w:val="32"/>
          <w:szCs w:val="32"/>
        </w:rPr>
        <w:t>第三部分：评审办法</w:t>
      </w:r>
      <w:bookmarkEnd w:id="56"/>
    </w:p>
    <w:p w14:paraId="5A38C829" w14:textId="77777777" w:rsidR="00B14E60" w:rsidRDefault="00000000">
      <w:pPr>
        <w:numPr>
          <w:ilvl w:val="0"/>
          <w:numId w:val="2"/>
        </w:numPr>
        <w:spacing w:line="360" w:lineRule="auto"/>
        <w:outlineLvl w:val="1"/>
        <w:rPr>
          <w:rFonts w:ascii="宋体" w:hAnsi="宋体"/>
          <w:szCs w:val="21"/>
        </w:rPr>
      </w:pPr>
      <w:bookmarkStart w:id="57" w:name="_Toc132822735"/>
      <w:r>
        <w:rPr>
          <w:rFonts w:ascii="宋体" w:hAnsi="宋体" w:hint="eastAsia"/>
          <w:b/>
          <w:bCs/>
          <w:szCs w:val="21"/>
        </w:rPr>
        <w:t>评审办法</w:t>
      </w:r>
      <w:bookmarkEnd w:id="57"/>
    </w:p>
    <w:p w14:paraId="4F63AAC7" w14:textId="77777777" w:rsidR="00B14E60"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B14E60" w14:paraId="12499895" w14:textId="77777777">
        <w:tc>
          <w:tcPr>
            <w:tcW w:w="9490" w:type="dxa"/>
            <w:gridSpan w:val="4"/>
            <w:vAlign w:val="center"/>
          </w:tcPr>
          <w:p w14:paraId="3D9B84FC" w14:textId="77777777" w:rsidR="00B14E60"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B14E60" w14:paraId="6CDF58AC" w14:textId="77777777">
        <w:trPr>
          <w:trHeight w:val="382"/>
        </w:trPr>
        <w:tc>
          <w:tcPr>
            <w:tcW w:w="2644" w:type="dxa"/>
            <w:vAlign w:val="center"/>
          </w:tcPr>
          <w:p w14:paraId="2C6F4839"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4432801C"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60697DFF"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4A1398F2" w14:textId="77777777" w:rsidR="00B14E60"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B14E60" w14:paraId="0026963D" w14:textId="77777777">
        <w:trPr>
          <w:trHeight w:val="422"/>
        </w:trPr>
        <w:tc>
          <w:tcPr>
            <w:tcW w:w="2644" w:type="dxa"/>
            <w:vAlign w:val="center"/>
          </w:tcPr>
          <w:p w14:paraId="4F59B9BE" w14:textId="77777777" w:rsidR="00B14E60"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40378038" w14:textId="21622842" w:rsidR="00B14E60" w:rsidRPr="00E84346" w:rsidRDefault="009F5657">
            <w:pPr>
              <w:autoSpaceDE w:val="0"/>
              <w:autoSpaceDN w:val="0"/>
              <w:adjustRightInd w:val="0"/>
              <w:snapToGrid w:val="0"/>
              <w:jc w:val="center"/>
              <w:rPr>
                <w:rFonts w:ascii="宋体" w:hAnsi="宋体"/>
                <w:szCs w:val="21"/>
              </w:rPr>
            </w:pPr>
            <w:r w:rsidRPr="00E84346">
              <w:rPr>
                <w:rFonts w:ascii="宋体" w:hAnsi="宋体"/>
                <w:szCs w:val="21"/>
              </w:rPr>
              <w:t>17</w:t>
            </w:r>
            <w:r w:rsidRPr="00E84346">
              <w:rPr>
                <w:rFonts w:ascii="宋体" w:hAnsi="宋体" w:hint="eastAsia"/>
                <w:szCs w:val="21"/>
              </w:rPr>
              <w:t>%</w:t>
            </w:r>
          </w:p>
        </w:tc>
        <w:tc>
          <w:tcPr>
            <w:tcW w:w="2131" w:type="dxa"/>
            <w:vAlign w:val="center"/>
          </w:tcPr>
          <w:p w14:paraId="2C3EC826" w14:textId="55CBCEFB" w:rsidR="00B14E60" w:rsidRPr="00E84346" w:rsidRDefault="00000000">
            <w:pPr>
              <w:autoSpaceDE w:val="0"/>
              <w:autoSpaceDN w:val="0"/>
              <w:adjustRightInd w:val="0"/>
              <w:snapToGrid w:val="0"/>
              <w:jc w:val="center"/>
              <w:rPr>
                <w:rFonts w:ascii="宋体" w:hAnsi="宋体"/>
                <w:szCs w:val="21"/>
              </w:rPr>
            </w:pPr>
            <w:r w:rsidRPr="00E84346">
              <w:rPr>
                <w:rFonts w:ascii="宋体" w:hAnsi="宋体" w:hint="eastAsia"/>
                <w:szCs w:val="21"/>
              </w:rPr>
              <w:t>4</w:t>
            </w:r>
            <w:r w:rsidR="009F5657" w:rsidRPr="00E84346">
              <w:rPr>
                <w:rFonts w:ascii="宋体" w:hAnsi="宋体"/>
                <w:szCs w:val="21"/>
              </w:rPr>
              <w:t>3</w:t>
            </w:r>
            <w:r w:rsidRPr="00E84346">
              <w:rPr>
                <w:rFonts w:ascii="宋体" w:hAnsi="宋体" w:hint="eastAsia"/>
                <w:szCs w:val="21"/>
              </w:rPr>
              <w:t>%</w:t>
            </w:r>
          </w:p>
        </w:tc>
        <w:tc>
          <w:tcPr>
            <w:tcW w:w="2585" w:type="dxa"/>
            <w:vAlign w:val="center"/>
          </w:tcPr>
          <w:p w14:paraId="7F91318B" w14:textId="77777777" w:rsidR="00B14E60" w:rsidRPr="00E84346" w:rsidRDefault="00000000">
            <w:pPr>
              <w:autoSpaceDE w:val="0"/>
              <w:autoSpaceDN w:val="0"/>
              <w:adjustRightInd w:val="0"/>
              <w:snapToGrid w:val="0"/>
              <w:jc w:val="center"/>
              <w:rPr>
                <w:rFonts w:ascii="宋体" w:hAnsi="宋体"/>
                <w:szCs w:val="21"/>
              </w:rPr>
            </w:pPr>
            <w:r w:rsidRPr="00E84346">
              <w:rPr>
                <w:rFonts w:ascii="宋体" w:hAnsi="宋体" w:hint="eastAsia"/>
                <w:szCs w:val="21"/>
              </w:rPr>
              <w:t>40%</w:t>
            </w:r>
          </w:p>
        </w:tc>
      </w:tr>
      <w:tr w:rsidR="00B14E60" w14:paraId="13BC2F3E" w14:textId="77777777">
        <w:trPr>
          <w:trHeight w:val="511"/>
        </w:trPr>
        <w:tc>
          <w:tcPr>
            <w:tcW w:w="2644" w:type="dxa"/>
            <w:vAlign w:val="center"/>
          </w:tcPr>
          <w:p w14:paraId="635E55A2" w14:textId="77777777" w:rsidR="00B14E60"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35081FE4" w14:textId="77777777" w:rsidR="00B14E60"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356D26F4" w14:textId="77777777" w:rsidR="00B14E60" w:rsidRPr="00A8693C" w:rsidRDefault="00000000" w:rsidP="00A8693C">
      <w:pPr>
        <w:numPr>
          <w:ilvl w:val="0"/>
          <w:numId w:val="63"/>
        </w:numPr>
        <w:jc w:val="left"/>
        <w:outlineLvl w:val="1"/>
        <w:rPr>
          <w:b/>
          <w:bCs/>
        </w:rPr>
      </w:pPr>
      <w:bookmarkStart w:id="58" w:name="_Toc132822736"/>
      <w:r w:rsidRPr="00A8693C">
        <w:rPr>
          <w:rFonts w:hint="eastAsia"/>
          <w:b/>
          <w:bCs/>
        </w:rPr>
        <w:t>符合性检查</w:t>
      </w:r>
      <w:bookmarkEnd w:id="58"/>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B14E60" w14:paraId="5FEE5C02" w14:textId="77777777">
        <w:trPr>
          <w:trHeight w:val="483"/>
          <w:tblCellSpacing w:w="0" w:type="dxa"/>
        </w:trPr>
        <w:tc>
          <w:tcPr>
            <w:tcW w:w="1881" w:type="dxa"/>
            <w:tcBorders>
              <w:tl2br w:val="nil"/>
              <w:tr2bl w:val="nil"/>
            </w:tcBorders>
            <w:shd w:val="clear" w:color="auto" w:fill="EEEEEE"/>
            <w:vAlign w:val="center"/>
          </w:tcPr>
          <w:p w14:paraId="377C38C8" w14:textId="77777777" w:rsidR="00B14E60" w:rsidRDefault="00000000">
            <w:pPr>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339B17D7" w14:textId="77777777" w:rsidR="00B14E60" w:rsidRDefault="00000000">
            <w:pPr>
              <w:jc w:val="center"/>
              <w:rPr>
                <w:rFonts w:ascii="宋体" w:hAnsi="宋体" w:cs="仿宋"/>
                <w:szCs w:val="21"/>
              </w:rPr>
            </w:pPr>
            <w:r>
              <w:rPr>
                <w:rFonts w:ascii="宋体" w:hAnsi="宋体" w:cs="仿宋" w:hint="eastAsia"/>
                <w:szCs w:val="21"/>
              </w:rPr>
              <w:t>评议标准</w:t>
            </w:r>
          </w:p>
        </w:tc>
      </w:tr>
      <w:tr w:rsidR="00B14E60" w14:paraId="35099E81" w14:textId="77777777">
        <w:trPr>
          <w:tblCellSpacing w:w="0" w:type="dxa"/>
        </w:trPr>
        <w:tc>
          <w:tcPr>
            <w:tcW w:w="1881" w:type="dxa"/>
            <w:tcBorders>
              <w:tl2br w:val="nil"/>
              <w:tr2bl w:val="nil"/>
            </w:tcBorders>
            <w:vAlign w:val="center"/>
          </w:tcPr>
          <w:p w14:paraId="564CAED0" w14:textId="77777777" w:rsidR="00B14E60" w:rsidRDefault="00000000">
            <w:pPr>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56DB4597" w14:textId="77777777" w:rsidR="00B14E60" w:rsidRDefault="00000000">
            <w:pPr>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B14E60" w14:paraId="0C08A8F9" w14:textId="77777777">
        <w:trPr>
          <w:tblCellSpacing w:w="0" w:type="dxa"/>
        </w:trPr>
        <w:tc>
          <w:tcPr>
            <w:tcW w:w="1881" w:type="dxa"/>
            <w:tcBorders>
              <w:tl2br w:val="nil"/>
              <w:tr2bl w:val="nil"/>
            </w:tcBorders>
            <w:vAlign w:val="center"/>
          </w:tcPr>
          <w:p w14:paraId="4D127CE0" w14:textId="77777777" w:rsidR="00B14E60" w:rsidRDefault="00000000">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594D7830" w14:textId="77777777" w:rsidR="00B14E60" w:rsidRDefault="00000000">
            <w:pPr>
              <w:rPr>
                <w:rFonts w:ascii="宋体" w:hAnsi="宋体" w:cs="仿宋"/>
                <w:szCs w:val="21"/>
              </w:rPr>
            </w:pPr>
            <w:r>
              <w:rPr>
                <w:rFonts w:ascii="宋体" w:hAnsi="宋体" w:cs="仿宋" w:hint="eastAsia"/>
                <w:szCs w:val="21"/>
              </w:rPr>
              <w:t>是否提供法定代表人证明书、法人授权委托证明书</w:t>
            </w:r>
            <w:r>
              <w:rPr>
                <w:rFonts w:hint="eastAsia"/>
              </w:rPr>
              <w:t>（提供法定代表人证明书、法人授权委托证明书</w:t>
            </w:r>
            <w:r>
              <w:rPr>
                <w:rFonts w:ascii="宋体" w:hAnsi="宋体" w:cs="宋体" w:hint="eastAsia"/>
              </w:rPr>
              <w:t>及法定代表人、被委托人身份证</w:t>
            </w:r>
            <w:proofErr w:type="gramStart"/>
            <w:r>
              <w:rPr>
                <w:rFonts w:ascii="宋体" w:hAnsi="宋体" w:cs="宋体" w:hint="eastAsia"/>
              </w:rPr>
              <w:t>扫描件并加盖</w:t>
            </w:r>
            <w:proofErr w:type="gramEnd"/>
            <w:r>
              <w:rPr>
                <w:rFonts w:ascii="宋体" w:hAnsi="宋体" w:cs="宋体" w:hint="eastAsia"/>
              </w:rPr>
              <w:t>投标人公章；</w:t>
            </w:r>
            <w:r>
              <w:rPr>
                <w:rFonts w:hint="eastAsia"/>
              </w:rPr>
              <w:t>如单位法定代表人为本项目授权代表，则仅提供法定代表人证明书及身份证复印件，各证明书须加盖公章，身份证原件备查）。</w:t>
            </w:r>
            <w:r>
              <w:rPr>
                <w:rFonts w:ascii="宋体" w:hAnsi="宋体" w:cs="仿宋" w:hint="eastAsia"/>
                <w:szCs w:val="21"/>
              </w:rPr>
              <w:t>。</w:t>
            </w:r>
          </w:p>
        </w:tc>
      </w:tr>
      <w:tr w:rsidR="00B14E60" w14:paraId="58E11EA0" w14:textId="77777777">
        <w:trPr>
          <w:tblCellSpacing w:w="0" w:type="dxa"/>
        </w:trPr>
        <w:tc>
          <w:tcPr>
            <w:tcW w:w="1881" w:type="dxa"/>
            <w:tcBorders>
              <w:tl2br w:val="nil"/>
              <w:tr2bl w:val="nil"/>
            </w:tcBorders>
            <w:vAlign w:val="center"/>
          </w:tcPr>
          <w:p w14:paraId="434722A3" w14:textId="77777777" w:rsidR="00B14E60" w:rsidRDefault="00000000">
            <w:pPr>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1B089A50" w14:textId="77777777" w:rsidR="00B14E60" w:rsidRDefault="00000000">
            <w:pPr>
              <w:numPr>
                <w:ilvl w:val="0"/>
                <w:numId w:val="25"/>
              </w:numPr>
              <w:tabs>
                <w:tab w:val="left" w:pos="531"/>
              </w:tabs>
              <w:snapToGrid w:val="0"/>
              <w:rPr>
                <w:rFonts w:ascii="宋体" w:hAnsi="宋体" w:cs="仿宋"/>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r>
              <w:rPr>
                <w:rFonts w:ascii="宋体" w:hAnsi="宋体" w:cs="仿宋" w:hint="eastAsia"/>
                <w:szCs w:val="21"/>
              </w:rPr>
              <w:t>。</w:t>
            </w:r>
          </w:p>
          <w:p w14:paraId="3414B366" w14:textId="77777777" w:rsidR="00B14E60" w:rsidRDefault="00000000">
            <w:pPr>
              <w:numPr>
                <w:ilvl w:val="0"/>
                <w:numId w:val="25"/>
              </w:numPr>
              <w:tabs>
                <w:tab w:val="left" w:pos="531"/>
              </w:tabs>
              <w:snapToGrid w:val="0"/>
              <w:rPr>
                <w:rFonts w:ascii="宋体" w:hAnsi="宋体" w:cs="仿宋"/>
                <w:szCs w:val="21"/>
              </w:rPr>
            </w:pPr>
            <w:r>
              <w:rPr>
                <w:rFonts w:ascii="宋体" w:hAnsi="宋体" w:cs="宋体" w:hint="eastAsia"/>
                <w:szCs w:val="21"/>
              </w:rPr>
              <w:t>投标人是否持有电子与智能化工程专业承包资质（须提供相应的资质等级证明文件并加盖投标人公章）。</w:t>
            </w:r>
          </w:p>
          <w:p w14:paraId="19331CB6" w14:textId="77777777" w:rsidR="00B14E60" w:rsidRDefault="00000000">
            <w:pPr>
              <w:numPr>
                <w:ilvl w:val="0"/>
                <w:numId w:val="25"/>
              </w:numPr>
              <w:tabs>
                <w:tab w:val="left" w:pos="531"/>
              </w:tabs>
              <w:snapToGrid w:val="0"/>
            </w:pPr>
            <w:r>
              <w:rPr>
                <w:rFonts w:ascii="宋体" w:hAnsi="宋体" w:cs="宋体" w:hint="eastAsia"/>
                <w:szCs w:val="21"/>
              </w:rPr>
              <w:t>本项目不接受联合体投标，严禁转包或非法分包。</w:t>
            </w:r>
          </w:p>
        </w:tc>
      </w:tr>
      <w:tr w:rsidR="00B14E60" w14:paraId="618094B6" w14:textId="77777777">
        <w:trPr>
          <w:trHeight w:val="452"/>
          <w:tblCellSpacing w:w="0" w:type="dxa"/>
        </w:trPr>
        <w:tc>
          <w:tcPr>
            <w:tcW w:w="1881" w:type="dxa"/>
            <w:tcBorders>
              <w:tl2br w:val="nil"/>
              <w:tr2bl w:val="nil"/>
            </w:tcBorders>
            <w:vAlign w:val="center"/>
          </w:tcPr>
          <w:p w14:paraId="4F60B5EB" w14:textId="77777777" w:rsidR="00B14E60" w:rsidRDefault="00000000">
            <w:pPr>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4C2FD163" w14:textId="66F270FF" w:rsidR="00B14E60" w:rsidRDefault="00000000">
            <w:pPr>
              <w:rPr>
                <w:rFonts w:ascii="宋体" w:hAnsi="宋体" w:cs="仿宋"/>
                <w:szCs w:val="21"/>
              </w:rPr>
            </w:pPr>
            <w:r>
              <w:rPr>
                <w:rFonts w:ascii="宋体" w:hAnsi="宋体" w:cs="仿宋" w:hint="eastAsia"/>
                <w:szCs w:val="21"/>
              </w:rPr>
              <w:t>本项目报价是否高于</w:t>
            </w:r>
            <w:r w:rsidR="002E08BB" w:rsidRPr="00A05B37">
              <w:rPr>
                <w:rFonts w:ascii="宋体" w:hAnsi="宋体"/>
                <w:szCs w:val="21"/>
              </w:rPr>
              <w:t>95</w:t>
            </w:r>
            <w:r w:rsidRPr="00A05B37">
              <w:rPr>
                <w:rFonts w:ascii="宋体" w:hAnsi="宋体" w:hint="eastAsia"/>
                <w:szCs w:val="21"/>
              </w:rPr>
              <w:t>.18</w:t>
            </w:r>
            <w:r w:rsidRPr="00A05B37">
              <w:rPr>
                <w:rFonts w:ascii="宋体" w:hAnsi="宋体" w:cs="仿宋"/>
                <w:szCs w:val="21"/>
              </w:rPr>
              <w:t>万元</w:t>
            </w:r>
            <w:r>
              <w:rPr>
                <w:rFonts w:ascii="宋体" w:hAnsi="宋体" w:cs="仿宋"/>
                <w:szCs w:val="21"/>
              </w:rPr>
              <w:t>（含税）</w:t>
            </w:r>
            <w:r>
              <w:rPr>
                <w:rFonts w:ascii="宋体" w:hAnsi="宋体" w:cs="仿宋" w:hint="eastAsia"/>
                <w:szCs w:val="21"/>
              </w:rPr>
              <w:t>，超过上述控制金额的视为无效报价。</w:t>
            </w:r>
          </w:p>
        </w:tc>
      </w:tr>
    </w:tbl>
    <w:p w14:paraId="1CD5EA7A" w14:textId="77777777" w:rsidR="00B14E60" w:rsidRPr="00A8693C" w:rsidRDefault="00000000" w:rsidP="00A8693C">
      <w:pPr>
        <w:numPr>
          <w:ilvl w:val="0"/>
          <w:numId w:val="63"/>
        </w:numPr>
        <w:jc w:val="left"/>
        <w:outlineLvl w:val="1"/>
        <w:rPr>
          <w:b/>
          <w:bCs/>
        </w:rPr>
      </w:pPr>
      <w:bookmarkStart w:id="59" w:name="_Toc114675512"/>
      <w:bookmarkStart w:id="60" w:name="_Toc132822737"/>
      <w:r w:rsidRPr="00A8693C">
        <w:rPr>
          <w:rFonts w:hint="eastAsia"/>
          <w:b/>
          <w:bCs/>
        </w:rPr>
        <w:t>不可偏离项检查</w:t>
      </w:r>
      <w:bookmarkEnd w:id="59"/>
      <w:bookmarkEnd w:id="60"/>
    </w:p>
    <w:p w14:paraId="5591146C" w14:textId="77777777" w:rsidR="00B14E60"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39C965BA" w14:textId="77777777" w:rsidR="00B14E60" w:rsidRPr="00A8693C" w:rsidRDefault="00000000" w:rsidP="00A8693C">
      <w:pPr>
        <w:numPr>
          <w:ilvl w:val="0"/>
          <w:numId w:val="63"/>
        </w:numPr>
        <w:jc w:val="left"/>
        <w:outlineLvl w:val="1"/>
        <w:rPr>
          <w:b/>
          <w:bCs/>
        </w:rPr>
      </w:pPr>
      <w:bookmarkStart w:id="61" w:name="_Toc114675513"/>
      <w:bookmarkStart w:id="62" w:name="_Toc132822738"/>
      <w:r w:rsidRPr="00A8693C">
        <w:rPr>
          <w:rFonts w:hint="eastAsia"/>
          <w:b/>
          <w:bCs/>
        </w:rPr>
        <w:t>综合评议指标表</w:t>
      </w:r>
      <w:bookmarkEnd w:id="61"/>
      <w:bookmarkEnd w:id="62"/>
    </w:p>
    <w:tbl>
      <w:tblPr>
        <w:tblW w:w="9454"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053"/>
      </w:tblGrid>
      <w:tr w:rsidR="00B14E60" w14:paraId="4F37F377" w14:textId="77777777">
        <w:trPr>
          <w:tblCellSpacing w:w="0" w:type="dxa"/>
          <w:jc w:val="center"/>
        </w:trPr>
        <w:tc>
          <w:tcPr>
            <w:tcW w:w="704" w:type="dxa"/>
            <w:tcBorders>
              <w:tl2br w:val="nil"/>
              <w:tr2bl w:val="nil"/>
            </w:tcBorders>
            <w:shd w:val="clear" w:color="auto" w:fill="EEEEEE"/>
          </w:tcPr>
          <w:p w14:paraId="7E505906" w14:textId="77777777" w:rsidR="00B14E60"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6B742DD1" w14:textId="77777777" w:rsidR="00B14E60"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30EA7D4" w14:textId="77777777" w:rsidR="00B14E60" w:rsidRDefault="00000000">
            <w:pPr>
              <w:spacing w:line="360" w:lineRule="auto"/>
              <w:jc w:val="center"/>
              <w:rPr>
                <w:rFonts w:ascii="宋体" w:hAnsi="宋体"/>
                <w:b/>
                <w:szCs w:val="21"/>
              </w:rPr>
            </w:pPr>
            <w:r>
              <w:rPr>
                <w:rFonts w:ascii="宋体" w:hAnsi="宋体"/>
                <w:b/>
                <w:szCs w:val="21"/>
              </w:rPr>
              <w:t>分值</w:t>
            </w:r>
          </w:p>
        </w:tc>
        <w:tc>
          <w:tcPr>
            <w:tcW w:w="6907" w:type="dxa"/>
            <w:gridSpan w:val="2"/>
            <w:tcBorders>
              <w:tl2br w:val="nil"/>
              <w:tr2bl w:val="nil"/>
            </w:tcBorders>
            <w:shd w:val="clear" w:color="auto" w:fill="EEEEEE"/>
            <w:vAlign w:val="center"/>
          </w:tcPr>
          <w:p w14:paraId="4449686D" w14:textId="77777777" w:rsidR="00B14E60" w:rsidRDefault="00000000">
            <w:pPr>
              <w:spacing w:line="360" w:lineRule="auto"/>
              <w:jc w:val="center"/>
              <w:rPr>
                <w:rFonts w:ascii="宋体" w:hAnsi="宋体"/>
                <w:b/>
                <w:szCs w:val="21"/>
              </w:rPr>
            </w:pPr>
            <w:r>
              <w:rPr>
                <w:rFonts w:ascii="宋体" w:hAnsi="宋体" w:hint="eastAsia"/>
                <w:b/>
                <w:szCs w:val="21"/>
              </w:rPr>
              <w:t>评议标准及权重</w:t>
            </w:r>
          </w:p>
        </w:tc>
      </w:tr>
      <w:tr w:rsidR="00B14E60" w14:paraId="526F979B" w14:textId="77777777">
        <w:trPr>
          <w:tblCellSpacing w:w="0" w:type="dxa"/>
          <w:jc w:val="center"/>
        </w:trPr>
        <w:tc>
          <w:tcPr>
            <w:tcW w:w="9454" w:type="dxa"/>
            <w:gridSpan w:val="5"/>
            <w:tcBorders>
              <w:tl2br w:val="nil"/>
              <w:tr2bl w:val="nil"/>
            </w:tcBorders>
            <w:shd w:val="clear" w:color="auto" w:fill="EEEEEE"/>
          </w:tcPr>
          <w:p w14:paraId="3083FC37" w14:textId="77777777" w:rsidR="00B14E60" w:rsidRDefault="00000000">
            <w:pPr>
              <w:spacing w:line="360" w:lineRule="auto"/>
              <w:jc w:val="center"/>
              <w:rPr>
                <w:rFonts w:ascii="宋体" w:hAnsi="宋体"/>
                <w:b/>
                <w:szCs w:val="21"/>
              </w:rPr>
            </w:pPr>
            <w:r>
              <w:rPr>
                <w:rFonts w:ascii="宋体" w:hAnsi="宋体" w:hint="eastAsia"/>
                <w:b/>
                <w:szCs w:val="21"/>
              </w:rPr>
              <w:t>商务评议项（17分）</w:t>
            </w:r>
          </w:p>
        </w:tc>
      </w:tr>
      <w:tr w:rsidR="00B14E60" w14:paraId="0C78D0BA" w14:textId="77777777">
        <w:trPr>
          <w:trHeight w:val="374"/>
          <w:tblCellSpacing w:w="0" w:type="dxa"/>
          <w:jc w:val="center"/>
        </w:trPr>
        <w:tc>
          <w:tcPr>
            <w:tcW w:w="704" w:type="dxa"/>
            <w:tcBorders>
              <w:tl2br w:val="nil"/>
              <w:tr2bl w:val="nil"/>
            </w:tcBorders>
            <w:vAlign w:val="center"/>
          </w:tcPr>
          <w:p w14:paraId="1E17F60B" w14:textId="77777777" w:rsidR="00B14E60" w:rsidRDefault="00B14E60">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846CA95" w14:textId="77777777" w:rsidR="00B14E60" w:rsidRDefault="00000000">
            <w:pPr>
              <w:spacing w:line="320" w:lineRule="exact"/>
              <w:jc w:val="center"/>
              <w:rPr>
                <w:color w:val="FF0000"/>
                <w:highlight w:val="yellow"/>
              </w:rPr>
            </w:pPr>
            <w:r>
              <w:rPr>
                <w:rFonts w:hint="eastAsia"/>
                <w:szCs w:val="21"/>
              </w:rPr>
              <w:t>资质认证</w:t>
            </w:r>
          </w:p>
        </w:tc>
        <w:tc>
          <w:tcPr>
            <w:tcW w:w="709" w:type="dxa"/>
            <w:tcBorders>
              <w:tl2br w:val="nil"/>
              <w:tr2bl w:val="nil"/>
            </w:tcBorders>
            <w:tcMar>
              <w:top w:w="15" w:type="dxa"/>
              <w:left w:w="15" w:type="dxa"/>
              <w:bottom w:w="15" w:type="dxa"/>
              <w:right w:w="15" w:type="dxa"/>
            </w:tcMar>
            <w:vAlign w:val="center"/>
          </w:tcPr>
          <w:p w14:paraId="6ED66DA6" w14:textId="77777777" w:rsidR="00B14E60" w:rsidRDefault="00000000">
            <w:pPr>
              <w:spacing w:line="360" w:lineRule="auto"/>
              <w:jc w:val="center"/>
              <w:rPr>
                <w:rFonts w:ascii="宋体" w:hAnsi="宋体"/>
                <w:szCs w:val="21"/>
                <w:highlight w:val="yellow"/>
              </w:rPr>
            </w:pPr>
            <w:r>
              <w:rPr>
                <w:rFonts w:ascii="宋体" w:hAnsi="宋体"/>
                <w:szCs w:val="21"/>
              </w:rPr>
              <w:t>5</w:t>
            </w:r>
            <w:r>
              <w:rPr>
                <w:rFonts w:ascii="宋体" w:hAnsi="宋体" w:hint="eastAsia"/>
                <w:szCs w:val="21"/>
              </w:rPr>
              <w:t>分</w:t>
            </w:r>
          </w:p>
        </w:tc>
        <w:tc>
          <w:tcPr>
            <w:tcW w:w="6907" w:type="dxa"/>
            <w:gridSpan w:val="2"/>
            <w:tcBorders>
              <w:tl2br w:val="nil"/>
              <w:tr2bl w:val="nil"/>
            </w:tcBorders>
            <w:tcMar>
              <w:top w:w="15" w:type="dxa"/>
              <w:left w:w="15" w:type="dxa"/>
              <w:bottom w:w="15" w:type="dxa"/>
              <w:right w:w="15" w:type="dxa"/>
            </w:tcMar>
            <w:vAlign w:val="center"/>
          </w:tcPr>
          <w:p w14:paraId="333969FF" w14:textId="77777777" w:rsidR="00B14E60" w:rsidRDefault="00000000">
            <w:pPr>
              <w:pStyle w:val="af6"/>
              <w:numPr>
                <w:ilvl w:val="0"/>
                <w:numId w:val="27"/>
              </w:numPr>
              <w:snapToGrid w:val="0"/>
              <w:ind w:firstLineChars="0"/>
              <w:rPr>
                <w:rFonts w:ascii="宋体" w:eastAsia="宋体" w:hAnsi="宋体" w:cs="宋体"/>
                <w:szCs w:val="21"/>
                <w:lang w:val="zh-CN"/>
              </w:rPr>
            </w:pPr>
            <w:r>
              <w:rPr>
                <w:rFonts w:ascii="宋体" w:eastAsia="宋体" w:hAnsi="宋体" w:cs="宋体" w:hint="eastAsia"/>
                <w:szCs w:val="21"/>
                <w:lang w:val="zh-CN"/>
              </w:rPr>
              <w:t>持有有效的质量管理体系认证证书的，得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3CA43CAB" w14:textId="77777777" w:rsidR="00B14E60" w:rsidRDefault="00000000">
            <w:pPr>
              <w:pStyle w:val="af6"/>
              <w:numPr>
                <w:ilvl w:val="0"/>
                <w:numId w:val="27"/>
              </w:numPr>
              <w:snapToGrid w:val="0"/>
              <w:ind w:firstLineChars="0"/>
              <w:rPr>
                <w:rFonts w:ascii="宋体" w:eastAsia="宋体" w:hAnsi="宋体" w:cs="宋体"/>
                <w:szCs w:val="21"/>
                <w:lang w:val="zh-CN"/>
              </w:rPr>
            </w:pPr>
            <w:r>
              <w:rPr>
                <w:rFonts w:ascii="宋体" w:eastAsia="宋体" w:hAnsi="宋体" w:cs="宋体" w:hint="eastAsia"/>
                <w:szCs w:val="21"/>
                <w:lang w:val="zh-CN"/>
              </w:rPr>
              <w:t>持有有效的环境管理体系认证证书的，得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03B84E95" w14:textId="77777777" w:rsidR="00B14E60" w:rsidRDefault="00000000">
            <w:pPr>
              <w:pStyle w:val="af6"/>
              <w:numPr>
                <w:ilvl w:val="0"/>
                <w:numId w:val="27"/>
              </w:numPr>
              <w:snapToGrid w:val="0"/>
              <w:ind w:firstLineChars="0"/>
              <w:rPr>
                <w:rFonts w:ascii="宋体" w:eastAsia="宋体" w:hAnsi="宋体" w:cs="宋体"/>
                <w:szCs w:val="21"/>
                <w:lang w:val="zh-CN"/>
              </w:rPr>
            </w:pPr>
            <w:r>
              <w:rPr>
                <w:rFonts w:ascii="宋体" w:eastAsia="宋体" w:hAnsi="宋体" w:cs="宋体" w:hint="eastAsia"/>
                <w:szCs w:val="21"/>
                <w:lang w:val="zh-CN"/>
              </w:rPr>
              <w:t>持有有效的职业健康安全管理体系认证证书的，得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50AB512A" w14:textId="77777777" w:rsidR="00B14E60" w:rsidRDefault="00000000">
            <w:pPr>
              <w:pStyle w:val="af6"/>
              <w:numPr>
                <w:ilvl w:val="0"/>
                <w:numId w:val="27"/>
              </w:numPr>
              <w:snapToGrid w:val="0"/>
              <w:ind w:firstLineChars="0"/>
            </w:pPr>
            <w:r>
              <w:rPr>
                <w:rFonts w:ascii="宋体" w:eastAsia="宋体" w:hAnsi="宋体" w:cs="宋体" w:hint="eastAsia"/>
                <w:szCs w:val="21"/>
                <w:lang w:val="zh-CN"/>
              </w:rPr>
              <w:t>提供有效的安全生产许可证得2分。</w:t>
            </w:r>
          </w:p>
          <w:p w14:paraId="5755AA73" w14:textId="77777777" w:rsidR="00B14E60" w:rsidRDefault="00000000">
            <w:pPr>
              <w:snapToGrid w:val="0"/>
              <w:rPr>
                <w:rFonts w:ascii="宋体" w:hAnsi="宋体"/>
                <w:szCs w:val="21"/>
              </w:rPr>
            </w:pPr>
            <w:r>
              <w:rPr>
                <w:rFonts w:ascii="宋体" w:hAnsi="宋体" w:hint="eastAsia"/>
                <w:szCs w:val="21"/>
              </w:rPr>
              <w:t>需提供上述相应资质认证</w:t>
            </w:r>
            <w:proofErr w:type="gramStart"/>
            <w:r>
              <w:rPr>
                <w:rFonts w:ascii="宋体" w:hAnsi="宋体" w:hint="eastAsia"/>
                <w:szCs w:val="21"/>
              </w:rPr>
              <w:t>扫描件并加盖</w:t>
            </w:r>
            <w:proofErr w:type="gramEnd"/>
            <w:r>
              <w:rPr>
                <w:rFonts w:ascii="宋体" w:hAnsi="宋体" w:hint="eastAsia"/>
                <w:szCs w:val="21"/>
              </w:rPr>
              <w:t>投标人公章。</w:t>
            </w:r>
          </w:p>
        </w:tc>
      </w:tr>
      <w:tr w:rsidR="00B14E60" w14:paraId="722DD861" w14:textId="77777777">
        <w:trPr>
          <w:trHeight w:val="374"/>
          <w:tblCellSpacing w:w="0" w:type="dxa"/>
          <w:jc w:val="center"/>
        </w:trPr>
        <w:tc>
          <w:tcPr>
            <w:tcW w:w="704" w:type="dxa"/>
            <w:tcBorders>
              <w:tl2br w:val="nil"/>
              <w:tr2bl w:val="nil"/>
            </w:tcBorders>
            <w:vAlign w:val="center"/>
          </w:tcPr>
          <w:p w14:paraId="11EC25F9" w14:textId="77777777" w:rsidR="00B14E60" w:rsidRDefault="00B14E60">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B796FFD" w14:textId="77777777" w:rsidR="00B14E60" w:rsidRDefault="00000000">
            <w:pPr>
              <w:spacing w:line="320" w:lineRule="exact"/>
              <w:jc w:val="center"/>
              <w:rPr>
                <w:color w:val="FF0000"/>
                <w:highlight w:val="yellow"/>
              </w:rPr>
            </w:pPr>
            <w:r>
              <w:rPr>
                <w:rFonts w:hint="eastAsia"/>
                <w:szCs w:val="21"/>
              </w:rPr>
              <w:t>同类项目案</w:t>
            </w:r>
            <w:r>
              <w:rPr>
                <w:rFonts w:hint="eastAsia"/>
                <w:szCs w:val="21"/>
              </w:rPr>
              <w:lastRenderedPageBreak/>
              <w:t>例</w:t>
            </w:r>
          </w:p>
        </w:tc>
        <w:tc>
          <w:tcPr>
            <w:tcW w:w="709" w:type="dxa"/>
            <w:tcBorders>
              <w:tl2br w:val="nil"/>
              <w:tr2bl w:val="nil"/>
            </w:tcBorders>
            <w:tcMar>
              <w:top w:w="15" w:type="dxa"/>
              <w:left w:w="15" w:type="dxa"/>
              <w:bottom w:w="15" w:type="dxa"/>
              <w:right w:w="15" w:type="dxa"/>
            </w:tcMar>
            <w:vAlign w:val="center"/>
          </w:tcPr>
          <w:p w14:paraId="6CCA0F07" w14:textId="77777777" w:rsidR="00B14E60" w:rsidRDefault="00000000">
            <w:pPr>
              <w:spacing w:line="360" w:lineRule="auto"/>
              <w:jc w:val="center"/>
              <w:rPr>
                <w:rFonts w:ascii="宋体" w:hAnsi="宋体"/>
                <w:szCs w:val="21"/>
                <w:highlight w:val="yellow"/>
              </w:rPr>
            </w:pPr>
            <w:r>
              <w:rPr>
                <w:rFonts w:ascii="宋体" w:hAnsi="宋体" w:hint="eastAsia"/>
                <w:szCs w:val="21"/>
              </w:rPr>
              <w:lastRenderedPageBreak/>
              <w:t>12分</w:t>
            </w:r>
          </w:p>
        </w:tc>
        <w:tc>
          <w:tcPr>
            <w:tcW w:w="6907" w:type="dxa"/>
            <w:gridSpan w:val="2"/>
            <w:tcBorders>
              <w:tl2br w:val="nil"/>
              <w:tr2bl w:val="nil"/>
            </w:tcBorders>
            <w:tcMar>
              <w:top w:w="15" w:type="dxa"/>
              <w:left w:w="15" w:type="dxa"/>
              <w:bottom w:w="15" w:type="dxa"/>
              <w:right w:w="15" w:type="dxa"/>
            </w:tcMar>
            <w:vAlign w:val="center"/>
          </w:tcPr>
          <w:p w14:paraId="1EAF82BF" w14:textId="77777777" w:rsidR="00B14E60" w:rsidRDefault="00000000">
            <w:pPr>
              <w:tabs>
                <w:tab w:val="left" w:pos="615"/>
                <w:tab w:val="left" w:pos="898"/>
              </w:tabs>
              <w:rPr>
                <w:rFonts w:ascii="宋体" w:hAnsi="宋体" w:cs="宋体"/>
                <w:szCs w:val="21"/>
              </w:rPr>
            </w:pPr>
            <w:r>
              <w:rPr>
                <w:rFonts w:ascii="宋体" w:hAnsi="宋体" w:cs="宋体" w:hint="eastAsia"/>
                <w:szCs w:val="21"/>
              </w:rPr>
              <w:t>根据投标人提供的自2021年1月1日（以合同签订时间为准）至本项目招</w:t>
            </w:r>
            <w:r>
              <w:rPr>
                <w:rFonts w:ascii="宋体" w:hAnsi="宋体" w:cs="宋体" w:hint="eastAsia"/>
                <w:szCs w:val="21"/>
              </w:rPr>
              <w:lastRenderedPageBreak/>
              <w:t>标公告发布之日期间所承接的国内弱电类（如计算机网络、弱电集成、安防、LED显示等项目的安装或维护）合同累计总金额进行评议：</w:t>
            </w:r>
          </w:p>
          <w:p w14:paraId="4E378EF6" w14:textId="77777777" w:rsidR="00B14E60" w:rsidRDefault="00000000">
            <w:pPr>
              <w:pStyle w:val="af6"/>
              <w:numPr>
                <w:ilvl w:val="0"/>
                <w:numId w:val="28"/>
              </w:numPr>
              <w:tabs>
                <w:tab w:val="left" w:pos="615"/>
                <w:tab w:val="left" w:pos="898"/>
              </w:tabs>
              <w:ind w:firstLineChars="0"/>
              <w:rPr>
                <w:rFonts w:ascii="宋体" w:eastAsia="宋体" w:hAnsi="宋体" w:cs="宋体"/>
                <w:szCs w:val="21"/>
              </w:rPr>
            </w:pPr>
            <w:r>
              <w:rPr>
                <w:rFonts w:ascii="宋体" w:eastAsia="宋体" w:hAnsi="宋体" w:cs="宋体" w:hint="eastAsia"/>
                <w:szCs w:val="21"/>
              </w:rPr>
              <w:t>合同累计总金额≥1000万元的，得12分；</w:t>
            </w:r>
          </w:p>
          <w:p w14:paraId="44744856" w14:textId="77777777" w:rsidR="00B14E60" w:rsidRDefault="00000000">
            <w:pPr>
              <w:pStyle w:val="af6"/>
              <w:numPr>
                <w:ilvl w:val="0"/>
                <w:numId w:val="28"/>
              </w:numPr>
              <w:tabs>
                <w:tab w:val="left" w:pos="615"/>
                <w:tab w:val="left" w:pos="898"/>
              </w:tabs>
              <w:ind w:firstLineChars="0"/>
              <w:rPr>
                <w:rFonts w:ascii="宋体" w:eastAsia="宋体" w:hAnsi="宋体" w:cs="宋体"/>
                <w:szCs w:val="21"/>
              </w:rPr>
            </w:pPr>
            <w:r>
              <w:rPr>
                <w:rFonts w:ascii="宋体" w:eastAsia="宋体" w:hAnsi="宋体" w:cs="宋体" w:hint="eastAsia"/>
                <w:szCs w:val="21"/>
              </w:rPr>
              <w:t>合同累计总金额≥</w:t>
            </w:r>
            <w:r>
              <w:rPr>
                <w:rFonts w:ascii="宋体" w:eastAsia="宋体" w:hAnsi="宋体" w:cs="宋体"/>
                <w:szCs w:val="21"/>
              </w:rPr>
              <w:t>5</w:t>
            </w:r>
            <w:r>
              <w:rPr>
                <w:rFonts w:ascii="宋体" w:eastAsia="宋体" w:hAnsi="宋体" w:cs="宋体" w:hint="eastAsia"/>
                <w:szCs w:val="21"/>
              </w:rPr>
              <w:t>00万元的，得8分；</w:t>
            </w:r>
          </w:p>
          <w:p w14:paraId="3C07E455" w14:textId="77777777" w:rsidR="00B14E60" w:rsidRDefault="00000000">
            <w:pPr>
              <w:pStyle w:val="af6"/>
              <w:numPr>
                <w:ilvl w:val="0"/>
                <w:numId w:val="28"/>
              </w:numPr>
              <w:tabs>
                <w:tab w:val="left" w:pos="615"/>
                <w:tab w:val="left" w:pos="898"/>
              </w:tabs>
              <w:ind w:firstLineChars="0"/>
              <w:rPr>
                <w:rFonts w:ascii="宋体" w:eastAsia="宋体" w:hAnsi="宋体" w:cs="宋体"/>
                <w:szCs w:val="21"/>
              </w:rPr>
            </w:pPr>
            <w:r>
              <w:rPr>
                <w:rFonts w:ascii="宋体" w:eastAsia="宋体" w:hAnsi="宋体" w:cs="宋体" w:hint="eastAsia"/>
                <w:szCs w:val="21"/>
              </w:rPr>
              <w:t>合同累计总金额≥</w:t>
            </w:r>
            <w:r>
              <w:rPr>
                <w:rFonts w:ascii="宋体" w:eastAsia="宋体" w:hAnsi="宋体" w:cs="宋体"/>
                <w:szCs w:val="21"/>
              </w:rPr>
              <w:t>2</w:t>
            </w:r>
            <w:r>
              <w:rPr>
                <w:rFonts w:ascii="宋体" w:eastAsia="宋体" w:hAnsi="宋体" w:cs="宋体" w:hint="eastAsia"/>
                <w:szCs w:val="21"/>
              </w:rPr>
              <w:t>00万元的，得5分</w:t>
            </w:r>
          </w:p>
          <w:p w14:paraId="15CF6999" w14:textId="77777777" w:rsidR="00B14E60" w:rsidRDefault="00000000">
            <w:pPr>
              <w:pStyle w:val="af6"/>
              <w:numPr>
                <w:ilvl w:val="0"/>
                <w:numId w:val="28"/>
              </w:numPr>
              <w:tabs>
                <w:tab w:val="left" w:pos="615"/>
                <w:tab w:val="left" w:pos="898"/>
              </w:tabs>
              <w:ind w:firstLineChars="0"/>
              <w:rPr>
                <w:rFonts w:ascii="宋体" w:eastAsia="宋体" w:hAnsi="宋体" w:cs="宋体"/>
                <w:szCs w:val="21"/>
              </w:rPr>
            </w:pPr>
            <w:r>
              <w:rPr>
                <w:rFonts w:ascii="宋体" w:eastAsia="宋体" w:hAnsi="宋体" w:cs="宋体" w:hint="eastAsia"/>
                <w:szCs w:val="21"/>
              </w:rPr>
              <w:t>其他金额的，得2分。</w:t>
            </w:r>
          </w:p>
          <w:p w14:paraId="5112C874" w14:textId="77777777" w:rsidR="00B14E60" w:rsidRDefault="00000000">
            <w:pPr>
              <w:tabs>
                <w:tab w:val="left" w:pos="615"/>
                <w:tab w:val="left" w:pos="898"/>
              </w:tabs>
              <w:rPr>
                <w:rFonts w:ascii="宋体" w:hAnsi="宋体" w:cs="宋体"/>
                <w:szCs w:val="21"/>
              </w:rPr>
            </w:pPr>
            <w:r>
              <w:rPr>
                <w:rFonts w:ascii="宋体" w:hAnsi="宋体" w:cs="宋体" w:hint="eastAsia"/>
                <w:szCs w:val="21"/>
              </w:rPr>
              <w:t>说明：</w:t>
            </w:r>
          </w:p>
          <w:p w14:paraId="58A0FAFB" w14:textId="77777777" w:rsidR="00B14E60" w:rsidRDefault="00000000">
            <w:pPr>
              <w:pStyle w:val="af6"/>
              <w:numPr>
                <w:ilvl w:val="0"/>
                <w:numId w:val="29"/>
              </w:numPr>
              <w:tabs>
                <w:tab w:val="left" w:pos="615"/>
                <w:tab w:val="left" w:pos="898"/>
              </w:tabs>
              <w:ind w:left="0" w:firstLineChars="0" w:firstLine="0"/>
              <w:rPr>
                <w:rFonts w:ascii="宋体" w:eastAsia="宋体" w:hAnsi="宋体" w:cs="宋体"/>
                <w:szCs w:val="21"/>
              </w:rPr>
            </w:pPr>
            <w:r>
              <w:rPr>
                <w:rFonts w:ascii="宋体" w:eastAsia="宋体" w:hAnsi="宋体" w:cs="宋体" w:hint="eastAsia"/>
                <w:szCs w:val="21"/>
              </w:rPr>
              <w:t>投标人须提供业绩汇总统计表，金额以人民币计，须提供可体现上述评审要素的相应合同关键页</w:t>
            </w:r>
            <w:proofErr w:type="gramStart"/>
            <w:r>
              <w:rPr>
                <w:rFonts w:ascii="宋体" w:eastAsia="宋体" w:hAnsi="宋体" w:cs="宋体" w:hint="eastAsia"/>
                <w:szCs w:val="21"/>
              </w:rPr>
              <w:t>扫描件并加盖</w:t>
            </w:r>
            <w:proofErr w:type="gramEnd"/>
            <w:r>
              <w:rPr>
                <w:rFonts w:ascii="宋体" w:eastAsia="宋体" w:hAnsi="宋体" w:cs="宋体" w:hint="eastAsia"/>
                <w:szCs w:val="21"/>
              </w:rPr>
              <w:t>投标人公章。其中，合同关键</w:t>
            </w:r>
            <w:proofErr w:type="gramStart"/>
            <w:r>
              <w:rPr>
                <w:rFonts w:ascii="宋体" w:eastAsia="宋体" w:hAnsi="宋体" w:cs="宋体" w:hint="eastAsia"/>
                <w:szCs w:val="21"/>
              </w:rPr>
              <w:t>页包括</w:t>
            </w:r>
            <w:proofErr w:type="gramEnd"/>
            <w:r>
              <w:rPr>
                <w:rFonts w:ascii="宋体" w:eastAsia="宋体" w:hAnsi="宋体" w:cs="宋体" w:hint="eastAsia"/>
                <w:szCs w:val="21"/>
              </w:rPr>
              <w:t>但不仅限于合同签订时间、标的内容、合同金额及合同双方签章页等内容。</w:t>
            </w:r>
          </w:p>
          <w:p w14:paraId="32C95E27" w14:textId="77777777" w:rsidR="00B14E60" w:rsidRDefault="00000000">
            <w:pPr>
              <w:pStyle w:val="af6"/>
              <w:numPr>
                <w:ilvl w:val="0"/>
                <w:numId w:val="29"/>
              </w:numPr>
              <w:tabs>
                <w:tab w:val="left" w:pos="615"/>
                <w:tab w:val="left" w:pos="898"/>
              </w:tabs>
              <w:ind w:left="0" w:firstLineChars="0" w:firstLine="0"/>
              <w:rPr>
                <w:rFonts w:ascii="宋体" w:hAnsi="宋体" w:cs="宋体"/>
                <w:szCs w:val="21"/>
              </w:rPr>
            </w:pPr>
            <w:r>
              <w:rPr>
                <w:rFonts w:ascii="宋体" w:eastAsia="宋体" w:hAnsi="宋体" w:cs="宋体" w:hint="eastAsia"/>
                <w:szCs w:val="21"/>
              </w:rPr>
              <w:t>不重复计分，证明资料（合同关键页）提供不完整、不清晰或未提供的，均不得分。</w:t>
            </w:r>
          </w:p>
        </w:tc>
      </w:tr>
      <w:tr w:rsidR="00B14E60" w14:paraId="13FA7487" w14:textId="77777777">
        <w:trPr>
          <w:trHeight w:val="374"/>
          <w:tblCellSpacing w:w="0" w:type="dxa"/>
          <w:jc w:val="center"/>
        </w:trPr>
        <w:tc>
          <w:tcPr>
            <w:tcW w:w="704" w:type="dxa"/>
            <w:tcBorders>
              <w:tl2br w:val="nil"/>
              <w:tr2bl w:val="nil"/>
            </w:tcBorders>
          </w:tcPr>
          <w:p w14:paraId="63D2F5C0" w14:textId="77777777" w:rsidR="00B14E60" w:rsidRDefault="00B14E60">
            <w:pPr>
              <w:spacing w:line="360" w:lineRule="auto"/>
              <w:jc w:val="center"/>
              <w:rPr>
                <w:rFonts w:ascii="宋体" w:hAnsi="宋体"/>
                <w:b/>
                <w:szCs w:val="21"/>
              </w:rPr>
            </w:pPr>
          </w:p>
        </w:tc>
        <w:tc>
          <w:tcPr>
            <w:tcW w:w="8750" w:type="dxa"/>
            <w:gridSpan w:val="4"/>
            <w:tcBorders>
              <w:tl2br w:val="nil"/>
              <w:tr2bl w:val="nil"/>
            </w:tcBorders>
            <w:tcMar>
              <w:top w:w="15" w:type="dxa"/>
              <w:left w:w="15" w:type="dxa"/>
              <w:bottom w:w="15" w:type="dxa"/>
              <w:right w:w="15" w:type="dxa"/>
            </w:tcMar>
            <w:vAlign w:val="center"/>
          </w:tcPr>
          <w:p w14:paraId="2F2AB1F9" w14:textId="77777777" w:rsidR="00B14E60" w:rsidRDefault="00000000">
            <w:pPr>
              <w:spacing w:line="360" w:lineRule="auto"/>
              <w:jc w:val="center"/>
              <w:rPr>
                <w:rFonts w:ascii="宋体" w:hAnsi="宋体"/>
                <w:b/>
                <w:color w:val="FF0000"/>
                <w:szCs w:val="21"/>
                <w:highlight w:val="yellow"/>
              </w:rPr>
            </w:pPr>
            <w:r>
              <w:rPr>
                <w:rFonts w:ascii="宋体" w:hAnsi="宋体" w:hint="eastAsia"/>
                <w:b/>
                <w:szCs w:val="21"/>
              </w:rPr>
              <w:t>技术服务评议项（</w:t>
            </w:r>
            <w:r>
              <w:rPr>
                <w:rFonts w:ascii="宋体" w:hAnsi="宋体"/>
                <w:szCs w:val="21"/>
              </w:rPr>
              <w:t>43</w:t>
            </w:r>
            <w:r>
              <w:rPr>
                <w:rFonts w:ascii="宋体" w:hAnsi="宋体"/>
                <w:b/>
                <w:szCs w:val="21"/>
              </w:rPr>
              <w:t>分）</w:t>
            </w:r>
          </w:p>
        </w:tc>
      </w:tr>
      <w:tr w:rsidR="00B14E60" w14:paraId="2410404D" w14:textId="77777777">
        <w:trPr>
          <w:trHeight w:val="663"/>
          <w:tblCellSpacing w:w="0" w:type="dxa"/>
          <w:jc w:val="center"/>
        </w:trPr>
        <w:tc>
          <w:tcPr>
            <w:tcW w:w="704" w:type="dxa"/>
            <w:tcBorders>
              <w:tl2br w:val="nil"/>
              <w:tr2bl w:val="nil"/>
            </w:tcBorders>
            <w:vAlign w:val="center"/>
          </w:tcPr>
          <w:p w14:paraId="0A551512" w14:textId="77777777" w:rsidR="00B14E60" w:rsidRDefault="00B14E60">
            <w:pPr>
              <w:pStyle w:val="af6"/>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D160596" w14:textId="77777777" w:rsidR="00B14E60" w:rsidRDefault="00000000">
            <w:pPr>
              <w:spacing w:line="320" w:lineRule="exact"/>
              <w:jc w:val="center"/>
              <w:rPr>
                <w:color w:val="FF0000"/>
                <w:highlight w:val="yellow"/>
              </w:rPr>
            </w:pPr>
            <w:r>
              <w:rPr>
                <w:rFonts w:ascii="宋体" w:hAnsi="宋体" w:cs="宋体" w:hint="eastAsia"/>
                <w:szCs w:val="21"/>
              </w:rPr>
              <w:t>技术指标</w:t>
            </w:r>
          </w:p>
        </w:tc>
        <w:tc>
          <w:tcPr>
            <w:tcW w:w="709" w:type="dxa"/>
            <w:tcBorders>
              <w:tl2br w:val="nil"/>
              <w:tr2bl w:val="nil"/>
            </w:tcBorders>
            <w:tcMar>
              <w:top w:w="15" w:type="dxa"/>
              <w:left w:w="15" w:type="dxa"/>
              <w:bottom w:w="15" w:type="dxa"/>
              <w:right w:w="15" w:type="dxa"/>
            </w:tcMar>
            <w:vAlign w:val="center"/>
          </w:tcPr>
          <w:p w14:paraId="50E15895" w14:textId="77777777" w:rsidR="00B14E60" w:rsidRDefault="00000000">
            <w:pPr>
              <w:spacing w:line="360" w:lineRule="auto"/>
              <w:jc w:val="center"/>
              <w:rPr>
                <w:rFonts w:ascii="宋体" w:hAnsi="宋体"/>
                <w:szCs w:val="21"/>
              </w:rPr>
            </w:pPr>
            <w:r>
              <w:rPr>
                <w:rFonts w:ascii="宋体" w:hAnsi="宋体" w:hint="eastAsia"/>
                <w:szCs w:val="21"/>
              </w:rPr>
              <w:t>15分</w:t>
            </w:r>
          </w:p>
        </w:tc>
        <w:tc>
          <w:tcPr>
            <w:tcW w:w="6907" w:type="dxa"/>
            <w:gridSpan w:val="2"/>
            <w:tcBorders>
              <w:tl2br w:val="nil"/>
              <w:tr2bl w:val="nil"/>
            </w:tcBorders>
            <w:tcMar>
              <w:top w:w="15" w:type="dxa"/>
              <w:left w:w="15" w:type="dxa"/>
              <w:bottom w:w="15" w:type="dxa"/>
              <w:right w:w="15" w:type="dxa"/>
            </w:tcMar>
            <w:vAlign w:val="center"/>
          </w:tcPr>
          <w:p w14:paraId="7010272A" w14:textId="34358FA9" w:rsidR="00B14E60" w:rsidRDefault="00000000">
            <w:pPr>
              <w:pStyle w:val="af6"/>
              <w:numPr>
                <w:ilvl w:val="0"/>
                <w:numId w:val="31"/>
              </w:numPr>
              <w:tabs>
                <w:tab w:val="left" w:pos="615"/>
                <w:tab w:val="left" w:pos="898"/>
              </w:tabs>
              <w:snapToGrid w:val="0"/>
              <w:ind w:left="0" w:firstLineChars="0" w:firstLine="0"/>
              <w:rPr>
                <w:rFonts w:ascii="宋体" w:eastAsia="宋体" w:hAnsi="宋体" w:cs="宋体"/>
                <w:szCs w:val="21"/>
              </w:rPr>
            </w:pPr>
            <w:r>
              <w:rPr>
                <w:rFonts w:ascii="宋体" w:eastAsia="宋体" w:hAnsi="宋体" w:cs="宋体" w:hint="eastAsia"/>
                <w:szCs w:val="21"/>
              </w:rPr>
              <w:t>根据各投标人所投文件的项目负责人资质证书的数量、管理项目的数量及规模等进行横向对比后综合评议：优秀得3分，良好得</w:t>
            </w:r>
            <w:r>
              <w:rPr>
                <w:rFonts w:ascii="宋体" w:eastAsia="宋体" w:hAnsi="宋体" w:cs="宋体"/>
                <w:szCs w:val="21"/>
              </w:rPr>
              <w:t>2</w:t>
            </w:r>
            <w:r>
              <w:rPr>
                <w:rFonts w:ascii="宋体" w:eastAsia="宋体" w:hAnsi="宋体" w:cs="宋体" w:hint="eastAsia"/>
                <w:szCs w:val="21"/>
              </w:rPr>
              <w:t>分，一般得1分，差不得分。(须提供相关资质证书扫描件、项目管理经验的有效证明文件，以及由投标人为其缴交的近三个月的</w:t>
            </w:r>
            <w:proofErr w:type="gramStart"/>
            <w:r>
              <w:rPr>
                <w:rFonts w:ascii="宋体" w:eastAsia="宋体" w:hAnsi="宋体" w:cs="宋体" w:hint="eastAsia"/>
                <w:szCs w:val="21"/>
              </w:rPr>
              <w:t>社保证明</w:t>
            </w:r>
            <w:proofErr w:type="gramEnd"/>
            <w:r>
              <w:rPr>
                <w:rFonts w:ascii="宋体" w:eastAsia="宋体" w:hAnsi="宋体" w:cs="宋体" w:hint="eastAsia"/>
                <w:szCs w:val="21"/>
              </w:rPr>
              <w:t>等，并加盖投标人公章</w:t>
            </w:r>
            <w:r>
              <w:rPr>
                <w:rFonts w:ascii="宋体" w:eastAsia="宋体" w:hAnsi="宋体" w:cs="宋体"/>
                <w:szCs w:val="21"/>
              </w:rPr>
              <w:t>)</w:t>
            </w:r>
          </w:p>
          <w:p w14:paraId="36BB6AB3" w14:textId="0A236A65" w:rsidR="00B14E60" w:rsidRDefault="00000000">
            <w:pPr>
              <w:pStyle w:val="af6"/>
              <w:numPr>
                <w:ilvl w:val="0"/>
                <w:numId w:val="31"/>
              </w:numPr>
              <w:tabs>
                <w:tab w:val="left" w:pos="615"/>
                <w:tab w:val="left" w:pos="898"/>
              </w:tabs>
              <w:snapToGrid w:val="0"/>
              <w:ind w:left="0" w:firstLineChars="0" w:firstLine="0"/>
              <w:rPr>
                <w:rFonts w:ascii="宋体" w:eastAsia="宋体" w:hAnsi="宋体" w:cs="宋体"/>
                <w:szCs w:val="21"/>
              </w:rPr>
            </w:pPr>
            <w:r>
              <w:rPr>
                <w:rFonts w:ascii="宋体" w:eastAsia="宋体" w:hAnsi="宋体" w:cs="宋体" w:hint="eastAsia"/>
                <w:szCs w:val="21"/>
              </w:rPr>
              <w:t>根据投标人为本项目所配备的持证技术员（弱电类工程师或技能等级证、安全员证、电工证、高处作业证）数量进行横向比较后并按由多到少进行排名：第一名得3分，第二名得2分，第三名得1分，其他名次不得分。(须提供相关资质证书扫描件以及由投标人为其缴交的近三个月的</w:t>
            </w:r>
            <w:proofErr w:type="gramStart"/>
            <w:r>
              <w:rPr>
                <w:rFonts w:ascii="宋体" w:eastAsia="宋体" w:hAnsi="宋体" w:cs="宋体" w:hint="eastAsia"/>
                <w:szCs w:val="21"/>
              </w:rPr>
              <w:t>社保证明</w:t>
            </w:r>
            <w:proofErr w:type="gramEnd"/>
            <w:r>
              <w:rPr>
                <w:rFonts w:ascii="宋体" w:eastAsia="宋体" w:hAnsi="宋体" w:cs="宋体" w:hint="eastAsia"/>
                <w:szCs w:val="21"/>
              </w:rPr>
              <w:t>等，并加盖投标人公章</w:t>
            </w:r>
            <w:r>
              <w:rPr>
                <w:rFonts w:ascii="宋体" w:eastAsia="宋体" w:hAnsi="宋体" w:cs="宋体"/>
                <w:szCs w:val="21"/>
              </w:rPr>
              <w:t>)</w:t>
            </w:r>
          </w:p>
          <w:p w14:paraId="4EF912FE" w14:textId="187D8BD9" w:rsidR="00B14E60" w:rsidRDefault="00000000">
            <w:pPr>
              <w:pStyle w:val="af6"/>
              <w:numPr>
                <w:ilvl w:val="0"/>
                <w:numId w:val="31"/>
              </w:numPr>
              <w:tabs>
                <w:tab w:val="left" w:pos="615"/>
                <w:tab w:val="left" w:pos="898"/>
              </w:tabs>
              <w:snapToGrid w:val="0"/>
              <w:ind w:left="0" w:firstLineChars="0" w:firstLine="0"/>
              <w:rPr>
                <w:rFonts w:ascii="宋体" w:eastAsia="宋体" w:hAnsi="宋体" w:cs="宋体"/>
                <w:szCs w:val="21"/>
              </w:rPr>
            </w:pPr>
            <w:r>
              <w:rPr>
                <w:rFonts w:ascii="宋体" w:eastAsia="宋体" w:hAnsi="宋体" w:cs="宋体" w:hint="eastAsia"/>
                <w:szCs w:val="21"/>
              </w:rPr>
              <w:t>根据投标人为本项目所配备的其他人员(前条</w:t>
            </w:r>
            <w:r w:rsidR="00A05B37">
              <w:rPr>
                <w:rFonts w:ascii="宋体" w:eastAsia="宋体" w:hAnsi="宋体" w:cs="宋体" w:hint="eastAsia"/>
                <w:szCs w:val="21"/>
              </w:rPr>
              <w:t>（1）</w:t>
            </w:r>
            <w:r>
              <w:rPr>
                <w:rFonts w:ascii="宋体" w:eastAsia="宋体" w:hAnsi="宋体" w:cs="宋体" w:hint="eastAsia"/>
                <w:szCs w:val="21"/>
              </w:rPr>
              <w:t>（2）</w:t>
            </w:r>
            <w:proofErr w:type="gramStart"/>
            <w:r>
              <w:rPr>
                <w:rFonts w:ascii="宋体" w:eastAsia="宋体" w:hAnsi="宋体" w:cs="宋体" w:hint="eastAsia"/>
                <w:szCs w:val="21"/>
              </w:rPr>
              <w:t>中</w:t>
            </w:r>
            <w:r w:rsidR="00A05B37">
              <w:rPr>
                <w:rFonts w:ascii="宋体" w:eastAsia="宋体" w:hAnsi="宋体" w:cs="宋体" w:hint="eastAsia"/>
                <w:szCs w:val="21"/>
              </w:rPr>
              <w:t>项目</w:t>
            </w:r>
            <w:proofErr w:type="gramEnd"/>
            <w:r w:rsidR="00A05B37">
              <w:rPr>
                <w:rFonts w:ascii="宋体" w:eastAsia="宋体" w:hAnsi="宋体" w:cs="宋体" w:hint="eastAsia"/>
                <w:szCs w:val="21"/>
              </w:rPr>
              <w:t>负责人及</w:t>
            </w:r>
            <w:r>
              <w:rPr>
                <w:rFonts w:ascii="宋体" w:eastAsia="宋体" w:hAnsi="宋体" w:cs="宋体" w:hint="eastAsia"/>
                <w:szCs w:val="21"/>
              </w:rPr>
              <w:t>持证技术员除外)数量横向比较后并按由多到少进行排名：第一名得3分，第二名得2分，第三名得1分，其他名次不得分。(须提供由投标人为其缴交的近三个月的</w:t>
            </w:r>
            <w:proofErr w:type="gramStart"/>
            <w:r>
              <w:rPr>
                <w:rFonts w:ascii="宋体" w:eastAsia="宋体" w:hAnsi="宋体" w:cs="宋体" w:hint="eastAsia"/>
                <w:szCs w:val="21"/>
              </w:rPr>
              <w:t>社保证明</w:t>
            </w:r>
            <w:proofErr w:type="gramEnd"/>
            <w:r>
              <w:rPr>
                <w:rFonts w:ascii="宋体" w:eastAsia="宋体" w:hAnsi="宋体" w:cs="宋体" w:hint="eastAsia"/>
                <w:szCs w:val="21"/>
              </w:rPr>
              <w:t>等，并加盖投标人公章</w:t>
            </w:r>
            <w:r>
              <w:rPr>
                <w:rFonts w:ascii="宋体" w:eastAsia="宋体" w:hAnsi="宋体" w:cs="宋体"/>
                <w:szCs w:val="21"/>
              </w:rPr>
              <w:t>)</w:t>
            </w:r>
          </w:p>
          <w:p w14:paraId="445A7C6E" w14:textId="3FB82139" w:rsidR="00B14E60" w:rsidRDefault="00000000">
            <w:pPr>
              <w:pStyle w:val="af6"/>
              <w:numPr>
                <w:ilvl w:val="0"/>
                <w:numId w:val="31"/>
              </w:numPr>
              <w:tabs>
                <w:tab w:val="left" w:pos="615"/>
                <w:tab w:val="left" w:pos="898"/>
              </w:tabs>
              <w:snapToGrid w:val="0"/>
              <w:ind w:left="0" w:firstLineChars="0" w:firstLine="0"/>
              <w:rPr>
                <w:rFonts w:ascii="宋体" w:eastAsia="宋体" w:hAnsi="宋体" w:cs="宋体"/>
                <w:szCs w:val="21"/>
              </w:rPr>
            </w:pPr>
            <w:r>
              <w:rPr>
                <w:rFonts w:ascii="宋体" w:eastAsia="宋体" w:hAnsi="宋体" w:cs="宋体" w:hint="eastAsia"/>
                <w:szCs w:val="21"/>
              </w:rPr>
              <w:t>根据各投标人所提供的网线、AP、交换机的性能、参数方面进行横向比较后综合评议：优秀得3分，良好得2分，一般得1分，差不得分。（投标文件须明确为本项目选用材料、设备的品牌、性能参数等，随附产品说明书关键页面尤佳）</w:t>
            </w:r>
          </w:p>
          <w:p w14:paraId="3F6BC278" w14:textId="6FE922A8" w:rsidR="00B14E60" w:rsidRPr="00A05B37" w:rsidRDefault="00000000" w:rsidP="00A05B37">
            <w:pPr>
              <w:pStyle w:val="af6"/>
              <w:numPr>
                <w:ilvl w:val="0"/>
                <w:numId w:val="31"/>
              </w:numPr>
              <w:tabs>
                <w:tab w:val="left" w:pos="615"/>
                <w:tab w:val="left" w:pos="898"/>
              </w:tabs>
              <w:snapToGrid w:val="0"/>
              <w:ind w:left="0" w:firstLineChars="0" w:firstLine="0"/>
              <w:rPr>
                <w:rFonts w:ascii="宋体" w:eastAsia="宋体" w:hAnsi="宋体" w:cs="宋体"/>
                <w:szCs w:val="21"/>
              </w:rPr>
            </w:pPr>
            <w:r>
              <w:rPr>
                <w:rFonts w:ascii="宋体" w:eastAsia="宋体" w:hAnsi="宋体" w:cs="宋体" w:hint="eastAsia"/>
                <w:szCs w:val="21"/>
              </w:rPr>
              <w:t>根据各投标人所提供的LED显示屏封装、灯珠、控制芯片的品牌、参数等方面进行横向比较后综合评议：优秀得3分，良好得2分，一般得1分，差不得分。（投标文件须明确为本项目选用材料、设备的</w:t>
            </w:r>
            <w:r w:rsidR="00A05B37">
              <w:rPr>
                <w:rFonts w:ascii="宋体" w:eastAsia="宋体" w:hAnsi="宋体" w:cs="宋体" w:hint="eastAsia"/>
                <w:szCs w:val="21"/>
              </w:rPr>
              <w:t>e</w:t>
            </w:r>
            <w:r>
              <w:rPr>
                <w:rFonts w:ascii="宋体" w:eastAsia="宋体" w:hAnsi="宋体" w:cs="宋体" w:hint="eastAsia"/>
                <w:szCs w:val="21"/>
              </w:rPr>
              <w:t>、性能参数等，随附产品说明书关键页面尤佳）</w:t>
            </w:r>
          </w:p>
        </w:tc>
      </w:tr>
      <w:tr w:rsidR="00B14E60" w14:paraId="349C0E13" w14:textId="77777777">
        <w:trPr>
          <w:trHeight w:val="663"/>
          <w:tblCellSpacing w:w="0" w:type="dxa"/>
          <w:jc w:val="center"/>
        </w:trPr>
        <w:tc>
          <w:tcPr>
            <w:tcW w:w="704" w:type="dxa"/>
            <w:tcBorders>
              <w:tl2br w:val="nil"/>
              <w:tr2bl w:val="nil"/>
            </w:tcBorders>
            <w:vAlign w:val="center"/>
          </w:tcPr>
          <w:p w14:paraId="1E7F811F" w14:textId="77777777" w:rsidR="00B14E60" w:rsidRDefault="00B14E60">
            <w:pPr>
              <w:pStyle w:val="af6"/>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C89501D" w14:textId="77777777" w:rsidR="00B14E60" w:rsidRDefault="00000000">
            <w:pPr>
              <w:spacing w:line="320" w:lineRule="exact"/>
              <w:jc w:val="center"/>
              <w:rPr>
                <w:color w:val="FF0000"/>
                <w:highlight w:val="yellow"/>
              </w:rPr>
            </w:pPr>
            <w:r>
              <w:rPr>
                <w:rFonts w:ascii="宋体" w:hAnsi="宋体" w:cs="宋体" w:hint="eastAsia"/>
                <w:szCs w:val="21"/>
              </w:rPr>
              <w:t>实施方案</w:t>
            </w:r>
          </w:p>
        </w:tc>
        <w:tc>
          <w:tcPr>
            <w:tcW w:w="709" w:type="dxa"/>
            <w:tcBorders>
              <w:tl2br w:val="nil"/>
              <w:tr2bl w:val="nil"/>
            </w:tcBorders>
            <w:tcMar>
              <w:top w:w="15" w:type="dxa"/>
              <w:left w:w="15" w:type="dxa"/>
              <w:bottom w:w="15" w:type="dxa"/>
              <w:right w:w="15" w:type="dxa"/>
            </w:tcMar>
            <w:vAlign w:val="center"/>
          </w:tcPr>
          <w:p w14:paraId="5AD337CF" w14:textId="77777777" w:rsidR="00B14E60" w:rsidRDefault="00000000">
            <w:pPr>
              <w:spacing w:line="360" w:lineRule="auto"/>
              <w:jc w:val="center"/>
              <w:rPr>
                <w:rFonts w:ascii="宋体" w:hAnsi="宋体"/>
                <w:szCs w:val="21"/>
              </w:rPr>
            </w:pPr>
            <w:r>
              <w:rPr>
                <w:rFonts w:ascii="宋体" w:hAnsi="宋体" w:hint="eastAsia"/>
                <w:szCs w:val="21"/>
              </w:rPr>
              <w:t>20分</w:t>
            </w:r>
          </w:p>
        </w:tc>
        <w:tc>
          <w:tcPr>
            <w:tcW w:w="6907" w:type="dxa"/>
            <w:gridSpan w:val="2"/>
            <w:tcBorders>
              <w:tl2br w:val="nil"/>
              <w:tr2bl w:val="nil"/>
            </w:tcBorders>
            <w:tcMar>
              <w:top w:w="15" w:type="dxa"/>
              <w:left w:w="15" w:type="dxa"/>
              <w:bottom w:w="15" w:type="dxa"/>
              <w:right w:w="15" w:type="dxa"/>
            </w:tcMar>
            <w:vAlign w:val="center"/>
          </w:tcPr>
          <w:p w14:paraId="7410E0C7" w14:textId="77777777" w:rsidR="00B14E60" w:rsidRDefault="00000000">
            <w:pPr>
              <w:pStyle w:val="af6"/>
              <w:numPr>
                <w:ilvl w:val="0"/>
                <w:numId w:val="33"/>
              </w:numPr>
              <w:snapToGrid w:val="0"/>
              <w:spacing w:line="240" w:lineRule="exact"/>
              <w:ind w:left="0" w:firstLineChars="0" w:firstLine="0"/>
              <w:rPr>
                <w:rFonts w:ascii="宋体" w:eastAsia="宋体" w:hAnsi="宋体"/>
              </w:rPr>
            </w:pPr>
            <w:r>
              <w:rPr>
                <w:rFonts w:ascii="宋体" w:eastAsia="宋体" w:hAnsi="宋体" w:cs="宋体" w:hint="eastAsia"/>
                <w:szCs w:val="21"/>
              </w:rPr>
              <w:t>对投标人所提供的WIFI、有线网络及</w:t>
            </w:r>
            <w:r>
              <w:rPr>
                <w:rFonts w:ascii="宋体" w:eastAsia="宋体" w:hAnsi="宋体" w:hint="eastAsia"/>
              </w:rPr>
              <w:t>LED显示屏</w:t>
            </w:r>
            <w:r>
              <w:rPr>
                <w:rFonts w:ascii="宋体" w:eastAsia="宋体" w:hAnsi="宋体" w:cs="宋体" w:hint="eastAsia"/>
                <w:szCs w:val="21"/>
              </w:rPr>
              <w:t>安装调试方案、对本项目的理解，特别是重点和难点的分析和解决办法横向比较，难点分析透彻，解决方案优秀得10分，良好得6分，一般得3分。</w:t>
            </w:r>
          </w:p>
          <w:p w14:paraId="468C37AA" w14:textId="5FFAA1CC" w:rsidR="00B14E60" w:rsidRDefault="00000000">
            <w:pPr>
              <w:pStyle w:val="af6"/>
              <w:numPr>
                <w:ilvl w:val="0"/>
                <w:numId w:val="33"/>
              </w:numPr>
              <w:snapToGrid w:val="0"/>
              <w:spacing w:line="240" w:lineRule="exact"/>
              <w:ind w:left="0" w:firstLineChars="0" w:firstLine="0"/>
              <w:rPr>
                <w:rFonts w:ascii="宋体" w:eastAsia="宋体" w:hAnsi="宋体" w:cs="宋体"/>
                <w:szCs w:val="21"/>
              </w:rPr>
            </w:pPr>
            <w:r>
              <w:rPr>
                <w:rFonts w:ascii="宋体" w:eastAsia="宋体" w:hAnsi="宋体" w:cs="宋体" w:hint="eastAsia"/>
                <w:szCs w:val="21"/>
              </w:rPr>
              <w:t>根据投标人对WIFI、有线网络及</w:t>
            </w:r>
            <w:r>
              <w:rPr>
                <w:rFonts w:ascii="宋体" w:eastAsia="宋体" w:hAnsi="宋体" w:hint="eastAsia"/>
              </w:rPr>
              <w:t>LED显示屏</w:t>
            </w:r>
            <w:r>
              <w:rPr>
                <w:rFonts w:ascii="宋体" w:eastAsia="宋体" w:hAnsi="宋体" w:cs="宋体" w:hint="eastAsia"/>
                <w:szCs w:val="21"/>
              </w:rPr>
              <w:t>重要性的理解及赛事的实际情况，制定施工计划，合理性和时间长短、组织实施措施等进行综合比较，优秀得10分，良好得6分，一般得3分。</w:t>
            </w:r>
          </w:p>
          <w:p w14:paraId="1BEB800C" w14:textId="77777777" w:rsidR="00B14E60" w:rsidRDefault="00000000">
            <w:pPr>
              <w:widowControl/>
              <w:spacing w:line="240" w:lineRule="exact"/>
              <w:ind w:right="30"/>
              <w:jc w:val="left"/>
              <w:rPr>
                <w:rFonts w:ascii="宋体" w:hAnsi="宋体" w:cs="宋体"/>
                <w:color w:val="FF0000"/>
                <w:kern w:val="0"/>
                <w:szCs w:val="21"/>
              </w:rPr>
            </w:pPr>
            <w:r w:rsidRPr="00A05B37">
              <w:rPr>
                <w:rFonts w:ascii="宋体" w:hAnsi="宋体" w:cs="宋体" w:hint="eastAsia"/>
                <w:b/>
                <w:bCs/>
                <w:szCs w:val="21"/>
              </w:rPr>
              <w:t>评审依据：</w:t>
            </w:r>
            <w:r>
              <w:rPr>
                <w:rFonts w:ascii="宋体" w:hAnsi="宋体" w:cs="宋体" w:hint="eastAsia"/>
                <w:szCs w:val="21"/>
              </w:rPr>
              <w:t>根据投标人的投标方案判定，方案中对WIFI及有线网络和</w:t>
            </w:r>
            <w:r>
              <w:rPr>
                <w:rFonts w:hint="eastAsia"/>
              </w:rPr>
              <w:t>LED</w:t>
            </w:r>
            <w:r>
              <w:rPr>
                <w:rFonts w:hint="eastAsia"/>
              </w:rPr>
              <w:t>显示屏租赁</w:t>
            </w:r>
            <w:r>
              <w:rPr>
                <w:rFonts w:ascii="宋体" w:hAnsi="宋体" w:cs="宋体" w:hint="eastAsia"/>
                <w:szCs w:val="21"/>
              </w:rPr>
              <w:t>项目的理解、重点难点的分析，解决办法；所排的施工计划的合理性；对本次会议重要性理解等。</w:t>
            </w:r>
          </w:p>
        </w:tc>
      </w:tr>
      <w:tr w:rsidR="00B14E60" w14:paraId="17029E59" w14:textId="77777777">
        <w:trPr>
          <w:trHeight w:val="663"/>
          <w:tblCellSpacing w:w="0" w:type="dxa"/>
          <w:jc w:val="center"/>
        </w:trPr>
        <w:tc>
          <w:tcPr>
            <w:tcW w:w="704" w:type="dxa"/>
            <w:tcBorders>
              <w:tl2br w:val="nil"/>
              <w:tr2bl w:val="nil"/>
            </w:tcBorders>
            <w:vAlign w:val="center"/>
          </w:tcPr>
          <w:p w14:paraId="61D4ADD7" w14:textId="77777777" w:rsidR="00B14E60" w:rsidRDefault="00B14E60">
            <w:pPr>
              <w:pStyle w:val="af6"/>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71E0120" w14:textId="69B4CAF8" w:rsidR="00B14E60" w:rsidRDefault="00000000">
            <w:pPr>
              <w:spacing w:line="320" w:lineRule="exact"/>
              <w:jc w:val="center"/>
            </w:pPr>
            <w:r>
              <w:rPr>
                <w:rFonts w:hint="eastAsia"/>
              </w:rPr>
              <w:t>保障方案</w:t>
            </w:r>
          </w:p>
        </w:tc>
        <w:tc>
          <w:tcPr>
            <w:tcW w:w="709" w:type="dxa"/>
            <w:tcBorders>
              <w:tl2br w:val="nil"/>
              <w:tr2bl w:val="nil"/>
            </w:tcBorders>
            <w:tcMar>
              <w:top w:w="15" w:type="dxa"/>
              <w:left w:w="15" w:type="dxa"/>
              <w:bottom w:w="15" w:type="dxa"/>
              <w:right w:w="15" w:type="dxa"/>
            </w:tcMar>
            <w:vAlign w:val="center"/>
          </w:tcPr>
          <w:p w14:paraId="151DF14F" w14:textId="77777777" w:rsidR="00B14E60" w:rsidRDefault="00000000">
            <w:pPr>
              <w:spacing w:line="360" w:lineRule="auto"/>
              <w:jc w:val="center"/>
              <w:rPr>
                <w:rFonts w:ascii="宋体" w:hAnsi="宋体"/>
                <w:szCs w:val="21"/>
              </w:rPr>
            </w:pPr>
            <w:r>
              <w:rPr>
                <w:rFonts w:ascii="宋体" w:hAnsi="宋体" w:hint="eastAsia"/>
                <w:szCs w:val="21"/>
              </w:rPr>
              <w:t>8</w:t>
            </w:r>
          </w:p>
        </w:tc>
        <w:tc>
          <w:tcPr>
            <w:tcW w:w="6907" w:type="dxa"/>
            <w:gridSpan w:val="2"/>
            <w:tcBorders>
              <w:tl2br w:val="nil"/>
              <w:tr2bl w:val="nil"/>
            </w:tcBorders>
            <w:tcMar>
              <w:top w:w="15" w:type="dxa"/>
              <w:left w:w="15" w:type="dxa"/>
              <w:bottom w:w="15" w:type="dxa"/>
              <w:right w:w="15" w:type="dxa"/>
            </w:tcMar>
            <w:vAlign w:val="center"/>
          </w:tcPr>
          <w:p w14:paraId="38BF1E85" w14:textId="3423C842" w:rsidR="00B14E60" w:rsidRDefault="00000000">
            <w:pPr>
              <w:widowControl/>
              <w:spacing w:line="240" w:lineRule="exact"/>
              <w:ind w:right="30"/>
              <w:jc w:val="left"/>
              <w:rPr>
                <w:rFonts w:ascii="宋体" w:hAnsi="宋体" w:cs="宋体"/>
                <w:kern w:val="0"/>
                <w:szCs w:val="21"/>
              </w:rPr>
            </w:pPr>
            <w:r>
              <w:rPr>
                <w:rFonts w:ascii="宋体" w:hAnsi="宋体" w:cs="宋体" w:hint="eastAsia"/>
                <w:kern w:val="0"/>
                <w:szCs w:val="21"/>
              </w:rPr>
              <w:t>根据投标人提供的活动或赛事期间</w:t>
            </w:r>
            <w:r>
              <w:rPr>
                <w:rFonts w:ascii="宋体" w:hAnsi="宋体" w:cs="宋体" w:hint="eastAsia"/>
                <w:szCs w:val="21"/>
              </w:rPr>
              <w:t>WIFI及有线网络和</w:t>
            </w:r>
            <w:r>
              <w:rPr>
                <w:rFonts w:hint="eastAsia"/>
              </w:rPr>
              <w:t>LED</w:t>
            </w:r>
            <w:r>
              <w:rPr>
                <w:rFonts w:hint="eastAsia"/>
              </w:rPr>
              <w:t>显示屏租赁</w:t>
            </w:r>
            <w:r>
              <w:rPr>
                <w:rFonts w:ascii="宋体" w:hAnsi="宋体" w:cs="宋体" w:hint="eastAsia"/>
                <w:szCs w:val="21"/>
              </w:rPr>
              <w:t>项目</w:t>
            </w:r>
            <w:r>
              <w:rPr>
                <w:rFonts w:ascii="宋体" w:hAnsi="宋体" w:cs="宋体" w:hint="eastAsia"/>
                <w:kern w:val="0"/>
                <w:szCs w:val="21"/>
              </w:rPr>
              <w:t>保障方案（网络含电信通信线路保障）中人员分配，故障处理，响应速度等进行综合评议，优秀得8分，良好得5分，一般得2分，差不得分。</w:t>
            </w:r>
          </w:p>
        </w:tc>
      </w:tr>
      <w:tr w:rsidR="00B14E60" w14:paraId="145BC79A" w14:textId="77777777">
        <w:trPr>
          <w:trHeight w:val="555"/>
          <w:tblCellSpacing w:w="0" w:type="dxa"/>
          <w:jc w:val="center"/>
        </w:trPr>
        <w:tc>
          <w:tcPr>
            <w:tcW w:w="9454" w:type="dxa"/>
            <w:gridSpan w:val="5"/>
            <w:tcBorders>
              <w:tl2br w:val="nil"/>
              <w:tr2bl w:val="nil"/>
            </w:tcBorders>
          </w:tcPr>
          <w:p w14:paraId="5A81817D" w14:textId="77777777" w:rsidR="00B14E60" w:rsidRDefault="00000000">
            <w:pPr>
              <w:jc w:val="center"/>
              <w:rPr>
                <w:b/>
                <w:bCs/>
              </w:rPr>
            </w:pPr>
            <w:r>
              <w:rPr>
                <w:rFonts w:hint="eastAsia"/>
                <w:b/>
                <w:bCs/>
              </w:rPr>
              <w:t>价格评议项（</w:t>
            </w:r>
            <w:r>
              <w:rPr>
                <w:rFonts w:hint="eastAsia"/>
                <w:b/>
                <w:bCs/>
              </w:rPr>
              <w:t>4</w:t>
            </w:r>
            <w:r>
              <w:rPr>
                <w:b/>
                <w:bCs/>
              </w:rPr>
              <w:t>0</w:t>
            </w:r>
            <w:r>
              <w:rPr>
                <w:rFonts w:hint="eastAsia"/>
                <w:b/>
                <w:bCs/>
              </w:rPr>
              <w:t>分）</w:t>
            </w:r>
          </w:p>
          <w:p w14:paraId="35518B5A" w14:textId="77777777" w:rsidR="00B14E60" w:rsidRDefault="00000000">
            <w:pPr>
              <w:jc w:val="center"/>
            </w:pPr>
            <w:r>
              <w:rPr>
                <w:rFonts w:hint="eastAsia"/>
                <w:b/>
                <w:bCs/>
                <w:color w:val="FF0000"/>
              </w:rPr>
              <w:t>（说明：以下所称的“投标报价”均是指税前总金额，即净价）</w:t>
            </w:r>
          </w:p>
        </w:tc>
      </w:tr>
      <w:tr w:rsidR="00B14E60" w14:paraId="01442991" w14:textId="77777777">
        <w:trPr>
          <w:trHeight w:val="555"/>
          <w:tblCellSpacing w:w="0" w:type="dxa"/>
          <w:jc w:val="center"/>
        </w:trPr>
        <w:tc>
          <w:tcPr>
            <w:tcW w:w="704" w:type="dxa"/>
            <w:vMerge w:val="restart"/>
            <w:tcBorders>
              <w:tl2br w:val="nil"/>
              <w:tr2bl w:val="nil"/>
            </w:tcBorders>
            <w:vAlign w:val="center"/>
          </w:tcPr>
          <w:p w14:paraId="20051280" w14:textId="77777777" w:rsidR="00B14E60" w:rsidRDefault="00000000">
            <w:pPr>
              <w:spacing w:line="360" w:lineRule="auto"/>
              <w:jc w:val="center"/>
              <w:rPr>
                <w:rFonts w:ascii="宋体" w:hAnsi="宋体"/>
                <w:szCs w:val="21"/>
              </w:rPr>
            </w:pPr>
            <w:r>
              <w:rPr>
                <w:rFonts w:ascii="宋体" w:hAnsi="宋体" w:hint="eastAsia"/>
                <w:szCs w:val="21"/>
              </w:rPr>
              <w:t>价格</w:t>
            </w:r>
            <w:r>
              <w:rPr>
                <w:rFonts w:ascii="宋体" w:hAnsi="宋体" w:hint="eastAsia"/>
                <w:szCs w:val="21"/>
              </w:rPr>
              <w:lastRenderedPageBreak/>
              <w:t>评议</w:t>
            </w:r>
          </w:p>
        </w:tc>
        <w:tc>
          <w:tcPr>
            <w:tcW w:w="8750" w:type="dxa"/>
            <w:gridSpan w:val="4"/>
            <w:tcBorders>
              <w:tl2br w:val="nil"/>
              <w:tr2bl w:val="nil"/>
            </w:tcBorders>
            <w:tcMar>
              <w:top w:w="15" w:type="dxa"/>
              <w:left w:w="15" w:type="dxa"/>
              <w:bottom w:w="15" w:type="dxa"/>
              <w:right w:w="15" w:type="dxa"/>
            </w:tcMar>
            <w:vAlign w:val="center"/>
          </w:tcPr>
          <w:p w14:paraId="7DA36AC6" w14:textId="77777777" w:rsidR="00B14E60" w:rsidRDefault="00000000">
            <w:pPr>
              <w:spacing w:line="240" w:lineRule="atLeast"/>
              <w:jc w:val="center"/>
              <w:rPr>
                <w:rFonts w:ascii="宋体" w:hAnsi="宋体"/>
                <w:szCs w:val="21"/>
              </w:rPr>
            </w:pPr>
            <w:r>
              <w:rPr>
                <w:rFonts w:ascii="宋体" w:hAnsi="宋体" w:hint="eastAsia"/>
                <w:b/>
                <w:szCs w:val="21"/>
              </w:rPr>
              <w:lastRenderedPageBreak/>
              <w:t>基准价</w:t>
            </w:r>
            <w:r>
              <w:rPr>
                <w:rFonts w:ascii="宋体" w:hAnsi="宋体"/>
                <w:b/>
                <w:szCs w:val="21"/>
              </w:rPr>
              <w:t>和算法类型选择</w:t>
            </w:r>
          </w:p>
        </w:tc>
      </w:tr>
      <w:tr w:rsidR="00B14E60" w14:paraId="10CC319E" w14:textId="77777777">
        <w:trPr>
          <w:trHeight w:val="555"/>
          <w:tblCellSpacing w:w="0" w:type="dxa"/>
          <w:jc w:val="center"/>
        </w:trPr>
        <w:tc>
          <w:tcPr>
            <w:tcW w:w="704" w:type="dxa"/>
            <w:vMerge/>
            <w:tcBorders>
              <w:tl2br w:val="nil"/>
              <w:tr2bl w:val="nil"/>
            </w:tcBorders>
          </w:tcPr>
          <w:p w14:paraId="2EFB4810" w14:textId="77777777" w:rsidR="00B14E60" w:rsidRDefault="00B14E60">
            <w:pPr>
              <w:spacing w:line="360" w:lineRule="auto"/>
              <w:jc w:val="center"/>
              <w:rPr>
                <w:rFonts w:ascii="宋体" w:hAnsi="宋体"/>
                <w:szCs w:val="21"/>
              </w:rPr>
            </w:pPr>
          </w:p>
        </w:tc>
        <w:tc>
          <w:tcPr>
            <w:tcW w:w="1134" w:type="dxa"/>
            <w:vMerge w:val="restart"/>
            <w:tcBorders>
              <w:tl2br w:val="nil"/>
              <w:tr2bl w:val="nil"/>
            </w:tcBorders>
            <w:vAlign w:val="center"/>
          </w:tcPr>
          <w:p w14:paraId="790863FA" w14:textId="77777777" w:rsidR="00B14E60" w:rsidRDefault="00000000">
            <w:pPr>
              <w:spacing w:line="360" w:lineRule="auto"/>
              <w:jc w:val="center"/>
              <w:rPr>
                <w:rFonts w:ascii="宋体" w:hAnsi="宋体"/>
                <w:szCs w:val="21"/>
              </w:rPr>
            </w:pPr>
            <w:r>
              <w:rPr>
                <w:rFonts w:ascii="宋体" w:hAnsi="宋体" w:hint="eastAsia"/>
                <w:bCs/>
                <w:szCs w:val="21"/>
              </w:rPr>
              <w:t>基准价</w:t>
            </w:r>
          </w:p>
        </w:tc>
        <w:tc>
          <w:tcPr>
            <w:tcW w:w="7616" w:type="dxa"/>
            <w:gridSpan w:val="3"/>
            <w:tcBorders>
              <w:tl2br w:val="nil"/>
              <w:tr2bl w:val="nil"/>
            </w:tcBorders>
            <w:vAlign w:val="center"/>
          </w:tcPr>
          <w:p w14:paraId="51F0752D" w14:textId="77777777" w:rsidR="00B14E60"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投标报价少于n（含）家时，则以所有有效投标报价的算术平均值乘以％。n=</w:t>
            </w:r>
          </w:p>
        </w:tc>
      </w:tr>
      <w:tr w:rsidR="00B14E60" w14:paraId="23E9712E" w14:textId="77777777">
        <w:trPr>
          <w:trHeight w:val="555"/>
          <w:tblCellSpacing w:w="0" w:type="dxa"/>
          <w:jc w:val="center"/>
        </w:trPr>
        <w:tc>
          <w:tcPr>
            <w:tcW w:w="704" w:type="dxa"/>
            <w:vMerge/>
            <w:tcBorders>
              <w:tl2br w:val="nil"/>
              <w:tr2bl w:val="nil"/>
            </w:tcBorders>
          </w:tcPr>
          <w:p w14:paraId="04982DF4" w14:textId="77777777" w:rsidR="00B14E60" w:rsidRDefault="00B14E60">
            <w:pPr>
              <w:spacing w:line="360" w:lineRule="auto"/>
              <w:jc w:val="center"/>
              <w:rPr>
                <w:rFonts w:ascii="宋体" w:hAnsi="宋体"/>
                <w:szCs w:val="21"/>
              </w:rPr>
            </w:pPr>
          </w:p>
        </w:tc>
        <w:tc>
          <w:tcPr>
            <w:tcW w:w="1134" w:type="dxa"/>
            <w:vMerge/>
            <w:tcBorders>
              <w:tl2br w:val="nil"/>
              <w:tr2bl w:val="nil"/>
            </w:tcBorders>
            <w:vAlign w:val="center"/>
          </w:tcPr>
          <w:p w14:paraId="5D279BEB" w14:textId="77777777" w:rsidR="00B14E60" w:rsidRDefault="00B14E60">
            <w:pPr>
              <w:spacing w:line="360" w:lineRule="auto"/>
              <w:jc w:val="center"/>
              <w:rPr>
                <w:rFonts w:ascii="宋体" w:hAnsi="宋体"/>
                <w:szCs w:val="21"/>
              </w:rPr>
            </w:pPr>
          </w:p>
        </w:tc>
        <w:tc>
          <w:tcPr>
            <w:tcW w:w="7616" w:type="dxa"/>
            <w:gridSpan w:val="3"/>
            <w:tcBorders>
              <w:tl2br w:val="nil"/>
              <w:tr2bl w:val="nil"/>
            </w:tcBorders>
            <w:vAlign w:val="center"/>
          </w:tcPr>
          <w:p w14:paraId="53955BA3" w14:textId="77777777" w:rsidR="00B14E60" w:rsidRDefault="00000000">
            <w:pPr>
              <w:spacing w:line="240" w:lineRule="atLeast"/>
              <w:jc w:val="left"/>
              <w:rPr>
                <w:rFonts w:ascii="宋体" w:hAnsi="宋体"/>
                <w:szCs w:val="21"/>
              </w:rPr>
            </w:pPr>
            <w:r>
              <w:rPr>
                <w:rFonts w:ascii="宋体" w:hAnsi="宋体" w:hint="eastAsia"/>
                <w:szCs w:val="21"/>
              </w:rPr>
              <w:sym w:font="Wingdings 2" w:char="0052"/>
            </w:r>
            <w:r>
              <w:rPr>
                <w:rFonts w:ascii="宋体" w:hAnsi="宋体" w:hint="eastAsia"/>
                <w:szCs w:val="21"/>
              </w:rPr>
              <w:t>取所有有效投标报价算术平均值。</w:t>
            </w:r>
          </w:p>
        </w:tc>
      </w:tr>
      <w:tr w:rsidR="00B14E60" w14:paraId="4BA3BDB4" w14:textId="77777777">
        <w:trPr>
          <w:trHeight w:val="540"/>
          <w:tblCellSpacing w:w="0" w:type="dxa"/>
          <w:jc w:val="center"/>
        </w:trPr>
        <w:tc>
          <w:tcPr>
            <w:tcW w:w="704" w:type="dxa"/>
            <w:vMerge/>
            <w:tcBorders>
              <w:tl2br w:val="nil"/>
              <w:tr2bl w:val="nil"/>
            </w:tcBorders>
          </w:tcPr>
          <w:p w14:paraId="4DA7B9F1" w14:textId="77777777" w:rsidR="00B14E60" w:rsidRDefault="00B14E60">
            <w:pPr>
              <w:spacing w:line="360" w:lineRule="auto"/>
              <w:jc w:val="center"/>
              <w:rPr>
                <w:rFonts w:ascii="宋体" w:hAnsi="宋体"/>
                <w:szCs w:val="21"/>
              </w:rPr>
            </w:pPr>
          </w:p>
        </w:tc>
        <w:tc>
          <w:tcPr>
            <w:tcW w:w="1134" w:type="dxa"/>
            <w:vMerge/>
            <w:tcBorders>
              <w:tl2br w:val="nil"/>
              <w:tr2bl w:val="nil"/>
            </w:tcBorders>
            <w:vAlign w:val="center"/>
          </w:tcPr>
          <w:p w14:paraId="36953049" w14:textId="77777777" w:rsidR="00B14E60" w:rsidRDefault="00B14E60">
            <w:pPr>
              <w:spacing w:line="360" w:lineRule="auto"/>
              <w:jc w:val="center"/>
              <w:rPr>
                <w:rFonts w:ascii="宋体" w:hAnsi="宋体"/>
                <w:szCs w:val="21"/>
              </w:rPr>
            </w:pPr>
          </w:p>
        </w:tc>
        <w:tc>
          <w:tcPr>
            <w:tcW w:w="7616" w:type="dxa"/>
            <w:gridSpan w:val="3"/>
            <w:tcBorders>
              <w:tl2br w:val="nil"/>
              <w:tr2bl w:val="nil"/>
            </w:tcBorders>
            <w:vAlign w:val="center"/>
          </w:tcPr>
          <w:p w14:paraId="146A4347" w14:textId="77777777" w:rsidR="00B14E60"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B14E60" w14:paraId="1CF2BCCE" w14:textId="77777777">
        <w:trPr>
          <w:trHeight w:val="555"/>
          <w:tblCellSpacing w:w="0" w:type="dxa"/>
          <w:jc w:val="center"/>
        </w:trPr>
        <w:tc>
          <w:tcPr>
            <w:tcW w:w="704" w:type="dxa"/>
            <w:vMerge/>
            <w:tcBorders>
              <w:tl2br w:val="nil"/>
              <w:tr2bl w:val="nil"/>
            </w:tcBorders>
          </w:tcPr>
          <w:p w14:paraId="63B18418" w14:textId="77777777" w:rsidR="00B14E60" w:rsidRDefault="00B14E60">
            <w:pPr>
              <w:spacing w:line="360" w:lineRule="auto"/>
              <w:jc w:val="center"/>
              <w:rPr>
                <w:rFonts w:ascii="宋体" w:hAnsi="宋体"/>
                <w:szCs w:val="21"/>
              </w:rPr>
            </w:pPr>
          </w:p>
        </w:tc>
        <w:tc>
          <w:tcPr>
            <w:tcW w:w="1134" w:type="dxa"/>
            <w:vMerge w:val="restart"/>
            <w:tcBorders>
              <w:tl2br w:val="nil"/>
              <w:tr2bl w:val="nil"/>
            </w:tcBorders>
            <w:vAlign w:val="center"/>
          </w:tcPr>
          <w:p w14:paraId="2C258787" w14:textId="77777777" w:rsidR="00B14E60"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36CD14B8" w14:textId="2D851E91" w:rsidR="00B14E60" w:rsidRDefault="00A05B37">
            <w:pPr>
              <w:spacing w:line="240" w:lineRule="atLeast"/>
              <w:jc w:val="center"/>
              <w:rPr>
                <w:rFonts w:asci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6053" w:type="dxa"/>
            <w:tcBorders>
              <w:tl2br w:val="nil"/>
              <w:tr2bl w:val="nil"/>
            </w:tcBorders>
            <w:vAlign w:val="center"/>
          </w:tcPr>
          <w:p w14:paraId="74A0A60A" w14:textId="77777777" w:rsidR="00B14E60"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520ECD9C" w14:textId="77777777" w:rsidR="00B14E60" w:rsidRDefault="00000000">
            <w:pPr>
              <w:autoSpaceDE w:val="0"/>
              <w:autoSpaceDN w:val="0"/>
              <w:adjustRightInd w:val="0"/>
              <w:snapToGrid w:val="0"/>
              <w:jc w:val="left"/>
              <w:rPr>
                <w:rFonts w:ascii="宋体" w:cs="宋体"/>
                <w:kern w:val="0"/>
                <w:szCs w:val="21"/>
              </w:rPr>
            </w:pPr>
            <w:r>
              <w:rPr>
                <w:rFonts w:ascii="宋体" w:hAnsi="宋体" w:hint="eastAsia"/>
                <w:szCs w:val="21"/>
              </w:rPr>
              <w:t>M=（价格评价分项满分值），N=，投标价格每高于N％时，扣分；每低于N％时，扣分；最低得0分。</w:t>
            </w:r>
          </w:p>
        </w:tc>
      </w:tr>
      <w:tr w:rsidR="00B14E60" w14:paraId="7CAE80BD" w14:textId="77777777">
        <w:trPr>
          <w:trHeight w:val="555"/>
          <w:tblCellSpacing w:w="0" w:type="dxa"/>
          <w:jc w:val="center"/>
        </w:trPr>
        <w:tc>
          <w:tcPr>
            <w:tcW w:w="704" w:type="dxa"/>
            <w:vMerge/>
            <w:tcBorders>
              <w:tl2br w:val="nil"/>
              <w:tr2bl w:val="nil"/>
            </w:tcBorders>
          </w:tcPr>
          <w:p w14:paraId="2741EA3A" w14:textId="77777777" w:rsidR="00B14E60" w:rsidRDefault="00B14E60">
            <w:pPr>
              <w:spacing w:line="360" w:lineRule="auto"/>
              <w:jc w:val="center"/>
              <w:rPr>
                <w:rFonts w:ascii="宋体" w:hAnsi="宋体"/>
                <w:szCs w:val="21"/>
              </w:rPr>
            </w:pPr>
          </w:p>
        </w:tc>
        <w:tc>
          <w:tcPr>
            <w:tcW w:w="1134" w:type="dxa"/>
            <w:vMerge/>
            <w:tcBorders>
              <w:tl2br w:val="nil"/>
              <w:tr2bl w:val="nil"/>
            </w:tcBorders>
            <w:vAlign w:val="center"/>
          </w:tcPr>
          <w:p w14:paraId="26C3802C" w14:textId="77777777" w:rsidR="00B14E60" w:rsidRDefault="00B14E60">
            <w:pPr>
              <w:spacing w:line="360" w:lineRule="auto"/>
              <w:jc w:val="center"/>
              <w:rPr>
                <w:rFonts w:ascii="宋体" w:hAnsi="宋体"/>
                <w:szCs w:val="21"/>
              </w:rPr>
            </w:pPr>
          </w:p>
        </w:tc>
        <w:tc>
          <w:tcPr>
            <w:tcW w:w="1563" w:type="dxa"/>
            <w:gridSpan w:val="2"/>
            <w:tcBorders>
              <w:tl2br w:val="nil"/>
              <w:tr2bl w:val="nil"/>
            </w:tcBorders>
            <w:vAlign w:val="center"/>
          </w:tcPr>
          <w:p w14:paraId="3518EE4E" w14:textId="5AD467B0" w:rsidR="00B14E60" w:rsidRDefault="00000000">
            <w:pPr>
              <w:spacing w:line="240" w:lineRule="atLeast"/>
              <w:jc w:val="center"/>
              <w:rPr>
                <w:rFonts w:ascii="宋体" w:cs="宋体"/>
                <w:kern w:val="0"/>
                <w:szCs w:val="21"/>
              </w:rPr>
            </w:pPr>
            <w:r>
              <w:rPr>
                <w:rFonts w:ascii="宋体" w:hAnsi="宋体" w:hint="eastAsia"/>
                <w:szCs w:val="21"/>
              </w:rPr>
              <w:sym w:font="Wingdings 2" w:char="0052"/>
            </w:r>
            <w:r>
              <w:rPr>
                <w:rFonts w:ascii="宋体" w:hAnsi="宋体" w:hint="eastAsia"/>
                <w:szCs w:val="21"/>
              </w:rPr>
              <w:t>固定乘积法</w:t>
            </w:r>
          </w:p>
        </w:tc>
        <w:tc>
          <w:tcPr>
            <w:tcW w:w="6053" w:type="dxa"/>
            <w:tcBorders>
              <w:tl2br w:val="nil"/>
              <w:tr2bl w:val="nil"/>
            </w:tcBorders>
            <w:vAlign w:val="center"/>
          </w:tcPr>
          <w:p w14:paraId="187AE368" w14:textId="77777777" w:rsidR="00B14E60" w:rsidRDefault="00000000">
            <w:pPr>
              <w:autoSpaceDE w:val="0"/>
              <w:autoSpaceDN w:val="0"/>
              <w:adjustRightInd w:val="0"/>
              <w:snapToGrid w:val="0"/>
              <w:jc w:val="left"/>
              <w:rPr>
                <w:rStyle w:val="af3"/>
                <w:rFonts w:ascii="宋体" w:hAnsi="宋体"/>
              </w:rPr>
            </w:pPr>
            <w:r>
              <w:rPr>
                <w:rStyle w:val="af3"/>
                <w:rFonts w:ascii="宋体" w:hAnsi="宋体" w:hint="eastAsia"/>
              </w:rPr>
              <w:t>价格得分=（1-A×｜1-投标报价/Z｜）×M</w:t>
            </w:r>
          </w:p>
          <w:p w14:paraId="3D72C1AE" w14:textId="77777777" w:rsidR="00B14E60" w:rsidRDefault="00000000">
            <w:pPr>
              <w:numPr>
                <w:ilvl w:val="0"/>
                <w:numId w:val="34"/>
              </w:numPr>
              <w:autoSpaceDE w:val="0"/>
              <w:autoSpaceDN w:val="0"/>
              <w:adjustRightInd w:val="0"/>
              <w:snapToGrid w:val="0"/>
              <w:jc w:val="left"/>
              <w:rPr>
                <w:rStyle w:val="af3"/>
                <w:rFonts w:ascii="宋体" w:hAnsi="宋体"/>
              </w:rPr>
            </w:pPr>
            <w:r>
              <w:rPr>
                <w:rStyle w:val="af3"/>
                <w:rFonts w:ascii="宋体" w:hAnsi="宋体" w:hint="eastAsia"/>
              </w:rPr>
              <w:t>M=</w:t>
            </w:r>
            <w:r>
              <w:rPr>
                <w:rFonts w:ascii="宋体" w:hAnsi="宋体" w:hint="eastAsia"/>
                <w:szCs w:val="21"/>
              </w:rPr>
              <w:t>4</w:t>
            </w:r>
            <w:r>
              <w:rPr>
                <w:rFonts w:ascii="宋体" w:hAnsi="宋体"/>
                <w:szCs w:val="21"/>
              </w:rPr>
              <w:t>0</w:t>
            </w:r>
            <w:r>
              <w:rPr>
                <w:rStyle w:val="af3"/>
                <w:rFonts w:ascii="宋体" w:hAnsi="宋体" w:hint="eastAsia"/>
              </w:rPr>
              <w:t>（价格评价分项满分值），Z为本次招标基准价；</w:t>
            </w:r>
          </w:p>
          <w:p w14:paraId="767D1330" w14:textId="77777777" w:rsidR="00B14E60" w:rsidRDefault="00000000">
            <w:pPr>
              <w:numPr>
                <w:ilvl w:val="0"/>
                <w:numId w:val="34"/>
              </w:numPr>
              <w:autoSpaceDE w:val="0"/>
              <w:autoSpaceDN w:val="0"/>
              <w:adjustRightInd w:val="0"/>
              <w:snapToGrid w:val="0"/>
              <w:jc w:val="left"/>
              <w:rPr>
                <w:rStyle w:val="af3"/>
                <w:rFonts w:ascii="宋体" w:hAnsi="宋体"/>
              </w:rPr>
            </w:pPr>
            <w:r>
              <w:rPr>
                <w:rStyle w:val="af3"/>
                <w:rFonts w:ascii="宋体" w:hAnsi="宋体" w:hint="eastAsia"/>
              </w:rPr>
              <w:t>A为价格调整系数，当投标报价低于本次招标最佳报价（即基准价）时，A=0.5；当投标报价高于次招标基准价时，取A=1；</w:t>
            </w:r>
          </w:p>
          <w:p w14:paraId="3756169E" w14:textId="77777777" w:rsidR="00B14E60" w:rsidRDefault="00000000">
            <w:pPr>
              <w:numPr>
                <w:ilvl w:val="0"/>
                <w:numId w:val="34"/>
              </w:numPr>
              <w:jc w:val="left"/>
              <w:rPr>
                <w:rFonts w:ascii="宋体" w:cs="宋体"/>
                <w:kern w:val="0"/>
                <w:szCs w:val="21"/>
              </w:rPr>
            </w:pPr>
            <w:r>
              <w:rPr>
                <w:rStyle w:val="af3"/>
                <w:rFonts w:ascii="宋体" w:hAnsi="宋体" w:hint="eastAsia"/>
              </w:rPr>
              <w:t>计算分数时四舍五入取小数点后两位，当价格分＜0时，取0。</w:t>
            </w:r>
          </w:p>
        </w:tc>
      </w:tr>
      <w:tr w:rsidR="00B14E60" w14:paraId="0FDD0C80" w14:textId="77777777">
        <w:trPr>
          <w:trHeight w:val="555"/>
          <w:tblCellSpacing w:w="0" w:type="dxa"/>
          <w:jc w:val="center"/>
        </w:trPr>
        <w:tc>
          <w:tcPr>
            <w:tcW w:w="704" w:type="dxa"/>
            <w:vMerge/>
            <w:tcBorders>
              <w:tl2br w:val="nil"/>
              <w:tr2bl w:val="nil"/>
            </w:tcBorders>
          </w:tcPr>
          <w:p w14:paraId="4D8DCE97" w14:textId="77777777" w:rsidR="00B14E60" w:rsidRDefault="00B14E60">
            <w:pPr>
              <w:spacing w:line="360" w:lineRule="auto"/>
              <w:jc w:val="center"/>
              <w:rPr>
                <w:rFonts w:ascii="宋体" w:hAnsi="宋体"/>
                <w:szCs w:val="21"/>
              </w:rPr>
            </w:pPr>
          </w:p>
        </w:tc>
        <w:tc>
          <w:tcPr>
            <w:tcW w:w="1134" w:type="dxa"/>
            <w:vMerge/>
            <w:tcBorders>
              <w:tl2br w:val="nil"/>
              <w:tr2bl w:val="nil"/>
            </w:tcBorders>
            <w:vAlign w:val="center"/>
          </w:tcPr>
          <w:p w14:paraId="543B617A" w14:textId="77777777" w:rsidR="00B14E60" w:rsidRDefault="00B14E60">
            <w:pPr>
              <w:spacing w:line="360" w:lineRule="auto"/>
              <w:jc w:val="center"/>
              <w:rPr>
                <w:rFonts w:ascii="宋体" w:hAnsi="宋体"/>
                <w:szCs w:val="21"/>
              </w:rPr>
            </w:pPr>
          </w:p>
        </w:tc>
        <w:tc>
          <w:tcPr>
            <w:tcW w:w="1563" w:type="dxa"/>
            <w:gridSpan w:val="2"/>
            <w:tcBorders>
              <w:tl2br w:val="nil"/>
              <w:tr2bl w:val="nil"/>
            </w:tcBorders>
            <w:vAlign w:val="center"/>
          </w:tcPr>
          <w:p w14:paraId="0517715F" w14:textId="77777777" w:rsidR="00B14E60"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6053" w:type="dxa"/>
            <w:tcBorders>
              <w:tl2br w:val="nil"/>
              <w:tr2bl w:val="nil"/>
            </w:tcBorders>
            <w:vAlign w:val="center"/>
          </w:tcPr>
          <w:p w14:paraId="6F64FA23" w14:textId="77777777" w:rsidR="00B14E60" w:rsidRDefault="00B14E60">
            <w:pPr>
              <w:spacing w:line="240" w:lineRule="atLeast"/>
              <w:jc w:val="center"/>
              <w:rPr>
                <w:rFonts w:ascii="宋体" w:cs="宋体"/>
                <w:kern w:val="0"/>
                <w:szCs w:val="21"/>
                <w:highlight w:val="yellow"/>
              </w:rPr>
            </w:pPr>
          </w:p>
        </w:tc>
      </w:tr>
    </w:tbl>
    <w:p w14:paraId="2E3540AD" w14:textId="77777777" w:rsidR="00B14E60"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4BFEECD6" w14:textId="77777777" w:rsidR="00B14E60" w:rsidRDefault="00000000">
      <w:pPr>
        <w:numPr>
          <w:ilvl w:val="0"/>
          <w:numId w:val="35"/>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0DD0AC3B" w14:textId="77777777" w:rsidR="00B14E60" w:rsidRDefault="00000000">
      <w:pPr>
        <w:numPr>
          <w:ilvl w:val="0"/>
          <w:numId w:val="35"/>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196C08C9" w14:textId="77777777" w:rsidR="00B14E60" w:rsidRDefault="00000000">
      <w:pPr>
        <w:spacing w:line="360" w:lineRule="auto"/>
        <w:ind w:firstLineChars="200" w:firstLine="420"/>
        <w:rPr>
          <w:rFonts w:ascii="宋体" w:hAnsi="宋体"/>
          <w:b/>
          <w:szCs w:val="21"/>
        </w:rPr>
      </w:pPr>
      <w:r>
        <w:rPr>
          <w:rFonts w:ascii="宋体" w:hAnsi="宋体" w:hint="eastAsia"/>
          <w:szCs w:val="21"/>
        </w:rPr>
        <w:t>如果投标人不接受上述错误的更正方式，招标人将拒绝接受其投标文件。</w:t>
      </w:r>
      <w:r>
        <w:rPr>
          <w:rFonts w:ascii="宋体" w:hAnsi="宋体"/>
          <w:b/>
          <w:szCs w:val="21"/>
        </w:rPr>
        <w:br w:type="page"/>
      </w:r>
    </w:p>
    <w:p w14:paraId="6099C715" w14:textId="77777777" w:rsidR="00B14E60" w:rsidRDefault="00000000">
      <w:pPr>
        <w:spacing w:line="360" w:lineRule="auto"/>
        <w:jc w:val="center"/>
        <w:outlineLvl w:val="0"/>
        <w:rPr>
          <w:rFonts w:ascii="宋体" w:hAnsi="宋体"/>
          <w:b/>
          <w:sz w:val="32"/>
          <w:szCs w:val="32"/>
        </w:rPr>
      </w:pPr>
      <w:bookmarkStart w:id="63" w:name="_Toc132822739"/>
      <w:r>
        <w:rPr>
          <w:rFonts w:ascii="宋体" w:hAnsi="宋体" w:hint="eastAsia"/>
          <w:b/>
          <w:sz w:val="32"/>
          <w:szCs w:val="32"/>
        </w:rPr>
        <w:lastRenderedPageBreak/>
        <w:t>第四部分：合同条款及格式</w:t>
      </w:r>
      <w:bookmarkEnd w:id="63"/>
    </w:p>
    <w:p w14:paraId="06775616" w14:textId="77777777" w:rsidR="00B14E60" w:rsidRDefault="00B14E60">
      <w:pPr>
        <w:jc w:val="center"/>
        <w:rPr>
          <w:rFonts w:ascii="方正小标宋简体" w:eastAsia="方正小标宋简体" w:hAnsi="方正小标宋简体" w:cs="方正小标宋简体"/>
          <w:bCs/>
          <w:kern w:val="0"/>
          <w:sz w:val="28"/>
          <w:szCs w:val="28"/>
        </w:rPr>
      </w:pPr>
    </w:p>
    <w:p w14:paraId="2B2E3B39" w14:textId="0F4C3FD0" w:rsidR="00B14E60" w:rsidRDefault="00000000" w:rsidP="00A05B37">
      <w:pPr>
        <w:jc w:val="center"/>
        <w:rPr>
          <w:rFonts w:ascii="方正小标宋简体" w:eastAsia="方正小标宋简体" w:hAnsi="方正小标宋简体" w:cs="方正小标宋简体"/>
          <w:bCs/>
          <w:kern w:val="0"/>
          <w:sz w:val="28"/>
          <w:szCs w:val="28"/>
        </w:rPr>
      </w:pPr>
      <w:bookmarkStart w:id="64" w:name="_Hlk116549198"/>
      <w:r>
        <w:rPr>
          <w:rFonts w:ascii="方正小标宋简体" w:eastAsia="方正小标宋简体" w:hAnsi="方正小标宋简体" w:cs="方正小标宋简体" w:hint="eastAsia"/>
          <w:bCs/>
          <w:kern w:val="0"/>
          <w:sz w:val="28"/>
          <w:szCs w:val="28"/>
        </w:rPr>
        <w:t>深圳会展中心自办</w:t>
      </w:r>
      <w:proofErr w:type="gramStart"/>
      <w:r>
        <w:rPr>
          <w:rFonts w:ascii="方正小标宋简体" w:eastAsia="方正小标宋简体" w:hAnsi="方正小标宋简体" w:cs="方正小标宋简体" w:hint="eastAsia"/>
          <w:bCs/>
          <w:kern w:val="0"/>
          <w:sz w:val="28"/>
          <w:szCs w:val="28"/>
        </w:rPr>
        <w:t>展临时</w:t>
      </w:r>
      <w:proofErr w:type="gramEnd"/>
      <w:r>
        <w:rPr>
          <w:rFonts w:ascii="方正小标宋简体" w:eastAsia="方正小标宋简体" w:hAnsi="方正小标宋简体" w:cs="方正小标宋简体" w:hint="eastAsia"/>
          <w:bCs/>
          <w:kern w:val="0"/>
          <w:sz w:val="28"/>
          <w:szCs w:val="28"/>
        </w:rPr>
        <w:t>网络搭建及LED显示屏租赁项目合同</w:t>
      </w:r>
    </w:p>
    <w:p w14:paraId="27A2BA26" w14:textId="77777777" w:rsidR="00B14E60" w:rsidRDefault="00000000" w:rsidP="00A05B37">
      <w:pPr>
        <w:jc w:val="center"/>
        <w:rPr>
          <w:rFonts w:ascii="宋体" w:hAnsi="宋体"/>
          <w:szCs w:val="21"/>
        </w:rPr>
      </w:pPr>
      <w:bookmarkStart w:id="65" w:name="_Hlk116549211"/>
      <w:bookmarkEnd w:id="64"/>
      <w:r>
        <w:rPr>
          <w:rFonts w:ascii="方正小标宋简体" w:eastAsia="方正小标宋简体" w:hAnsi="方正小标宋简体" w:cs="方正小标宋简体" w:hint="eastAsia"/>
          <w:bCs/>
          <w:kern w:val="0"/>
          <w:sz w:val="28"/>
          <w:szCs w:val="28"/>
        </w:rPr>
        <w:t>（仅供参考）</w:t>
      </w:r>
    </w:p>
    <w:bookmarkEnd w:id="65"/>
    <w:p w14:paraId="28CBFF60" w14:textId="77777777" w:rsidR="00B14E60" w:rsidRDefault="00B14E60" w:rsidP="00A05B37">
      <w:pPr>
        <w:ind w:firstLineChars="200" w:firstLine="420"/>
        <w:jc w:val="left"/>
        <w:rPr>
          <w:rFonts w:ascii="宋体" w:hAnsi="宋体"/>
          <w:szCs w:val="21"/>
        </w:rPr>
      </w:pPr>
    </w:p>
    <w:p w14:paraId="3510C8DD" w14:textId="77777777" w:rsidR="00B14E60" w:rsidRDefault="00B14E60" w:rsidP="00A05B37">
      <w:pPr>
        <w:rPr>
          <w:rFonts w:ascii="宋体" w:hAnsi="宋体"/>
          <w:szCs w:val="21"/>
        </w:rPr>
      </w:pPr>
    </w:p>
    <w:p w14:paraId="5FF68898" w14:textId="77777777" w:rsidR="00B14E60" w:rsidRDefault="00000000" w:rsidP="00A05B37">
      <w:pPr>
        <w:widowControl/>
        <w:snapToGrid w:val="0"/>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0FE325E9"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法定代表人：XXX</w:t>
      </w:r>
    </w:p>
    <w:p w14:paraId="18320455"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地址：深圳市福田区福华三路深圳会展中心</w:t>
      </w:r>
    </w:p>
    <w:p w14:paraId="51DCFC8E"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联系人：XXX</w:t>
      </w:r>
    </w:p>
    <w:p w14:paraId="25D1BEF6" w14:textId="77777777" w:rsidR="00B14E60" w:rsidRPr="00A05B37" w:rsidRDefault="00000000" w:rsidP="00A05B37">
      <w:pPr>
        <w:autoSpaceDE w:val="0"/>
        <w:autoSpaceDN w:val="0"/>
        <w:adjustRightInd w:val="0"/>
        <w:snapToGrid w:val="0"/>
        <w:rPr>
          <w:rFonts w:ascii="宋体" w:hAnsi="宋体" w:cs="宋体"/>
          <w:kern w:val="0"/>
          <w:szCs w:val="21"/>
        </w:rPr>
      </w:pPr>
      <w:r w:rsidRPr="00A05B37">
        <w:rPr>
          <w:rFonts w:ascii="宋体" w:hAnsi="宋体" w:cs="宋体" w:hint="eastAsia"/>
          <w:kern w:val="0"/>
          <w:szCs w:val="21"/>
        </w:rPr>
        <w:t>电话：0755-8284XXXX</w:t>
      </w:r>
    </w:p>
    <w:p w14:paraId="7A97A201" w14:textId="77777777" w:rsidR="00B14E60" w:rsidRPr="00A05B37" w:rsidRDefault="00000000" w:rsidP="00A05B37">
      <w:pPr>
        <w:pStyle w:val="a0"/>
        <w:spacing w:line="240" w:lineRule="auto"/>
        <w:ind w:left="0"/>
        <w:rPr>
          <w:rFonts w:ascii="宋体" w:hAnsi="宋体"/>
          <w:sz w:val="21"/>
          <w:szCs w:val="21"/>
        </w:rPr>
      </w:pPr>
      <w:r w:rsidRPr="00A05B37">
        <w:rPr>
          <w:rFonts w:ascii="宋体" w:hAnsi="宋体" w:cs="宋体" w:hint="eastAsia"/>
          <w:sz w:val="21"/>
          <w:szCs w:val="21"/>
        </w:rPr>
        <w:t>电子邮件：</w:t>
      </w:r>
    </w:p>
    <w:p w14:paraId="262EFADF" w14:textId="77777777" w:rsidR="00B14E60" w:rsidRPr="00A05B37" w:rsidRDefault="00B14E60" w:rsidP="00A05B37">
      <w:pPr>
        <w:widowControl/>
        <w:snapToGrid w:val="0"/>
        <w:ind w:firstLine="560"/>
        <w:rPr>
          <w:rFonts w:ascii="宋体" w:hAnsi="宋体" w:cs="宋体"/>
          <w:kern w:val="0"/>
          <w:szCs w:val="21"/>
        </w:rPr>
      </w:pPr>
    </w:p>
    <w:p w14:paraId="735B1640" w14:textId="77777777" w:rsidR="00B14E60" w:rsidRPr="00A05B37" w:rsidRDefault="00000000" w:rsidP="00A05B37">
      <w:pPr>
        <w:widowControl/>
        <w:snapToGrid w:val="0"/>
        <w:rPr>
          <w:rFonts w:ascii="宋体" w:hAnsi="宋体" w:cs="宋体"/>
          <w:b/>
          <w:kern w:val="0"/>
          <w:szCs w:val="21"/>
        </w:rPr>
      </w:pPr>
      <w:r w:rsidRPr="00A05B37">
        <w:rPr>
          <w:rFonts w:ascii="宋体" w:hAnsi="宋体" w:cs="宋体" w:hint="eastAsia"/>
          <w:b/>
          <w:kern w:val="0"/>
          <w:szCs w:val="21"/>
        </w:rPr>
        <w:t>乙方：XXXX公司（简称“XXXX”）</w:t>
      </w:r>
    </w:p>
    <w:p w14:paraId="08717BE8"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法定代表人：XXX</w:t>
      </w:r>
    </w:p>
    <w:p w14:paraId="04AB2111"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地址：XXXXXXXXXXXX</w:t>
      </w:r>
    </w:p>
    <w:p w14:paraId="34203BFA"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联系人：XXX</w:t>
      </w:r>
    </w:p>
    <w:p w14:paraId="53A9C581" w14:textId="77777777" w:rsidR="00B14E60" w:rsidRPr="00A05B37" w:rsidRDefault="00000000" w:rsidP="00A05B37">
      <w:pPr>
        <w:widowControl/>
        <w:snapToGrid w:val="0"/>
        <w:rPr>
          <w:rFonts w:ascii="宋体" w:hAnsi="宋体" w:cs="宋体"/>
          <w:kern w:val="0"/>
          <w:szCs w:val="21"/>
        </w:rPr>
      </w:pPr>
      <w:r w:rsidRPr="00A05B37">
        <w:rPr>
          <w:rFonts w:ascii="宋体" w:hAnsi="宋体" w:cs="宋体" w:hint="eastAsia"/>
          <w:kern w:val="0"/>
          <w:szCs w:val="21"/>
        </w:rPr>
        <w:t>电话：0755-XXXXXX</w:t>
      </w:r>
    </w:p>
    <w:p w14:paraId="330ABDFB" w14:textId="77777777" w:rsidR="00B14E60" w:rsidRPr="00A05B37" w:rsidRDefault="00000000" w:rsidP="00A05B37">
      <w:pPr>
        <w:pStyle w:val="a0"/>
        <w:spacing w:line="240" w:lineRule="auto"/>
        <w:ind w:left="0"/>
        <w:rPr>
          <w:rFonts w:ascii="宋体" w:hAnsi="宋体"/>
          <w:sz w:val="21"/>
          <w:szCs w:val="21"/>
        </w:rPr>
      </w:pPr>
      <w:r w:rsidRPr="00A05B37">
        <w:rPr>
          <w:rFonts w:ascii="宋体" w:hAnsi="宋体" w:cs="宋体" w:hint="eastAsia"/>
          <w:sz w:val="21"/>
          <w:szCs w:val="21"/>
        </w:rPr>
        <w:t>电子邮件：</w:t>
      </w:r>
    </w:p>
    <w:p w14:paraId="3E27110A" w14:textId="77777777" w:rsidR="00B14E60" w:rsidRPr="00A05B37" w:rsidRDefault="00B14E60" w:rsidP="00A05B37">
      <w:pPr>
        <w:pStyle w:val="a0"/>
        <w:spacing w:after="0" w:line="240" w:lineRule="auto"/>
        <w:ind w:left="0" w:firstLineChars="200" w:firstLine="400"/>
        <w:rPr>
          <w:rFonts w:ascii="宋体" w:hAnsi="宋体"/>
          <w:sz w:val="21"/>
          <w:szCs w:val="21"/>
        </w:rPr>
      </w:pPr>
    </w:p>
    <w:p w14:paraId="7BC571B7" w14:textId="181898C6" w:rsidR="00B14E60" w:rsidRPr="00A05B37" w:rsidRDefault="00000000" w:rsidP="00A05B37">
      <w:pPr>
        <w:jc w:val="left"/>
        <w:rPr>
          <w:rFonts w:ascii="宋体" w:hAnsi="宋体" w:cs="Arial"/>
          <w:szCs w:val="21"/>
        </w:rPr>
      </w:pPr>
      <w:r w:rsidRPr="00A05B37">
        <w:rPr>
          <w:rFonts w:ascii="宋体" w:hAnsi="宋体" w:cs="Arial" w:hint="eastAsia"/>
          <w:szCs w:val="21"/>
        </w:rPr>
        <w:t>依据《中华人民共和国民法典》及相关法律、法规的规定及行业规范，</w:t>
      </w:r>
      <w:r w:rsidRPr="00A05B37">
        <w:rPr>
          <w:rFonts w:ascii="宋体" w:hAnsi="宋体" w:cs="仿宋" w:hint="eastAsia"/>
          <w:szCs w:val="21"/>
        </w:rPr>
        <w:t>甲、乙双方本着公平合理、平等互利、诚信自愿的原则，</w:t>
      </w:r>
      <w:r w:rsidRPr="00A05B37">
        <w:rPr>
          <w:rFonts w:ascii="宋体" w:hAnsi="宋体" w:cs="Arial" w:hint="eastAsia"/>
          <w:szCs w:val="21"/>
        </w:rPr>
        <w:t>乙方受甲方委托为甲方提供活动或赛事临时网络搭建及LED显示屏租赁项目服务，甲乙双方经协商一致，签订本合同，双方保证严格遵守和执行。</w:t>
      </w:r>
    </w:p>
    <w:p w14:paraId="60A86573"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服务内容及要求</w:t>
      </w:r>
    </w:p>
    <w:p w14:paraId="3748E33D" w14:textId="584BB912" w:rsidR="00B14E60" w:rsidRPr="00A05B37" w:rsidRDefault="00000000" w:rsidP="00A05B37">
      <w:pPr>
        <w:pStyle w:val="a0"/>
        <w:numPr>
          <w:ilvl w:val="0"/>
          <w:numId w:val="37"/>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项目名称：</w:t>
      </w:r>
      <w:r w:rsidRPr="00A05B37">
        <w:rPr>
          <w:rFonts w:ascii="宋体" w:hAnsi="宋体" w:cs="Arial" w:hint="eastAsia"/>
          <w:sz w:val="21"/>
          <w:szCs w:val="21"/>
        </w:rPr>
        <w:t>自办</w:t>
      </w:r>
      <w:proofErr w:type="gramStart"/>
      <w:r w:rsidRPr="00A05B37">
        <w:rPr>
          <w:rFonts w:ascii="宋体" w:hAnsi="宋体" w:cs="Arial" w:hint="eastAsia"/>
          <w:sz w:val="21"/>
          <w:szCs w:val="21"/>
        </w:rPr>
        <w:t>展临时</w:t>
      </w:r>
      <w:proofErr w:type="gramEnd"/>
      <w:r w:rsidRPr="00A05B37">
        <w:rPr>
          <w:rFonts w:ascii="宋体" w:hAnsi="宋体" w:cs="Arial" w:hint="eastAsia"/>
          <w:sz w:val="21"/>
          <w:szCs w:val="21"/>
        </w:rPr>
        <w:t>网络搭建及LED显示屏租赁项目</w:t>
      </w:r>
    </w:p>
    <w:p w14:paraId="02427BAC" w14:textId="77777777" w:rsidR="00B14E60" w:rsidRPr="00A05B37" w:rsidRDefault="00000000" w:rsidP="00A05B37">
      <w:pPr>
        <w:pStyle w:val="a0"/>
        <w:numPr>
          <w:ilvl w:val="0"/>
          <w:numId w:val="37"/>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项目实施地点：深圳会展中心</w:t>
      </w:r>
    </w:p>
    <w:p w14:paraId="4B8F2729" w14:textId="77777777" w:rsidR="00B14E60" w:rsidRPr="00A05B37" w:rsidRDefault="00000000" w:rsidP="00A05B37">
      <w:pPr>
        <w:pStyle w:val="a0"/>
        <w:numPr>
          <w:ilvl w:val="0"/>
          <w:numId w:val="37"/>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服务内容</w:t>
      </w:r>
    </w:p>
    <w:p w14:paraId="4DDE3A25" w14:textId="65017EA9" w:rsidR="00B14E60" w:rsidRPr="00A05B37" w:rsidRDefault="00000000" w:rsidP="00A05B37">
      <w:pPr>
        <w:pStyle w:val="a0"/>
        <w:numPr>
          <w:ilvl w:val="0"/>
          <w:numId w:val="38"/>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为活动或赛事提供有线及无线网络及设备的安装调试服务，满足赛事网络的需求；</w:t>
      </w:r>
    </w:p>
    <w:p w14:paraId="61697DA6" w14:textId="37FF0D56" w:rsidR="00B14E60" w:rsidRPr="00A05B37" w:rsidRDefault="00000000" w:rsidP="00A05B37">
      <w:pPr>
        <w:pStyle w:val="a0"/>
        <w:numPr>
          <w:ilvl w:val="0"/>
          <w:numId w:val="38"/>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为活动或赛事提供有线及无线网络的所需设备，满足各项网络的设备需求。</w:t>
      </w:r>
    </w:p>
    <w:p w14:paraId="27062BD6" w14:textId="5E908881" w:rsidR="00B14E60" w:rsidRPr="00A05B37" w:rsidRDefault="00000000" w:rsidP="00A05B37">
      <w:pPr>
        <w:pStyle w:val="a0"/>
        <w:numPr>
          <w:ilvl w:val="0"/>
          <w:numId w:val="38"/>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为活动或赛事指挥中心提供一套48平方米的p2.5</w:t>
      </w:r>
      <w:proofErr w:type="gramStart"/>
      <w:r w:rsidRPr="00A05B37">
        <w:rPr>
          <w:rFonts w:ascii="宋体" w:hAnsi="宋体" w:cs="宋体" w:hint="eastAsia"/>
          <w:sz w:val="21"/>
          <w:szCs w:val="21"/>
        </w:rPr>
        <w:t>高清全彩</w:t>
      </w:r>
      <w:proofErr w:type="gramEnd"/>
      <w:r w:rsidRPr="00A05B37">
        <w:rPr>
          <w:rFonts w:ascii="宋体" w:hAnsi="宋体" w:cs="宋体" w:hint="eastAsia"/>
          <w:sz w:val="21"/>
          <w:szCs w:val="21"/>
        </w:rPr>
        <w:t>LED显示屏，满足视频监控及信息系统信号接入，分屏显示等需求。</w:t>
      </w:r>
    </w:p>
    <w:p w14:paraId="32CC851D" w14:textId="69D1AD07" w:rsidR="00B14E60" w:rsidRPr="00A05B37" w:rsidRDefault="00000000" w:rsidP="00A05B37">
      <w:pPr>
        <w:pStyle w:val="a0"/>
        <w:numPr>
          <w:ilvl w:val="0"/>
          <w:numId w:val="38"/>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为活动或赛事期间提供优质的保障工作，确保网络的畅通、网络设备运行稳定、LED显示屏运行稳定、故障处理及时，赛后设备回收等服务。</w:t>
      </w:r>
    </w:p>
    <w:p w14:paraId="6B1B713D" w14:textId="77777777" w:rsidR="00B14E60" w:rsidRPr="00A05B37" w:rsidRDefault="00000000" w:rsidP="00A05B37">
      <w:pPr>
        <w:pStyle w:val="a0"/>
        <w:numPr>
          <w:ilvl w:val="0"/>
          <w:numId w:val="37"/>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增值服务（如有）</w:t>
      </w:r>
    </w:p>
    <w:p w14:paraId="16D42AD9" w14:textId="77777777" w:rsidR="00B14E60" w:rsidRPr="00A05B37" w:rsidRDefault="00000000" w:rsidP="00A05B37">
      <w:pPr>
        <w:pStyle w:val="a0"/>
        <w:numPr>
          <w:ilvl w:val="0"/>
          <w:numId w:val="39"/>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XXXXXXXXXXXXXXXXXXXXXXXX</w:t>
      </w:r>
    </w:p>
    <w:p w14:paraId="647C79B5" w14:textId="77777777" w:rsidR="00B14E60" w:rsidRPr="00A05B37" w:rsidRDefault="00000000" w:rsidP="00A05B37">
      <w:pPr>
        <w:pStyle w:val="a0"/>
        <w:numPr>
          <w:ilvl w:val="0"/>
          <w:numId w:val="39"/>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w:t>
      </w:r>
    </w:p>
    <w:p w14:paraId="1655FB69" w14:textId="77777777" w:rsidR="00B14E60" w:rsidRPr="00A05B37" w:rsidRDefault="00000000" w:rsidP="00A05B37">
      <w:pPr>
        <w:pStyle w:val="a0"/>
        <w:numPr>
          <w:ilvl w:val="0"/>
          <w:numId w:val="37"/>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服务要求</w:t>
      </w:r>
    </w:p>
    <w:p w14:paraId="7B9A98C6" w14:textId="77777777" w:rsidR="00B14E60" w:rsidRPr="00A05B37" w:rsidRDefault="00000000" w:rsidP="00A05B37">
      <w:pPr>
        <w:pStyle w:val="a0"/>
        <w:numPr>
          <w:ilvl w:val="0"/>
          <w:numId w:val="40"/>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需使用电信的网路带宽，确保电信有两名及以上技术员现场保障；</w:t>
      </w:r>
    </w:p>
    <w:p w14:paraId="74E3D585" w14:textId="77777777" w:rsidR="00B14E60" w:rsidRPr="00A05B37" w:rsidRDefault="00000000" w:rsidP="00A05B37">
      <w:pPr>
        <w:pStyle w:val="a0"/>
        <w:numPr>
          <w:ilvl w:val="0"/>
          <w:numId w:val="40"/>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赛事期间各展厅提供两名及</w:t>
      </w:r>
      <w:proofErr w:type="gramStart"/>
      <w:r w:rsidRPr="00A05B37">
        <w:rPr>
          <w:rFonts w:ascii="宋体" w:hAnsi="宋体" w:cs="宋体" w:hint="eastAsia"/>
          <w:sz w:val="21"/>
          <w:szCs w:val="21"/>
        </w:rPr>
        <w:t>以上维</w:t>
      </w:r>
      <w:proofErr w:type="gramEnd"/>
      <w:r w:rsidRPr="00A05B37">
        <w:rPr>
          <w:rFonts w:ascii="宋体" w:hAnsi="宋体" w:cs="宋体" w:hint="eastAsia"/>
          <w:sz w:val="21"/>
          <w:szCs w:val="21"/>
        </w:rPr>
        <w:t>保人员，确保网络的正常使用；</w:t>
      </w:r>
    </w:p>
    <w:p w14:paraId="6383373D" w14:textId="77777777" w:rsidR="00B14E60" w:rsidRPr="00A05B37" w:rsidRDefault="00000000" w:rsidP="00A05B37">
      <w:pPr>
        <w:pStyle w:val="a0"/>
        <w:numPr>
          <w:ilvl w:val="0"/>
          <w:numId w:val="40"/>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赛事期间需提供一名LED显示屏技术员现场值守，及时处理故障配合操作等。</w:t>
      </w:r>
    </w:p>
    <w:p w14:paraId="3BEB1CF7"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服务期限</w:t>
      </w:r>
    </w:p>
    <w:p w14:paraId="45C30898" w14:textId="1FCD77C4" w:rsidR="00B14E60" w:rsidRPr="00A05B37" w:rsidRDefault="00000000" w:rsidP="00A05B37">
      <w:pPr>
        <w:pStyle w:val="a0"/>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lastRenderedPageBreak/>
        <w:t>本项目服务期限为一次性，从本合同签订生效之日起至活动或赛事结束日止。</w:t>
      </w:r>
      <w:proofErr w:type="gramStart"/>
      <w:r w:rsidRPr="00A05B37">
        <w:rPr>
          <w:rFonts w:ascii="宋体" w:hAnsi="宋体" w:cs="仿宋" w:hint="eastAsia"/>
          <w:sz w:val="21"/>
          <w:szCs w:val="21"/>
        </w:rPr>
        <w:t>需顺利</w:t>
      </w:r>
      <w:proofErr w:type="gramEnd"/>
      <w:r w:rsidRPr="00A05B37">
        <w:rPr>
          <w:rFonts w:ascii="宋体" w:hAnsi="宋体" w:cs="仿宋" w:hint="eastAsia"/>
          <w:sz w:val="21"/>
          <w:szCs w:val="21"/>
        </w:rPr>
        <w:t>通过活动或赛事各赛区网络需求的验收，满足赛事需求。</w:t>
      </w:r>
    </w:p>
    <w:p w14:paraId="662D9964"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合同金额及付款要求</w:t>
      </w:r>
    </w:p>
    <w:p w14:paraId="7E6279ED" w14:textId="77777777" w:rsidR="00B14E60" w:rsidRPr="00A05B37" w:rsidRDefault="00000000" w:rsidP="00A05B37">
      <w:pPr>
        <w:pStyle w:val="af6"/>
        <w:numPr>
          <w:ilvl w:val="1"/>
          <w:numId w:val="41"/>
        </w:numPr>
        <w:ind w:left="0" w:firstLine="420"/>
        <w:rPr>
          <w:rFonts w:ascii="宋体" w:eastAsia="宋体" w:hAnsi="宋体" w:cs="仿宋"/>
          <w:spacing w:val="-2"/>
          <w:szCs w:val="21"/>
        </w:rPr>
      </w:pPr>
      <w:r w:rsidRPr="00A05B37">
        <w:rPr>
          <w:rFonts w:ascii="宋体" w:eastAsia="宋体" w:hAnsi="宋体" w:cs="仿宋" w:hint="eastAsia"/>
          <w:szCs w:val="21"/>
        </w:rPr>
        <w:t>合同金额</w:t>
      </w:r>
    </w:p>
    <w:p w14:paraId="22EC68D1" w14:textId="77777777" w:rsidR="00B14E60" w:rsidRPr="00A05B37" w:rsidRDefault="00000000" w:rsidP="00A05B37">
      <w:pPr>
        <w:pStyle w:val="af6"/>
        <w:numPr>
          <w:ilvl w:val="0"/>
          <w:numId w:val="42"/>
        </w:numPr>
        <w:rPr>
          <w:rFonts w:ascii="宋体" w:eastAsia="宋体" w:hAnsi="宋体" w:cs="仿宋"/>
          <w:spacing w:val="-2"/>
          <w:szCs w:val="21"/>
        </w:rPr>
      </w:pPr>
      <w:r w:rsidRPr="00A05B37">
        <w:rPr>
          <w:rFonts w:ascii="宋体" w:eastAsia="宋体" w:hAnsi="宋体" w:cs="仿宋" w:hint="eastAsia"/>
          <w:bCs/>
          <w:szCs w:val="21"/>
        </w:rPr>
        <w:t>本项</w:t>
      </w:r>
      <w:r w:rsidRPr="00A05B37">
        <w:rPr>
          <w:rFonts w:ascii="宋体" w:eastAsia="宋体" w:hAnsi="宋体" w:cs="仿宋" w:hint="eastAsia"/>
          <w:szCs w:val="21"/>
        </w:rPr>
        <w:t>目合同金额</w:t>
      </w:r>
      <w:r w:rsidRPr="00A05B37">
        <w:rPr>
          <w:rFonts w:ascii="宋体" w:eastAsia="宋体" w:hAnsi="宋体" w:cs="仿宋" w:hint="eastAsia"/>
          <w:bCs/>
          <w:szCs w:val="21"/>
        </w:rPr>
        <w:t>为¥XXX万元（</w:t>
      </w:r>
      <w:r w:rsidRPr="00A05B37">
        <w:rPr>
          <w:rFonts w:ascii="宋体" w:eastAsia="宋体" w:hAnsi="宋体" w:cs="仿宋" w:hint="eastAsia"/>
          <w:szCs w:val="21"/>
        </w:rPr>
        <w:t>大写人民币：</w:t>
      </w:r>
      <w:r w:rsidRPr="00A05B37">
        <w:rPr>
          <w:rFonts w:ascii="宋体" w:eastAsia="宋体" w:hAnsi="宋体" w:cs="仿宋" w:hint="eastAsia"/>
          <w:szCs w:val="21"/>
          <w:u w:val="single"/>
        </w:rPr>
        <w:t>XXXX元整</w:t>
      </w:r>
      <w:r w:rsidRPr="00A05B37">
        <w:rPr>
          <w:rFonts w:ascii="宋体" w:eastAsia="宋体" w:hAnsi="宋体" w:cs="仿宋" w:hint="eastAsia"/>
          <w:szCs w:val="21"/>
        </w:rPr>
        <w:t>），税率为X%</w:t>
      </w:r>
      <w:r w:rsidRPr="00A05B37">
        <w:rPr>
          <w:rFonts w:ascii="宋体" w:eastAsia="宋体" w:hAnsi="宋体" w:cs="仿宋" w:hint="eastAsia"/>
          <w:spacing w:val="-2"/>
          <w:szCs w:val="21"/>
        </w:rPr>
        <w:t>。</w:t>
      </w:r>
    </w:p>
    <w:p w14:paraId="627DED2B" w14:textId="77777777" w:rsidR="00B14E60" w:rsidRPr="00A05B37" w:rsidRDefault="00000000" w:rsidP="00A05B37">
      <w:pPr>
        <w:pStyle w:val="af6"/>
        <w:numPr>
          <w:ilvl w:val="0"/>
          <w:numId w:val="42"/>
        </w:numPr>
        <w:rPr>
          <w:rFonts w:ascii="宋体" w:eastAsia="宋体" w:hAnsi="宋体" w:cs="仿宋"/>
          <w:spacing w:val="-2"/>
          <w:szCs w:val="21"/>
        </w:rPr>
      </w:pPr>
      <w:r w:rsidRPr="00A05B37">
        <w:rPr>
          <w:rFonts w:ascii="宋体" w:eastAsia="宋体" w:hAnsi="宋体" w:cs="仿宋" w:hint="eastAsia"/>
          <w:bCs/>
          <w:szCs w:val="21"/>
        </w:rPr>
        <w:t>以上金额已经包含项目费用开具增值税专用发票所产生的税费及乙方完成本项目服务所发生的</w:t>
      </w:r>
      <w:r w:rsidRPr="00A05B37">
        <w:rPr>
          <w:rFonts w:ascii="宋体" w:eastAsia="宋体" w:hAnsi="宋体" w:cs="仿宋" w:hint="eastAsia"/>
          <w:szCs w:val="21"/>
        </w:rPr>
        <w:t>全部费用。</w:t>
      </w:r>
    </w:p>
    <w:p w14:paraId="14008342" w14:textId="77777777" w:rsidR="00B14E60" w:rsidRPr="00A05B37" w:rsidRDefault="00000000" w:rsidP="00A05B37">
      <w:pPr>
        <w:pStyle w:val="af6"/>
        <w:numPr>
          <w:ilvl w:val="1"/>
          <w:numId w:val="41"/>
        </w:numPr>
        <w:ind w:left="0" w:firstLine="412"/>
        <w:rPr>
          <w:rFonts w:ascii="宋体" w:eastAsia="宋体" w:hAnsi="宋体" w:cs="仿宋"/>
          <w:spacing w:val="-2"/>
          <w:szCs w:val="21"/>
        </w:rPr>
      </w:pPr>
      <w:r w:rsidRPr="00A05B37">
        <w:rPr>
          <w:rFonts w:ascii="宋体" w:eastAsia="宋体" w:hAnsi="宋体" w:cs="仿宋" w:hint="eastAsia"/>
          <w:spacing w:val="-2"/>
          <w:szCs w:val="21"/>
        </w:rPr>
        <w:t>付款要求</w:t>
      </w:r>
    </w:p>
    <w:p w14:paraId="72B83F62" w14:textId="28784B82" w:rsidR="00B14E60" w:rsidRPr="00A05B37" w:rsidRDefault="00000000" w:rsidP="00A05B37">
      <w:pPr>
        <w:pStyle w:val="af6"/>
        <w:numPr>
          <w:ilvl w:val="0"/>
          <w:numId w:val="43"/>
        </w:numPr>
        <w:ind w:left="0" w:firstLine="412"/>
        <w:rPr>
          <w:rFonts w:ascii="宋体" w:eastAsia="宋体" w:hAnsi="宋体" w:cs="仿宋"/>
          <w:spacing w:val="-2"/>
          <w:szCs w:val="21"/>
        </w:rPr>
      </w:pPr>
      <w:r w:rsidRPr="00A05B37">
        <w:rPr>
          <w:rFonts w:ascii="宋体" w:eastAsia="宋体" w:hAnsi="宋体" w:cs="仿宋" w:hint="eastAsia"/>
          <w:spacing w:val="-2"/>
          <w:szCs w:val="21"/>
        </w:rPr>
        <w:t xml:space="preserve"> 合同签订，乙方完成活动或赛事各项任务并顺利通过验收后，15个工作日内甲方向乙方支付合同金额100％款项，即人民币XXXX元（大写：XXXX元整）；</w:t>
      </w:r>
    </w:p>
    <w:p w14:paraId="21648C96" w14:textId="77777777" w:rsidR="00B14E60" w:rsidRPr="00A05B37" w:rsidRDefault="00000000" w:rsidP="00A05B37">
      <w:pPr>
        <w:pStyle w:val="af6"/>
        <w:numPr>
          <w:ilvl w:val="0"/>
          <w:numId w:val="43"/>
        </w:numPr>
        <w:ind w:left="0" w:firstLine="412"/>
        <w:rPr>
          <w:rFonts w:ascii="宋体" w:eastAsia="宋体" w:hAnsi="宋体" w:cs="仿宋"/>
          <w:szCs w:val="21"/>
        </w:rPr>
      </w:pPr>
      <w:r w:rsidRPr="00A05B37">
        <w:rPr>
          <w:rFonts w:ascii="宋体" w:eastAsia="宋体" w:hAnsi="宋体" w:cs="仿宋" w:hint="eastAsia"/>
          <w:spacing w:val="-2"/>
          <w:szCs w:val="21"/>
        </w:rPr>
        <w:t xml:space="preserve"> 完成本项目所有服务内容并经甲方验收合格且完成违约责任清算后，甲方支付本项目剩余款项。</w:t>
      </w:r>
    </w:p>
    <w:p w14:paraId="2972253E" w14:textId="77777777" w:rsidR="00B14E60" w:rsidRPr="00A05B37" w:rsidRDefault="00000000" w:rsidP="00A05B37">
      <w:pPr>
        <w:pStyle w:val="af6"/>
        <w:numPr>
          <w:ilvl w:val="0"/>
          <w:numId w:val="43"/>
        </w:numPr>
        <w:ind w:left="0" w:firstLine="420"/>
        <w:rPr>
          <w:rFonts w:ascii="宋体" w:eastAsia="宋体" w:hAnsi="宋体" w:cs="仿宋"/>
          <w:szCs w:val="21"/>
        </w:rPr>
      </w:pPr>
      <w:r w:rsidRPr="00A05B37">
        <w:rPr>
          <w:rFonts w:ascii="宋体" w:eastAsia="宋体" w:hAnsi="宋体" w:cs="仿宋" w:hint="eastAsia"/>
          <w:szCs w:val="21"/>
        </w:rPr>
        <w:t xml:space="preserve"> 甲方办理合同款项支付前，乙方需先向甲方提供全额（等额）真实、合法有效的增值税专用发票。</w:t>
      </w:r>
    </w:p>
    <w:p w14:paraId="1B0B91B2"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验收标准</w:t>
      </w:r>
    </w:p>
    <w:p w14:paraId="25E108CC" w14:textId="77777777" w:rsidR="00B14E60" w:rsidRPr="00A05B37" w:rsidRDefault="00000000" w:rsidP="00A05B37">
      <w:pPr>
        <w:pStyle w:val="a0"/>
        <w:numPr>
          <w:ilvl w:val="0"/>
          <w:numId w:val="44"/>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设备及材料验收，根据乙方所提供的设备及材料的品牌及数量进行验收，需满足各项使用需求；</w:t>
      </w:r>
    </w:p>
    <w:p w14:paraId="451B3740" w14:textId="77777777" w:rsidR="00B14E60" w:rsidRPr="00A05B37" w:rsidRDefault="00000000" w:rsidP="00A05B37">
      <w:pPr>
        <w:pStyle w:val="a0"/>
        <w:numPr>
          <w:ilvl w:val="0"/>
          <w:numId w:val="44"/>
        </w:numPr>
        <w:spacing w:after="0" w:line="240" w:lineRule="auto"/>
        <w:ind w:left="0" w:firstLineChars="200" w:firstLine="400"/>
        <w:rPr>
          <w:rFonts w:ascii="宋体" w:hAnsi="宋体" w:cs="宋体"/>
          <w:sz w:val="21"/>
          <w:szCs w:val="21"/>
        </w:rPr>
      </w:pPr>
      <w:r w:rsidRPr="00A05B37">
        <w:rPr>
          <w:rFonts w:ascii="宋体" w:hAnsi="宋体" w:cs="宋体" w:hint="eastAsia"/>
          <w:sz w:val="21"/>
          <w:szCs w:val="21"/>
        </w:rPr>
        <w:t>根据项目任务进行分项验收，在规定时间内对有线网络、无线网络、信息化网络、电信带宽及LED显示屏进行验收，确保各项任务达到要求。</w:t>
      </w:r>
    </w:p>
    <w:p w14:paraId="4023747B"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双方权利与义务</w:t>
      </w:r>
    </w:p>
    <w:p w14:paraId="2B38718B" w14:textId="77777777" w:rsidR="00B14E60" w:rsidRPr="00A05B37" w:rsidRDefault="00000000" w:rsidP="00A05B37">
      <w:pPr>
        <w:pStyle w:val="a0"/>
        <w:numPr>
          <w:ilvl w:val="0"/>
          <w:numId w:val="45"/>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甲方权利与义务</w:t>
      </w:r>
    </w:p>
    <w:p w14:paraId="2F68B9B0"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1.免费提供施工现场的临时用水用电，乙方须指定专人负责现场临时用水用电的安全。</w:t>
      </w:r>
    </w:p>
    <w:p w14:paraId="5FA866C2" w14:textId="77777777" w:rsidR="00B14E60" w:rsidRPr="00A05B37" w:rsidRDefault="00000000" w:rsidP="00A05B37">
      <w:pPr>
        <w:pStyle w:val="af6"/>
        <w:ind w:left="522" w:firstLineChars="0" w:firstLine="0"/>
        <w:rPr>
          <w:rFonts w:ascii="宋体" w:eastAsia="宋体" w:hAnsi="宋体" w:cs="宋体"/>
          <w:szCs w:val="21"/>
        </w:rPr>
      </w:pPr>
      <w:r w:rsidRPr="00A05B37">
        <w:rPr>
          <w:rFonts w:ascii="宋体" w:eastAsia="宋体" w:hAnsi="宋体" w:hint="eastAsia"/>
          <w:szCs w:val="21"/>
        </w:rPr>
        <w:t>2.负责对项目搭建质量、进度进行监督检查，办理验收、变更、登记手续和其他相关事宜。</w:t>
      </w:r>
    </w:p>
    <w:p w14:paraId="5A7B07CD" w14:textId="77777777" w:rsidR="00B14E60" w:rsidRPr="00A05B37" w:rsidRDefault="00000000" w:rsidP="00A05B37">
      <w:pPr>
        <w:pStyle w:val="a0"/>
        <w:numPr>
          <w:ilvl w:val="0"/>
          <w:numId w:val="45"/>
        </w:numPr>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乙方权利与义务</w:t>
      </w:r>
    </w:p>
    <w:p w14:paraId="3CE72FD2"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1.乙方须按甲方的要求办理相关的进场施工手续，遵守甲方相关管理规定，保证施工安全。</w:t>
      </w:r>
    </w:p>
    <w:p w14:paraId="0C2257CB"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2.乙方有义务保证在不破坏原有成品的前提下施工，如有损坏乙方需无条件修复完好。</w:t>
      </w:r>
    </w:p>
    <w:p w14:paraId="1C8ECBAF"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3.乙方应当妥善做好施工现场保护和垃圾清运等工作。</w:t>
      </w:r>
    </w:p>
    <w:p w14:paraId="2D28B03F"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4.所有施工、材料进出等不得影响甲方正常经营生产。</w:t>
      </w:r>
    </w:p>
    <w:p w14:paraId="0CFE3928"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5 .乙方进场前必须与甲方签署安全协议书。</w:t>
      </w:r>
    </w:p>
    <w:p w14:paraId="0FE365F6"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 xml:space="preserve">6 .全部项目的施工质量应符合相关国家质量标准和规范，由于乙方施工质量或工艺和材料造成的质量问题，乙方负全部责任，并且免费进行返工直至验收合格。 </w:t>
      </w:r>
    </w:p>
    <w:p w14:paraId="21CB4B36"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7. 本项目施工现场为经营性场所，须根据现场经营现状或设备运行状况开展工作，施工时不得影响现场经营或设备的安全运行，如可能影响现场经营或设备安全运行时，必须停止作业，待经营业务结束后方可施工</w:t>
      </w:r>
      <w:r w:rsidRPr="00A05B37">
        <w:rPr>
          <w:rFonts w:ascii="宋体" w:eastAsia="宋体" w:hAnsi="宋体" w:cs="宋体" w:hint="eastAsia"/>
          <w:kern w:val="0"/>
          <w:szCs w:val="21"/>
        </w:rPr>
        <w:t>。</w:t>
      </w:r>
    </w:p>
    <w:p w14:paraId="0F111CFA"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8. 乙方在</w:t>
      </w:r>
      <w:proofErr w:type="gramStart"/>
      <w:r w:rsidRPr="00A05B37">
        <w:rPr>
          <w:rFonts w:ascii="宋体" w:eastAsia="宋体" w:hAnsi="宋体" w:hint="eastAsia"/>
          <w:szCs w:val="21"/>
        </w:rPr>
        <w:t>施工期间须严格</w:t>
      </w:r>
      <w:proofErr w:type="gramEnd"/>
      <w:r w:rsidRPr="00A05B37">
        <w:rPr>
          <w:rFonts w:ascii="宋体" w:eastAsia="宋体" w:hAnsi="宋体" w:hint="eastAsia"/>
          <w:szCs w:val="21"/>
        </w:rPr>
        <w:t>遵守《建筑安装工程安全技术规程》、《建筑安装工程安全操作规程》、《中华人民共和国消防法》及其它相关的法规、规范，并对施工区域做好安全维护或隔离。乙方在本项目施工及保修过程中，自行承担一切因违反有关安全操作规程导致的安全责任和经济损失（包括因施工造成对第三方的伤害）。如有上述意外发生，均与甲方无涉；如造成甲方损失，由乙方给予赔偿。</w:t>
      </w:r>
    </w:p>
    <w:p w14:paraId="1E916BCE"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9. 乙方在施工期间应严格遵守深圳会展中心管理规定，因乙方在施工生产过程中违</w:t>
      </w:r>
      <w:r w:rsidRPr="00A05B37">
        <w:rPr>
          <w:rFonts w:ascii="宋体" w:eastAsia="宋体" w:hAnsi="宋体" w:hint="eastAsia"/>
          <w:szCs w:val="21"/>
        </w:rPr>
        <w:lastRenderedPageBreak/>
        <w:t>反有关安全操作规程和消防法，导致发生安全或火灾事故，乙方承担由此引发的一切责任和经济损失。</w:t>
      </w:r>
    </w:p>
    <w:p w14:paraId="4BE16E2A" w14:textId="77777777" w:rsidR="00B14E60" w:rsidRPr="00A05B37" w:rsidRDefault="00000000" w:rsidP="00A05B37">
      <w:pPr>
        <w:pStyle w:val="af6"/>
        <w:ind w:left="522" w:firstLineChars="0" w:firstLine="0"/>
        <w:rPr>
          <w:rFonts w:ascii="宋体" w:eastAsia="宋体" w:hAnsi="宋体"/>
          <w:szCs w:val="21"/>
        </w:rPr>
      </w:pPr>
      <w:r w:rsidRPr="00A05B37">
        <w:rPr>
          <w:rFonts w:ascii="宋体" w:eastAsia="宋体" w:hAnsi="宋体" w:hint="eastAsia"/>
          <w:szCs w:val="21"/>
        </w:rPr>
        <w:t>10乙方施工人员必须具有相应工种的作业资格证书后方可从事相应的工作，施工人员的数量应与工作量相适应。</w:t>
      </w:r>
    </w:p>
    <w:p w14:paraId="224C212B"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处罚标准（如有）</w:t>
      </w:r>
    </w:p>
    <w:p w14:paraId="5DA13547" w14:textId="29F581A3" w:rsidR="00B14E60" w:rsidRPr="00A05B37" w:rsidRDefault="00000000" w:rsidP="00A05B37">
      <w:pPr>
        <w:pStyle w:val="a0"/>
        <w:numPr>
          <w:ilvl w:val="0"/>
          <w:numId w:val="46"/>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若乙方未能在规定期间提供服务，影响活动或赛事进程，所产生的损失由乙方负全部责任。并赔偿相应的损失。</w:t>
      </w:r>
    </w:p>
    <w:p w14:paraId="0C85C9A6" w14:textId="77777777" w:rsidR="00B14E60" w:rsidRPr="00A05B37" w:rsidRDefault="00000000" w:rsidP="00A05B37">
      <w:pPr>
        <w:pStyle w:val="a0"/>
        <w:numPr>
          <w:ilvl w:val="0"/>
          <w:numId w:val="46"/>
        </w:numPr>
        <w:spacing w:after="0" w:line="240" w:lineRule="auto"/>
        <w:ind w:left="0" w:firstLineChars="200" w:firstLine="400"/>
        <w:rPr>
          <w:rFonts w:ascii="宋体" w:hAnsi="宋体" w:cs="仿宋"/>
          <w:b/>
          <w:bCs/>
          <w:sz w:val="21"/>
          <w:szCs w:val="21"/>
        </w:rPr>
      </w:pPr>
      <w:r w:rsidRPr="00A05B37">
        <w:rPr>
          <w:rFonts w:ascii="宋体" w:hAnsi="宋体" w:cs="宋体" w:hint="eastAsia"/>
          <w:sz w:val="21"/>
          <w:szCs w:val="21"/>
        </w:rPr>
        <w:t>......</w:t>
      </w:r>
    </w:p>
    <w:p w14:paraId="0395AB84"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知识产权归属（如有）</w:t>
      </w:r>
    </w:p>
    <w:p w14:paraId="1FE1A200" w14:textId="77777777" w:rsidR="00B14E60" w:rsidRPr="00A05B37" w:rsidRDefault="00000000" w:rsidP="00A05B37">
      <w:pPr>
        <w:pStyle w:val="a0"/>
        <w:numPr>
          <w:ilvl w:val="0"/>
          <w:numId w:val="47"/>
        </w:numPr>
        <w:spacing w:after="0" w:line="240" w:lineRule="auto"/>
        <w:ind w:left="0" w:firstLineChars="200" w:firstLine="400"/>
        <w:rPr>
          <w:rFonts w:ascii="宋体" w:hAnsi="宋体" w:cs="仿宋"/>
          <w:sz w:val="21"/>
          <w:szCs w:val="21"/>
        </w:rPr>
      </w:pPr>
      <w:r w:rsidRPr="00A05B37">
        <w:rPr>
          <w:rFonts w:ascii="宋体" w:hAnsi="宋体" w:cs="宋体" w:hint="eastAsia"/>
          <w:sz w:val="21"/>
          <w:szCs w:val="21"/>
        </w:rPr>
        <w:t>XXXXXXXXXXXXXXXXXXXXXXXXXX</w:t>
      </w:r>
    </w:p>
    <w:p w14:paraId="2E109293" w14:textId="77777777" w:rsidR="00B14E60" w:rsidRPr="00A05B37" w:rsidRDefault="00000000" w:rsidP="00A05B37">
      <w:pPr>
        <w:pStyle w:val="a0"/>
        <w:numPr>
          <w:ilvl w:val="0"/>
          <w:numId w:val="47"/>
        </w:numPr>
        <w:spacing w:after="0" w:line="240" w:lineRule="auto"/>
        <w:ind w:left="0" w:firstLineChars="200" w:firstLine="400"/>
        <w:rPr>
          <w:rFonts w:ascii="宋体" w:hAnsi="宋体" w:cs="仿宋"/>
          <w:b/>
          <w:bCs/>
          <w:sz w:val="21"/>
          <w:szCs w:val="21"/>
        </w:rPr>
      </w:pPr>
      <w:r w:rsidRPr="00A05B37">
        <w:rPr>
          <w:rFonts w:ascii="宋体" w:hAnsi="宋体" w:cs="宋体" w:hint="eastAsia"/>
          <w:sz w:val="21"/>
          <w:szCs w:val="21"/>
        </w:rPr>
        <w:t>......</w:t>
      </w:r>
    </w:p>
    <w:p w14:paraId="4CD3CA33"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违约责任</w:t>
      </w:r>
    </w:p>
    <w:p w14:paraId="7400D43A" w14:textId="77777777" w:rsidR="00B14E60" w:rsidRPr="00A05B37" w:rsidRDefault="00000000" w:rsidP="00A05B37">
      <w:pPr>
        <w:numPr>
          <w:ilvl w:val="0"/>
          <w:numId w:val="48"/>
        </w:numPr>
        <w:snapToGrid w:val="0"/>
        <w:ind w:firstLineChars="200" w:firstLine="420"/>
        <w:rPr>
          <w:rFonts w:ascii="宋体" w:hAnsi="宋体" w:cs="仿宋"/>
          <w:szCs w:val="21"/>
        </w:rPr>
      </w:pPr>
      <w:r w:rsidRPr="00A05B37">
        <w:rPr>
          <w:rFonts w:ascii="宋体" w:hAnsi="宋体" w:cs="仿宋" w:hint="eastAsia"/>
          <w:szCs w:val="21"/>
        </w:rPr>
        <w:t>甲乙双方任何一方违反约定事项造成对方实际损失的，应在15天内向对方支付年度合同金额10%的赔偿金和违约金。</w:t>
      </w:r>
    </w:p>
    <w:p w14:paraId="5EDA9CC5" w14:textId="77777777" w:rsidR="00B14E60" w:rsidRPr="00A05B37" w:rsidRDefault="00000000" w:rsidP="00A05B37">
      <w:pPr>
        <w:numPr>
          <w:ilvl w:val="0"/>
          <w:numId w:val="48"/>
        </w:numPr>
        <w:snapToGrid w:val="0"/>
        <w:ind w:firstLineChars="200" w:firstLine="420"/>
        <w:rPr>
          <w:rFonts w:ascii="宋体" w:hAnsi="宋体" w:cs="仿宋"/>
          <w:szCs w:val="21"/>
        </w:rPr>
      </w:pPr>
      <w:r w:rsidRPr="00A05B37">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03BD1A65"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合同变更、终止</w:t>
      </w:r>
    </w:p>
    <w:p w14:paraId="08AA4C97" w14:textId="77777777" w:rsidR="00B14E60" w:rsidRPr="00A05B37" w:rsidRDefault="00000000" w:rsidP="00A05B37">
      <w:pPr>
        <w:numPr>
          <w:ilvl w:val="0"/>
          <w:numId w:val="49"/>
        </w:numPr>
        <w:snapToGrid w:val="0"/>
        <w:ind w:firstLineChars="200"/>
        <w:rPr>
          <w:rFonts w:ascii="宋体" w:hAnsi="宋体" w:cs="仿宋"/>
          <w:szCs w:val="21"/>
        </w:rPr>
      </w:pPr>
      <w:r w:rsidRPr="00A05B37">
        <w:rPr>
          <w:rFonts w:ascii="宋体" w:hAnsi="宋体" w:cs="仿宋" w:hint="eastAsia"/>
          <w:szCs w:val="21"/>
        </w:rPr>
        <w:t>如果出现不可预见的情形，影响本合同项下相关服务的执行时，甲乙双方均可要求变更约定事项，但应提前通知对方，并由双方协商解决。</w:t>
      </w:r>
    </w:p>
    <w:p w14:paraId="084903AB" w14:textId="77777777" w:rsidR="00B14E60" w:rsidRPr="00A05B37" w:rsidRDefault="00000000" w:rsidP="00A05B37">
      <w:pPr>
        <w:numPr>
          <w:ilvl w:val="0"/>
          <w:numId w:val="49"/>
        </w:numPr>
        <w:snapToGrid w:val="0"/>
        <w:ind w:firstLineChars="200"/>
        <w:rPr>
          <w:rFonts w:ascii="宋体" w:hAnsi="宋体" w:cs="仿宋"/>
          <w:szCs w:val="21"/>
        </w:rPr>
      </w:pPr>
      <w:r w:rsidRPr="00A05B37">
        <w:rPr>
          <w:rFonts w:ascii="宋体" w:hAnsi="宋体" w:cs="仿宋" w:hint="eastAsia"/>
          <w:szCs w:val="21"/>
        </w:rPr>
        <w:t>本合同签订后，双方应当按约履行，不得无故终止。如遇法定情形或特殊原因确需终止的,提出终止的一方应提前书面通知另一方。</w:t>
      </w:r>
    </w:p>
    <w:p w14:paraId="741E5D2F" w14:textId="77777777" w:rsidR="00B14E60" w:rsidRPr="00A05B37" w:rsidRDefault="00000000" w:rsidP="00A05B37">
      <w:pPr>
        <w:numPr>
          <w:ilvl w:val="0"/>
          <w:numId w:val="49"/>
        </w:numPr>
        <w:snapToGrid w:val="0"/>
        <w:ind w:firstLineChars="200"/>
        <w:rPr>
          <w:rFonts w:ascii="宋体" w:hAnsi="宋体" w:cs="仿宋"/>
          <w:szCs w:val="21"/>
        </w:rPr>
      </w:pPr>
      <w:r w:rsidRPr="00A05B37">
        <w:rPr>
          <w:rFonts w:ascii="宋体" w:hAnsi="宋体" w:cs="仿宋" w:hint="eastAsia"/>
          <w:szCs w:val="21"/>
        </w:rPr>
        <w:t>在甲方因自身原因单方终止本合同的情况下，乙方因如约履行本项目合同且已实际发生的直接费用，甲方可按</w:t>
      </w:r>
      <w:proofErr w:type="gramStart"/>
      <w:r w:rsidRPr="00A05B37">
        <w:rPr>
          <w:rFonts w:ascii="宋体" w:hAnsi="宋体" w:cs="仿宋" w:hint="eastAsia"/>
          <w:szCs w:val="21"/>
        </w:rPr>
        <w:t>实予以</w:t>
      </w:r>
      <w:proofErr w:type="gramEnd"/>
      <w:r w:rsidRPr="00A05B37">
        <w:rPr>
          <w:rFonts w:ascii="宋体" w:hAnsi="宋体" w:cs="仿宋" w:hint="eastAsia"/>
          <w:szCs w:val="21"/>
        </w:rPr>
        <w:t>结算。同时，甲方不再承担乙方由此造成的其他间接费用和损失，乙方亦不得再就上述事项进行任何形式的索赔。</w:t>
      </w:r>
    </w:p>
    <w:p w14:paraId="4BE9B867" w14:textId="77777777" w:rsidR="00B14E60" w:rsidRPr="00A05B37" w:rsidRDefault="00000000" w:rsidP="00A05B37">
      <w:pPr>
        <w:pStyle w:val="a0"/>
        <w:spacing w:after="0" w:line="240" w:lineRule="auto"/>
        <w:ind w:left="0" w:firstLineChars="200" w:firstLine="400"/>
        <w:rPr>
          <w:rFonts w:ascii="宋体" w:hAnsi="宋体"/>
          <w:sz w:val="21"/>
          <w:szCs w:val="21"/>
        </w:rPr>
      </w:pPr>
      <w:r w:rsidRPr="00A05B37">
        <w:rPr>
          <w:rFonts w:ascii="宋体" w:hAnsi="宋体" w:cs="仿宋" w:hint="eastAsia"/>
          <w:sz w:val="21"/>
          <w:szCs w:val="21"/>
        </w:rPr>
        <w:t>（四）在乙方因自身原因单方终止本合同的情况下，乙方须退回甲方已经支付的本合同项下乙方未完成和未开始实施</w:t>
      </w:r>
      <w:proofErr w:type="gramStart"/>
      <w:r w:rsidRPr="00A05B37">
        <w:rPr>
          <w:rFonts w:ascii="宋体" w:hAnsi="宋体" w:cs="仿宋" w:hint="eastAsia"/>
          <w:sz w:val="21"/>
          <w:szCs w:val="21"/>
        </w:rPr>
        <w:t>项相关</w:t>
      </w:r>
      <w:proofErr w:type="gramEnd"/>
      <w:r w:rsidRPr="00A05B37">
        <w:rPr>
          <w:rFonts w:ascii="宋体" w:hAnsi="宋体" w:cs="仿宋" w:hint="eastAsia"/>
          <w:sz w:val="21"/>
          <w:szCs w:val="21"/>
        </w:rPr>
        <w:t>费用。</w:t>
      </w:r>
    </w:p>
    <w:p w14:paraId="605429A6"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保密条款</w:t>
      </w:r>
    </w:p>
    <w:p w14:paraId="17CEA42B" w14:textId="77777777" w:rsidR="00B14E60" w:rsidRPr="00A05B37" w:rsidRDefault="00000000" w:rsidP="00A05B37">
      <w:pPr>
        <w:pStyle w:val="a0"/>
        <w:spacing w:after="0" w:line="240" w:lineRule="auto"/>
        <w:ind w:left="0" w:firstLineChars="200" w:firstLine="400"/>
        <w:rPr>
          <w:rFonts w:ascii="宋体" w:hAnsi="宋体" w:cs="仿宋"/>
          <w:sz w:val="21"/>
          <w:szCs w:val="21"/>
        </w:rPr>
      </w:pPr>
      <w:r w:rsidRPr="00A05B37">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6D7CB772"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不可抗力</w:t>
      </w:r>
    </w:p>
    <w:p w14:paraId="64968899" w14:textId="77777777" w:rsidR="00B14E60" w:rsidRPr="00A05B37" w:rsidRDefault="00000000" w:rsidP="00A05B37">
      <w:pPr>
        <w:pStyle w:val="af6"/>
        <w:numPr>
          <w:ilvl w:val="0"/>
          <w:numId w:val="50"/>
        </w:numPr>
        <w:ind w:left="0" w:firstLine="420"/>
        <w:rPr>
          <w:rFonts w:ascii="宋体" w:eastAsia="宋体" w:hAnsi="宋体" w:cs="仿宋"/>
          <w:szCs w:val="21"/>
        </w:rPr>
      </w:pPr>
      <w:r w:rsidRPr="00A05B37">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sidRPr="00A05B37">
        <w:rPr>
          <w:rFonts w:ascii="宋体" w:eastAsia="宋体" w:hAnsi="宋体" w:cs="仿宋"/>
          <w:szCs w:val="21"/>
        </w:rPr>
        <w:t>,</w:t>
      </w:r>
      <w:r w:rsidRPr="00A05B37">
        <w:rPr>
          <w:rFonts w:ascii="宋体" w:eastAsia="宋体" w:hAnsi="宋体" w:cs="仿宋" w:hint="eastAsia"/>
          <w:szCs w:val="21"/>
        </w:rPr>
        <w:t>并提供有效证明，该方不被视为违反本合同。</w:t>
      </w:r>
    </w:p>
    <w:p w14:paraId="7E033CE8" w14:textId="77777777" w:rsidR="00B14E60" w:rsidRPr="00A05B37" w:rsidRDefault="00000000" w:rsidP="00A05B37">
      <w:pPr>
        <w:pStyle w:val="af6"/>
        <w:numPr>
          <w:ilvl w:val="0"/>
          <w:numId w:val="50"/>
        </w:numPr>
        <w:ind w:left="0" w:firstLine="420"/>
        <w:rPr>
          <w:rFonts w:ascii="宋体" w:eastAsia="宋体" w:hAnsi="宋体" w:cs="仿宋"/>
          <w:szCs w:val="21"/>
        </w:rPr>
      </w:pPr>
      <w:r w:rsidRPr="00A05B37">
        <w:rPr>
          <w:rFonts w:ascii="宋体" w:eastAsia="宋体" w:hAnsi="宋体" w:cs="仿宋" w:hint="eastAsia"/>
          <w:szCs w:val="21"/>
        </w:rPr>
        <w:t>本合同项下的不可抗力是指：无法预见、无法避免且无法克服的客观事实，包括但不限于</w:t>
      </w:r>
      <w:r w:rsidRPr="00A05B37">
        <w:rPr>
          <w:rFonts w:ascii="宋体" w:eastAsia="宋体" w:hAnsi="宋体" w:hint="eastAsia"/>
          <w:bCs/>
          <w:szCs w:val="21"/>
        </w:rPr>
        <w:t>战争、罢工、倒闭、暴乱、疾病蔓延、戒严令、火灾、洪水、暴风雨、干旱、火山爆发、爆炸、核或化学事件或辐射、海啸、任何自然灾害</w:t>
      </w:r>
      <w:r w:rsidRPr="00A05B37">
        <w:rPr>
          <w:rFonts w:ascii="宋体" w:eastAsia="宋体" w:hAnsi="宋体" w:cs="仿宋" w:hint="eastAsia"/>
          <w:szCs w:val="21"/>
        </w:rPr>
        <w:t>等。</w:t>
      </w:r>
    </w:p>
    <w:p w14:paraId="5D447CA0"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t>争议解决</w:t>
      </w:r>
    </w:p>
    <w:p w14:paraId="276DF924" w14:textId="77777777" w:rsidR="00B14E60" w:rsidRPr="00A05B37" w:rsidRDefault="00000000" w:rsidP="00A05B37">
      <w:pPr>
        <w:snapToGrid w:val="0"/>
        <w:ind w:firstLineChars="200" w:firstLine="420"/>
        <w:rPr>
          <w:rFonts w:ascii="宋体" w:hAnsi="宋体" w:cs="仿宋"/>
          <w:szCs w:val="21"/>
        </w:rPr>
      </w:pPr>
      <w:r w:rsidRPr="00A05B37">
        <w:rPr>
          <w:rFonts w:ascii="宋体" w:hAnsi="宋体" w:cs="仿宋" w:hint="eastAsia"/>
          <w:szCs w:val="21"/>
        </w:rPr>
        <w:t>因本合同有关的任何纠纷或争议，双方应协商解决。协商不成的，双方均可向甲方所在地的人民法院提起诉讼。</w:t>
      </w:r>
    </w:p>
    <w:p w14:paraId="40FBACF3" w14:textId="77777777" w:rsidR="00B14E60" w:rsidRPr="00A05B37" w:rsidRDefault="00000000" w:rsidP="00A05B37">
      <w:pPr>
        <w:pStyle w:val="a0"/>
        <w:numPr>
          <w:ilvl w:val="0"/>
          <w:numId w:val="36"/>
        </w:numPr>
        <w:spacing w:after="0" w:line="240" w:lineRule="auto"/>
        <w:ind w:left="0" w:firstLineChars="200" w:firstLine="402"/>
        <w:rPr>
          <w:rFonts w:ascii="宋体" w:hAnsi="宋体" w:cs="仿宋"/>
          <w:b/>
          <w:bCs/>
          <w:sz w:val="21"/>
          <w:szCs w:val="21"/>
        </w:rPr>
      </w:pPr>
      <w:r w:rsidRPr="00A05B37">
        <w:rPr>
          <w:rFonts w:ascii="宋体" w:hAnsi="宋体" w:cs="仿宋" w:hint="eastAsia"/>
          <w:b/>
          <w:bCs/>
          <w:sz w:val="21"/>
          <w:szCs w:val="21"/>
        </w:rPr>
        <w:lastRenderedPageBreak/>
        <w:t>其他条款</w:t>
      </w:r>
    </w:p>
    <w:p w14:paraId="1226BC13" w14:textId="77777777" w:rsidR="00B14E60" w:rsidRPr="00A05B37" w:rsidRDefault="00000000" w:rsidP="00A05B37">
      <w:pPr>
        <w:numPr>
          <w:ilvl w:val="0"/>
          <w:numId w:val="51"/>
        </w:numPr>
        <w:snapToGrid w:val="0"/>
        <w:ind w:firstLineChars="200"/>
        <w:rPr>
          <w:rFonts w:ascii="宋体" w:hAnsi="宋体" w:cs="仿宋"/>
          <w:szCs w:val="21"/>
        </w:rPr>
      </w:pPr>
      <w:r w:rsidRPr="00A05B37">
        <w:rPr>
          <w:rFonts w:ascii="宋体" w:hAnsi="宋体" w:cs="仿宋" w:hint="eastAsia"/>
          <w:szCs w:val="21"/>
        </w:rPr>
        <w:t>本合同经双方代表人签字并加盖单位公章之日起生效，并在双方履行完成约定事项后终止。</w:t>
      </w:r>
    </w:p>
    <w:p w14:paraId="7309D78D" w14:textId="77777777" w:rsidR="00B14E60" w:rsidRPr="00A05B37" w:rsidRDefault="00000000" w:rsidP="00A05B37">
      <w:pPr>
        <w:numPr>
          <w:ilvl w:val="0"/>
          <w:numId w:val="51"/>
        </w:numPr>
        <w:snapToGrid w:val="0"/>
        <w:ind w:firstLineChars="200"/>
        <w:rPr>
          <w:rFonts w:ascii="宋体" w:hAnsi="宋体" w:cs="仿宋"/>
          <w:szCs w:val="21"/>
        </w:rPr>
      </w:pPr>
      <w:r w:rsidRPr="00A05B37">
        <w:rPr>
          <w:rFonts w:ascii="宋体" w:hAnsi="宋体" w:cs="仿宋" w:hint="eastAsia"/>
          <w:szCs w:val="21"/>
        </w:rPr>
        <w:t>本合同载明的联系方式（包括地址、联系人、电话）为双方约定的联系方式，若有变动，应提前书面告知对方，否则</w:t>
      </w:r>
      <w:proofErr w:type="gramStart"/>
      <w:r w:rsidRPr="00A05B37">
        <w:rPr>
          <w:rFonts w:ascii="宋体" w:hAnsi="宋体" w:cs="仿宋" w:hint="eastAsia"/>
          <w:szCs w:val="21"/>
        </w:rPr>
        <w:t>该联系</w:t>
      </w:r>
      <w:proofErr w:type="gramEnd"/>
      <w:r w:rsidRPr="00A05B37">
        <w:rPr>
          <w:rFonts w:ascii="宋体" w:hAnsi="宋体" w:cs="仿宋" w:hint="eastAsia"/>
          <w:szCs w:val="21"/>
        </w:rPr>
        <w:t>方式为双方法定的送达和联系方式，一经发送至上述地址即视为送达。</w:t>
      </w:r>
    </w:p>
    <w:p w14:paraId="5B9F3455" w14:textId="77777777" w:rsidR="00B14E60" w:rsidRPr="00A05B37" w:rsidRDefault="00000000" w:rsidP="00A05B37">
      <w:pPr>
        <w:pStyle w:val="12"/>
        <w:numPr>
          <w:ilvl w:val="0"/>
          <w:numId w:val="51"/>
        </w:numPr>
        <w:rPr>
          <w:rFonts w:ascii="宋体" w:eastAsia="宋体" w:hAnsi="宋体" w:cs="仿宋"/>
          <w:szCs w:val="21"/>
        </w:rPr>
      </w:pPr>
      <w:bookmarkStart w:id="66" w:name="_Hlk127434820"/>
      <w:r w:rsidRPr="00A05B37">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6"/>
    </w:p>
    <w:p w14:paraId="05A78151" w14:textId="77777777" w:rsidR="00B14E60" w:rsidRPr="00A05B37" w:rsidRDefault="00000000" w:rsidP="00A05B37">
      <w:pPr>
        <w:numPr>
          <w:ilvl w:val="0"/>
          <w:numId w:val="51"/>
        </w:numPr>
        <w:snapToGrid w:val="0"/>
        <w:ind w:firstLineChars="200"/>
        <w:rPr>
          <w:rFonts w:ascii="宋体" w:hAnsi="宋体" w:cs="仿宋"/>
          <w:szCs w:val="21"/>
        </w:rPr>
      </w:pPr>
      <w:r w:rsidRPr="00A05B37">
        <w:rPr>
          <w:rFonts w:ascii="宋体" w:hAnsi="宋体" w:cs="仿宋" w:hint="eastAsia"/>
          <w:szCs w:val="21"/>
        </w:rPr>
        <w:t>本合同未尽事宜，经双方协商另行签订补充协议，本合同的附件及任何补充协议与本合同具有同等法律效力。</w:t>
      </w:r>
    </w:p>
    <w:p w14:paraId="0618AB24" w14:textId="77777777" w:rsidR="00B14E60" w:rsidRPr="00A05B37" w:rsidRDefault="00000000" w:rsidP="00A05B37">
      <w:pPr>
        <w:numPr>
          <w:ilvl w:val="0"/>
          <w:numId w:val="51"/>
        </w:numPr>
        <w:snapToGrid w:val="0"/>
        <w:ind w:firstLineChars="200"/>
        <w:rPr>
          <w:rFonts w:ascii="宋体" w:hAnsi="宋体" w:cs="仿宋"/>
          <w:szCs w:val="21"/>
        </w:rPr>
      </w:pPr>
      <w:r w:rsidRPr="00A05B37">
        <w:rPr>
          <w:rFonts w:ascii="宋体" w:hAnsi="宋体" w:cs="仿宋" w:hint="eastAsia"/>
          <w:szCs w:val="21"/>
        </w:rPr>
        <w:t>本合同一式陆份，甲方执肆份，乙方执贰份，具有同等法律效力。</w:t>
      </w:r>
    </w:p>
    <w:p w14:paraId="7B6A25B8" w14:textId="77777777" w:rsidR="00B14E60" w:rsidRPr="00A05B37" w:rsidRDefault="00000000" w:rsidP="00A05B37">
      <w:pPr>
        <w:pStyle w:val="a0"/>
        <w:spacing w:after="0" w:line="240" w:lineRule="auto"/>
        <w:ind w:left="0" w:firstLineChars="200" w:firstLine="420"/>
        <w:rPr>
          <w:rFonts w:ascii="宋体" w:hAnsi="宋体" w:cs="仿宋"/>
          <w:b/>
          <w:bCs/>
          <w:sz w:val="21"/>
          <w:szCs w:val="21"/>
        </w:rPr>
      </w:pPr>
      <w:r w:rsidRPr="00A05B37">
        <w:rPr>
          <w:rFonts w:ascii="宋体" w:hAnsi="宋体" w:cs="仿宋" w:hint="eastAsia"/>
          <w:spacing w:val="0"/>
          <w:kern w:val="2"/>
          <w:sz w:val="21"/>
          <w:szCs w:val="21"/>
        </w:rPr>
        <w:t>（以下无正文，为合同签章页）</w:t>
      </w:r>
    </w:p>
    <w:p w14:paraId="3235F30A" w14:textId="77777777" w:rsidR="00B14E60" w:rsidRPr="00A05B37" w:rsidRDefault="00B14E60" w:rsidP="00A05B37">
      <w:pPr>
        <w:pStyle w:val="a0"/>
        <w:spacing w:line="240" w:lineRule="auto"/>
        <w:rPr>
          <w:rFonts w:ascii="宋体" w:hAnsi="宋体" w:cs="仿宋"/>
          <w:b/>
          <w:bCs/>
          <w:sz w:val="21"/>
          <w:szCs w:val="21"/>
        </w:rPr>
      </w:pPr>
    </w:p>
    <w:p w14:paraId="5AB98F63" w14:textId="77777777" w:rsidR="00B14E60" w:rsidRPr="00A05B37" w:rsidRDefault="00000000" w:rsidP="00A05B37">
      <w:pPr>
        <w:ind w:firstLine="560"/>
        <w:rPr>
          <w:rFonts w:ascii="宋体" w:hAnsi="宋体" w:cs="仿宋"/>
          <w:szCs w:val="21"/>
        </w:rPr>
      </w:pPr>
      <w:r w:rsidRPr="00A05B37">
        <w:rPr>
          <w:rFonts w:ascii="宋体" w:hAnsi="宋体" w:cs="宋体" w:hint="eastAsia"/>
          <w:b/>
          <w:kern w:val="0"/>
          <w:szCs w:val="21"/>
        </w:rPr>
        <w:t>甲  方(盖章)： 深圳会展中心管理有限责任公司</w:t>
      </w:r>
    </w:p>
    <w:p w14:paraId="1BBEB11E" w14:textId="77777777" w:rsidR="00B14E60" w:rsidRPr="00A05B37" w:rsidRDefault="00000000" w:rsidP="00A05B37">
      <w:pPr>
        <w:ind w:firstLine="560"/>
        <w:rPr>
          <w:rFonts w:ascii="宋体" w:hAnsi="宋体" w:cs="仿宋"/>
          <w:szCs w:val="21"/>
        </w:rPr>
      </w:pPr>
      <w:r w:rsidRPr="00A05B37">
        <w:rPr>
          <w:rFonts w:ascii="宋体" w:hAnsi="宋体" w:cs="仿宋" w:hint="eastAsia"/>
          <w:szCs w:val="21"/>
        </w:rPr>
        <w:t>法定代表人（签名）：</w:t>
      </w:r>
    </w:p>
    <w:p w14:paraId="7D9D91CE" w14:textId="77777777" w:rsidR="00B14E60" w:rsidRPr="00A05B37" w:rsidRDefault="00000000" w:rsidP="00A05B37">
      <w:pPr>
        <w:ind w:firstLine="562"/>
        <w:rPr>
          <w:rFonts w:ascii="宋体" w:hAnsi="宋体" w:cs="仿宋"/>
          <w:szCs w:val="21"/>
        </w:rPr>
      </w:pPr>
      <w:r w:rsidRPr="00A05B37">
        <w:rPr>
          <w:rFonts w:ascii="宋体" w:hAnsi="宋体" w:cs="仿宋" w:hint="eastAsia"/>
          <w:b/>
          <w:bCs/>
          <w:szCs w:val="21"/>
        </w:rPr>
        <w:t>日期：</w:t>
      </w:r>
      <w:r w:rsidRPr="00A05B37">
        <w:rPr>
          <w:rFonts w:ascii="宋体" w:hAnsi="宋体" w:cs="仿宋" w:hint="eastAsia"/>
          <w:szCs w:val="21"/>
        </w:rPr>
        <w:t xml:space="preserve">      年   月   日      </w:t>
      </w:r>
    </w:p>
    <w:p w14:paraId="20EF77BC" w14:textId="77777777" w:rsidR="00B14E60" w:rsidRPr="00A05B37" w:rsidRDefault="00B14E60" w:rsidP="00A05B37">
      <w:pPr>
        <w:ind w:firstLine="560"/>
        <w:rPr>
          <w:rFonts w:ascii="宋体" w:hAnsi="宋体" w:cs="仿宋"/>
          <w:szCs w:val="21"/>
        </w:rPr>
      </w:pPr>
    </w:p>
    <w:p w14:paraId="1DD1305B" w14:textId="77777777" w:rsidR="00B14E60" w:rsidRPr="00A05B37" w:rsidRDefault="00000000" w:rsidP="00A05B37">
      <w:pPr>
        <w:ind w:firstLine="560"/>
        <w:rPr>
          <w:rFonts w:ascii="宋体" w:hAnsi="宋体" w:cs="宋体"/>
          <w:b/>
          <w:kern w:val="0"/>
          <w:szCs w:val="21"/>
        </w:rPr>
      </w:pPr>
      <w:r w:rsidRPr="00A05B37">
        <w:rPr>
          <w:rFonts w:ascii="宋体" w:hAnsi="宋体" w:cs="宋体" w:hint="eastAsia"/>
          <w:b/>
          <w:kern w:val="0"/>
          <w:szCs w:val="21"/>
        </w:rPr>
        <w:t xml:space="preserve">乙  方（盖章）：  </w:t>
      </w:r>
    </w:p>
    <w:p w14:paraId="7D38CA5A" w14:textId="77777777" w:rsidR="00B14E60" w:rsidRPr="00A05B37" w:rsidRDefault="00000000" w:rsidP="00A05B37">
      <w:pPr>
        <w:ind w:firstLine="560"/>
        <w:rPr>
          <w:rFonts w:ascii="宋体" w:hAnsi="宋体" w:cs="仿宋"/>
          <w:szCs w:val="21"/>
        </w:rPr>
      </w:pPr>
      <w:r w:rsidRPr="00A05B37">
        <w:rPr>
          <w:rFonts w:ascii="宋体" w:hAnsi="宋体" w:cs="仿宋" w:hint="eastAsia"/>
          <w:szCs w:val="21"/>
        </w:rPr>
        <w:t>法定代表人/授权代表（签名)：</w:t>
      </w:r>
    </w:p>
    <w:p w14:paraId="06B7E0D9" w14:textId="77777777" w:rsidR="00B14E60" w:rsidRPr="00A05B37" w:rsidRDefault="00000000" w:rsidP="00A05B37">
      <w:pPr>
        <w:ind w:firstLine="562"/>
        <w:rPr>
          <w:rFonts w:ascii="宋体" w:hAnsi="宋体" w:cs="仿宋"/>
          <w:b/>
          <w:bCs/>
          <w:szCs w:val="21"/>
        </w:rPr>
      </w:pPr>
      <w:r w:rsidRPr="00A05B37">
        <w:rPr>
          <w:rFonts w:ascii="宋体" w:hAnsi="宋体" w:cs="仿宋" w:hint="eastAsia"/>
          <w:b/>
          <w:bCs/>
          <w:szCs w:val="21"/>
        </w:rPr>
        <w:t xml:space="preserve">日期：      年   月   日       </w:t>
      </w:r>
      <w:r w:rsidRPr="00A05B37">
        <w:rPr>
          <w:rFonts w:ascii="宋体" w:hAnsi="宋体" w:cs="仿宋"/>
          <w:b/>
          <w:bCs/>
          <w:szCs w:val="21"/>
        </w:rPr>
        <w:br w:type="page"/>
      </w:r>
    </w:p>
    <w:p w14:paraId="5739ABF0" w14:textId="77777777" w:rsidR="00B14E60" w:rsidRDefault="00000000">
      <w:pPr>
        <w:spacing w:beforeLines="100" w:before="312" w:afterLines="100" w:after="312" w:line="360" w:lineRule="auto"/>
        <w:jc w:val="center"/>
        <w:outlineLvl w:val="0"/>
        <w:rPr>
          <w:rFonts w:ascii="仿宋" w:eastAsia="仿宋" w:hAnsi="仿宋"/>
          <w:sz w:val="32"/>
          <w:szCs w:val="32"/>
        </w:rPr>
      </w:pPr>
      <w:bookmarkStart w:id="67" w:name="_Toc132822740"/>
      <w:r>
        <w:rPr>
          <w:rFonts w:hint="eastAsia"/>
          <w:b/>
          <w:sz w:val="32"/>
          <w:szCs w:val="32"/>
        </w:rPr>
        <w:lastRenderedPageBreak/>
        <w:t>第五部分：参考附件</w:t>
      </w:r>
      <w:bookmarkEnd w:id="67"/>
    </w:p>
    <w:p w14:paraId="18571CAC" w14:textId="77777777" w:rsidR="00A05B37" w:rsidRDefault="00A05B37" w:rsidP="00A05B37">
      <w:pPr>
        <w:spacing w:line="0" w:lineRule="atLeast"/>
        <w:outlineLvl w:val="1"/>
        <w:rPr>
          <w:rFonts w:ascii="宋体" w:hAnsi="宋体"/>
        </w:rPr>
      </w:pPr>
      <w:bookmarkStart w:id="68" w:name="_Toc132822741"/>
      <w:r>
        <w:rPr>
          <w:rFonts w:ascii="宋体" w:hAnsi="宋体" w:hint="eastAsia"/>
          <w:szCs w:val="21"/>
        </w:rPr>
        <w:t>附件1：</w:t>
      </w:r>
      <w:r>
        <w:rPr>
          <w:rFonts w:ascii="宋体" w:hAnsi="宋体" w:hint="eastAsia"/>
        </w:rPr>
        <w:t>报名回函</w:t>
      </w:r>
      <w:bookmarkEnd w:id="68"/>
    </w:p>
    <w:p w14:paraId="60F3BA30" w14:textId="77777777" w:rsidR="00A05B37" w:rsidRDefault="00A05B37" w:rsidP="00A05B37">
      <w:pPr>
        <w:pStyle w:val="21"/>
      </w:pPr>
    </w:p>
    <w:p w14:paraId="013ABD20" w14:textId="77777777" w:rsidR="00A05B37" w:rsidRDefault="00A05B37" w:rsidP="00A05B37">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45762780" w14:textId="77777777" w:rsidR="00A05B37" w:rsidRDefault="00A05B37" w:rsidP="00A05B37">
      <w:pPr>
        <w:pStyle w:val="ad"/>
        <w:rPr>
          <w:rFonts w:ascii="微软雅黑" w:eastAsia="微软雅黑" w:hAnsi="微软雅黑"/>
          <w:sz w:val="18"/>
          <w:szCs w:val="18"/>
        </w:rPr>
      </w:pPr>
    </w:p>
    <w:p w14:paraId="60D64027" w14:textId="77777777" w:rsidR="00A05B37" w:rsidRDefault="00A05B37" w:rsidP="00A05B37">
      <w:pPr>
        <w:pStyle w:val="ad"/>
        <w:rPr>
          <w:rFonts w:ascii="微软雅黑" w:eastAsia="微软雅黑" w:hAnsi="微软雅黑"/>
          <w:sz w:val="18"/>
          <w:szCs w:val="18"/>
        </w:rPr>
      </w:pPr>
    </w:p>
    <w:p w14:paraId="1667F7A1" w14:textId="77777777" w:rsidR="00A05B37" w:rsidRDefault="00A05B37" w:rsidP="00A05B37">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2D939EB3" w14:textId="77777777" w:rsidR="00A05B37" w:rsidRDefault="00A05B37" w:rsidP="00A05B37">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33C103F" w14:textId="77777777" w:rsidR="00A05B37" w:rsidRDefault="00A05B37" w:rsidP="00A05B37">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024804DA" w14:textId="77777777" w:rsidR="00A05B37" w:rsidRDefault="00A05B37" w:rsidP="00A05B37">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FEEC902" w14:textId="77777777" w:rsidR="00A05B37" w:rsidRDefault="00A05B37" w:rsidP="00A05B37">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26A212D8" w14:textId="77777777" w:rsidR="00A05B37" w:rsidRDefault="00A05B37" w:rsidP="00A05B37">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32B9AD07" w14:textId="77777777" w:rsidR="00A05B37" w:rsidRDefault="00A05B37" w:rsidP="00A05B37">
      <w:pPr>
        <w:pStyle w:val="ad"/>
        <w:spacing w:after="240"/>
        <w:ind w:firstLineChars="220" w:firstLine="616"/>
        <w:rPr>
          <w:rFonts w:ascii="仿宋" w:eastAsia="仿宋" w:hAnsi="仿宋"/>
          <w:sz w:val="28"/>
          <w:szCs w:val="28"/>
        </w:rPr>
      </w:pPr>
    </w:p>
    <w:p w14:paraId="182FC71A" w14:textId="77777777" w:rsidR="00A05B37" w:rsidRDefault="00A05B37" w:rsidP="00A05B37">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BF5F6F3" w14:textId="77777777" w:rsidR="00A05B37" w:rsidRDefault="00A05B37" w:rsidP="00A05B37">
      <w:pPr>
        <w:pStyle w:val="21"/>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260FC58F" w14:textId="77777777" w:rsidR="00A05B37" w:rsidRDefault="00A05B37" w:rsidP="00A05B37">
      <w:pPr>
        <w:pStyle w:val="a7"/>
        <w:rPr>
          <w:b/>
          <w:sz w:val="21"/>
          <w:szCs w:val="21"/>
        </w:rPr>
      </w:pPr>
    </w:p>
    <w:p w14:paraId="461ACD66" w14:textId="77777777" w:rsidR="00A05B37" w:rsidRDefault="00A05B37" w:rsidP="00A05B37">
      <w:pPr>
        <w:pStyle w:val="a7"/>
        <w:rPr>
          <w:b/>
          <w:sz w:val="21"/>
          <w:szCs w:val="21"/>
        </w:rPr>
      </w:pPr>
    </w:p>
    <w:p w14:paraId="0D46A2B7" w14:textId="77777777" w:rsidR="00A05B37" w:rsidRDefault="00A05B37" w:rsidP="00A05B37">
      <w:pPr>
        <w:pStyle w:val="a7"/>
        <w:rPr>
          <w:b/>
          <w:sz w:val="21"/>
          <w:szCs w:val="21"/>
        </w:rPr>
      </w:pPr>
    </w:p>
    <w:p w14:paraId="69DD0618" w14:textId="77777777" w:rsidR="00A05B37" w:rsidRDefault="00A05B37" w:rsidP="00A05B37">
      <w:pPr>
        <w:pStyle w:val="a7"/>
        <w:rPr>
          <w:b/>
          <w:sz w:val="21"/>
          <w:szCs w:val="21"/>
        </w:rPr>
      </w:pPr>
    </w:p>
    <w:p w14:paraId="5F3FA8B9" w14:textId="77777777" w:rsidR="00A05B37" w:rsidRDefault="00A05B37" w:rsidP="00A05B37">
      <w:pPr>
        <w:pStyle w:val="a7"/>
        <w:rPr>
          <w:b/>
          <w:sz w:val="21"/>
          <w:szCs w:val="21"/>
        </w:rPr>
      </w:pPr>
    </w:p>
    <w:p w14:paraId="2838B187" w14:textId="77777777" w:rsidR="00A05B37" w:rsidRDefault="00A05B37" w:rsidP="00A05B37">
      <w:pPr>
        <w:pStyle w:val="a7"/>
        <w:rPr>
          <w:b/>
          <w:sz w:val="21"/>
          <w:szCs w:val="21"/>
        </w:rPr>
      </w:pPr>
    </w:p>
    <w:p w14:paraId="21FF463C" w14:textId="77777777" w:rsidR="00A05B37" w:rsidRDefault="00A05B37" w:rsidP="00A05B37">
      <w:pPr>
        <w:pStyle w:val="a7"/>
        <w:rPr>
          <w:b/>
          <w:sz w:val="21"/>
          <w:szCs w:val="21"/>
        </w:rPr>
      </w:pPr>
    </w:p>
    <w:p w14:paraId="59363C7E" w14:textId="77777777" w:rsidR="00A05B37" w:rsidRDefault="00A05B37" w:rsidP="00A05B37">
      <w:pPr>
        <w:pStyle w:val="a7"/>
        <w:rPr>
          <w:b/>
          <w:sz w:val="21"/>
          <w:szCs w:val="21"/>
        </w:rPr>
      </w:pPr>
    </w:p>
    <w:p w14:paraId="10BB9FAB" w14:textId="77777777" w:rsidR="00A05B37" w:rsidRDefault="00A05B37" w:rsidP="00A05B37">
      <w:pPr>
        <w:pStyle w:val="a7"/>
        <w:rPr>
          <w:rFonts w:ascii="宋体" w:hAnsi="宋体"/>
          <w:b/>
          <w:sz w:val="21"/>
          <w:szCs w:val="21"/>
        </w:rPr>
      </w:pPr>
    </w:p>
    <w:p w14:paraId="08E91A32" w14:textId="77777777" w:rsidR="00A05B37" w:rsidRDefault="00A05B37" w:rsidP="00A05B37">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19EB70B" w14:textId="77777777" w:rsidR="00A05B37" w:rsidRDefault="00A05B37" w:rsidP="00A05B37">
      <w:pPr>
        <w:pStyle w:val="a7"/>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70E11AC0" w14:textId="77777777" w:rsidR="00A05B37" w:rsidRDefault="00A05B37" w:rsidP="00A05B37">
      <w:pPr>
        <w:pStyle w:val="a7"/>
        <w:rPr>
          <w:b/>
          <w:sz w:val="21"/>
          <w:szCs w:val="21"/>
        </w:rPr>
      </w:pPr>
    </w:p>
    <w:p w14:paraId="06CC3E66" w14:textId="77777777" w:rsidR="00A05B37" w:rsidRDefault="00A05B37" w:rsidP="00A05B37">
      <w:pPr>
        <w:widowControl/>
        <w:jc w:val="left"/>
        <w:rPr>
          <w:b/>
          <w:szCs w:val="21"/>
        </w:rPr>
      </w:pPr>
      <w:r>
        <w:rPr>
          <w:b/>
          <w:szCs w:val="21"/>
        </w:rPr>
        <w:br w:type="page"/>
      </w:r>
    </w:p>
    <w:p w14:paraId="64829243" w14:textId="77777777" w:rsidR="00A05B37" w:rsidRDefault="00A05B37" w:rsidP="00A05B37">
      <w:pPr>
        <w:pStyle w:val="a7"/>
        <w:rPr>
          <w:b/>
          <w:sz w:val="21"/>
          <w:szCs w:val="21"/>
        </w:rPr>
      </w:pPr>
    </w:p>
    <w:p w14:paraId="003211ED" w14:textId="77777777" w:rsidR="00A05B37" w:rsidRDefault="00A05B37" w:rsidP="00A05B37">
      <w:pPr>
        <w:spacing w:line="0" w:lineRule="atLeast"/>
        <w:outlineLvl w:val="1"/>
        <w:rPr>
          <w:rFonts w:ascii="宋体" w:hAnsi="宋体"/>
          <w:szCs w:val="21"/>
        </w:rPr>
      </w:pPr>
      <w:bookmarkStart w:id="69" w:name="_Toc132822742"/>
      <w:r>
        <w:rPr>
          <w:rFonts w:ascii="宋体" w:hAnsi="宋体" w:hint="eastAsia"/>
          <w:szCs w:val="21"/>
        </w:rPr>
        <w:t>附件2：投标函</w:t>
      </w:r>
      <w:bookmarkEnd w:id="69"/>
    </w:p>
    <w:p w14:paraId="1BE64EB2" w14:textId="77777777" w:rsidR="00A05B37" w:rsidRDefault="00A05B37" w:rsidP="00A05B37">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6D65D2D6" w14:textId="77777777" w:rsidR="00A05B37" w:rsidRDefault="00A05B37" w:rsidP="00A05B3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656519A" w14:textId="77777777" w:rsidR="00A05B37" w:rsidRDefault="00A05B37" w:rsidP="00A05B37">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68857681"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32032EA"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654E251B"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1F25E72"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4A1DE287"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778827D7"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3D6D48EF"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493CCF8"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552B1F42"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25B06A8"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291B5983"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945C172"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241AF780" w14:textId="77777777" w:rsidR="00A05B37" w:rsidRDefault="00A05B37" w:rsidP="00A05B37">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995AF1C" w14:textId="77777777" w:rsidR="00A05B37" w:rsidRDefault="00A05B37" w:rsidP="00A05B37">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3E6B9532" w14:textId="77777777" w:rsidR="00A05B37" w:rsidRDefault="00A05B37" w:rsidP="00A05B3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04778B4" w14:textId="77777777" w:rsidR="00A05B37" w:rsidRDefault="00A05B37" w:rsidP="00A05B3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10EE6D8E" w14:textId="77777777" w:rsidR="00A05B37" w:rsidRDefault="00A05B37" w:rsidP="00A05B3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5EDA419" w14:textId="77777777" w:rsidR="00A05B37" w:rsidRPr="007E05FC" w:rsidRDefault="00A05B37" w:rsidP="00A05B37">
      <w:pPr>
        <w:pStyle w:val="afa"/>
        <w:ind w:firstLineChars="0" w:firstLine="0"/>
        <w:rPr>
          <w:rFonts w:ascii="仿宋" w:eastAsia="仿宋" w:hAnsi="仿宋"/>
          <w:sz w:val="24"/>
        </w:rPr>
      </w:pPr>
      <w:r w:rsidRPr="007E05FC">
        <w:rPr>
          <w:rFonts w:ascii="仿宋" w:eastAsia="仿宋" w:hAnsi="仿宋" w:hint="eastAsia"/>
          <w:sz w:val="24"/>
        </w:rPr>
        <w:t>联系人：</w:t>
      </w:r>
      <w:r w:rsidRPr="00F2755E">
        <w:rPr>
          <w:rFonts w:ascii="仿宋" w:eastAsia="仿宋" w:hAnsi="仿宋"/>
          <w:sz w:val="24"/>
          <w:u w:val="single"/>
        </w:rPr>
        <w:t xml:space="preserve">              </w:t>
      </w:r>
      <w:r w:rsidRPr="00F2755E">
        <w:rPr>
          <w:rFonts w:ascii="仿宋" w:eastAsia="仿宋" w:hAnsi="仿宋" w:hint="eastAsia"/>
          <w:sz w:val="24"/>
          <w:u w:val="single"/>
        </w:rPr>
        <w:t>（职务：</w:t>
      </w:r>
      <w:r w:rsidRPr="00F2755E">
        <w:rPr>
          <w:rFonts w:ascii="仿宋" w:eastAsia="仿宋" w:hAnsi="仿宋"/>
          <w:sz w:val="24"/>
          <w:u w:val="single"/>
        </w:rPr>
        <w:t xml:space="preserve">            </w:t>
      </w:r>
      <w:r w:rsidRPr="00F2755E">
        <w:rPr>
          <w:rFonts w:ascii="仿宋" w:eastAsia="仿宋" w:hAnsi="仿宋" w:hint="eastAsia"/>
          <w:sz w:val="24"/>
          <w:u w:val="single"/>
        </w:rPr>
        <w:t>）</w:t>
      </w:r>
      <w:r w:rsidRPr="00F2755E">
        <w:rPr>
          <w:rFonts w:ascii="仿宋" w:eastAsia="仿宋" w:hAnsi="仿宋"/>
          <w:sz w:val="24"/>
          <w:u w:val="single"/>
        </w:rPr>
        <w:t xml:space="preserve"> </w:t>
      </w:r>
    </w:p>
    <w:p w14:paraId="28BD1FCF" w14:textId="77777777" w:rsidR="00A05B37" w:rsidRDefault="00A05B37" w:rsidP="00A05B3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7A7A2209" w14:textId="77777777" w:rsidR="00A05B37" w:rsidRDefault="00A05B37" w:rsidP="00A05B3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3A78AB4E" w14:textId="77777777" w:rsidR="00A05B37" w:rsidRDefault="00A05B37" w:rsidP="00A05B37">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4250A8E0" w14:textId="77777777" w:rsidR="00A05B37" w:rsidRDefault="00A05B37" w:rsidP="00A05B37">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2B6B758A" w14:textId="77777777" w:rsidR="00A05B37" w:rsidRDefault="00A05B37" w:rsidP="00A05B37">
      <w:pPr>
        <w:spacing w:line="0" w:lineRule="atLeast"/>
        <w:outlineLvl w:val="1"/>
        <w:rPr>
          <w:rFonts w:ascii="宋体" w:hAnsi="宋体"/>
          <w:szCs w:val="21"/>
        </w:rPr>
      </w:pPr>
      <w:bookmarkStart w:id="70" w:name="_Toc132822743"/>
      <w:r>
        <w:rPr>
          <w:rFonts w:ascii="宋体" w:hAnsi="宋体" w:hint="eastAsia"/>
          <w:szCs w:val="21"/>
        </w:rPr>
        <w:lastRenderedPageBreak/>
        <w:t>附件3：投标一览表</w:t>
      </w:r>
      <w:bookmarkEnd w:id="70"/>
    </w:p>
    <w:p w14:paraId="5488F2A4" w14:textId="77777777" w:rsidR="00A05B37" w:rsidRDefault="00A05B37" w:rsidP="00A05B37">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24D170AC" w14:textId="77777777" w:rsidR="00A05B37" w:rsidRDefault="00A05B37" w:rsidP="00A05B37">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11DC29F7" w14:textId="77777777" w:rsidR="00A05B37" w:rsidRDefault="00A05B37" w:rsidP="00A05B37">
      <w:pPr>
        <w:pStyle w:val="a0"/>
        <w:spacing w:after="0" w:line="240" w:lineRule="auto"/>
        <w:ind w:leftChars="-1" w:left="-2" w:firstLineChars="1" w:firstLine="2"/>
        <w:jc w:val="left"/>
        <w:rPr>
          <w:sz w:val="21"/>
          <w:szCs w:val="21"/>
        </w:rPr>
      </w:pPr>
      <w:bookmarkStart w:id="71"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7"/>
        <w:gridCol w:w="567"/>
        <w:gridCol w:w="1133"/>
        <w:gridCol w:w="1566"/>
        <w:gridCol w:w="1408"/>
        <w:gridCol w:w="1426"/>
        <w:gridCol w:w="1763"/>
      </w:tblGrid>
      <w:tr w:rsidR="00A05B37" w14:paraId="42773F03" w14:textId="77777777" w:rsidTr="009A46A0">
        <w:tc>
          <w:tcPr>
            <w:tcW w:w="1452" w:type="dxa"/>
            <w:vAlign w:val="center"/>
          </w:tcPr>
          <w:p w14:paraId="4642940A" w14:textId="77777777" w:rsidR="00A05B37" w:rsidRDefault="00A05B37" w:rsidP="009A46A0">
            <w:pPr>
              <w:pStyle w:val="a0"/>
              <w:spacing w:after="0" w:line="300" w:lineRule="exact"/>
              <w:ind w:left="840"/>
              <w:jc w:val="center"/>
              <w:rPr>
                <w:sz w:val="21"/>
                <w:szCs w:val="21"/>
              </w:rPr>
            </w:pPr>
            <w:r>
              <w:rPr>
                <w:rFonts w:hint="eastAsia"/>
                <w:sz w:val="21"/>
                <w:szCs w:val="21"/>
              </w:rPr>
              <w:t>税前总金额</w:t>
            </w:r>
          </w:p>
          <w:p w14:paraId="03361D07" w14:textId="77777777" w:rsidR="00A05B37" w:rsidRDefault="00A05B37" w:rsidP="009A46A0">
            <w:pPr>
              <w:pStyle w:val="a0"/>
              <w:spacing w:after="0" w:line="300" w:lineRule="exact"/>
              <w:ind w:left="840"/>
              <w:jc w:val="center"/>
              <w:rPr>
                <w:sz w:val="21"/>
                <w:szCs w:val="21"/>
              </w:rPr>
            </w:pPr>
            <w:r>
              <w:rPr>
                <w:rFonts w:hint="eastAsia"/>
                <w:sz w:val="21"/>
                <w:szCs w:val="21"/>
              </w:rPr>
              <w:t>（净价）</w:t>
            </w:r>
          </w:p>
        </w:tc>
        <w:tc>
          <w:tcPr>
            <w:tcW w:w="567" w:type="dxa"/>
            <w:vAlign w:val="center"/>
          </w:tcPr>
          <w:p w14:paraId="4E043D67" w14:textId="77777777" w:rsidR="00A05B37" w:rsidRDefault="00A05B37" w:rsidP="009A46A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13B48A8A" w14:textId="77777777" w:rsidR="00A05B37" w:rsidRDefault="00A05B37" w:rsidP="009A46A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0338CC1" w14:textId="77777777" w:rsidR="00A05B37" w:rsidRDefault="00A05B37" w:rsidP="009A46A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4AB7991" w14:textId="77777777" w:rsidR="00A05B37" w:rsidRDefault="00A05B37" w:rsidP="009A46A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61638504" w14:textId="77777777" w:rsidR="00A05B37" w:rsidRDefault="00A05B37" w:rsidP="009A46A0">
            <w:pPr>
              <w:spacing w:line="300" w:lineRule="exact"/>
              <w:jc w:val="center"/>
              <w:rPr>
                <w:rFonts w:ascii="宋体" w:hAnsi="宋体"/>
                <w:szCs w:val="21"/>
              </w:rPr>
            </w:pPr>
            <w:r>
              <w:rPr>
                <w:rFonts w:ascii="宋体" w:hAnsi="宋体" w:hint="eastAsia"/>
                <w:szCs w:val="21"/>
              </w:rPr>
              <w:t>项目负责人</w:t>
            </w:r>
          </w:p>
          <w:p w14:paraId="41F2E662" w14:textId="77777777" w:rsidR="00A05B37" w:rsidRDefault="00A05B37" w:rsidP="009A46A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1E7D2814" w14:textId="77777777" w:rsidR="00A05B37" w:rsidRDefault="00A05B37" w:rsidP="009A46A0">
            <w:pPr>
              <w:spacing w:line="300" w:lineRule="exact"/>
              <w:jc w:val="center"/>
              <w:rPr>
                <w:rFonts w:ascii="宋体" w:hAnsi="宋体"/>
                <w:szCs w:val="21"/>
              </w:rPr>
            </w:pPr>
            <w:r>
              <w:rPr>
                <w:rFonts w:ascii="宋体" w:hAnsi="宋体" w:hint="eastAsia"/>
                <w:szCs w:val="21"/>
              </w:rPr>
              <w:t>安全管理员</w:t>
            </w:r>
          </w:p>
        </w:tc>
      </w:tr>
      <w:tr w:rsidR="00A05B37" w14:paraId="4020B635" w14:textId="77777777" w:rsidTr="009A46A0">
        <w:tc>
          <w:tcPr>
            <w:tcW w:w="1452" w:type="dxa"/>
          </w:tcPr>
          <w:p w14:paraId="73B93552" w14:textId="77777777" w:rsidR="00A05B37" w:rsidRDefault="00A05B37" w:rsidP="009A46A0">
            <w:pPr>
              <w:spacing w:line="360" w:lineRule="auto"/>
              <w:jc w:val="center"/>
              <w:rPr>
                <w:rFonts w:ascii="宋体" w:hAnsi="宋体"/>
                <w:szCs w:val="21"/>
              </w:rPr>
            </w:pPr>
          </w:p>
        </w:tc>
        <w:tc>
          <w:tcPr>
            <w:tcW w:w="567" w:type="dxa"/>
          </w:tcPr>
          <w:p w14:paraId="233F85D3" w14:textId="77777777" w:rsidR="00A05B37" w:rsidRDefault="00A05B37" w:rsidP="009A46A0">
            <w:pPr>
              <w:spacing w:line="360" w:lineRule="auto"/>
              <w:jc w:val="center"/>
              <w:rPr>
                <w:rFonts w:ascii="宋体" w:hAnsi="宋体"/>
                <w:szCs w:val="21"/>
              </w:rPr>
            </w:pPr>
          </w:p>
        </w:tc>
        <w:tc>
          <w:tcPr>
            <w:tcW w:w="1134" w:type="dxa"/>
          </w:tcPr>
          <w:p w14:paraId="56FDAD04" w14:textId="77777777" w:rsidR="00A05B37" w:rsidRDefault="00A05B37" w:rsidP="009A46A0">
            <w:pPr>
              <w:spacing w:line="360" w:lineRule="auto"/>
              <w:jc w:val="center"/>
              <w:rPr>
                <w:rFonts w:ascii="宋体" w:hAnsi="宋体"/>
                <w:szCs w:val="21"/>
              </w:rPr>
            </w:pPr>
          </w:p>
        </w:tc>
        <w:tc>
          <w:tcPr>
            <w:tcW w:w="1567" w:type="dxa"/>
          </w:tcPr>
          <w:p w14:paraId="5CE36996" w14:textId="77777777" w:rsidR="00A05B37" w:rsidRDefault="00A05B37" w:rsidP="009A46A0">
            <w:pPr>
              <w:spacing w:line="360" w:lineRule="auto"/>
              <w:jc w:val="center"/>
              <w:rPr>
                <w:rFonts w:ascii="宋体" w:hAnsi="宋体"/>
                <w:szCs w:val="21"/>
              </w:rPr>
            </w:pPr>
          </w:p>
        </w:tc>
        <w:tc>
          <w:tcPr>
            <w:tcW w:w="1409" w:type="dxa"/>
          </w:tcPr>
          <w:p w14:paraId="1B56985B" w14:textId="77777777" w:rsidR="00A05B37" w:rsidRDefault="00A05B37" w:rsidP="009A46A0">
            <w:pPr>
              <w:spacing w:line="360" w:lineRule="auto"/>
              <w:jc w:val="center"/>
              <w:rPr>
                <w:rFonts w:ascii="宋体" w:hAnsi="宋体"/>
                <w:szCs w:val="21"/>
              </w:rPr>
            </w:pPr>
          </w:p>
        </w:tc>
        <w:tc>
          <w:tcPr>
            <w:tcW w:w="1427" w:type="dxa"/>
          </w:tcPr>
          <w:p w14:paraId="641F8E02" w14:textId="77777777" w:rsidR="00A05B37" w:rsidRDefault="00A05B37" w:rsidP="009A46A0">
            <w:pPr>
              <w:spacing w:line="360" w:lineRule="auto"/>
              <w:jc w:val="center"/>
              <w:rPr>
                <w:rFonts w:ascii="宋体" w:hAnsi="宋体"/>
                <w:szCs w:val="21"/>
              </w:rPr>
            </w:pPr>
          </w:p>
        </w:tc>
        <w:tc>
          <w:tcPr>
            <w:tcW w:w="1764" w:type="dxa"/>
          </w:tcPr>
          <w:p w14:paraId="2997D059" w14:textId="77777777" w:rsidR="00A05B37" w:rsidRDefault="00A05B37" w:rsidP="009A46A0">
            <w:pPr>
              <w:spacing w:line="360" w:lineRule="auto"/>
              <w:jc w:val="center"/>
              <w:rPr>
                <w:rFonts w:ascii="宋体" w:hAnsi="宋体"/>
                <w:szCs w:val="21"/>
              </w:rPr>
            </w:pPr>
          </w:p>
        </w:tc>
      </w:tr>
      <w:tr w:rsidR="00A05B37" w14:paraId="4FAAE7F6" w14:textId="77777777" w:rsidTr="009A46A0">
        <w:tc>
          <w:tcPr>
            <w:tcW w:w="9320" w:type="dxa"/>
            <w:gridSpan w:val="7"/>
          </w:tcPr>
          <w:p w14:paraId="41FADADB" w14:textId="77777777" w:rsidR="00A05B37" w:rsidRDefault="00A05B37" w:rsidP="009A46A0">
            <w:pPr>
              <w:spacing w:line="360" w:lineRule="auto"/>
              <w:rPr>
                <w:rFonts w:ascii="宋体" w:hAnsi="宋体"/>
                <w:szCs w:val="21"/>
              </w:rPr>
            </w:pPr>
            <w:r>
              <w:rPr>
                <w:rFonts w:ascii="宋体" w:hAnsi="宋体" w:hint="eastAsia"/>
                <w:szCs w:val="21"/>
              </w:rPr>
              <w:t>投标人备注：</w:t>
            </w:r>
          </w:p>
        </w:tc>
      </w:tr>
    </w:tbl>
    <w:bookmarkEnd w:id="71"/>
    <w:p w14:paraId="6A91B17D" w14:textId="77777777" w:rsidR="00A05B37" w:rsidRDefault="00A05B37" w:rsidP="00A05B37">
      <w:pPr>
        <w:spacing w:line="360" w:lineRule="auto"/>
        <w:rPr>
          <w:rFonts w:ascii="宋体" w:hAnsi="宋体"/>
          <w:szCs w:val="21"/>
        </w:rPr>
      </w:pPr>
      <w:r>
        <w:rPr>
          <w:rFonts w:ascii="宋体" w:hAnsi="宋体" w:hint="eastAsia"/>
          <w:szCs w:val="21"/>
        </w:rPr>
        <w:t>说明：表中“安全管理员”项为选填项，根据具体项目要求填写。</w:t>
      </w:r>
    </w:p>
    <w:p w14:paraId="7253028A" w14:textId="77777777" w:rsidR="00A05B37" w:rsidRDefault="00A05B37" w:rsidP="00A05B37">
      <w:pPr>
        <w:spacing w:line="360" w:lineRule="auto"/>
        <w:rPr>
          <w:rFonts w:ascii="宋体" w:hAnsi="宋体"/>
          <w:szCs w:val="21"/>
        </w:rPr>
      </w:pPr>
    </w:p>
    <w:p w14:paraId="75956B2E" w14:textId="77777777" w:rsidR="00A05B37" w:rsidRDefault="00A05B37" w:rsidP="00A05B37">
      <w:pPr>
        <w:spacing w:line="360" w:lineRule="auto"/>
        <w:rPr>
          <w:rFonts w:ascii="宋体" w:hAnsi="宋体"/>
          <w:szCs w:val="21"/>
        </w:rPr>
      </w:pPr>
    </w:p>
    <w:p w14:paraId="003DB814" w14:textId="77777777" w:rsidR="00A05B37" w:rsidRDefault="00A05B37" w:rsidP="00A05B37">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5ACB8E30" w14:textId="77777777" w:rsidR="00A05B37" w:rsidRDefault="00A05B37" w:rsidP="00A05B37">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4E1AA6BF" w14:textId="77777777" w:rsidR="00A05B37" w:rsidRDefault="00A05B37" w:rsidP="00A05B37">
      <w:pPr>
        <w:widowControl/>
        <w:rPr>
          <w:rFonts w:ascii="宋体" w:hAnsi="宋体"/>
          <w:szCs w:val="21"/>
        </w:rPr>
      </w:pPr>
      <w:r>
        <w:rPr>
          <w:rFonts w:ascii="宋体" w:hAnsi="宋体" w:hint="eastAsia"/>
          <w:szCs w:val="21"/>
        </w:rPr>
        <w:t>日期：_______年____月___日</w:t>
      </w:r>
    </w:p>
    <w:p w14:paraId="6F7BD768" w14:textId="77777777" w:rsidR="00A05B37" w:rsidRDefault="00A05B37" w:rsidP="00A05B37">
      <w:pPr>
        <w:widowControl/>
        <w:jc w:val="left"/>
        <w:rPr>
          <w:rFonts w:ascii="仿宋" w:eastAsia="仿宋" w:hAnsi="仿宋"/>
          <w:sz w:val="28"/>
          <w:szCs w:val="28"/>
        </w:rPr>
      </w:pPr>
    </w:p>
    <w:p w14:paraId="7D03B1CE" w14:textId="77777777" w:rsidR="00A05B37" w:rsidRDefault="00A05B37" w:rsidP="00A05B37">
      <w:pPr>
        <w:pStyle w:val="a0"/>
        <w:ind w:left="840"/>
        <w:rPr>
          <w:rFonts w:ascii="宋体" w:hAnsi="宋体"/>
          <w:szCs w:val="21"/>
        </w:rPr>
      </w:pPr>
    </w:p>
    <w:p w14:paraId="11C923F3" w14:textId="77777777" w:rsidR="00A05B37" w:rsidRDefault="00A05B37" w:rsidP="00A05B37">
      <w:pPr>
        <w:pStyle w:val="a0"/>
        <w:ind w:left="840"/>
        <w:rPr>
          <w:rFonts w:ascii="宋体" w:hAnsi="宋体"/>
          <w:szCs w:val="21"/>
        </w:rPr>
      </w:pPr>
    </w:p>
    <w:p w14:paraId="6C74DB58" w14:textId="77777777" w:rsidR="00A05B37" w:rsidRDefault="00A05B37" w:rsidP="00A05B37">
      <w:pPr>
        <w:pStyle w:val="a0"/>
        <w:ind w:left="840"/>
        <w:rPr>
          <w:rFonts w:ascii="宋体" w:hAnsi="宋体"/>
          <w:szCs w:val="21"/>
        </w:rPr>
      </w:pPr>
    </w:p>
    <w:p w14:paraId="5A0FB667" w14:textId="77777777" w:rsidR="00A05B37" w:rsidRDefault="00A05B37" w:rsidP="00A05B37">
      <w:pPr>
        <w:pStyle w:val="a0"/>
        <w:ind w:left="840"/>
        <w:rPr>
          <w:rFonts w:ascii="宋体" w:hAnsi="宋体"/>
          <w:szCs w:val="21"/>
        </w:rPr>
      </w:pPr>
    </w:p>
    <w:p w14:paraId="27D57BF0" w14:textId="77777777" w:rsidR="00A05B37" w:rsidRDefault="00A05B37" w:rsidP="00A05B37">
      <w:pPr>
        <w:widowControl/>
        <w:jc w:val="left"/>
        <w:rPr>
          <w:rFonts w:ascii="宋体" w:hAnsi="宋体"/>
          <w:szCs w:val="21"/>
        </w:rPr>
      </w:pPr>
      <w:r>
        <w:rPr>
          <w:rFonts w:ascii="宋体" w:hAnsi="宋体"/>
          <w:szCs w:val="21"/>
        </w:rPr>
        <w:br w:type="page"/>
      </w:r>
    </w:p>
    <w:p w14:paraId="44007CF4" w14:textId="23B7EA76" w:rsidR="00A05B37" w:rsidRDefault="00A05B37" w:rsidP="00A05B37">
      <w:pPr>
        <w:spacing w:line="0" w:lineRule="atLeast"/>
        <w:outlineLvl w:val="1"/>
        <w:rPr>
          <w:rFonts w:ascii="宋体" w:hAnsi="宋体"/>
          <w:szCs w:val="21"/>
        </w:rPr>
      </w:pPr>
      <w:bookmarkStart w:id="72" w:name="_Toc132822744"/>
      <w:r>
        <w:rPr>
          <w:rFonts w:ascii="宋体" w:hAnsi="宋体" w:hint="eastAsia"/>
          <w:szCs w:val="21"/>
        </w:rPr>
        <w:lastRenderedPageBreak/>
        <w:t>附件4：考察证明</w:t>
      </w:r>
      <w:r w:rsidR="00417F6B">
        <w:rPr>
          <w:rFonts w:ascii="宋体" w:hAnsi="宋体" w:hint="eastAsia"/>
          <w:color w:val="FF0000"/>
          <w:szCs w:val="21"/>
        </w:rPr>
        <w:t>（本项目不适用）</w:t>
      </w:r>
      <w:bookmarkEnd w:id="72"/>
    </w:p>
    <w:p w14:paraId="61C68384" w14:textId="77777777" w:rsidR="00A05B37" w:rsidRDefault="00A05B37" w:rsidP="00A05B37">
      <w:pPr>
        <w:spacing w:line="0" w:lineRule="atLeast"/>
        <w:outlineLvl w:val="1"/>
        <w:rPr>
          <w:rFonts w:ascii="仿宋" w:eastAsia="仿宋" w:hAnsi="仿宋"/>
          <w:sz w:val="28"/>
          <w:szCs w:val="28"/>
        </w:rPr>
      </w:pPr>
    </w:p>
    <w:p w14:paraId="17B047DB" w14:textId="77777777" w:rsidR="00A05B37" w:rsidRDefault="00A05B37" w:rsidP="00A05B37">
      <w:pPr>
        <w:spacing w:line="0" w:lineRule="atLeast"/>
        <w:rPr>
          <w:rFonts w:ascii="仿宋_GB2312" w:eastAsia="仿宋_GB2312" w:hAnsi="仿宋"/>
          <w:sz w:val="24"/>
        </w:rPr>
      </w:pPr>
    </w:p>
    <w:p w14:paraId="60C15B6C" w14:textId="77777777" w:rsidR="00A05B37" w:rsidRDefault="00A05B37" w:rsidP="00A05B37">
      <w:pPr>
        <w:spacing w:line="0" w:lineRule="atLeast"/>
        <w:jc w:val="left"/>
        <w:rPr>
          <w:rFonts w:ascii="仿宋_GB2312" w:eastAsia="仿宋_GB2312" w:hAnsi="仿宋" w:cs="宋体"/>
          <w:kern w:val="0"/>
          <w:sz w:val="32"/>
          <w:szCs w:val="32"/>
        </w:rPr>
      </w:pPr>
    </w:p>
    <w:p w14:paraId="74DD2748" w14:textId="77777777" w:rsidR="00A05B37" w:rsidRDefault="00A05B37" w:rsidP="00A05B37">
      <w:pPr>
        <w:spacing w:before="120" w:after="240"/>
        <w:jc w:val="center"/>
        <w:rPr>
          <w:rFonts w:ascii="方正小标宋_GBK" w:eastAsia="方正小标宋_GBK" w:hAnsi="方正小标宋_GBK"/>
          <w:b/>
          <w:sz w:val="32"/>
          <w:szCs w:val="32"/>
        </w:rPr>
      </w:pPr>
      <w:bookmarkStart w:id="73" w:name="_Hlk116549366"/>
      <w:r>
        <w:rPr>
          <w:rFonts w:ascii="方正小标宋_GBK" w:eastAsia="方正小标宋_GBK" w:hAnsi="方正小标宋_GBK" w:hint="eastAsia"/>
          <w:b/>
          <w:sz w:val="32"/>
          <w:szCs w:val="32"/>
        </w:rPr>
        <w:t>现场考察证明</w:t>
      </w:r>
    </w:p>
    <w:p w14:paraId="6338E852" w14:textId="77777777" w:rsidR="00A05B37" w:rsidRDefault="00A05B37" w:rsidP="00A05B37">
      <w:pPr>
        <w:spacing w:line="0" w:lineRule="atLeast"/>
        <w:rPr>
          <w:rFonts w:ascii="仿宋_GB2312" w:eastAsia="仿宋_GB2312" w:hAnsi="仿宋"/>
          <w:sz w:val="28"/>
          <w:szCs w:val="28"/>
        </w:rPr>
      </w:pPr>
    </w:p>
    <w:p w14:paraId="193572AD"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投标人（                            ）：</w:t>
      </w:r>
    </w:p>
    <w:p w14:paraId="327D0501" w14:textId="77777777" w:rsidR="00A05B37" w:rsidRDefault="00A05B37" w:rsidP="00A05B37">
      <w:pPr>
        <w:spacing w:line="360" w:lineRule="auto"/>
        <w:ind w:firstLineChars="200" w:firstLine="560"/>
        <w:jc w:val="left"/>
        <w:rPr>
          <w:rFonts w:ascii="仿宋" w:eastAsia="仿宋" w:hAnsi="仿宋"/>
          <w:sz w:val="28"/>
          <w:szCs w:val="28"/>
        </w:rPr>
      </w:pPr>
      <w:bookmarkStart w:id="74" w:name="_Hlk116548155"/>
      <w:r>
        <w:rPr>
          <w:rFonts w:ascii="仿宋" w:eastAsia="仿宋" w:hAnsi="仿宋" w:hint="eastAsia"/>
          <w:sz w:val="28"/>
          <w:szCs w:val="28"/>
        </w:rPr>
        <w:t>你单位已于</w:t>
      </w:r>
      <w:r w:rsidRPr="00417F6B">
        <w:rPr>
          <w:rFonts w:ascii="仿宋" w:eastAsia="仿宋" w:hAnsi="仿宋" w:hint="eastAsia"/>
          <w:b/>
          <w:sz w:val="28"/>
          <w:szCs w:val="28"/>
          <w:u w:val="single"/>
        </w:rPr>
        <w:t xml:space="preserve">      </w:t>
      </w:r>
      <w:r w:rsidRPr="00417F6B">
        <w:rPr>
          <w:rFonts w:ascii="仿宋" w:eastAsia="仿宋" w:hAnsi="仿宋" w:hint="eastAsia"/>
          <w:bCs/>
          <w:sz w:val="28"/>
          <w:szCs w:val="28"/>
        </w:rPr>
        <w:t>年</w:t>
      </w:r>
      <w:r w:rsidRPr="00417F6B">
        <w:rPr>
          <w:rFonts w:ascii="仿宋" w:eastAsia="仿宋" w:hAnsi="仿宋" w:hint="eastAsia"/>
          <w:bCs/>
          <w:sz w:val="28"/>
          <w:szCs w:val="28"/>
          <w:u w:val="single"/>
        </w:rPr>
        <w:t xml:space="preserve">  </w:t>
      </w:r>
      <w:r w:rsidRPr="00417F6B">
        <w:rPr>
          <w:rFonts w:ascii="仿宋" w:eastAsia="仿宋" w:hAnsi="仿宋" w:hint="eastAsia"/>
          <w:bCs/>
          <w:sz w:val="28"/>
          <w:szCs w:val="28"/>
        </w:rPr>
        <w:t>月</w:t>
      </w:r>
      <w:r w:rsidRPr="00417F6B">
        <w:rPr>
          <w:rFonts w:ascii="仿宋" w:eastAsia="仿宋" w:hAnsi="仿宋" w:hint="eastAsia"/>
          <w:bCs/>
          <w:sz w:val="28"/>
          <w:szCs w:val="28"/>
          <w:u w:val="single"/>
        </w:rPr>
        <w:t xml:space="preserve">  </w:t>
      </w:r>
      <w:r w:rsidRPr="00417F6B">
        <w:rPr>
          <w:rFonts w:ascii="仿宋" w:eastAsia="仿宋" w:hAnsi="仿宋" w:hint="eastAsia"/>
          <w:bCs/>
          <w:sz w:val="28"/>
          <w:szCs w:val="28"/>
        </w:rPr>
        <w:t>日指派专人</w:t>
      </w:r>
      <w:r w:rsidRPr="00417F6B">
        <w:rPr>
          <w:rFonts w:ascii="仿宋" w:eastAsia="仿宋" w:hAnsi="仿宋" w:hint="eastAsia"/>
          <w:sz w:val="28"/>
          <w:szCs w:val="28"/>
        </w:rPr>
        <w:t>参加了招标人（深圳会展中心管理有限责任公司）</w:t>
      </w:r>
      <w:r w:rsidRPr="00417F6B">
        <w:rPr>
          <w:rFonts w:ascii="仿宋" w:eastAsia="仿宋" w:hAnsi="仿宋" w:hint="eastAsia"/>
          <w:b/>
          <w:sz w:val="28"/>
          <w:szCs w:val="28"/>
        </w:rPr>
        <w:t>关于</w:t>
      </w:r>
      <w:r w:rsidRPr="00417F6B">
        <w:rPr>
          <w:rFonts w:ascii="仿宋" w:eastAsia="仿宋" w:hAnsi="仿宋" w:hint="eastAsia"/>
          <w:b/>
          <w:sz w:val="28"/>
          <w:szCs w:val="28"/>
          <w:u w:val="single"/>
        </w:rPr>
        <w:t xml:space="preserve">                           项目</w:t>
      </w:r>
      <w:r w:rsidRPr="00417F6B">
        <w:rPr>
          <w:rFonts w:ascii="仿宋" w:eastAsia="仿宋" w:hAnsi="仿宋" w:hint="eastAsia"/>
          <w:b/>
          <w:sz w:val="28"/>
          <w:szCs w:val="28"/>
        </w:rPr>
        <w:t>的现场考察</w:t>
      </w:r>
      <w:r w:rsidRPr="00417F6B">
        <w:rPr>
          <w:rFonts w:ascii="仿宋" w:eastAsia="仿宋" w:hAnsi="仿宋" w:hint="eastAsia"/>
          <w:sz w:val="28"/>
          <w:szCs w:val="28"/>
        </w:rPr>
        <w:t>，详细听取</w:t>
      </w:r>
      <w:r>
        <w:rPr>
          <w:rFonts w:ascii="仿宋" w:eastAsia="仿宋" w:hAnsi="仿宋" w:hint="eastAsia"/>
          <w:sz w:val="28"/>
          <w:szCs w:val="28"/>
        </w:rPr>
        <w:t>了招标人的讲解和要求，已经知晓招标人本次项目的所有内容以及技术要求等。</w:t>
      </w:r>
    </w:p>
    <w:bookmarkEnd w:id="74"/>
    <w:p w14:paraId="0135CD03" w14:textId="77777777" w:rsidR="00A05B37" w:rsidRDefault="00A05B37" w:rsidP="00A05B37">
      <w:pPr>
        <w:spacing w:line="0" w:lineRule="atLeast"/>
        <w:rPr>
          <w:rFonts w:ascii="仿宋" w:eastAsia="仿宋" w:hAnsi="仿宋"/>
          <w:sz w:val="28"/>
          <w:szCs w:val="28"/>
        </w:rPr>
      </w:pPr>
    </w:p>
    <w:p w14:paraId="080690CF" w14:textId="77777777" w:rsidR="00A05B37" w:rsidRDefault="00A05B37" w:rsidP="00A05B37">
      <w:pPr>
        <w:spacing w:line="0" w:lineRule="atLeast"/>
        <w:rPr>
          <w:rFonts w:ascii="仿宋" w:eastAsia="仿宋" w:hAnsi="仿宋"/>
          <w:sz w:val="28"/>
          <w:szCs w:val="28"/>
        </w:rPr>
      </w:pPr>
    </w:p>
    <w:p w14:paraId="7EEE08D3" w14:textId="77777777" w:rsidR="00A05B37" w:rsidRDefault="00A05B37" w:rsidP="00A05B37">
      <w:pPr>
        <w:spacing w:line="0" w:lineRule="atLeast"/>
        <w:rPr>
          <w:rFonts w:ascii="仿宋" w:eastAsia="仿宋" w:hAnsi="仿宋"/>
          <w:sz w:val="28"/>
          <w:szCs w:val="28"/>
        </w:rPr>
      </w:pPr>
    </w:p>
    <w:p w14:paraId="0CD571C4" w14:textId="77777777" w:rsidR="00A05B37" w:rsidRDefault="00A05B37" w:rsidP="00A05B37">
      <w:pPr>
        <w:spacing w:line="0" w:lineRule="atLeast"/>
        <w:rPr>
          <w:rFonts w:ascii="仿宋" w:eastAsia="仿宋" w:hAnsi="仿宋"/>
          <w:sz w:val="28"/>
          <w:szCs w:val="28"/>
        </w:rPr>
      </w:pPr>
    </w:p>
    <w:p w14:paraId="737A25AC" w14:textId="77777777" w:rsidR="00A05B37" w:rsidRDefault="00A05B37" w:rsidP="00A05B37">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0041D8A" w14:textId="77777777" w:rsidR="00A05B37" w:rsidRDefault="00A05B37" w:rsidP="00A05B37">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73"/>
    <w:p w14:paraId="28EDF9E5" w14:textId="77777777" w:rsidR="00A05B37" w:rsidRDefault="00A05B37" w:rsidP="00A05B37">
      <w:pPr>
        <w:spacing w:line="0" w:lineRule="atLeast"/>
        <w:rPr>
          <w:rFonts w:ascii="仿宋_GB2312" w:eastAsia="仿宋_GB2312" w:hAnsi="仿宋"/>
          <w:sz w:val="24"/>
        </w:rPr>
      </w:pPr>
    </w:p>
    <w:p w14:paraId="4C9899F6" w14:textId="77777777" w:rsidR="00A05B37" w:rsidRDefault="00A05B37" w:rsidP="00A05B37">
      <w:pPr>
        <w:spacing w:line="0" w:lineRule="atLeast"/>
        <w:rPr>
          <w:rFonts w:ascii="仿宋" w:eastAsia="仿宋" w:hAnsi="仿宋"/>
          <w:sz w:val="24"/>
        </w:rPr>
      </w:pPr>
    </w:p>
    <w:p w14:paraId="15574F0E" w14:textId="77777777" w:rsidR="00A05B37" w:rsidRDefault="00A05B37" w:rsidP="00A05B37">
      <w:pPr>
        <w:spacing w:line="0" w:lineRule="atLeast"/>
        <w:rPr>
          <w:rFonts w:ascii="仿宋" w:eastAsia="仿宋" w:hAnsi="仿宋"/>
          <w:sz w:val="24"/>
        </w:rPr>
      </w:pPr>
    </w:p>
    <w:p w14:paraId="51809A03" w14:textId="77777777" w:rsidR="00A05B37" w:rsidRDefault="00A05B37" w:rsidP="00A05B37">
      <w:pPr>
        <w:spacing w:line="0" w:lineRule="atLeast"/>
        <w:rPr>
          <w:rFonts w:ascii="仿宋" w:eastAsia="仿宋" w:hAnsi="仿宋"/>
          <w:sz w:val="24"/>
        </w:rPr>
      </w:pPr>
    </w:p>
    <w:p w14:paraId="4DA13B55" w14:textId="77777777" w:rsidR="00A05B37" w:rsidRDefault="00A05B37" w:rsidP="00A05B37">
      <w:pPr>
        <w:spacing w:line="0" w:lineRule="atLeast"/>
        <w:rPr>
          <w:rFonts w:ascii="仿宋" w:eastAsia="仿宋" w:hAnsi="仿宋"/>
          <w:sz w:val="24"/>
        </w:rPr>
      </w:pPr>
    </w:p>
    <w:p w14:paraId="3D6E0857" w14:textId="77777777" w:rsidR="00A05B37" w:rsidRDefault="00A05B37" w:rsidP="00A05B37">
      <w:pPr>
        <w:spacing w:line="0" w:lineRule="atLeast"/>
        <w:rPr>
          <w:rFonts w:ascii="仿宋" w:eastAsia="仿宋" w:hAnsi="仿宋"/>
          <w:sz w:val="24"/>
        </w:rPr>
      </w:pPr>
    </w:p>
    <w:p w14:paraId="4142D0FD" w14:textId="77777777" w:rsidR="00A05B37" w:rsidRDefault="00A05B37" w:rsidP="00A05B37">
      <w:pPr>
        <w:spacing w:line="0" w:lineRule="atLeast"/>
        <w:rPr>
          <w:rFonts w:ascii="仿宋" w:eastAsia="仿宋" w:hAnsi="仿宋"/>
          <w:sz w:val="24"/>
        </w:rPr>
      </w:pPr>
    </w:p>
    <w:p w14:paraId="3B585C84" w14:textId="77777777" w:rsidR="00A05B37" w:rsidRDefault="00A05B37" w:rsidP="00A05B37">
      <w:pPr>
        <w:spacing w:line="0" w:lineRule="atLeast"/>
        <w:rPr>
          <w:rFonts w:ascii="仿宋" w:eastAsia="仿宋" w:hAnsi="仿宋"/>
          <w:sz w:val="24"/>
        </w:rPr>
      </w:pPr>
    </w:p>
    <w:p w14:paraId="47E20F4A" w14:textId="77777777" w:rsidR="00A05B37" w:rsidRDefault="00A05B37" w:rsidP="00A05B37">
      <w:pPr>
        <w:spacing w:line="0" w:lineRule="atLeast"/>
        <w:rPr>
          <w:rFonts w:ascii="仿宋" w:eastAsia="仿宋" w:hAnsi="仿宋"/>
          <w:sz w:val="24"/>
        </w:rPr>
      </w:pPr>
    </w:p>
    <w:p w14:paraId="467173D5" w14:textId="77777777" w:rsidR="00A05B37" w:rsidRDefault="00A05B37" w:rsidP="00A05B37">
      <w:pPr>
        <w:spacing w:line="0" w:lineRule="atLeast"/>
        <w:rPr>
          <w:rFonts w:ascii="仿宋" w:eastAsia="仿宋" w:hAnsi="仿宋"/>
          <w:sz w:val="24"/>
        </w:rPr>
      </w:pPr>
    </w:p>
    <w:p w14:paraId="09758614" w14:textId="77777777" w:rsidR="00A05B37" w:rsidRDefault="00A05B37" w:rsidP="00A05B37">
      <w:pPr>
        <w:spacing w:line="0" w:lineRule="atLeast"/>
        <w:rPr>
          <w:rFonts w:ascii="仿宋" w:eastAsia="仿宋" w:hAnsi="仿宋"/>
          <w:sz w:val="24"/>
        </w:rPr>
      </w:pPr>
    </w:p>
    <w:p w14:paraId="7CA55C9E" w14:textId="77777777" w:rsidR="00A05B37" w:rsidRDefault="00A05B37" w:rsidP="00A05B37">
      <w:pPr>
        <w:spacing w:line="0" w:lineRule="atLeast"/>
        <w:rPr>
          <w:rFonts w:ascii="仿宋" w:eastAsia="仿宋" w:hAnsi="仿宋"/>
          <w:sz w:val="24"/>
        </w:rPr>
      </w:pPr>
    </w:p>
    <w:p w14:paraId="6EDF11CE" w14:textId="77777777" w:rsidR="00A05B37" w:rsidRDefault="00A05B37" w:rsidP="00A05B37">
      <w:pPr>
        <w:spacing w:line="0" w:lineRule="atLeast"/>
        <w:rPr>
          <w:rFonts w:ascii="仿宋" w:eastAsia="仿宋" w:hAnsi="仿宋"/>
          <w:sz w:val="24"/>
        </w:rPr>
      </w:pPr>
    </w:p>
    <w:p w14:paraId="7EBB0823" w14:textId="77777777" w:rsidR="00A05B37" w:rsidRDefault="00A05B37" w:rsidP="00A05B37">
      <w:pPr>
        <w:spacing w:line="0" w:lineRule="atLeast"/>
        <w:rPr>
          <w:rFonts w:ascii="仿宋" w:eastAsia="仿宋" w:hAnsi="仿宋"/>
          <w:sz w:val="24"/>
        </w:rPr>
      </w:pPr>
    </w:p>
    <w:p w14:paraId="6834341A" w14:textId="77777777" w:rsidR="00A05B37" w:rsidRDefault="00A05B37" w:rsidP="00A05B37">
      <w:pPr>
        <w:spacing w:line="0" w:lineRule="atLeast"/>
        <w:rPr>
          <w:rFonts w:ascii="仿宋" w:eastAsia="仿宋" w:hAnsi="仿宋"/>
          <w:sz w:val="24"/>
        </w:rPr>
      </w:pPr>
    </w:p>
    <w:p w14:paraId="35BFC05C" w14:textId="77777777" w:rsidR="00A05B37" w:rsidRDefault="00A05B37" w:rsidP="00A05B37">
      <w:pPr>
        <w:spacing w:line="0" w:lineRule="atLeast"/>
        <w:rPr>
          <w:rFonts w:ascii="仿宋" w:eastAsia="仿宋" w:hAnsi="仿宋"/>
          <w:sz w:val="24"/>
        </w:rPr>
      </w:pPr>
    </w:p>
    <w:p w14:paraId="18434704" w14:textId="77777777" w:rsidR="00A05B37" w:rsidRDefault="00A05B37" w:rsidP="00A05B37">
      <w:pPr>
        <w:widowControl/>
        <w:jc w:val="left"/>
        <w:rPr>
          <w:rFonts w:ascii="仿宋" w:eastAsia="仿宋" w:hAnsi="仿宋"/>
          <w:sz w:val="24"/>
        </w:rPr>
      </w:pPr>
      <w:r>
        <w:rPr>
          <w:rFonts w:ascii="仿宋" w:eastAsia="仿宋" w:hAnsi="仿宋"/>
          <w:sz w:val="24"/>
        </w:rPr>
        <w:br w:type="page"/>
      </w:r>
    </w:p>
    <w:p w14:paraId="680823C4" w14:textId="77777777" w:rsidR="00A05B37" w:rsidRDefault="00A05B37" w:rsidP="00A05B37">
      <w:pPr>
        <w:spacing w:line="0" w:lineRule="atLeast"/>
        <w:outlineLvl w:val="1"/>
        <w:rPr>
          <w:rFonts w:ascii="宋体" w:hAnsi="宋体"/>
          <w:szCs w:val="21"/>
        </w:rPr>
      </w:pPr>
      <w:bookmarkStart w:id="75" w:name="_Toc132822745"/>
      <w:r>
        <w:rPr>
          <w:rFonts w:ascii="宋体" w:hAnsi="宋体" w:hint="eastAsia"/>
          <w:szCs w:val="21"/>
        </w:rPr>
        <w:lastRenderedPageBreak/>
        <w:t>附件5：技术服务响应/偏离表</w:t>
      </w:r>
      <w:bookmarkEnd w:id="75"/>
    </w:p>
    <w:p w14:paraId="1B5102B4" w14:textId="77777777" w:rsidR="00A05B37" w:rsidRDefault="00A05B37" w:rsidP="00A05B37">
      <w:pPr>
        <w:spacing w:line="0" w:lineRule="atLeast"/>
        <w:rPr>
          <w:rFonts w:ascii="仿宋_GB2312" w:eastAsia="仿宋_GB2312" w:hAnsi="仿宋"/>
          <w:sz w:val="24"/>
        </w:rPr>
      </w:pPr>
    </w:p>
    <w:p w14:paraId="0DE16778" w14:textId="77777777" w:rsidR="00A05B37" w:rsidRDefault="00A05B37" w:rsidP="00A05B37">
      <w:pPr>
        <w:spacing w:before="120" w:after="240"/>
        <w:jc w:val="center"/>
        <w:rPr>
          <w:rFonts w:ascii="方正小标宋_GBK" w:eastAsia="方正小标宋_GBK" w:hAnsi="方正小标宋_GBK"/>
          <w:b/>
          <w:sz w:val="32"/>
          <w:szCs w:val="32"/>
        </w:rPr>
      </w:pPr>
      <w:bookmarkStart w:id="76" w:name="_Toc211248418"/>
      <w:r>
        <w:rPr>
          <w:rFonts w:ascii="方正小标宋_GBK" w:eastAsia="方正小标宋_GBK" w:hAnsi="方正小标宋_GBK" w:hint="eastAsia"/>
          <w:b/>
          <w:sz w:val="32"/>
          <w:szCs w:val="32"/>
        </w:rPr>
        <w:t>技术服务响应/偏离表</w:t>
      </w:r>
      <w:bookmarkEnd w:id="76"/>
    </w:p>
    <w:p w14:paraId="1B4B234A" w14:textId="77777777" w:rsidR="00A05B37" w:rsidRDefault="00A05B37" w:rsidP="00A05B37">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A05B37" w14:paraId="4AA94FDB" w14:textId="77777777" w:rsidTr="009A46A0">
        <w:trPr>
          <w:trHeight w:val="541"/>
          <w:tblHeader/>
          <w:jc w:val="center"/>
        </w:trPr>
        <w:tc>
          <w:tcPr>
            <w:tcW w:w="609" w:type="dxa"/>
            <w:vMerge w:val="restart"/>
            <w:vAlign w:val="center"/>
          </w:tcPr>
          <w:p w14:paraId="2C95864E" w14:textId="77777777" w:rsidR="00A05B37" w:rsidRDefault="00A05B37" w:rsidP="009A46A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7F4E2F8E" w14:textId="77777777" w:rsidR="00A05B37" w:rsidRDefault="00A05B37" w:rsidP="009A46A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58356E4" w14:textId="77777777" w:rsidR="00A05B37" w:rsidRDefault="00A05B37" w:rsidP="009A46A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A05B37" w14:paraId="0E650D34" w14:textId="77777777" w:rsidTr="009A46A0">
        <w:trPr>
          <w:trHeight w:val="270"/>
          <w:tblHeader/>
          <w:jc w:val="center"/>
        </w:trPr>
        <w:tc>
          <w:tcPr>
            <w:tcW w:w="609" w:type="dxa"/>
            <w:vMerge/>
            <w:vAlign w:val="center"/>
          </w:tcPr>
          <w:p w14:paraId="5C69551B" w14:textId="77777777" w:rsidR="00A05B37" w:rsidRDefault="00A05B37" w:rsidP="009A46A0">
            <w:pPr>
              <w:spacing w:line="0" w:lineRule="atLeast"/>
              <w:jc w:val="center"/>
              <w:rPr>
                <w:rFonts w:ascii="仿宋" w:eastAsia="仿宋" w:hAnsi="仿宋"/>
                <w:sz w:val="28"/>
                <w:szCs w:val="28"/>
              </w:rPr>
            </w:pPr>
          </w:p>
        </w:tc>
        <w:tc>
          <w:tcPr>
            <w:tcW w:w="5708" w:type="dxa"/>
            <w:vAlign w:val="center"/>
          </w:tcPr>
          <w:p w14:paraId="4FF2D0C3" w14:textId="77777777" w:rsidR="00A05B37" w:rsidRDefault="00A05B37" w:rsidP="009A46A0">
            <w:pPr>
              <w:spacing w:line="0" w:lineRule="atLeast"/>
              <w:ind w:leftChars="-50" w:left="-105" w:rightChars="-50" w:right="-105"/>
              <w:jc w:val="center"/>
              <w:rPr>
                <w:rFonts w:ascii="仿宋" w:eastAsia="仿宋" w:hAnsi="仿宋"/>
                <w:sz w:val="28"/>
                <w:szCs w:val="28"/>
              </w:rPr>
            </w:pPr>
          </w:p>
          <w:p w14:paraId="313FAE85" w14:textId="77777777" w:rsidR="00A05B37" w:rsidRDefault="00A05B37" w:rsidP="009A46A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7316EA72" w14:textId="77777777" w:rsidR="00A05B37" w:rsidRDefault="00A05B37" w:rsidP="009A46A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512D1837" w14:textId="77777777" w:rsidR="00A05B37" w:rsidRDefault="00A05B37" w:rsidP="009A46A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A06D91C" w14:textId="77777777" w:rsidR="00A05B37" w:rsidRDefault="00A05B37" w:rsidP="009A46A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03C3ECEE" w14:textId="77777777" w:rsidR="00A05B37" w:rsidRDefault="00A05B37" w:rsidP="009A46A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A05B37" w14:paraId="36ADF66D" w14:textId="77777777" w:rsidTr="009A46A0">
        <w:trPr>
          <w:jc w:val="center"/>
        </w:trPr>
        <w:tc>
          <w:tcPr>
            <w:tcW w:w="609" w:type="dxa"/>
            <w:vAlign w:val="center"/>
          </w:tcPr>
          <w:p w14:paraId="55B833D8" w14:textId="77777777" w:rsidR="00A05B37" w:rsidRDefault="00A05B37" w:rsidP="00A05B37">
            <w:pPr>
              <w:numPr>
                <w:ilvl w:val="0"/>
                <w:numId w:val="52"/>
              </w:numPr>
              <w:spacing w:line="0" w:lineRule="atLeast"/>
              <w:jc w:val="center"/>
              <w:rPr>
                <w:rFonts w:ascii="仿宋" w:eastAsia="仿宋" w:hAnsi="仿宋" w:cs="仿宋"/>
                <w:sz w:val="28"/>
                <w:szCs w:val="28"/>
              </w:rPr>
            </w:pPr>
          </w:p>
        </w:tc>
        <w:tc>
          <w:tcPr>
            <w:tcW w:w="5708" w:type="dxa"/>
          </w:tcPr>
          <w:p w14:paraId="16A9C8E7" w14:textId="77777777" w:rsidR="00A05B37" w:rsidRDefault="00A05B37" w:rsidP="009A46A0">
            <w:pPr>
              <w:spacing w:line="400" w:lineRule="exact"/>
              <w:rPr>
                <w:rFonts w:ascii="仿宋" w:eastAsia="仿宋" w:hAnsi="仿宋"/>
                <w:sz w:val="28"/>
                <w:szCs w:val="28"/>
              </w:rPr>
            </w:pPr>
          </w:p>
        </w:tc>
        <w:tc>
          <w:tcPr>
            <w:tcW w:w="1690" w:type="dxa"/>
            <w:vAlign w:val="center"/>
          </w:tcPr>
          <w:p w14:paraId="0A8CFAD2" w14:textId="77777777" w:rsidR="00A05B37" w:rsidRDefault="00A05B37" w:rsidP="009A46A0">
            <w:pPr>
              <w:spacing w:line="0" w:lineRule="atLeast"/>
              <w:jc w:val="center"/>
              <w:rPr>
                <w:rFonts w:ascii="仿宋" w:eastAsia="仿宋" w:hAnsi="仿宋"/>
                <w:sz w:val="28"/>
                <w:szCs w:val="28"/>
              </w:rPr>
            </w:pPr>
          </w:p>
        </w:tc>
        <w:tc>
          <w:tcPr>
            <w:tcW w:w="641" w:type="dxa"/>
            <w:vAlign w:val="center"/>
          </w:tcPr>
          <w:p w14:paraId="5D7F06E8" w14:textId="77777777" w:rsidR="00A05B37" w:rsidRDefault="00A05B37" w:rsidP="009A46A0">
            <w:pPr>
              <w:spacing w:line="0" w:lineRule="atLeast"/>
              <w:jc w:val="center"/>
              <w:rPr>
                <w:rFonts w:ascii="仿宋" w:eastAsia="仿宋" w:hAnsi="仿宋"/>
                <w:sz w:val="28"/>
                <w:szCs w:val="28"/>
              </w:rPr>
            </w:pPr>
          </w:p>
        </w:tc>
        <w:tc>
          <w:tcPr>
            <w:tcW w:w="895" w:type="dxa"/>
            <w:vAlign w:val="center"/>
          </w:tcPr>
          <w:p w14:paraId="6D38CA18" w14:textId="77777777" w:rsidR="00A05B37" w:rsidRDefault="00A05B37" w:rsidP="009A46A0">
            <w:pPr>
              <w:spacing w:line="0" w:lineRule="atLeast"/>
              <w:jc w:val="center"/>
              <w:rPr>
                <w:rFonts w:ascii="仿宋" w:eastAsia="仿宋" w:hAnsi="仿宋"/>
                <w:sz w:val="28"/>
                <w:szCs w:val="28"/>
              </w:rPr>
            </w:pPr>
          </w:p>
        </w:tc>
      </w:tr>
      <w:tr w:rsidR="00A05B37" w14:paraId="3AD582EF" w14:textId="77777777" w:rsidTr="009A46A0">
        <w:trPr>
          <w:jc w:val="center"/>
        </w:trPr>
        <w:tc>
          <w:tcPr>
            <w:tcW w:w="609" w:type="dxa"/>
            <w:vAlign w:val="center"/>
          </w:tcPr>
          <w:p w14:paraId="4AD3893E" w14:textId="77777777" w:rsidR="00A05B37" w:rsidRDefault="00A05B37" w:rsidP="00A05B37">
            <w:pPr>
              <w:numPr>
                <w:ilvl w:val="0"/>
                <w:numId w:val="52"/>
              </w:numPr>
              <w:spacing w:line="0" w:lineRule="atLeast"/>
              <w:jc w:val="center"/>
              <w:rPr>
                <w:rFonts w:ascii="仿宋" w:eastAsia="仿宋" w:hAnsi="仿宋" w:cs="仿宋"/>
                <w:sz w:val="28"/>
                <w:szCs w:val="28"/>
              </w:rPr>
            </w:pPr>
          </w:p>
        </w:tc>
        <w:tc>
          <w:tcPr>
            <w:tcW w:w="5708" w:type="dxa"/>
          </w:tcPr>
          <w:p w14:paraId="3044DA9A" w14:textId="77777777" w:rsidR="00A05B37" w:rsidRDefault="00A05B37" w:rsidP="009A46A0">
            <w:pPr>
              <w:spacing w:line="400" w:lineRule="exact"/>
              <w:rPr>
                <w:rFonts w:ascii="仿宋" w:eastAsia="仿宋" w:hAnsi="仿宋"/>
                <w:sz w:val="28"/>
                <w:szCs w:val="28"/>
              </w:rPr>
            </w:pPr>
          </w:p>
        </w:tc>
        <w:tc>
          <w:tcPr>
            <w:tcW w:w="1690" w:type="dxa"/>
            <w:vAlign w:val="center"/>
          </w:tcPr>
          <w:p w14:paraId="5C831FEF" w14:textId="77777777" w:rsidR="00A05B37" w:rsidRDefault="00A05B37" w:rsidP="009A46A0">
            <w:pPr>
              <w:spacing w:line="0" w:lineRule="atLeast"/>
              <w:jc w:val="center"/>
              <w:rPr>
                <w:rFonts w:ascii="仿宋" w:eastAsia="仿宋" w:hAnsi="仿宋"/>
                <w:sz w:val="28"/>
                <w:szCs w:val="28"/>
              </w:rPr>
            </w:pPr>
          </w:p>
        </w:tc>
        <w:tc>
          <w:tcPr>
            <w:tcW w:w="641" w:type="dxa"/>
            <w:vAlign w:val="center"/>
          </w:tcPr>
          <w:p w14:paraId="2D6CF36F" w14:textId="77777777" w:rsidR="00A05B37" w:rsidRDefault="00A05B37" w:rsidP="009A46A0">
            <w:pPr>
              <w:spacing w:line="0" w:lineRule="atLeast"/>
              <w:jc w:val="center"/>
              <w:rPr>
                <w:rFonts w:ascii="仿宋" w:eastAsia="仿宋" w:hAnsi="仿宋"/>
                <w:sz w:val="28"/>
                <w:szCs w:val="28"/>
              </w:rPr>
            </w:pPr>
          </w:p>
        </w:tc>
        <w:tc>
          <w:tcPr>
            <w:tcW w:w="895" w:type="dxa"/>
            <w:vAlign w:val="center"/>
          </w:tcPr>
          <w:p w14:paraId="47C3BA79" w14:textId="77777777" w:rsidR="00A05B37" w:rsidRDefault="00A05B37" w:rsidP="009A46A0">
            <w:pPr>
              <w:spacing w:line="0" w:lineRule="atLeast"/>
              <w:jc w:val="center"/>
              <w:rPr>
                <w:rFonts w:ascii="仿宋" w:eastAsia="仿宋" w:hAnsi="仿宋"/>
                <w:sz w:val="28"/>
                <w:szCs w:val="28"/>
              </w:rPr>
            </w:pPr>
          </w:p>
        </w:tc>
      </w:tr>
      <w:tr w:rsidR="00A05B37" w14:paraId="75914311" w14:textId="77777777" w:rsidTr="009A46A0">
        <w:trPr>
          <w:jc w:val="center"/>
        </w:trPr>
        <w:tc>
          <w:tcPr>
            <w:tcW w:w="609" w:type="dxa"/>
            <w:vAlign w:val="center"/>
          </w:tcPr>
          <w:p w14:paraId="2C0CCF89" w14:textId="77777777" w:rsidR="00A05B37" w:rsidRDefault="00A05B37" w:rsidP="00A05B37">
            <w:pPr>
              <w:numPr>
                <w:ilvl w:val="0"/>
                <w:numId w:val="52"/>
              </w:numPr>
              <w:spacing w:line="0" w:lineRule="atLeast"/>
              <w:jc w:val="center"/>
              <w:rPr>
                <w:rFonts w:ascii="仿宋" w:eastAsia="仿宋" w:hAnsi="仿宋" w:cs="仿宋"/>
                <w:sz w:val="28"/>
                <w:szCs w:val="28"/>
              </w:rPr>
            </w:pPr>
          </w:p>
        </w:tc>
        <w:tc>
          <w:tcPr>
            <w:tcW w:w="5708" w:type="dxa"/>
          </w:tcPr>
          <w:p w14:paraId="028283E7" w14:textId="77777777" w:rsidR="00A05B37" w:rsidRDefault="00A05B37" w:rsidP="009A46A0">
            <w:pPr>
              <w:spacing w:line="400" w:lineRule="exact"/>
              <w:ind w:firstLineChars="196" w:firstLine="549"/>
              <w:rPr>
                <w:rFonts w:ascii="仿宋" w:eastAsia="仿宋" w:hAnsi="仿宋"/>
                <w:sz w:val="28"/>
                <w:szCs w:val="28"/>
              </w:rPr>
            </w:pPr>
          </w:p>
        </w:tc>
        <w:tc>
          <w:tcPr>
            <w:tcW w:w="1690" w:type="dxa"/>
            <w:vAlign w:val="center"/>
          </w:tcPr>
          <w:p w14:paraId="640AF32E" w14:textId="77777777" w:rsidR="00A05B37" w:rsidRDefault="00A05B37" w:rsidP="009A46A0">
            <w:pPr>
              <w:spacing w:line="0" w:lineRule="atLeast"/>
              <w:jc w:val="center"/>
              <w:rPr>
                <w:rFonts w:ascii="仿宋" w:eastAsia="仿宋" w:hAnsi="仿宋"/>
                <w:sz w:val="28"/>
                <w:szCs w:val="28"/>
              </w:rPr>
            </w:pPr>
          </w:p>
        </w:tc>
        <w:tc>
          <w:tcPr>
            <w:tcW w:w="641" w:type="dxa"/>
            <w:vAlign w:val="center"/>
          </w:tcPr>
          <w:p w14:paraId="132029BF" w14:textId="77777777" w:rsidR="00A05B37" w:rsidRDefault="00A05B37" w:rsidP="009A46A0">
            <w:pPr>
              <w:spacing w:line="0" w:lineRule="atLeast"/>
              <w:jc w:val="center"/>
              <w:rPr>
                <w:rFonts w:ascii="仿宋" w:eastAsia="仿宋" w:hAnsi="仿宋"/>
                <w:sz w:val="28"/>
                <w:szCs w:val="28"/>
              </w:rPr>
            </w:pPr>
          </w:p>
        </w:tc>
        <w:tc>
          <w:tcPr>
            <w:tcW w:w="895" w:type="dxa"/>
            <w:vAlign w:val="center"/>
          </w:tcPr>
          <w:p w14:paraId="53EE3C6F" w14:textId="77777777" w:rsidR="00A05B37" w:rsidRDefault="00A05B37" w:rsidP="009A46A0">
            <w:pPr>
              <w:spacing w:line="0" w:lineRule="atLeast"/>
              <w:jc w:val="center"/>
              <w:rPr>
                <w:rFonts w:ascii="仿宋" w:eastAsia="仿宋" w:hAnsi="仿宋"/>
                <w:sz w:val="28"/>
                <w:szCs w:val="28"/>
              </w:rPr>
            </w:pPr>
          </w:p>
        </w:tc>
      </w:tr>
      <w:tr w:rsidR="00A05B37" w14:paraId="0335D896" w14:textId="77777777" w:rsidTr="009A46A0">
        <w:trPr>
          <w:jc w:val="center"/>
        </w:trPr>
        <w:tc>
          <w:tcPr>
            <w:tcW w:w="609" w:type="dxa"/>
            <w:vAlign w:val="center"/>
          </w:tcPr>
          <w:p w14:paraId="60C6CDB9" w14:textId="77777777" w:rsidR="00A05B37" w:rsidRDefault="00A05B37" w:rsidP="00A05B37">
            <w:pPr>
              <w:numPr>
                <w:ilvl w:val="0"/>
                <w:numId w:val="52"/>
              </w:numPr>
              <w:spacing w:line="0" w:lineRule="atLeast"/>
              <w:jc w:val="center"/>
              <w:rPr>
                <w:rFonts w:ascii="仿宋" w:eastAsia="仿宋" w:hAnsi="仿宋" w:cs="仿宋"/>
                <w:sz w:val="28"/>
                <w:szCs w:val="28"/>
              </w:rPr>
            </w:pPr>
          </w:p>
        </w:tc>
        <w:tc>
          <w:tcPr>
            <w:tcW w:w="5708" w:type="dxa"/>
          </w:tcPr>
          <w:p w14:paraId="45CF176F" w14:textId="77777777" w:rsidR="00A05B37" w:rsidRDefault="00A05B37" w:rsidP="009A46A0">
            <w:pPr>
              <w:spacing w:line="400" w:lineRule="exact"/>
              <w:rPr>
                <w:rFonts w:ascii="仿宋" w:eastAsia="仿宋" w:hAnsi="仿宋"/>
                <w:sz w:val="28"/>
                <w:szCs w:val="28"/>
              </w:rPr>
            </w:pPr>
          </w:p>
        </w:tc>
        <w:tc>
          <w:tcPr>
            <w:tcW w:w="1690" w:type="dxa"/>
            <w:vAlign w:val="center"/>
          </w:tcPr>
          <w:p w14:paraId="34C2E660" w14:textId="77777777" w:rsidR="00A05B37" w:rsidRDefault="00A05B37" w:rsidP="009A46A0">
            <w:pPr>
              <w:spacing w:line="0" w:lineRule="atLeast"/>
              <w:jc w:val="center"/>
              <w:rPr>
                <w:rFonts w:ascii="仿宋" w:eastAsia="仿宋" w:hAnsi="仿宋"/>
                <w:sz w:val="28"/>
                <w:szCs w:val="28"/>
              </w:rPr>
            </w:pPr>
          </w:p>
        </w:tc>
        <w:tc>
          <w:tcPr>
            <w:tcW w:w="641" w:type="dxa"/>
            <w:vAlign w:val="center"/>
          </w:tcPr>
          <w:p w14:paraId="340CBDAD" w14:textId="77777777" w:rsidR="00A05B37" w:rsidRDefault="00A05B37" w:rsidP="009A46A0">
            <w:pPr>
              <w:spacing w:line="0" w:lineRule="atLeast"/>
              <w:jc w:val="center"/>
              <w:rPr>
                <w:rFonts w:ascii="仿宋" w:eastAsia="仿宋" w:hAnsi="仿宋"/>
                <w:sz w:val="28"/>
                <w:szCs w:val="28"/>
              </w:rPr>
            </w:pPr>
          </w:p>
        </w:tc>
        <w:tc>
          <w:tcPr>
            <w:tcW w:w="895" w:type="dxa"/>
            <w:vAlign w:val="center"/>
          </w:tcPr>
          <w:p w14:paraId="67D576A7" w14:textId="77777777" w:rsidR="00A05B37" w:rsidRDefault="00A05B37" w:rsidP="009A46A0">
            <w:pPr>
              <w:spacing w:line="0" w:lineRule="atLeast"/>
              <w:jc w:val="center"/>
              <w:rPr>
                <w:rFonts w:ascii="仿宋" w:eastAsia="仿宋" w:hAnsi="仿宋"/>
                <w:sz w:val="28"/>
                <w:szCs w:val="28"/>
              </w:rPr>
            </w:pPr>
          </w:p>
        </w:tc>
      </w:tr>
    </w:tbl>
    <w:p w14:paraId="43C2A5E5" w14:textId="77777777" w:rsidR="00A05B37" w:rsidRDefault="00A05B37" w:rsidP="00A05B37">
      <w:pPr>
        <w:spacing w:line="400" w:lineRule="exact"/>
        <w:rPr>
          <w:rFonts w:ascii="仿宋" w:eastAsia="仿宋" w:hAnsi="仿宋"/>
          <w:bCs/>
          <w:sz w:val="28"/>
          <w:szCs w:val="28"/>
        </w:rPr>
      </w:pPr>
    </w:p>
    <w:p w14:paraId="1D630CE6" w14:textId="77777777" w:rsidR="00A05B37" w:rsidRDefault="00A05B37" w:rsidP="00A05B37">
      <w:pPr>
        <w:spacing w:line="400" w:lineRule="exact"/>
        <w:rPr>
          <w:rFonts w:ascii="仿宋" w:eastAsia="仿宋" w:hAnsi="仿宋"/>
          <w:sz w:val="28"/>
          <w:szCs w:val="28"/>
        </w:rPr>
      </w:pPr>
      <w:r>
        <w:rPr>
          <w:rFonts w:ascii="仿宋" w:eastAsia="仿宋" w:hAnsi="仿宋" w:hint="eastAsia"/>
          <w:sz w:val="28"/>
          <w:szCs w:val="28"/>
        </w:rPr>
        <w:t>填报说明：</w:t>
      </w:r>
    </w:p>
    <w:p w14:paraId="7BF2A1B4" w14:textId="77777777" w:rsidR="00A05B37" w:rsidRDefault="00A05B37" w:rsidP="00A05B37">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2632618A" w14:textId="77777777" w:rsidR="00A05B37" w:rsidRDefault="00A05B37" w:rsidP="00A05B37">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75D4BB61" w14:textId="77777777" w:rsidR="00A05B37" w:rsidRDefault="00A05B37" w:rsidP="00A05B37">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7D2566AE" w14:textId="77777777" w:rsidR="00A05B37" w:rsidRDefault="00A05B37" w:rsidP="00A05B37">
      <w:pPr>
        <w:spacing w:line="400" w:lineRule="exact"/>
        <w:ind w:left="709" w:hanging="283"/>
        <w:rPr>
          <w:rFonts w:ascii="仿宋" w:eastAsia="仿宋" w:hAnsi="仿宋"/>
          <w:sz w:val="28"/>
          <w:szCs w:val="28"/>
        </w:rPr>
      </w:pPr>
    </w:p>
    <w:p w14:paraId="1EE11786" w14:textId="77777777" w:rsidR="00A05B37" w:rsidRDefault="00A05B37" w:rsidP="00A05B37">
      <w:pPr>
        <w:spacing w:line="400" w:lineRule="exact"/>
        <w:ind w:left="709" w:hanging="283"/>
        <w:rPr>
          <w:rFonts w:ascii="仿宋" w:eastAsia="仿宋" w:hAnsi="仿宋"/>
          <w:sz w:val="28"/>
          <w:szCs w:val="28"/>
        </w:rPr>
      </w:pPr>
    </w:p>
    <w:p w14:paraId="3C504253" w14:textId="77777777" w:rsidR="00A05B37" w:rsidRDefault="00A05B37" w:rsidP="00A05B37">
      <w:pPr>
        <w:spacing w:line="360" w:lineRule="auto"/>
        <w:rPr>
          <w:rFonts w:ascii="仿宋" w:eastAsia="仿宋" w:hAnsi="仿宋"/>
          <w:sz w:val="28"/>
          <w:szCs w:val="28"/>
        </w:rPr>
      </w:pPr>
      <w:bookmarkStart w:id="77" w:name="_Hlk127434997"/>
      <w:bookmarkStart w:id="78" w:name="_Toc211243320"/>
      <w:r>
        <w:rPr>
          <w:rFonts w:ascii="仿宋" w:eastAsia="仿宋" w:hAnsi="仿宋" w:hint="eastAsia"/>
          <w:sz w:val="30"/>
          <w:szCs w:val="30"/>
        </w:rPr>
        <w:t>法定代表人或其授权委托人（签字或盖章）：</w:t>
      </w:r>
      <w:bookmarkEnd w:id="77"/>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E0D5167" w14:textId="77777777" w:rsidR="00A05B37" w:rsidRDefault="00A05B37" w:rsidP="00A05B3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FF8C1CD"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9" w:name="_Toc246480945"/>
      <w:bookmarkStart w:id="80" w:name="_Toc236803114"/>
      <w:bookmarkEnd w:id="78"/>
      <w:r>
        <w:rPr>
          <w:rFonts w:ascii="仿宋" w:eastAsia="仿宋" w:hAnsi="仿宋"/>
          <w:sz w:val="28"/>
          <w:szCs w:val="28"/>
        </w:rPr>
        <w:br w:type="page"/>
      </w:r>
    </w:p>
    <w:p w14:paraId="552F7FCE" w14:textId="77777777" w:rsidR="00A05B37" w:rsidRDefault="00A05B37" w:rsidP="00A05B37">
      <w:pPr>
        <w:spacing w:line="0" w:lineRule="atLeast"/>
        <w:outlineLvl w:val="1"/>
        <w:rPr>
          <w:rFonts w:ascii="宋体" w:hAnsi="宋体"/>
          <w:szCs w:val="21"/>
        </w:rPr>
      </w:pPr>
      <w:bookmarkStart w:id="81" w:name="_Toc132822746"/>
      <w:r>
        <w:rPr>
          <w:rFonts w:ascii="宋体" w:hAnsi="宋体" w:hint="eastAsia"/>
          <w:szCs w:val="21"/>
        </w:rPr>
        <w:lastRenderedPageBreak/>
        <w:t>附件6：商务条款响应/偏离表</w:t>
      </w:r>
      <w:bookmarkEnd w:id="79"/>
      <w:bookmarkEnd w:id="80"/>
      <w:bookmarkEnd w:id="81"/>
    </w:p>
    <w:p w14:paraId="1A46F3BB" w14:textId="77777777" w:rsidR="00A05B37" w:rsidRDefault="00A05B37" w:rsidP="00A05B37">
      <w:pPr>
        <w:spacing w:line="0" w:lineRule="atLeast"/>
        <w:rPr>
          <w:rFonts w:ascii="仿宋_GB2312" w:eastAsia="仿宋_GB2312" w:hAnsi="仿宋"/>
          <w:sz w:val="24"/>
        </w:rPr>
      </w:pPr>
    </w:p>
    <w:p w14:paraId="2F010402" w14:textId="77777777" w:rsidR="00A05B37" w:rsidRDefault="00A05B37" w:rsidP="00A05B37">
      <w:pPr>
        <w:spacing w:before="120" w:after="240"/>
        <w:jc w:val="center"/>
        <w:rPr>
          <w:rFonts w:ascii="方正小标宋_GBK" w:eastAsia="方正小标宋_GBK" w:hAnsi="方正小标宋_GBK"/>
          <w:b/>
          <w:sz w:val="32"/>
          <w:szCs w:val="32"/>
        </w:rPr>
      </w:pPr>
      <w:bookmarkStart w:id="82" w:name="_Toc211248420"/>
      <w:r>
        <w:rPr>
          <w:rFonts w:ascii="方正小标宋_GBK" w:eastAsia="方正小标宋_GBK" w:hAnsi="方正小标宋_GBK" w:hint="eastAsia"/>
          <w:b/>
          <w:sz w:val="32"/>
          <w:szCs w:val="32"/>
        </w:rPr>
        <w:t>商务条款响应/偏离表</w:t>
      </w:r>
      <w:bookmarkEnd w:id="82"/>
    </w:p>
    <w:p w14:paraId="5503879C" w14:textId="77777777" w:rsidR="00A05B37" w:rsidRDefault="00A05B37" w:rsidP="00A05B37">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A05B37" w14:paraId="2120FDB9" w14:textId="77777777" w:rsidTr="009A46A0">
        <w:trPr>
          <w:cantSplit/>
          <w:trHeight w:val="541"/>
          <w:tblHeader/>
          <w:jc w:val="center"/>
        </w:trPr>
        <w:tc>
          <w:tcPr>
            <w:tcW w:w="609" w:type="dxa"/>
            <w:vMerge w:val="restart"/>
            <w:vAlign w:val="center"/>
          </w:tcPr>
          <w:p w14:paraId="03763F12"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6A5E4F62"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3F184522"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A05B37" w14:paraId="370A9700" w14:textId="77777777" w:rsidTr="009A46A0">
        <w:trPr>
          <w:cantSplit/>
          <w:trHeight w:val="270"/>
          <w:tblHeader/>
          <w:jc w:val="center"/>
        </w:trPr>
        <w:tc>
          <w:tcPr>
            <w:tcW w:w="609" w:type="dxa"/>
            <w:vMerge/>
            <w:vAlign w:val="center"/>
          </w:tcPr>
          <w:p w14:paraId="09B269EB" w14:textId="77777777" w:rsidR="00A05B37" w:rsidRDefault="00A05B37" w:rsidP="009A46A0">
            <w:pPr>
              <w:spacing w:line="0" w:lineRule="atLeast"/>
              <w:jc w:val="center"/>
              <w:rPr>
                <w:rFonts w:ascii="仿宋" w:eastAsia="仿宋" w:hAnsi="仿宋"/>
                <w:sz w:val="30"/>
                <w:szCs w:val="30"/>
              </w:rPr>
            </w:pPr>
          </w:p>
        </w:tc>
        <w:tc>
          <w:tcPr>
            <w:tcW w:w="957" w:type="dxa"/>
            <w:vAlign w:val="center"/>
          </w:tcPr>
          <w:p w14:paraId="1C960955" w14:textId="77777777" w:rsidR="00A05B37" w:rsidRDefault="00A05B37" w:rsidP="009A46A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2F0B4C1"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275336C4"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3E68D133" w14:textId="77777777" w:rsidR="00A05B37" w:rsidRDefault="00A05B37" w:rsidP="009A46A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562E5CC1" w14:textId="77777777" w:rsidR="00A05B37" w:rsidRDefault="00A05B37" w:rsidP="009A46A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4BA9400A" w14:textId="77777777" w:rsidR="00A05B37" w:rsidRDefault="00A05B37" w:rsidP="009A46A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A05B37" w14:paraId="7032A4A6" w14:textId="77777777" w:rsidTr="009A46A0">
        <w:trPr>
          <w:jc w:val="center"/>
        </w:trPr>
        <w:tc>
          <w:tcPr>
            <w:tcW w:w="609" w:type="dxa"/>
            <w:vAlign w:val="center"/>
          </w:tcPr>
          <w:p w14:paraId="2C4FACE6" w14:textId="77777777" w:rsidR="00A05B37" w:rsidRDefault="00A05B37" w:rsidP="00A05B37">
            <w:pPr>
              <w:numPr>
                <w:ilvl w:val="0"/>
                <w:numId w:val="53"/>
              </w:numPr>
              <w:spacing w:line="0" w:lineRule="atLeast"/>
              <w:jc w:val="center"/>
              <w:rPr>
                <w:rFonts w:ascii="仿宋" w:eastAsia="仿宋" w:hAnsi="仿宋"/>
                <w:sz w:val="30"/>
                <w:szCs w:val="30"/>
              </w:rPr>
            </w:pPr>
          </w:p>
        </w:tc>
        <w:tc>
          <w:tcPr>
            <w:tcW w:w="957" w:type="dxa"/>
          </w:tcPr>
          <w:p w14:paraId="07A8BB7D" w14:textId="77777777" w:rsidR="00A05B37" w:rsidRDefault="00A05B37" w:rsidP="009A46A0">
            <w:pPr>
              <w:spacing w:line="400" w:lineRule="exact"/>
              <w:ind w:left="170"/>
              <w:rPr>
                <w:rFonts w:ascii="仿宋" w:eastAsia="仿宋" w:hAnsi="仿宋"/>
                <w:sz w:val="30"/>
                <w:szCs w:val="30"/>
              </w:rPr>
            </w:pPr>
          </w:p>
        </w:tc>
        <w:tc>
          <w:tcPr>
            <w:tcW w:w="4264" w:type="dxa"/>
          </w:tcPr>
          <w:p w14:paraId="6F2D6C45" w14:textId="77777777" w:rsidR="00A05B37" w:rsidRDefault="00A05B37" w:rsidP="009A46A0">
            <w:pPr>
              <w:spacing w:line="400" w:lineRule="exact"/>
              <w:rPr>
                <w:rFonts w:ascii="仿宋" w:eastAsia="仿宋" w:hAnsi="仿宋"/>
                <w:sz w:val="30"/>
                <w:szCs w:val="30"/>
              </w:rPr>
            </w:pPr>
          </w:p>
        </w:tc>
        <w:tc>
          <w:tcPr>
            <w:tcW w:w="1777" w:type="dxa"/>
            <w:vAlign w:val="center"/>
          </w:tcPr>
          <w:p w14:paraId="3C9F864F" w14:textId="77777777" w:rsidR="00A05B37" w:rsidRDefault="00A05B37" w:rsidP="009A46A0">
            <w:pPr>
              <w:spacing w:line="0" w:lineRule="atLeast"/>
              <w:jc w:val="center"/>
              <w:rPr>
                <w:rFonts w:ascii="仿宋" w:eastAsia="仿宋" w:hAnsi="仿宋"/>
                <w:sz w:val="30"/>
                <w:szCs w:val="30"/>
              </w:rPr>
            </w:pPr>
          </w:p>
        </w:tc>
        <w:tc>
          <w:tcPr>
            <w:tcW w:w="641" w:type="dxa"/>
            <w:vAlign w:val="center"/>
          </w:tcPr>
          <w:p w14:paraId="4EF04643" w14:textId="77777777" w:rsidR="00A05B37" w:rsidRDefault="00A05B37" w:rsidP="009A46A0">
            <w:pPr>
              <w:spacing w:line="0" w:lineRule="atLeast"/>
              <w:jc w:val="center"/>
              <w:rPr>
                <w:rFonts w:ascii="仿宋" w:eastAsia="仿宋" w:hAnsi="仿宋"/>
                <w:sz w:val="30"/>
                <w:szCs w:val="30"/>
              </w:rPr>
            </w:pPr>
          </w:p>
        </w:tc>
        <w:tc>
          <w:tcPr>
            <w:tcW w:w="600" w:type="dxa"/>
            <w:vAlign w:val="center"/>
          </w:tcPr>
          <w:p w14:paraId="72C44FB4" w14:textId="77777777" w:rsidR="00A05B37" w:rsidRDefault="00A05B37" w:rsidP="009A46A0">
            <w:pPr>
              <w:spacing w:line="0" w:lineRule="atLeast"/>
              <w:jc w:val="center"/>
              <w:rPr>
                <w:rFonts w:ascii="仿宋" w:eastAsia="仿宋" w:hAnsi="仿宋"/>
                <w:sz w:val="30"/>
                <w:szCs w:val="30"/>
              </w:rPr>
            </w:pPr>
          </w:p>
        </w:tc>
      </w:tr>
      <w:tr w:rsidR="00A05B37" w14:paraId="045E66D5" w14:textId="77777777" w:rsidTr="009A46A0">
        <w:trPr>
          <w:jc w:val="center"/>
        </w:trPr>
        <w:tc>
          <w:tcPr>
            <w:tcW w:w="609" w:type="dxa"/>
            <w:vAlign w:val="center"/>
          </w:tcPr>
          <w:p w14:paraId="61E362AC" w14:textId="77777777" w:rsidR="00A05B37" w:rsidRDefault="00A05B37" w:rsidP="00A05B37">
            <w:pPr>
              <w:numPr>
                <w:ilvl w:val="0"/>
                <w:numId w:val="53"/>
              </w:numPr>
              <w:spacing w:line="0" w:lineRule="atLeast"/>
              <w:jc w:val="center"/>
              <w:rPr>
                <w:rFonts w:ascii="仿宋" w:eastAsia="仿宋" w:hAnsi="仿宋"/>
                <w:sz w:val="30"/>
                <w:szCs w:val="30"/>
              </w:rPr>
            </w:pPr>
          </w:p>
        </w:tc>
        <w:tc>
          <w:tcPr>
            <w:tcW w:w="957" w:type="dxa"/>
          </w:tcPr>
          <w:p w14:paraId="6B4D4FC0" w14:textId="77777777" w:rsidR="00A05B37" w:rsidRDefault="00A05B37" w:rsidP="009A46A0">
            <w:pPr>
              <w:spacing w:line="400" w:lineRule="exact"/>
              <w:ind w:left="170"/>
              <w:rPr>
                <w:rFonts w:ascii="仿宋" w:eastAsia="仿宋" w:hAnsi="仿宋"/>
                <w:sz w:val="30"/>
                <w:szCs w:val="30"/>
              </w:rPr>
            </w:pPr>
          </w:p>
        </w:tc>
        <w:tc>
          <w:tcPr>
            <w:tcW w:w="4264" w:type="dxa"/>
          </w:tcPr>
          <w:p w14:paraId="0FF96ED7" w14:textId="77777777" w:rsidR="00A05B37" w:rsidRDefault="00A05B37" w:rsidP="009A46A0">
            <w:pPr>
              <w:spacing w:line="400" w:lineRule="exact"/>
              <w:jc w:val="left"/>
              <w:rPr>
                <w:rFonts w:ascii="仿宋" w:eastAsia="仿宋" w:hAnsi="仿宋"/>
                <w:sz w:val="30"/>
                <w:szCs w:val="30"/>
              </w:rPr>
            </w:pPr>
          </w:p>
        </w:tc>
        <w:tc>
          <w:tcPr>
            <w:tcW w:w="1777" w:type="dxa"/>
            <w:vAlign w:val="center"/>
          </w:tcPr>
          <w:p w14:paraId="6F1DEBC5" w14:textId="77777777" w:rsidR="00A05B37" w:rsidRDefault="00A05B37" w:rsidP="009A46A0">
            <w:pPr>
              <w:spacing w:line="0" w:lineRule="atLeast"/>
              <w:jc w:val="center"/>
              <w:rPr>
                <w:rFonts w:ascii="仿宋" w:eastAsia="仿宋" w:hAnsi="仿宋"/>
                <w:sz w:val="30"/>
                <w:szCs w:val="30"/>
              </w:rPr>
            </w:pPr>
          </w:p>
        </w:tc>
        <w:tc>
          <w:tcPr>
            <w:tcW w:w="641" w:type="dxa"/>
            <w:vAlign w:val="center"/>
          </w:tcPr>
          <w:p w14:paraId="69EAD136" w14:textId="77777777" w:rsidR="00A05B37" w:rsidRDefault="00A05B37" w:rsidP="009A46A0">
            <w:pPr>
              <w:spacing w:line="0" w:lineRule="atLeast"/>
              <w:jc w:val="center"/>
              <w:rPr>
                <w:rFonts w:ascii="仿宋" w:eastAsia="仿宋" w:hAnsi="仿宋"/>
                <w:sz w:val="30"/>
                <w:szCs w:val="30"/>
              </w:rPr>
            </w:pPr>
          </w:p>
        </w:tc>
        <w:tc>
          <w:tcPr>
            <w:tcW w:w="600" w:type="dxa"/>
            <w:vAlign w:val="center"/>
          </w:tcPr>
          <w:p w14:paraId="7068ED24" w14:textId="77777777" w:rsidR="00A05B37" w:rsidRDefault="00A05B37" w:rsidP="009A46A0">
            <w:pPr>
              <w:spacing w:line="0" w:lineRule="atLeast"/>
              <w:jc w:val="center"/>
              <w:rPr>
                <w:rFonts w:ascii="仿宋" w:eastAsia="仿宋" w:hAnsi="仿宋"/>
                <w:sz w:val="30"/>
                <w:szCs w:val="30"/>
              </w:rPr>
            </w:pPr>
          </w:p>
        </w:tc>
      </w:tr>
      <w:tr w:rsidR="00A05B37" w14:paraId="3AA7D4D7" w14:textId="77777777" w:rsidTr="009A46A0">
        <w:trPr>
          <w:jc w:val="center"/>
        </w:trPr>
        <w:tc>
          <w:tcPr>
            <w:tcW w:w="609" w:type="dxa"/>
            <w:vAlign w:val="center"/>
          </w:tcPr>
          <w:p w14:paraId="349BAA75" w14:textId="77777777" w:rsidR="00A05B37" w:rsidRDefault="00A05B37" w:rsidP="00A05B37">
            <w:pPr>
              <w:numPr>
                <w:ilvl w:val="0"/>
                <w:numId w:val="53"/>
              </w:numPr>
              <w:spacing w:line="0" w:lineRule="atLeast"/>
              <w:jc w:val="center"/>
              <w:rPr>
                <w:rFonts w:ascii="仿宋" w:eastAsia="仿宋" w:hAnsi="仿宋"/>
                <w:sz w:val="30"/>
                <w:szCs w:val="30"/>
              </w:rPr>
            </w:pPr>
          </w:p>
        </w:tc>
        <w:tc>
          <w:tcPr>
            <w:tcW w:w="957" w:type="dxa"/>
          </w:tcPr>
          <w:p w14:paraId="52E7235E" w14:textId="77777777" w:rsidR="00A05B37" w:rsidRDefault="00A05B37" w:rsidP="009A46A0">
            <w:pPr>
              <w:spacing w:line="400" w:lineRule="exact"/>
              <w:ind w:left="170"/>
              <w:rPr>
                <w:rFonts w:ascii="仿宋" w:eastAsia="仿宋" w:hAnsi="仿宋"/>
                <w:sz w:val="30"/>
                <w:szCs w:val="30"/>
              </w:rPr>
            </w:pPr>
          </w:p>
        </w:tc>
        <w:tc>
          <w:tcPr>
            <w:tcW w:w="4264" w:type="dxa"/>
          </w:tcPr>
          <w:p w14:paraId="0844B753" w14:textId="77777777" w:rsidR="00A05B37" w:rsidRDefault="00A05B37" w:rsidP="009A46A0">
            <w:pPr>
              <w:spacing w:line="400" w:lineRule="exact"/>
              <w:jc w:val="left"/>
              <w:rPr>
                <w:rFonts w:ascii="仿宋" w:eastAsia="仿宋" w:hAnsi="仿宋"/>
                <w:sz w:val="30"/>
                <w:szCs w:val="30"/>
              </w:rPr>
            </w:pPr>
          </w:p>
        </w:tc>
        <w:tc>
          <w:tcPr>
            <w:tcW w:w="1777" w:type="dxa"/>
            <w:vAlign w:val="center"/>
          </w:tcPr>
          <w:p w14:paraId="4F39AD63" w14:textId="77777777" w:rsidR="00A05B37" w:rsidRDefault="00A05B37" w:rsidP="009A46A0">
            <w:pPr>
              <w:spacing w:line="0" w:lineRule="atLeast"/>
              <w:jc w:val="center"/>
              <w:rPr>
                <w:rFonts w:ascii="仿宋" w:eastAsia="仿宋" w:hAnsi="仿宋"/>
                <w:sz w:val="30"/>
                <w:szCs w:val="30"/>
              </w:rPr>
            </w:pPr>
          </w:p>
        </w:tc>
        <w:tc>
          <w:tcPr>
            <w:tcW w:w="641" w:type="dxa"/>
            <w:vAlign w:val="center"/>
          </w:tcPr>
          <w:p w14:paraId="72BD9EAE" w14:textId="77777777" w:rsidR="00A05B37" w:rsidRDefault="00A05B37" w:rsidP="009A46A0">
            <w:pPr>
              <w:spacing w:line="0" w:lineRule="atLeast"/>
              <w:jc w:val="center"/>
              <w:rPr>
                <w:rFonts w:ascii="仿宋" w:eastAsia="仿宋" w:hAnsi="仿宋"/>
                <w:sz w:val="30"/>
                <w:szCs w:val="30"/>
              </w:rPr>
            </w:pPr>
          </w:p>
        </w:tc>
        <w:tc>
          <w:tcPr>
            <w:tcW w:w="600" w:type="dxa"/>
            <w:vAlign w:val="center"/>
          </w:tcPr>
          <w:p w14:paraId="6F7D72BE" w14:textId="77777777" w:rsidR="00A05B37" w:rsidRDefault="00A05B37" w:rsidP="009A46A0">
            <w:pPr>
              <w:spacing w:line="0" w:lineRule="atLeast"/>
              <w:jc w:val="center"/>
              <w:rPr>
                <w:rFonts w:ascii="仿宋" w:eastAsia="仿宋" w:hAnsi="仿宋"/>
                <w:sz w:val="30"/>
                <w:szCs w:val="30"/>
              </w:rPr>
            </w:pPr>
          </w:p>
        </w:tc>
      </w:tr>
      <w:tr w:rsidR="00A05B37" w14:paraId="0F27C616" w14:textId="77777777" w:rsidTr="009A46A0">
        <w:trPr>
          <w:jc w:val="center"/>
        </w:trPr>
        <w:tc>
          <w:tcPr>
            <w:tcW w:w="609" w:type="dxa"/>
            <w:vAlign w:val="center"/>
          </w:tcPr>
          <w:p w14:paraId="539D12A6" w14:textId="77777777" w:rsidR="00A05B37" w:rsidRDefault="00A05B37" w:rsidP="00A05B37">
            <w:pPr>
              <w:numPr>
                <w:ilvl w:val="0"/>
                <w:numId w:val="53"/>
              </w:numPr>
              <w:spacing w:line="0" w:lineRule="atLeast"/>
              <w:jc w:val="center"/>
              <w:rPr>
                <w:rFonts w:ascii="仿宋" w:eastAsia="仿宋" w:hAnsi="仿宋"/>
                <w:sz w:val="30"/>
                <w:szCs w:val="30"/>
              </w:rPr>
            </w:pPr>
          </w:p>
        </w:tc>
        <w:tc>
          <w:tcPr>
            <w:tcW w:w="957" w:type="dxa"/>
          </w:tcPr>
          <w:p w14:paraId="4BE13C47" w14:textId="77777777" w:rsidR="00A05B37" w:rsidRDefault="00A05B37" w:rsidP="009A46A0">
            <w:pPr>
              <w:spacing w:line="400" w:lineRule="exact"/>
              <w:ind w:left="170"/>
              <w:rPr>
                <w:rFonts w:ascii="仿宋" w:eastAsia="仿宋" w:hAnsi="仿宋"/>
                <w:sz w:val="30"/>
                <w:szCs w:val="30"/>
              </w:rPr>
            </w:pPr>
          </w:p>
        </w:tc>
        <w:tc>
          <w:tcPr>
            <w:tcW w:w="4264" w:type="dxa"/>
          </w:tcPr>
          <w:p w14:paraId="1AD23EB2" w14:textId="77777777" w:rsidR="00A05B37" w:rsidRDefault="00A05B37" w:rsidP="009A46A0">
            <w:pPr>
              <w:spacing w:line="400" w:lineRule="exact"/>
              <w:jc w:val="left"/>
              <w:rPr>
                <w:rFonts w:ascii="仿宋" w:eastAsia="仿宋" w:hAnsi="仿宋"/>
                <w:bCs/>
                <w:sz w:val="30"/>
                <w:szCs w:val="30"/>
              </w:rPr>
            </w:pPr>
          </w:p>
        </w:tc>
        <w:tc>
          <w:tcPr>
            <w:tcW w:w="1777" w:type="dxa"/>
            <w:vAlign w:val="center"/>
          </w:tcPr>
          <w:p w14:paraId="0EBBF069" w14:textId="77777777" w:rsidR="00A05B37" w:rsidRDefault="00A05B37" w:rsidP="009A46A0">
            <w:pPr>
              <w:spacing w:line="0" w:lineRule="atLeast"/>
              <w:jc w:val="center"/>
              <w:rPr>
                <w:rFonts w:ascii="仿宋" w:eastAsia="仿宋" w:hAnsi="仿宋"/>
                <w:sz w:val="30"/>
                <w:szCs w:val="30"/>
              </w:rPr>
            </w:pPr>
          </w:p>
        </w:tc>
        <w:tc>
          <w:tcPr>
            <w:tcW w:w="641" w:type="dxa"/>
            <w:vAlign w:val="center"/>
          </w:tcPr>
          <w:p w14:paraId="5B029308" w14:textId="77777777" w:rsidR="00A05B37" w:rsidRDefault="00A05B37" w:rsidP="009A46A0">
            <w:pPr>
              <w:spacing w:line="0" w:lineRule="atLeast"/>
              <w:jc w:val="center"/>
              <w:rPr>
                <w:rFonts w:ascii="仿宋" w:eastAsia="仿宋" w:hAnsi="仿宋"/>
                <w:sz w:val="30"/>
                <w:szCs w:val="30"/>
              </w:rPr>
            </w:pPr>
          </w:p>
        </w:tc>
        <w:tc>
          <w:tcPr>
            <w:tcW w:w="600" w:type="dxa"/>
            <w:vAlign w:val="center"/>
          </w:tcPr>
          <w:p w14:paraId="0CCF7E2A" w14:textId="77777777" w:rsidR="00A05B37" w:rsidRDefault="00A05B37" w:rsidP="009A46A0">
            <w:pPr>
              <w:spacing w:line="0" w:lineRule="atLeast"/>
              <w:jc w:val="center"/>
              <w:rPr>
                <w:rFonts w:ascii="仿宋" w:eastAsia="仿宋" w:hAnsi="仿宋"/>
                <w:sz w:val="30"/>
                <w:szCs w:val="30"/>
              </w:rPr>
            </w:pPr>
          </w:p>
        </w:tc>
      </w:tr>
    </w:tbl>
    <w:p w14:paraId="03E6EFA5" w14:textId="77777777" w:rsidR="00A05B37" w:rsidRDefault="00A05B37" w:rsidP="00A05B37">
      <w:pPr>
        <w:spacing w:line="400" w:lineRule="exact"/>
        <w:rPr>
          <w:rFonts w:ascii="仿宋" w:eastAsia="仿宋" w:hAnsi="仿宋"/>
          <w:bCs/>
          <w:sz w:val="30"/>
          <w:szCs w:val="30"/>
        </w:rPr>
      </w:pPr>
    </w:p>
    <w:p w14:paraId="4D844284" w14:textId="77777777" w:rsidR="00A05B37" w:rsidRDefault="00A05B37" w:rsidP="00A05B37">
      <w:pPr>
        <w:spacing w:line="400" w:lineRule="exact"/>
        <w:rPr>
          <w:rFonts w:ascii="仿宋" w:eastAsia="仿宋" w:hAnsi="仿宋"/>
          <w:sz w:val="28"/>
          <w:szCs w:val="28"/>
        </w:rPr>
      </w:pPr>
      <w:r>
        <w:rPr>
          <w:rFonts w:ascii="仿宋" w:eastAsia="仿宋" w:hAnsi="仿宋" w:hint="eastAsia"/>
          <w:sz w:val="28"/>
          <w:szCs w:val="28"/>
        </w:rPr>
        <w:t>填报说明：</w:t>
      </w:r>
    </w:p>
    <w:p w14:paraId="65F896EB" w14:textId="77777777" w:rsidR="00A05B37" w:rsidRDefault="00A05B37" w:rsidP="00A05B37">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0CC2B4D4" w14:textId="77777777" w:rsidR="00A05B37" w:rsidRDefault="00A05B37" w:rsidP="00A05B37">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249FDB5F" w14:textId="77777777" w:rsidR="00A05B37" w:rsidRDefault="00A05B37" w:rsidP="00A05B37">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23AF8163" w14:textId="77777777" w:rsidR="00A05B37" w:rsidRDefault="00A05B37" w:rsidP="00A05B37">
      <w:pPr>
        <w:spacing w:line="320" w:lineRule="exact"/>
        <w:rPr>
          <w:rFonts w:ascii="仿宋" w:eastAsia="仿宋" w:hAnsi="仿宋"/>
          <w:sz w:val="30"/>
          <w:szCs w:val="30"/>
        </w:rPr>
      </w:pPr>
    </w:p>
    <w:p w14:paraId="1F037D72" w14:textId="77777777" w:rsidR="00A05B37" w:rsidRDefault="00A05B37" w:rsidP="00A05B37">
      <w:pPr>
        <w:spacing w:line="320" w:lineRule="exact"/>
        <w:rPr>
          <w:rFonts w:ascii="仿宋" w:eastAsia="仿宋" w:hAnsi="仿宋"/>
          <w:sz w:val="30"/>
          <w:szCs w:val="30"/>
        </w:rPr>
      </w:pPr>
    </w:p>
    <w:p w14:paraId="63F04705" w14:textId="77777777" w:rsidR="00A05B37" w:rsidRDefault="00A05B37" w:rsidP="00A05B37">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13E16508" w14:textId="77777777" w:rsidR="00A05B37" w:rsidRDefault="00A05B37" w:rsidP="00A05B37">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8EDB20E"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83" w:name="_Toc395883088"/>
      <w:bookmarkStart w:id="84" w:name="_Toc236803111"/>
      <w:bookmarkStart w:id="85" w:name="_Toc478387764"/>
      <w:r>
        <w:rPr>
          <w:rFonts w:ascii="仿宋" w:eastAsia="仿宋" w:hAnsi="仿宋"/>
          <w:sz w:val="28"/>
          <w:szCs w:val="28"/>
        </w:rPr>
        <w:br w:type="page"/>
      </w:r>
    </w:p>
    <w:p w14:paraId="61D4AE3B" w14:textId="77777777" w:rsidR="00A05B37" w:rsidRDefault="00A05B37" w:rsidP="00A05B37">
      <w:pPr>
        <w:spacing w:line="0" w:lineRule="atLeast"/>
        <w:outlineLvl w:val="1"/>
        <w:rPr>
          <w:rFonts w:ascii="宋体" w:hAnsi="宋体"/>
          <w:szCs w:val="21"/>
        </w:rPr>
      </w:pPr>
      <w:bookmarkStart w:id="86" w:name="_Toc132822747"/>
      <w:r>
        <w:rPr>
          <w:rFonts w:ascii="宋体" w:hAnsi="宋体" w:hint="eastAsia"/>
          <w:szCs w:val="21"/>
        </w:rPr>
        <w:lastRenderedPageBreak/>
        <w:t>附件7：报价一览表（货物）</w:t>
      </w:r>
      <w:r>
        <w:rPr>
          <w:rFonts w:ascii="宋体" w:hAnsi="宋体" w:hint="eastAsia"/>
          <w:color w:val="FF0000"/>
          <w:szCs w:val="21"/>
        </w:rPr>
        <w:t>（本项目不适用）</w:t>
      </w:r>
      <w:bookmarkEnd w:id="86"/>
    </w:p>
    <w:p w14:paraId="372D03E5" w14:textId="77777777" w:rsidR="00A05B37" w:rsidRDefault="00A05B37" w:rsidP="00A05B37">
      <w:pPr>
        <w:spacing w:before="120" w:after="240"/>
        <w:jc w:val="center"/>
        <w:rPr>
          <w:rFonts w:ascii="宋体" w:hAnsi="宋体"/>
          <w:b/>
          <w:sz w:val="32"/>
          <w:szCs w:val="32"/>
        </w:rPr>
      </w:pPr>
      <w:bookmarkStart w:id="87" w:name="_Toc211248412"/>
      <w:bookmarkEnd w:id="83"/>
      <w:bookmarkEnd w:id="84"/>
      <w:bookmarkEnd w:id="85"/>
      <w:r>
        <w:rPr>
          <w:rFonts w:ascii="方正小标宋_GBK" w:eastAsia="方正小标宋_GBK" w:hAnsi="方正小标宋_GBK" w:hint="eastAsia"/>
          <w:b/>
          <w:sz w:val="32"/>
          <w:szCs w:val="32"/>
        </w:rPr>
        <w:t>报价一览表</w:t>
      </w:r>
      <w:bookmarkEnd w:id="87"/>
      <w:r>
        <w:rPr>
          <w:rFonts w:ascii="方正小标宋_GBK" w:eastAsia="方正小标宋_GBK" w:hAnsi="方正小标宋_GBK" w:hint="eastAsia"/>
          <w:b/>
          <w:sz w:val="32"/>
          <w:szCs w:val="32"/>
        </w:rPr>
        <w:t>（货物）</w:t>
      </w:r>
    </w:p>
    <w:p w14:paraId="54FB48B3" w14:textId="77777777" w:rsidR="00A05B37" w:rsidRDefault="00A05B37" w:rsidP="00A05B37">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720D311"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514E1D6C" w14:textId="77777777" w:rsidR="00A05B37" w:rsidRDefault="00A05B37" w:rsidP="00A05B37">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A05B37" w14:paraId="666631D8" w14:textId="77777777" w:rsidTr="009A46A0">
        <w:trPr>
          <w:trHeight w:val="292"/>
          <w:jc w:val="center"/>
        </w:trPr>
        <w:tc>
          <w:tcPr>
            <w:tcW w:w="583" w:type="dxa"/>
            <w:vAlign w:val="center"/>
          </w:tcPr>
          <w:p w14:paraId="3CCBA7CE"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6BF14F11"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3733916"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661C8DA"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40630E17"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320595B"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7B10B918"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4B99C108"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48F3EB9" w14:textId="77777777" w:rsidR="00A05B37" w:rsidRDefault="00A05B37" w:rsidP="009A46A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A05B37" w14:paraId="68CE09CA" w14:textId="77777777" w:rsidTr="009A46A0">
        <w:trPr>
          <w:trHeight w:val="530"/>
          <w:jc w:val="center"/>
        </w:trPr>
        <w:tc>
          <w:tcPr>
            <w:tcW w:w="583" w:type="dxa"/>
            <w:vAlign w:val="center"/>
          </w:tcPr>
          <w:p w14:paraId="79932839"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1D7AFD1C"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124CCBF4"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27390CA2"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52A67725"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5735AD8B"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414F84F0"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22ABC40E"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328D10E6" w14:textId="77777777" w:rsidR="00A05B37" w:rsidRDefault="00A05B37" w:rsidP="009A46A0">
            <w:pPr>
              <w:autoSpaceDE w:val="0"/>
              <w:autoSpaceDN w:val="0"/>
              <w:adjustRightInd w:val="0"/>
              <w:rPr>
                <w:rFonts w:ascii="仿宋" w:eastAsia="仿宋" w:hAnsi="仿宋"/>
                <w:sz w:val="28"/>
                <w:szCs w:val="28"/>
              </w:rPr>
            </w:pPr>
          </w:p>
        </w:tc>
      </w:tr>
      <w:tr w:rsidR="00A05B37" w14:paraId="3A4CE127" w14:textId="77777777" w:rsidTr="009A46A0">
        <w:trPr>
          <w:trHeight w:val="552"/>
          <w:jc w:val="center"/>
        </w:trPr>
        <w:tc>
          <w:tcPr>
            <w:tcW w:w="583" w:type="dxa"/>
            <w:vAlign w:val="center"/>
          </w:tcPr>
          <w:p w14:paraId="435A7A1A"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010B0A9F"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1FA31AB4"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4F4433EC"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0688C37C"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47C026A4"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31973D11"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120E86B3"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52524C7B" w14:textId="77777777" w:rsidR="00A05B37" w:rsidRDefault="00A05B37" w:rsidP="009A46A0">
            <w:pPr>
              <w:autoSpaceDE w:val="0"/>
              <w:autoSpaceDN w:val="0"/>
              <w:adjustRightInd w:val="0"/>
              <w:rPr>
                <w:rFonts w:ascii="仿宋" w:eastAsia="仿宋" w:hAnsi="仿宋"/>
                <w:sz w:val="28"/>
                <w:szCs w:val="28"/>
              </w:rPr>
            </w:pPr>
          </w:p>
        </w:tc>
      </w:tr>
      <w:tr w:rsidR="00A05B37" w14:paraId="58A19285" w14:textId="77777777" w:rsidTr="009A46A0">
        <w:trPr>
          <w:trHeight w:val="418"/>
          <w:jc w:val="center"/>
        </w:trPr>
        <w:tc>
          <w:tcPr>
            <w:tcW w:w="583" w:type="dxa"/>
            <w:vAlign w:val="center"/>
          </w:tcPr>
          <w:p w14:paraId="3266602C"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1C844B02"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1A3E4918"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6286EE7D"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6D782A44"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35FA7262"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6402E0DB"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5D7927CB"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0BF888B7" w14:textId="77777777" w:rsidR="00A05B37" w:rsidRDefault="00A05B37" w:rsidP="009A46A0">
            <w:pPr>
              <w:autoSpaceDE w:val="0"/>
              <w:autoSpaceDN w:val="0"/>
              <w:adjustRightInd w:val="0"/>
              <w:rPr>
                <w:rFonts w:ascii="仿宋" w:eastAsia="仿宋" w:hAnsi="仿宋"/>
                <w:sz w:val="28"/>
                <w:szCs w:val="28"/>
              </w:rPr>
            </w:pPr>
          </w:p>
        </w:tc>
      </w:tr>
      <w:tr w:rsidR="00A05B37" w14:paraId="7EB1A330" w14:textId="77777777" w:rsidTr="009A46A0">
        <w:trPr>
          <w:trHeight w:val="426"/>
          <w:jc w:val="center"/>
        </w:trPr>
        <w:tc>
          <w:tcPr>
            <w:tcW w:w="583" w:type="dxa"/>
            <w:vAlign w:val="center"/>
          </w:tcPr>
          <w:p w14:paraId="497EE171"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239B7FD3"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1F8377FA"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119E7FC0"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089798A2"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3AC734F3"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07472DAA"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50AF8F00"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7A0DCE56" w14:textId="77777777" w:rsidR="00A05B37" w:rsidRDefault="00A05B37" w:rsidP="009A46A0">
            <w:pPr>
              <w:autoSpaceDE w:val="0"/>
              <w:autoSpaceDN w:val="0"/>
              <w:adjustRightInd w:val="0"/>
              <w:rPr>
                <w:rFonts w:ascii="仿宋" w:eastAsia="仿宋" w:hAnsi="仿宋"/>
                <w:sz w:val="28"/>
                <w:szCs w:val="28"/>
              </w:rPr>
            </w:pPr>
          </w:p>
        </w:tc>
      </w:tr>
      <w:tr w:rsidR="00A05B37" w14:paraId="577250CF" w14:textId="77777777" w:rsidTr="009A46A0">
        <w:trPr>
          <w:trHeight w:val="421"/>
          <w:jc w:val="center"/>
        </w:trPr>
        <w:tc>
          <w:tcPr>
            <w:tcW w:w="583" w:type="dxa"/>
            <w:vAlign w:val="center"/>
          </w:tcPr>
          <w:p w14:paraId="7FCE62A4"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2BAB37AC"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62839255"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6C91A057"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29C1252A"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71BB83F6"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41C26E0D"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5B04C1F6"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6091E104" w14:textId="77777777" w:rsidR="00A05B37" w:rsidRDefault="00A05B37" w:rsidP="009A46A0">
            <w:pPr>
              <w:autoSpaceDE w:val="0"/>
              <w:autoSpaceDN w:val="0"/>
              <w:adjustRightInd w:val="0"/>
              <w:rPr>
                <w:rFonts w:ascii="仿宋" w:eastAsia="仿宋" w:hAnsi="仿宋"/>
                <w:sz w:val="28"/>
                <w:szCs w:val="28"/>
              </w:rPr>
            </w:pPr>
          </w:p>
        </w:tc>
      </w:tr>
      <w:tr w:rsidR="00A05B37" w14:paraId="5E9E6B73" w14:textId="77777777" w:rsidTr="009A46A0">
        <w:trPr>
          <w:trHeight w:val="421"/>
          <w:jc w:val="center"/>
        </w:trPr>
        <w:tc>
          <w:tcPr>
            <w:tcW w:w="583" w:type="dxa"/>
            <w:vAlign w:val="center"/>
          </w:tcPr>
          <w:p w14:paraId="579306CA" w14:textId="77777777" w:rsidR="00A05B37" w:rsidRDefault="00A05B37" w:rsidP="009A46A0">
            <w:pPr>
              <w:autoSpaceDE w:val="0"/>
              <w:autoSpaceDN w:val="0"/>
              <w:adjustRightInd w:val="0"/>
              <w:rPr>
                <w:rFonts w:ascii="仿宋" w:eastAsia="仿宋" w:hAnsi="仿宋"/>
                <w:sz w:val="28"/>
                <w:szCs w:val="28"/>
              </w:rPr>
            </w:pPr>
          </w:p>
        </w:tc>
        <w:tc>
          <w:tcPr>
            <w:tcW w:w="1843" w:type="dxa"/>
            <w:vAlign w:val="center"/>
          </w:tcPr>
          <w:p w14:paraId="3E785B4F" w14:textId="77777777" w:rsidR="00A05B37" w:rsidRDefault="00A05B37" w:rsidP="009A46A0">
            <w:pPr>
              <w:autoSpaceDE w:val="0"/>
              <w:autoSpaceDN w:val="0"/>
              <w:adjustRightInd w:val="0"/>
              <w:rPr>
                <w:rFonts w:ascii="仿宋" w:eastAsia="仿宋" w:hAnsi="仿宋"/>
                <w:sz w:val="28"/>
                <w:szCs w:val="28"/>
              </w:rPr>
            </w:pPr>
          </w:p>
        </w:tc>
        <w:tc>
          <w:tcPr>
            <w:tcW w:w="1560" w:type="dxa"/>
            <w:vAlign w:val="center"/>
          </w:tcPr>
          <w:p w14:paraId="2A53BD11" w14:textId="77777777" w:rsidR="00A05B37" w:rsidRDefault="00A05B37" w:rsidP="009A46A0">
            <w:pPr>
              <w:autoSpaceDE w:val="0"/>
              <w:autoSpaceDN w:val="0"/>
              <w:adjustRightInd w:val="0"/>
              <w:rPr>
                <w:rFonts w:ascii="仿宋" w:eastAsia="仿宋" w:hAnsi="仿宋"/>
                <w:sz w:val="28"/>
                <w:szCs w:val="28"/>
              </w:rPr>
            </w:pPr>
          </w:p>
        </w:tc>
        <w:tc>
          <w:tcPr>
            <w:tcW w:w="954" w:type="dxa"/>
            <w:vAlign w:val="center"/>
          </w:tcPr>
          <w:p w14:paraId="69890712"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48E12BD5" w14:textId="77777777" w:rsidR="00A05B37" w:rsidRDefault="00A05B37" w:rsidP="009A46A0">
            <w:pPr>
              <w:autoSpaceDE w:val="0"/>
              <w:autoSpaceDN w:val="0"/>
              <w:adjustRightInd w:val="0"/>
              <w:rPr>
                <w:rFonts w:ascii="仿宋" w:eastAsia="仿宋" w:hAnsi="仿宋"/>
                <w:sz w:val="28"/>
                <w:szCs w:val="28"/>
              </w:rPr>
            </w:pPr>
          </w:p>
        </w:tc>
        <w:tc>
          <w:tcPr>
            <w:tcW w:w="536" w:type="dxa"/>
            <w:vAlign w:val="center"/>
          </w:tcPr>
          <w:p w14:paraId="015B729C" w14:textId="77777777" w:rsidR="00A05B37" w:rsidRDefault="00A05B37" w:rsidP="009A46A0">
            <w:pPr>
              <w:autoSpaceDE w:val="0"/>
              <w:autoSpaceDN w:val="0"/>
              <w:adjustRightInd w:val="0"/>
              <w:rPr>
                <w:rFonts w:ascii="仿宋" w:eastAsia="仿宋" w:hAnsi="仿宋"/>
                <w:sz w:val="28"/>
                <w:szCs w:val="28"/>
              </w:rPr>
            </w:pPr>
          </w:p>
        </w:tc>
        <w:tc>
          <w:tcPr>
            <w:tcW w:w="1307" w:type="dxa"/>
            <w:vAlign w:val="center"/>
          </w:tcPr>
          <w:p w14:paraId="2C487130" w14:textId="77777777" w:rsidR="00A05B37" w:rsidRDefault="00A05B37" w:rsidP="009A46A0">
            <w:pPr>
              <w:autoSpaceDE w:val="0"/>
              <w:autoSpaceDN w:val="0"/>
              <w:adjustRightInd w:val="0"/>
              <w:rPr>
                <w:rFonts w:ascii="仿宋" w:eastAsia="仿宋" w:hAnsi="仿宋"/>
                <w:sz w:val="28"/>
                <w:szCs w:val="28"/>
              </w:rPr>
            </w:pPr>
          </w:p>
        </w:tc>
        <w:tc>
          <w:tcPr>
            <w:tcW w:w="850" w:type="dxa"/>
            <w:vAlign w:val="center"/>
          </w:tcPr>
          <w:p w14:paraId="722AFFD9" w14:textId="77777777" w:rsidR="00A05B37" w:rsidRDefault="00A05B37" w:rsidP="009A46A0">
            <w:pPr>
              <w:autoSpaceDE w:val="0"/>
              <w:autoSpaceDN w:val="0"/>
              <w:adjustRightInd w:val="0"/>
              <w:rPr>
                <w:rFonts w:ascii="仿宋" w:eastAsia="仿宋" w:hAnsi="仿宋"/>
                <w:sz w:val="28"/>
                <w:szCs w:val="28"/>
              </w:rPr>
            </w:pPr>
          </w:p>
        </w:tc>
        <w:tc>
          <w:tcPr>
            <w:tcW w:w="851" w:type="dxa"/>
            <w:vAlign w:val="center"/>
          </w:tcPr>
          <w:p w14:paraId="76A62320" w14:textId="77777777" w:rsidR="00A05B37" w:rsidRDefault="00A05B37" w:rsidP="009A46A0">
            <w:pPr>
              <w:autoSpaceDE w:val="0"/>
              <w:autoSpaceDN w:val="0"/>
              <w:adjustRightInd w:val="0"/>
              <w:rPr>
                <w:rFonts w:ascii="仿宋" w:eastAsia="仿宋" w:hAnsi="仿宋"/>
                <w:sz w:val="28"/>
                <w:szCs w:val="28"/>
              </w:rPr>
            </w:pPr>
          </w:p>
        </w:tc>
      </w:tr>
      <w:tr w:rsidR="00A05B37" w14:paraId="337C1485" w14:textId="77777777" w:rsidTr="009A46A0">
        <w:trPr>
          <w:trHeight w:val="635"/>
          <w:jc w:val="center"/>
        </w:trPr>
        <w:tc>
          <w:tcPr>
            <w:tcW w:w="8483" w:type="dxa"/>
            <w:gridSpan w:val="8"/>
            <w:vAlign w:val="center"/>
          </w:tcPr>
          <w:p w14:paraId="7E8CF91C" w14:textId="77777777" w:rsidR="00A05B37" w:rsidRDefault="00A05B37" w:rsidP="009A46A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013D9B51" w14:textId="77777777" w:rsidR="00A05B37" w:rsidRDefault="00A05B37" w:rsidP="009A46A0">
            <w:pPr>
              <w:autoSpaceDE w:val="0"/>
              <w:autoSpaceDN w:val="0"/>
              <w:adjustRightInd w:val="0"/>
              <w:jc w:val="right"/>
              <w:rPr>
                <w:rFonts w:ascii="仿宋" w:eastAsia="仿宋" w:hAnsi="仿宋"/>
                <w:sz w:val="28"/>
                <w:szCs w:val="28"/>
              </w:rPr>
            </w:pPr>
          </w:p>
        </w:tc>
      </w:tr>
    </w:tbl>
    <w:p w14:paraId="3A2BFE98" w14:textId="77777777" w:rsidR="00A05B37" w:rsidRDefault="00A05B37" w:rsidP="00A05B37">
      <w:pPr>
        <w:spacing w:line="400" w:lineRule="exact"/>
        <w:rPr>
          <w:rFonts w:ascii="仿宋" w:eastAsia="仿宋" w:hAnsi="仿宋"/>
          <w:sz w:val="28"/>
          <w:szCs w:val="28"/>
        </w:rPr>
      </w:pPr>
      <w:r>
        <w:rPr>
          <w:rFonts w:ascii="仿宋" w:eastAsia="仿宋" w:hAnsi="仿宋" w:hint="eastAsia"/>
          <w:sz w:val="28"/>
          <w:szCs w:val="28"/>
        </w:rPr>
        <w:t>注：</w:t>
      </w:r>
    </w:p>
    <w:p w14:paraId="44D2EF1D" w14:textId="77777777" w:rsidR="00A05B37" w:rsidRDefault="00A05B37" w:rsidP="00A05B37">
      <w:pPr>
        <w:pStyle w:val="af6"/>
        <w:numPr>
          <w:ilvl w:val="1"/>
          <w:numId w:val="54"/>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6B2BFE41" w14:textId="77777777" w:rsidR="00A05B37" w:rsidRDefault="00A05B37" w:rsidP="00A05B37">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1C5F1D6" w14:textId="77777777" w:rsidR="00A05B37" w:rsidRDefault="00A05B37" w:rsidP="00A05B37">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71DB59B5" w14:textId="77777777" w:rsidR="00A05B37" w:rsidRDefault="00A05B37" w:rsidP="00A05B37">
      <w:pPr>
        <w:pStyle w:val="af6"/>
        <w:numPr>
          <w:ilvl w:val="1"/>
          <w:numId w:val="54"/>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70D7316" w14:textId="77777777" w:rsidR="00A05B37" w:rsidRDefault="00A05B37" w:rsidP="00A05B37">
      <w:pPr>
        <w:spacing w:line="0" w:lineRule="atLeast"/>
        <w:rPr>
          <w:rFonts w:ascii="仿宋" w:eastAsia="仿宋" w:hAnsi="仿宋"/>
          <w:sz w:val="28"/>
          <w:szCs w:val="28"/>
        </w:rPr>
      </w:pPr>
    </w:p>
    <w:p w14:paraId="2A04D00F"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5AEAAB7"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8D7EB18" w14:textId="77777777" w:rsidR="00A05B37" w:rsidRDefault="00A05B37" w:rsidP="00A05B37">
      <w:pPr>
        <w:widowControl/>
        <w:jc w:val="left"/>
        <w:rPr>
          <w:rFonts w:ascii="仿宋" w:eastAsia="仿宋" w:hAnsi="仿宋"/>
          <w:sz w:val="28"/>
          <w:szCs w:val="28"/>
        </w:rPr>
      </w:pPr>
      <w:bookmarkStart w:id="88" w:name="_Toc82359026"/>
      <w:bookmarkStart w:id="89" w:name="_Toc82095917"/>
      <w:r>
        <w:rPr>
          <w:rFonts w:ascii="仿宋" w:eastAsia="仿宋" w:hAnsi="仿宋" w:hint="eastAsia"/>
          <w:sz w:val="28"/>
          <w:szCs w:val="28"/>
        </w:rPr>
        <w:t>日期：_________年____月____日</w:t>
      </w:r>
      <w:r>
        <w:rPr>
          <w:rFonts w:ascii="仿宋" w:eastAsia="仿宋" w:hAnsi="仿宋"/>
          <w:sz w:val="28"/>
          <w:szCs w:val="28"/>
        </w:rPr>
        <w:br w:type="page"/>
      </w:r>
    </w:p>
    <w:p w14:paraId="3E62F5E6" w14:textId="0E0F20C6" w:rsidR="00A05B37" w:rsidRDefault="00A05B37" w:rsidP="00A05B37">
      <w:pPr>
        <w:spacing w:line="0" w:lineRule="atLeast"/>
        <w:outlineLvl w:val="1"/>
        <w:rPr>
          <w:rFonts w:ascii="宋体" w:hAnsi="宋体"/>
          <w:szCs w:val="21"/>
        </w:rPr>
      </w:pPr>
      <w:bookmarkStart w:id="90" w:name="_Toc132822748"/>
      <w:bookmarkEnd w:id="88"/>
      <w:bookmarkEnd w:id="89"/>
      <w:r>
        <w:rPr>
          <w:rFonts w:ascii="宋体" w:hAnsi="宋体" w:hint="eastAsia"/>
          <w:szCs w:val="21"/>
        </w:rPr>
        <w:lastRenderedPageBreak/>
        <w:t>附件8：报价一览表（服务）</w:t>
      </w:r>
      <w:r w:rsidR="00A8693C">
        <w:rPr>
          <w:rFonts w:ascii="宋体" w:hAnsi="宋体" w:hint="eastAsia"/>
          <w:color w:val="FF0000"/>
          <w:szCs w:val="21"/>
        </w:rPr>
        <w:t>（本项目不适用）</w:t>
      </w:r>
      <w:bookmarkEnd w:id="90"/>
    </w:p>
    <w:p w14:paraId="75804DE5" w14:textId="77777777" w:rsidR="00A05B37" w:rsidRDefault="00A05B37" w:rsidP="00A05B37">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5639461F" w14:textId="77777777" w:rsidR="00A05B37" w:rsidRDefault="00A05B37" w:rsidP="00A05B37">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E43FDE2" w14:textId="77777777" w:rsidR="00A05B37" w:rsidRDefault="00A05B37" w:rsidP="00A05B37">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A05B37" w14:paraId="1D33BE6A" w14:textId="77777777" w:rsidTr="009A46A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416FB326"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75388FF2"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15F71A46"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43B79D83"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6227943"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392F4E8"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7CA1B9B"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7F91F367" w14:textId="77777777" w:rsidR="00A05B37" w:rsidRDefault="00A05B37" w:rsidP="009A46A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A05B37" w14:paraId="0589DF8F" w14:textId="77777777" w:rsidTr="009A46A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651CB60F" w14:textId="77777777" w:rsidR="00A05B37" w:rsidRDefault="00A05B37" w:rsidP="009A46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9813737" w14:textId="77777777" w:rsidR="00A05B37" w:rsidRDefault="00A05B37" w:rsidP="009A46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D3003B0" w14:textId="77777777" w:rsidR="00A05B37" w:rsidRDefault="00A05B37" w:rsidP="009A46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60A2E17" w14:textId="77777777" w:rsidR="00A05B37" w:rsidRDefault="00A05B37" w:rsidP="009A46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F96CFD8" w14:textId="77777777" w:rsidR="00A05B37" w:rsidRDefault="00A05B37" w:rsidP="009A46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7B060BE" w14:textId="77777777" w:rsidR="00A05B37" w:rsidRDefault="00A05B37" w:rsidP="009A46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47C399A" w14:textId="77777777" w:rsidR="00A05B37" w:rsidRDefault="00A05B37" w:rsidP="009A46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CBACE51" w14:textId="77777777" w:rsidR="00A05B37" w:rsidRDefault="00A05B37" w:rsidP="009A46A0">
            <w:pPr>
              <w:jc w:val="right"/>
              <w:rPr>
                <w:rFonts w:ascii="仿宋" w:eastAsia="仿宋" w:hAnsi="仿宋"/>
                <w:sz w:val="30"/>
                <w:szCs w:val="30"/>
              </w:rPr>
            </w:pPr>
          </w:p>
        </w:tc>
      </w:tr>
      <w:tr w:rsidR="00A05B37" w14:paraId="49DF24AF" w14:textId="77777777" w:rsidTr="009A46A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1552142B" w14:textId="77777777" w:rsidR="00A05B37" w:rsidRDefault="00A05B37" w:rsidP="009A46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8DC7756" w14:textId="77777777" w:rsidR="00A05B37" w:rsidRDefault="00A05B37" w:rsidP="009A46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0CDADD2F" w14:textId="77777777" w:rsidR="00A05B37" w:rsidRDefault="00A05B37" w:rsidP="009A46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3641DBB" w14:textId="77777777" w:rsidR="00A05B37" w:rsidRDefault="00A05B37" w:rsidP="009A46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2D5579C" w14:textId="77777777" w:rsidR="00A05B37" w:rsidRDefault="00A05B37" w:rsidP="009A46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D8F0337" w14:textId="77777777" w:rsidR="00A05B37" w:rsidRDefault="00A05B37" w:rsidP="009A46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27B4572" w14:textId="77777777" w:rsidR="00A05B37" w:rsidRDefault="00A05B37" w:rsidP="009A46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E2418FA" w14:textId="77777777" w:rsidR="00A05B37" w:rsidRDefault="00A05B37" w:rsidP="009A46A0">
            <w:pPr>
              <w:jc w:val="right"/>
              <w:rPr>
                <w:rFonts w:ascii="仿宋" w:eastAsia="仿宋" w:hAnsi="仿宋"/>
                <w:sz w:val="30"/>
                <w:szCs w:val="30"/>
              </w:rPr>
            </w:pPr>
          </w:p>
        </w:tc>
      </w:tr>
      <w:tr w:rsidR="00A05B37" w14:paraId="27A686CC" w14:textId="77777777" w:rsidTr="009A46A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108F1CC7" w14:textId="77777777" w:rsidR="00A05B37" w:rsidRDefault="00A05B37" w:rsidP="009A46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D4FB18B" w14:textId="77777777" w:rsidR="00A05B37" w:rsidRDefault="00A05B37" w:rsidP="009A46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55B04A0" w14:textId="77777777" w:rsidR="00A05B37" w:rsidRDefault="00A05B37" w:rsidP="009A46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FCD53E1" w14:textId="77777777" w:rsidR="00A05B37" w:rsidRDefault="00A05B37" w:rsidP="009A46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317ABD7" w14:textId="77777777" w:rsidR="00A05B37" w:rsidRDefault="00A05B37" w:rsidP="009A46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E282D6C" w14:textId="77777777" w:rsidR="00A05B37" w:rsidRDefault="00A05B37" w:rsidP="009A46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46636BAA" w14:textId="77777777" w:rsidR="00A05B37" w:rsidRDefault="00A05B37" w:rsidP="009A46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6F263405" w14:textId="77777777" w:rsidR="00A05B37" w:rsidRDefault="00A05B37" w:rsidP="009A46A0">
            <w:pPr>
              <w:jc w:val="right"/>
              <w:rPr>
                <w:rFonts w:ascii="仿宋" w:eastAsia="仿宋" w:hAnsi="仿宋"/>
                <w:sz w:val="30"/>
                <w:szCs w:val="30"/>
              </w:rPr>
            </w:pPr>
          </w:p>
        </w:tc>
      </w:tr>
      <w:tr w:rsidR="00A05B37" w14:paraId="5D9F14DB" w14:textId="77777777" w:rsidTr="009A46A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A8E1800" w14:textId="77777777" w:rsidR="00A05B37" w:rsidRDefault="00A05B37" w:rsidP="009A46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83B944F" w14:textId="77777777" w:rsidR="00A05B37" w:rsidRDefault="00A05B37" w:rsidP="009A46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0B59283" w14:textId="77777777" w:rsidR="00A05B37" w:rsidRDefault="00A05B37" w:rsidP="009A46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0C27026" w14:textId="77777777" w:rsidR="00A05B37" w:rsidRDefault="00A05B37" w:rsidP="009A46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E55435C" w14:textId="77777777" w:rsidR="00A05B37" w:rsidRDefault="00A05B37" w:rsidP="009A46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8060D71" w14:textId="77777777" w:rsidR="00A05B37" w:rsidRDefault="00A05B37" w:rsidP="009A46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B3E8CFA" w14:textId="77777777" w:rsidR="00A05B37" w:rsidRDefault="00A05B37" w:rsidP="009A46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9B3465D" w14:textId="77777777" w:rsidR="00A05B37" w:rsidRDefault="00A05B37" w:rsidP="009A46A0">
            <w:pPr>
              <w:jc w:val="right"/>
              <w:rPr>
                <w:rFonts w:ascii="仿宋" w:eastAsia="仿宋" w:hAnsi="仿宋"/>
                <w:sz w:val="30"/>
                <w:szCs w:val="30"/>
              </w:rPr>
            </w:pPr>
          </w:p>
        </w:tc>
      </w:tr>
      <w:tr w:rsidR="00A05B37" w14:paraId="32049887" w14:textId="77777777" w:rsidTr="009A46A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3AF002CE" w14:textId="77777777" w:rsidR="00A05B37" w:rsidRDefault="00A05B37" w:rsidP="009A46A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4A86C3C" w14:textId="77777777" w:rsidR="00A05B37" w:rsidRDefault="00A05B37" w:rsidP="009A46A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C4CF3A4" w14:textId="77777777" w:rsidR="00A05B37" w:rsidRDefault="00A05B37" w:rsidP="009A46A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F2BBD1B" w14:textId="77777777" w:rsidR="00A05B37" w:rsidRDefault="00A05B37" w:rsidP="009A46A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C02AF9E" w14:textId="77777777" w:rsidR="00A05B37" w:rsidRDefault="00A05B37" w:rsidP="009A46A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E180F12" w14:textId="77777777" w:rsidR="00A05B37" w:rsidRDefault="00A05B37" w:rsidP="009A46A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C071B19" w14:textId="77777777" w:rsidR="00A05B37" w:rsidRDefault="00A05B37" w:rsidP="009A46A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37A78E23" w14:textId="77777777" w:rsidR="00A05B37" w:rsidRDefault="00A05B37" w:rsidP="009A46A0">
            <w:pPr>
              <w:jc w:val="right"/>
              <w:rPr>
                <w:rFonts w:ascii="仿宋" w:eastAsia="仿宋" w:hAnsi="仿宋"/>
                <w:sz w:val="30"/>
                <w:szCs w:val="30"/>
              </w:rPr>
            </w:pPr>
          </w:p>
        </w:tc>
      </w:tr>
      <w:tr w:rsidR="00A05B37" w14:paraId="246D7C17" w14:textId="77777777" w:rsidTr="009A46A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755C3547" w14:textId="77777777" w:rsidR="00A05B37" w:rsidRDefault="00A05B37" w:rsidP="009A46A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6D74D482" w14:textId="77777777" w:rsidR="00A05B37" w:rsidRDefault="00A05B37" w:rsidP="009A46A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360978D6" w14:textId="77777777" w:rsidR="00A05B37" w:rsidRDefault="00A05B37" w:rsidP="009A46A0">
            <w:pPr>
              <w:jc w:val="center"/>
              <w:rPr>
                <w:rFonts w:ascii="仿宋" w:eastAsia="仿宋" w:hAnsi="仿宋"/>
                <w:sz w:val="30"/>
                <w:szCs w:val="30"/>
              </w:rPr>
            </w:pPr>
          </w:p>
        </w:tc>
      </w:tr>
    </w:tbl>
    <w:p w14:paraId="173E49BC" w14:textId="77777777" w:rsidR="00A05B37" w:rsidRDefault="00A05B37" w:rsidP="00A05B37">
      <w:pPr>
        <w:spacing w:line="400" w:lineRule="exact"/>
        <w:rPr>
          <w:rFonts w:ascii="仿宋" w:eastAsia="仿宋" w:hAnsi="仿宋"/>
          <w:bCs/>
          <w:sz w:val="30"/>
          <w:szCs w:val="30"/>
          <w:u w:val="single"/>
        </w:rPr>
      </w:pPr>
      <w:r>
        <w:rPr>
          <w:rFonts w:ascii="仿宋" w:eastAsia="仿宋" w:hAnsi="仿宋" w:hint="eastAsia"/>
          <w:sz w:val="30"/>
          <w:szCs w:val="30"/>
        </w:rPr>
        <w:t>注：</w:t>
      </w:r>
    </w:p>
    <w:p w14:paraId="4B9F80CC" w14:textId="77777777" w:rsidR="00A05B37" w:rsidRDefault="00A05B37" w:rsidP="00A05B37">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411CE13C" w14:textId="77777777" w:rsidR="00A05B37" w:rsidRDefault="00A05B37" w:rsidP="00A05B37">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0BF98D72" w14:textId="77777777" w:rsidR="00A05B37" w:rsidRDefault="00A05B37" w:rsidP="00A05B37">
      <w:pPr>
        <w:pStyle w:val="af6"/>
        <w:numPr>
          <w:ilvl w:val="1"/>
          <w:numId w:val="55"/>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7FB40F4C" w14:textId="77777777" w:rsidR="00A05B37" w:rsidRDefault="00A05B37" w:rsidP="00A05B37">
      <w:pPr>
        <w:spacing w:line="400" w:lineRule="exact"/>
        <w:rPr>
          <w:rFonts w:ascii="仿宋" w:eastAsia="仿宋" w:hAnsi="仿宋"/>
          <w:sz w:val="30"/>
          <w:szCs w:val="30"/>
        </w:rPr>
      </w:pPr>
      <w:r>
        <w:rPr>
          <w:rFonts w:ascii="仿宋" w:eastAsia="仿宋" w:hAnsi="仿宋" w:hint="eastAsia"/>
          <w:sz w:val="30"/>
          <w:szCs w:val="30"/>
        </w:rPr>
        <w:t xml:space="preserve">    </w:t>
      </w:r>
    </w:p>
    <w:p w14:paraId="39BBE25A" w14:textId="77777777" w:rsidR="00A05B37" w:rsidRDefault="00A05B37" w:rsidP="00A05B37">
      <w:pPr>
        <w:spacing w:line="360" w:lineRule="auto"/>
        <w:rPr>
          <w:rFonts w:ascii="仿宋" w:eastAsia="仿宋" w:hAnsi="仿宋"/>
          <w:sz w:val="30"/>
          <w:szCs w:val="30"/>
        </w:rPr>
      </w:pPr>
    </w:p>
    <w:p w14:paraId="77E76764"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03765939"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6E4996C7" w14:textId="77777777" w:rsidR="00A05B37" w:rsidRDefault="00A05B37" w:rsidP="00A05B37">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182A3D8B" w14:textId="7B7D3960" w:rsidR="00A05B37" w:rsidRDefault="00A05B37" w:rsidP="00A05B37">
      <w:pPr>
        <w:spacing w:line="0" w:lineRule="atLeast"/>
        <w:outlineLvl w:val="1"/>
        <w:rPr>
          <w:rFonts w:ascii="宋体" w:hAnsi="宋体"/>
          <w:szCs w:val="21"/>
        </w:rPr>
      </w:pPr>
      <w:bookmarkStart w:id="91" w:name="_Toc132822749"/>
      <w:r>
        <w:rPr>
          <w:rFonts w:ascii="宋体" w:hAnsi="宋体" w:hint="eastAsia"/>
          <w:szCs w:val="21"/>
        </w:rPr>
        <w:lastRenderedPageBreak/>
        <w:t>附件9：报价一览表（工程）</w:t>
      </w:r>
      <w:bookmarkEnd w:id="91"/>
    </w:p>
    <w:p w14:paraId="2787AAAE" w14:textId="77777777" w:rsidR="00A05B37" w:rsidRDefault="00A05B37" w:rsidP="00A05B37">
      <w:pPr>
        <w:jc w:val="center"/>
        <w:rPr>
          <w:rFonts w:ascii="仿宋_GB2312" w:eastAsia="仿宋_GB2312" w:hAnsi="宋体"/>
          <w:b/>
          <w:sz w:val="30"/>
          <w:szCs w:val="30"/>
        </w:rPr>
      </w:pPr>
    </w:p>
    <w:p w14:paraId="1AAB9CFF"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44B29690" w14:textId="77777777" w:rsidR="00A05B37" w:rsidRDefault="00A05B37" w:rsidP="00A05B37">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1246E76F" w14:textId="77777777" w:rsidR="00A05B37" w:rsidRDefault="00A05B37" w:rsidP="00A05B37">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A05B37" w14:paraId="32594D8D" w14:textId="77777777" w:rsidTr="009A46A0">
        <w:trPr>
          <w:cantSplit/>
          <w:trHeight w:hRule="exact" w:val="916"/>
          <w:jc w:val="center"/>
        </w:trPr>
        <w:tc>
          <w:tcPr>
            <w:tcW w:w="568" w:type="dxa"/>
            <w:vAlign w:val="center"/>
          </w:tcPr>
          <w:p w14:paraId="45294DFD" w14:textId="77777777" w:rsidR="00A05B37" w:rsidRDefault="00A05B37" w:rsidP="009A46A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5CA1B362"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426B9396"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3409CB4B"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76C8C200" w14:textId="77777777" w:rsidR="00A05B37" w:rsidRDefault="00A05B37" w:rsidP="009A46A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EC77E54"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646079A"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79E636F" w14:textId="77777777" w:rsidR="00A05B37" w:rsidRDefault="00A05B37" w:rsidP="009A46A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A05B37" w14:paraId="3B778987" w14:textId="77777777" w:rsidTr="009A46A0">
        <w:trPr>
          <w:cantSplit/>
          <w:trHeight w:hRule="exact" w:val="545"/>
          <w:jc w:val="center"/>
        </w:trPr>
        <w:tc>
          <w:tcPr>
            <w:tcW w:w="568" w:type="dxa"/>
            <w:vAlign w:val="center"/>
          </w:tcPr>
          <w:p w14:paraId="2700E4DA" w14:textId="77777777" w:rsidR="00A05B37" w:rsidRDefault="00A05B37" w:rsidP="009A46A0">
            <w:pPr>
              <w:spacing w:line="400" w:lineRule="exact"/>
              <w:rPr>
                <w:rFonts w:ascii="仿宋" w:eastAsia="仿宋" w:hAnsi="仿宋"/>
                <w:bCs/>
                <w:sz w:val="28"/>
                <w:szCs w:val="28"/>
              </w:rPr>
            </w:pPr>
          </w:p>
        </w:tc>
        <w:tc>
          <w:tcPr>
            <w:tcW w:w="1525" w:type="dxa"/>
            <w:vAlign w:val="center"/>
          </w:tcPr>
          <w:p w14:paraId="685855BC" w14:textId="77777777" w:rsidR="00A05B37" w:rsidRDefault="00A05B37" w:rsidP="009A46A0">
            <w:pPr>
              <w:spacing w:line="400" w:lineRule="exact"/>
              <w:rPr>
                <w:rFonts w:ascii="仿宋" w:eastAsia="仿宋" w:hAnsi="仿宋"/>
                <w:bCs/>
                <w:sz w:val="28"/>
                <w:szCs w:val="28"/>
              </w:rPr>
            </w:pPr>
          </w:p>
        </w:tc>
        <w:tc>
          <w:tcPr>
            <w:tcW w:w="992" w:type="dxa"/>
          </w:tcPr>
          <w:p w14:paraId="1FDE05A2" w14:textId="77777777" w:rsidR="00A05B37" w:rsidRDefault="00A05B37" w:rsidP="009A46A0">
            <w:pPr>
              <w:spacing w:line="400" w:lineRule="exact"/>
              <w:rPr>
                <w:rFonts w:ascii="仿宋" w:eastAsia="仿宋" w:hAnsi="仿宋"/>
                <w:bCs/>
                <w:sz w:val="28"/>
                <w:szCs w:val="28"/>
              </w:rPr>
            </w:pPr>
          </w:p>
        </w:tc>
        <w:tc>
          <w:tcPr>
            <w:tcW w:w="992" w:type="dxa"/>
            <w:vAlign w:val="center"/>
          </w:tcPr>
          <w:p w14:paraId="238AE6C1" w14:textId="77777777" w:rsidR="00A05B37" w:rsidRDefault="00A05B37" w:rsidP="009A46A0">
            <w:pPr>
              <w:spacing w:line="400" w:lineRule="exact"/>
              <w:rPr>
                <w:rFonts w:ascii="仿宋" w:eastAsia="仿宋" w:hAnsi="仿宋"/>
                <w:bCs/>
                <w:sz w:val="28"/>
                <w:szCs w:val="28"/>
              </w:rPr>
            </w:pPr>
          </w:p>
        </w:tc>
        <w:tc>
          <w:tcPr>
            <w:tcW w:w="1276" w:type="dxa"/>
            <w:vAlign w:val="center"/>
          </w:tcPr>
          <w:p w14:paraId="22C337DB" w14:textId="77777777" w:rsidR="00A05B37" w:rsidRDefault="00A05B37" w:rsidP="009A46A0">
            <w:pPr>
              <w:spacing w:line="400" w:lineRule="exact"/>
              <w:rPr>
                <w:rFonts w:ascii="仿宋" w:eastAsia="仿宋" w:hAnsi="仿宋"/>
                <w:bCs/>
                <w:sz w:val="28"/>
                <w:szCs w:val="28"/>
              </w:rPr>
            </w:pPr>
          </w:p>
        </w:tc>
        <w:tc>
          <w:tcPr>
            <w:tcW w:w="917" w:type="dxa"/>
            <w:vAlign w:val="center"/>
          </w:tcPr>
          <w:p w14:paraId="364299D0" w14:textId="77777777" w:rsidR="00A05B37" w:rsidRDefault="00A05B37" w:rsidP="009A46A0">
            <w:pPr>
              <w:spacing w:line="400" w:lineRule="exact"/>
              <w:rPr>
                <w:rFonts w:ascii="仿宋" w:eastAsia="仿宋" w:hAnsi="仿宋"/>
                <w:bCs/>
                <w:sz w:val="28"/>
                <w:szCs w:val="28"/>
              </w:rPr>
            </w:pPr>
          </w:p>
        </w:tc>
        <w:tc>
          <w:tcPr>
            <w:tcW w:w="955" w:type="dxa"/>
            <w:vAlign w:val="center"/>
          </w:tcPr>
          <w:p w14:paraId="34137E74" w14:textId="77777777" w:rsidR="00A05B37" w:rsidRDefault="00A05B37" w:rsidP="009A46A0">
            <w:pPr>
              <w:spacing w:line="400" w:lineRule="exact"/>
              <w:rPr>
                <w:rFonts w:ascii="仿宋" w:eastAsia="仿宋" w:hAnsi="仿宋"/>
                <w:bCs/>
                <w:sz w:val="28"/>
                <w:szCs w:val="28"/>
              </w:rPr>
            </w:pPr>
          </w:p>
        </w:tc>
        <w:tc>
          <w:tcPr>
            <w:tcW w:w="992" w:type="dxa"/>
            <w:vAlign w:val="center"/>
          </w:tcPr>
          <w:p w14:paraId="6AE70353" w14:textId="77777777" w:rsidR="00A05B37" w:rsidRDefault="00A05B37" w:rsidP="009A46A0">
            <w:pPr>
              <w:spacing w:line="400" w:lineRule="exact"/>
              <w:rPr>
                <w:rFonts w:ascii="仿宋" w:eastAsia="仿宋" w:hAnsi="仿宋"/>
                <w:bCs/>
                <w:sz w:val="28"/>
                <w:szCs w:val="28"/>
              </w:rPr>
            </w:pPr>
          </w:p>
        </w:tc>
      </w:tr>
      <w:tr w:rsidR="00A05B37" w14:paraId="4E121E5B" w14:textId="77777777" w:rsidTr="009A46A0">
        <w:trPr>
          <w:cantSplit/>
          <w:trHeight w:hRule="exact" w:val="545"/>
          <w:jc w:val="center"/>
        </w:trPr>
        <w:tc>
          <w:tcPr>
            <w:tcW w:w="568" w:type="dxa"/>
            <w:vAlign w:val="center"/>
          </w:tcPr>
          <w:p w14:paraId="73E3DBFA" w14:textId="77777777" w:rsidR="00A05B37" w:rsidRDefault="00A05B37" w:rsidP="009A46A0">
            <w:pPr>
              <w:spacing w:line="400" w:lineRule="exact"/>
              <w:rPr>
                <w:rFonts w:ascii="仿宋" w:eastAsia="仿宋" w:hAnsi="仿宋"/>
                <w:bCs/>
                <w:sz w:val="28"/>
                <w:szCs w:val="28"/>
              </w:rPr>
            </w:pPr>
          </w:p>
        </w:tc>
        <w:tc>
          <w:tcPr>
            <w:tcW w:w="1525" w:type="dxa"/>
            <w:vAlign w:val="center"/>
          </w:tcPr>
          <w:p w14:paraId="077B0128" w14:textId="77777777" w:rsidR="00A05B37" w:rsidRDefault="00A05B37" w:rsidP="009A46A0">
            <w:pPr>
              <w:spacing w:line="400" w:lineRule="exact"/>
              <w:rPr>
                <w:rFonts w:ascii="仿宋" w:eastAsia="仿宋" w:hAnsi="仿宋"/>
                <w:bCs/>
                <w:sz w:val="28"/>
                <w:szCs w:val="28"/>
              </w:rPr>
            </w:pPr>
          </w:p>
        </w:tc>
        <w:tc>
          <w:tcPr>
            <w:tcW w:w="992" w:type="dxa"/>
          </w:tcPr>
          <w:p w14:paraId="14E80E69" w14:textId="77777777" w:rsidR="00A05B37" w:rsidRDefault="00A05B37" w:rsidP="009A46A0">
            <w:pPr>
              <w:spacing w:line="400" w:lineRule="exact"/>
              <w:rPr>
                <w:rFonts w:ascii="仿宋" w:eastAsia="仿宋" w:hAnsi="仿宋"/>
                <w:bCs/>
                <w:sz w:val="28"/>
                <w:szCs w:val="28"/>
              </w:rPr>
            </w:pPr>
          </w:p>
        </w:tc>
        <w:tc>
          <w:tcPr>
            <w:tcW w:w="992" w:type="dxa"/>
            <w:vAlign w:val="center"/>
          </w:tcPr>
          <w:p w14:paraId="257D926F" w14:textId="77777777" w:rsidR="00A05B37" w:rsidRDefault="00A05B37" w:rsidP="009A46A0">
            <w:pPr>
              <w:spacing w:line="400" w:lineRule="exact"/>
              <w:rPr>
                <w:rFonts w:ascii="仿宋" w:eastAsia="仿宋" w:hAnsi="仿宋"/>
                <w:bCs/>
                <w:sz w:val="28"/>
                <w:szCs w:val="28"/>
              </w:rPr>
            </w:pPr>
          </w:p>
        </w:tc>
        <w:tc>
          <w:tcPr>
            <w:tcW w:w="1276" w:type="dxa"/>
            <w:vAlign w:val="center"/>
          </w:tcPr>
          <w:p w14:paraId="5D678051" w14:textId="77777777" w:rsidR="00A05B37" w:rsidRDefault="00A05B37" w:rsidP="009A46A0">
            <w:pPr>
              <w:spacing w:line="400" w:lineRule="exact"/>
              <w:rPr>
                <w:rFonts w:ascii="仿宋" w:eastAsia="仿宋" w:hAnsi="仿宋"/>
                <w:bCs/>
                <w:sz w:val="28"/>
                <w:szCs w:val="28"/>
              </w:rPr>
            </w:pPr>
          </w:p>
        </w:tc>
        <w:tc>
          <w:tcPr>
            <w:tcW w:w="917" w:type="dxa"/>
            <w:vAlign w:val="center"/>
          </w:tcPr>
          <w:p w14:paraId="66B29504" w14:textId="77777777" w:rsidR="00A05B37" w:rsidRDefault="00A05B37" w:rsidP="009A46A0">
            <w:pPr>
              <w:spacing w:line="400" w:lineRule="exact"/>
              <w:rPr>
                <w:rFonts w:ascii="仿宋" w:eastAsia="仿宋" w:hAnsi="仿宋"/>
                <w:bCs/>
                <w:sz w:val="28"/>
                <w:szCs w:val="28"/>
              </w:rPr>
            </w:pPr>
          </w:p>
        </w:tc>
        <w:tc>
          <w:tcPr>
            <w:tcW w:w="955" w:type="dxa"/>
            <w:vAlign w:val="center"/>
          </w:tcPr>
          <w:p w14:paraId="6C0BA260" w14:textId="77777777" w:rsidR="00A05B37" w:rsidRDefault="00A05B37" w:rsidP="009A46A0">
            <w:pPr>
              <w:spacing w:line="400" w:lineRule="exact"/>
              <w:rPr>
                <w:rFonts w:ascii="仿宋" w:eastAsia="仿宋" w:hAnsi="仿宋"/>
                <w:bCs/>
                <w:sz w:val="28"/>
                <w:szCs w:val="28"/>
              </w:rPr>
            </w:pPr>
          </w:p>
        </w:tc>
        <w:tc>
          <w:tcPr>
            <w:tcW w:w="992" w:type="dxa"/>
            <w:vAlign w:val="center"/>
          </w:tcPr>
          <w:p w14:paraId="15613A9C" w14:textId="77777777" w:rsidR="00A05B37" w:rsidRDefault="00A05B37" w:rsidP="009A46A0">
            <w:pPr>
              <w:spacing w:line="400" w:lineRule="exact"/>
              <w:rPr>
                <w:rFonts w:ascii="仿宋" w:eastAsia="仿宋" w:hAnsi="仿宋"/>
                <w:bCs/>
                <w:sz w:val="28"/>
                <w:szCs w:val="28"/>
              </w:rPr>
            </w:pPr>
          </w:p>
        </w:tc>
      </w:tr>
      <w:tr w:rsidR="00A05B37" w14:paraId="3F194B28" w14:textId="77777777" w:rsidTr="009A46A0">
        <w:trPr>
          <w:cantSplit/>
          <w:trHeight w:hRule="exact" w:val="545"/>
          <w:jc w:val="center"/>
        </w:trPr>
        <w:tc>
          <w:tcPr>
            <w:tcW w:w="568" w:type="dxa"/>
            <w:vAlign w:val="center"/>
          </w:tcPr>
          <w:p w14:paraId="28235EEE" w14:textId="77777777" w:rsidR="00A05B37" w:rsidRDefault="00A05B37" w:rsidP="009A46A0">
            <w:pPr>
              <w:spacing w:line="400" w:lineRule="exact"/>
              <w:rPr>
                <w:rFonts w:ascii="仿宋" w:eastAsia="仿宋" w:hAnsi="仿宋"/>
                <w:bCs/>
                <w:sz w:val="28"/>
                <w:szCs w:val="28"/>
              </w:rPr>
            </w:pPr>
          </w:p>
        </w:tc>
        <w:tc>
          <w:tcPr>
            <w:tcW w:w="1525" w:type="dxa"/>
            <w:vAlign w:val="center"/>
          </w:tcPr>
          <w:p w14:paraId="6FFD8A14" w14:textId="77777777" w:rsidR="00A05B37" w:rsidRDefault="00A05B37" w:rsidP="009A46A0">
            <w:pPr>
              <w:spacing w:line="400" w:lineRule="exact"/>
              <w:rPr>
                <w:rFonts w:ascii="仿宋" w:eastAsia="仿宋" w:hAnsi="仿宋"/>
                <w:bCs/>
                <w:sz w:val="28"/>
                <w:szCs w:val="28"/>
              </w:rPr>
            </w:pPr>
          </w:p>
        </w:tc>
        <w:tc>
          <w:tcPr>
            <w:tcW w:w="992" w:type="dxa"/>
          </w:tcPr>
          <w:p w14:paraId="6CA71541" w14:textId="77777777" w:rsidR="00A05B37" w:rsidRDefault="00A05B37" w:rsidP="009A46A0">
            <w:pPr>
              <w:spacing w:line="400" w:lineRule="exact"/>
              <w:rPr>
                <w:rFonts w:ascii="仿宋" w:eastAsia="仿宋" w:hAnsi="仿宋"/>
                <w:bCs/>
                <w:sz w:val="28"/>
                <w:szCs w:val="28"/>
              </w:rPr>
            </w:pPr>
          </w:p>
        </w:tc>
        <w:tc>
          <w:tcPr>
            <w:tcW w:w="992" w:type="dxa"/>
            <w:vAlign w:val="center"/>
          </w:tcPr>
          <w:p w14:paraId="60E73F58" w14:textId="77777777" w:rsidR="00A05B37" w:rsidRDefault="00A05B37" w:rsidP="009A46A0">
            <w:pPr>
              <w:spacing w:line="400" w:lineRule="exact"/>
              <w:rPr>
                <w:rFonts w:ascii="仿宋" w:eastAsia="仿宋" w:hAnsi="仿宋"/>
                <w:bCs/>
                <w:sz w:val="28"/>
                <w:szCs w:val="28"/>
              </w:rPr>
            </w:pPr>
          </w:p>
        </w:tc>
        <w:tc>
          <w:tcPr>
            <w:tcW w:w="1276" w:type="dxa"/>
            <w:vAlign w:val="center"/>
          </w:tcPr>
          <w:p w14:paraId="2275FFFE" w14:textId="77777777" w:rsidR="00A05B37" w:rsidRDefault="00A05B37" w:rsidP="009A46A0">
            <w:pPr>
              <w:spacing w:line="400" w:lineRule="exact"/>
              <w:rPr>
                <w:rFonts w:ascii="仿宋" w:eastAsia="仿宋" w:hAnsi="仿宋"/>
                <w:bCs/>
                <w:sz w:val="28"/>
                <w:szCs w:val="28"/>
              </w:rPr>
            </w:pPr>
          </w:p>
        </w:tc>
        <w:tc>
          <w:tcPr>
            <w:tcW w:w="917" w:type="dxa"/>
            <w:vAlign w:val="center"/>
          </w:tcPr>
          <w:p w14:paraId="23EA71C4" w14:textId="77777777" w:rsidR="00A05B37" w:rsidRDefault="00A05B37" w:rsidP="009A46A0">
            <w:pPr>
              <w:spacing w:line="400" w:lineRule="exact"/>
              <w:rPr>
                <w:rFonts w:ascii="仿宋" w:eastAsia="仿宋" w:hAnsi="仿宋"/>
                <w:bCs/>
                <w:sz w:val="28"/>
                <w:szCs w:val="28"/>
              </w:rPr>
            </w:pPr>
          </w:p>
        </w:tc>
        <w:tc>
          <w:tcPr>
            <w:tcW w:w="955" w:type="dxa"/>
            <w:vAlign w:val="center"/>
          </w:tcPr>
          <w:p w14:paraId="741B3268" w14:textId="77777777" w:rsidR="00A05B37" w:rsidRDefault="00A05B37" w:rsidP="009A46A0">
            <w:pPr>
              <w:spacing w:line="400" w:lineRule="exact"/>
              <w:rPr>
                <w:rFonts w:ascii="仿宋" w:eastAsia="仿宋" w:hAnsi="仿宋"/>
                <w:bCs/>
                <w:sz w:val="28"/>
                <w:szCs w:val="28"/>
              </w:rPr>
            </w:pPr>
          </w:p>
        </w:tc>
        <w:tc>
          <w:tcPr>
            <w:tcW w:w="992" w:type="dxa"/>
            <w:vAlign w:val="center"/>
          </w:tcPr>
          <w:p w14:paraId="5269C78D" w14:textId="77777777" w:rsidR="00A05B37" w:rsidRDefault="00A05B37" w:rsidP="009A46A0">
            <w:pPr>
              <w:spacing w:line="400" w:lineRule="exact"/>
              <w:rPr>
                <w:rFonts w:ascii="仿宋" w:eastAsia="仿宋" w:hAnsi="仿宋"/>
                <w:bCs/>
                <w:sz w:val="28"/>
                <w:szCs w:val="28"/>
              </w:rPr>
            </w:pPr>
          </w:p>
        </w:tc>
      </w:tr>
      <w:tr w:rsidR="00A05B37" w14:paraId="24215AD1" w14:textId="77777777" w:rsidTr="009A46A0">
        <w:trPr>
          <w:cantSplit/>
          <w:trHeight w:hRule="exact" w:val="545"/>
          <w:jc w:val="center"/>
        </w:trPr>
        <w:tc>
          <w:tcPr>
            <w:tcW w:w="568" w:type="dxa"/>
            <w:vAlign w:val="center"/>
          </w:tcPr>
          <w:p w14:paraId="48651CB1" w14:textId="77777777" w:rsidR="00A05B37" w:rsidRDefault="00A05B37" w:rsidP="009A46A0">
            <w:pPr>
              <w:spacing w:line="400" w:lineRule="exact"/>
              <w:rPr>
                <w:rFonts w:ascii="仿宋" w:eastAsia="仿宋" w:hAnsi="仿宋"/>
                <w:bCs/>
                <w:sz w:val="28"/>
                <w:szCs w:val="28"/>
              </w:rPr>
            </w:pPr>
          </w:p>
        </w:tc>
        <w:tc>
          <w:tcPr>
            <w:tcW w:w="1525" w:type="dxa"/>
            <w:vAlign w:val="center"/>
          </w:tcPr>
          <w:p w14:paraId="6A0A8000" w14:textId="77777777" w:rsidR="00A05B37" w:rsidRDefault="00A05B37" w:rsidP="009A46A0">
            <w:pPr>
              <w:spacing w:line="400" w:lineRule="exact"/>
              <w:rPr>
                <w:rFonts w:ascii="仿宋" w:eastAsia="仿宋" w:hAnsi="仿宋"/>
                <w:bCs/>
                <w:sz w:val="28"/>
                <w:szCs w:val="28"/>
              </w:rPr>
            </w:pPr>
          </w:p>
        </w:tc>
        <w:tc>
          <w:tcPr>
            <w:tcW w:w="992" w:type="dxa"/>
          </w:tcPr>
          <w:p w14:paraId="2FDD67B4" w14:textId="77777777" w:rsidR="00A05B37" w:rsidRDefault="00A05B37" w:rsidP="009A46A0">
            <w:pPr>
              <w:spacing w:line="400" w:lineRule="exact"/>
              <w:rPr>
                <w:rFonts w:ascii="仿宋" w:eastAsia="仿宋" w:hAnsi="仿宋"/>
                <w:bCs/>
                <w:sz w:val="28"/>
                <w:szCs w:val="28"/>
              </w:rPr>
            </w:pPr>
          </w:p>
        </w:tc>
        <w:tc>
          <w:tcPr>
            <w:tcW w:w="992" w:type="dxa"/>
            <w:vAlign w:val="center"/>
          </w:tcPr>
          <w:p w14:paraId="5BE026DA" w14:textId="77777777" w:rsidR="00A05B37" w:rsidRDefault="00A05B37" w:rsidP="009A46A0">
            <w:pPr>
              <w:spacing w:line="400" w:lineRule="exact"/>
              <w:rPr>
                <w:rFonts w:ascii="仿宋" w:eastAsia="仿宋" w:hAnsi="仿宋"/>
                <w:bCs/>
                <w:sz w:val="28"/>
                <w:szCs w:val="28"/>
              </w:rPr>
            </w:pPr>
          </w:p>
        </w:tc>
        <w:tc>
          <w:tcPr>
            <w:tcW w:w="1276" w:type="dxa"/>
            <w:vAlign w:val="center"/>
          </w:tcPr>
          <w:p w14:paraId="413F5775" w14:textId="77777777" w:rsidR="00A05B37" w:rsidRDefault="00A05B37" w:rsidP="009A46A0">
            <w:pPr>
              <w:spacing w:line="400" w:lineRule="exact"/>
              <w:rPr>
                <w:rFonts w:ascii="仿宋" w:eastAsia="仿宋" w:hAnsi="仿宋"/>
                <w:bCs/>
                <w:sz w:val="28"/>
                <w:szCs w:val="28"/>
              </w:rPr>
            </w:pPr>
          </w:p>
        </w:tc>
        <w:tc>
          <w:tcPr>
            <w:tcW w:w="917" w:type="dxa"/>
            <w:vAlign w:val="center"/>
          </w:tcPr>
          <w:p w14:paraId="360AEA50" w14:textId="77777777" w:rsidR="00A05B37" w:rsidRDefault="00A05B37" w:rsidP="009A46A0">
            <w:pPr>
              <w:spacing w:line="400" w:lineRule="exact"/>
              <w:rPr>
                <w:rFonts w:ascii="仿宋" w:eastAsia="仿宋" w:hAnsi="仿宋"/>
                <w:bCs/>
                <w:sz w:val="28"/>
                <w:szCs w:val="28"/>
              </w:rPr>
            </w:pPr>
          </w:p>
        </w:tc>
        <w:tc>
          <w:tcPr>
            <w:tcW w:w="955" w:type="dxa"/>
            <w:vAlign w:val="center"/>
          </w:tcPr>
          <w:p w14:paraId="5BCBCB7D" w14:textId="77777777" w:rsidR="00A05B37" w:rsidRDefault="00A05B37" w:rsidP="009A46A0">
            <w:pPr>
              <w:spacing w:line="400" w:lineRule="exact"/>
              <w:rPr>
                <w:rFonts w:ascii="仿宋" w:eastAsia="仿宋" w:hAnsi="仿宋"/>
                <w:bCs/>
                <w:sz w:val="28"/>
                <w:szCs w:val="28"/>
              </w:rPr>
            </w:pPr>
          </w:p>
        </w:tc>
        <w:tc>
          <w:tcPr>
            <w:tcW w:w="992" w:type="dxa"/>
            <w:vAlign w:val="center"/>
          </w:tcPr>
          <w:p w14:paraId="344A5EBD" w14:textId="77777777" w:rsidR="00A05B37" w:rsidRDefault="00A05B37" w:rsidP="009A46A0">
            <w:pPr>
              <w:spacing w:line="400" w:lineRule="exact"/>
              <w:rPr>
                <w:rFonts w:ascii="仿宋" w:eastAsia="仿宋" w:hAnsi="仿宋"/>
                <w:bCs/>
                <w:sz w:val="28"/>
                <w:szCs w:val="28"/>
              </w:rPr>
            </w:pPr>
          </w:p>
        </w:tc>
      </w:tr>
      <w:tr w:rsidR="00A05B37" w14:paraId="1261E0D8" w14:textId="77777777" w:rsidTr="009A46A0">
        <w:trPr>
          <w:cantSplit/>
          <w:trHeight w:hRule="exact" w:val="545"/>
          <w:jc w:val="center"/>
        </w:trPr>
        <w:tc>
          <w:tcPr>
            <w:tcW w:w="568" w:type="dxa"/>
            <w:vAlign w:val="center"/>
          </w:tcPr>
          <w:p w14:paraId="2EA5DBD1" w14:textId="77777777" w:rsidR="00A05B37" w:rsidRDefault="00A05B37" w:rsidP="009A46A0">
            <w:pPr>
              <w:spacing w:line="400" w:lineRule="exact"/>
              <w:rPr>
                <w:rFonts w:ascii="仿宋" w:eastAsia="仿宋" w:hAnsi="仿宋"/>
                <w:bCs/>
                <w:sz w:val="28"/>
                <w:szCs w:val="28"/>
              </w:rPr>
            </w:pPr>
          </w:p>
        </w:tc>
        <w:tc>
          <w:tcPr>
            <w:tcW w:w="1525" w:type="dxa"/>
            <w:vAlign w:val="center"/>
          </w:tcPr>
          <w:p w14:paraId="2BEEBD3D" w14:textId="77777777" w:rsidR="00A05B37" w:rsidRDefault="00A05B37" w:rsidP="009A46A0">
            <w:pPr>
              <w:spacing w:line="400" w:lineRule="exact"/>
              <w:rPr>
                <w:rFonts w:ascii="仿宋" w:eastAsia="仿宋" w:hAnsi="仿宋"/>
                <w:bCs/>
                <w:sz w:val="28"/>
                <w:szCs w:val="28"/>
              </w:rPr>
            </w:pPr>
          </w:p>
        </w:tc>
        <w:tc>
          <w:tcPr>
            <w:tcW w:w="992" w:type="dxa"/>
          </w:tcPr>
          <w:p w14:paraId="00DE9E9D" w14:textId="77777777" w:rsidR="00A05B37" w:rsidRDefault="00A05B37" w:rsidP="009A46A0">
            <w:pPr>
              <w:spacing w:line="400" w:lineRule="exact"/>
              <w:rPr>
                <w:rFonts w:ascii="仿宋" w:eastAsia="仿宋" w:hAnsi="仿宋"/>
                <w:bCs/>
                <w:sz w:val="28"/>
                <w:szCs w:val="28"/>
              </w:rPr>
            </w:pPr>
          </w:p>
        </w:tc>
        <w:tc>
          <w:tcPr>
            <w:tcW w:w="992" w:type="dxa"/>
            <w:vAlign w:val="center"/>
          </w:tcPr>
          <w:p w14:paraId="77778B27" w14:textId="77777777" w:rsidR="00A05B37" w:rsidRDefault="00A05B37" w:rsidP="009A46A0">
            <w:pPr>
              <w:spacing w:line="400" w:lineRule="exact"/>
              <w:rPr>
                <w:rFonts w:ascii="仿宋" w:eastAsia="仿宋" w:hAnsi="仿宋"/>
                <w:bCs/>
                <w:sz w:val="28"/>
                <w:szCs w:val="28"/>
              </w:rPr>
            </w:pPr>
          </w:p>
        </w:tc>
        <w:tc>
          <w:tcPr>
            <w:tcW w:w="1276" w:type="dxa"/>
            <w:vAlign w:val="center"/>
          </w:tcPr>
          <w:p w14:paraId="4022581F" w14:textId="77777777" w:rsidR="00A05B37" w:rsidRDefault="00A05B37" w:rsidP="009A46A0">
            <w:pPr>
              <w:spacing w:line="400" w:lineRule="exact"/>
              <w:rPr>
                <w:rFonts w:ascii="仿宋" w:eastAsia="仿宋" w:hAnsi="仿宋"/>
                <w:bCs/>
                <w:sz w:val="28"/>
                <w:szCs w:val="28"/>
              </w:rPr>
            </w:pPr>
          </w:p>
        </w:tc>
        <w:tc>
          <w:tcPr>
            <w:tcW w:w="917" w:type="dxa"/>
            <w:vAlign w:val="center"/>
          </w:tcPr>
          <w:p w14:paraId="009B7382" w14:textId="77777777" w:rsidR="00A05B37" w:rsidRDefault="00A05B37" w:rsidP="009A46A0">
            <w:pPr>
              <w:spacing w:line="400" w:lineRule="exact"/>
              <w:rPr>
                <w:rFonts w:ascii="仿宋" w:eastAsia="仿宋" w:hAnsi="仿宋"/>
                <w:bCs/>
                <w:sz w:val="28"/>
                <w:szCs w:val="28"/>
              </w:rPr>
            </w:pPr>
          </w:p>
        </w:tc>
        <w:tc>
          <w:tcPr>
            <w:tcW w:w="955" w:type="dxa"/>
            <w:vAlign w:val="center"/>
          </w:tcPr>
          <w:p w14:paraId="66AAF853" w14:textId="77777777" w:rsidR="00A05B37" w:rsidRDefault="00A05B37" w:rsidP="009A46A0">
            <w:pPr>
              <w:spacing w:line="400" w:lineRule="exact"/>
              <w:rPr>
                <w:rFonts w:ascii="仿宋" w:eastAsia="仿宋" w:hAnsi="仿宋"/>
                <w:bCs/>
                <w:sz w:val="28"/>
                <w:szCs w:val="28"/>
              </w:rPr>
            </w:pPr>
          </w:p>
        </w:tc>
        <w:tc>
          <w:tcPr>
            <w:tcW w:w="992" w:type="dxa"/>
            <w:vAlign w:val="center"/>
          </w:tcPr>
          <w:p w14:paraId="48056789" w14:textId="77777777" w:rsidR="00A05B37" w:rsidRDefault="00A05B37" w:rsidP="009A46A0">
            <w:pPr>
              <w:spacing w:line="400" w:lineRule="exact"/>
              <w:rPr>
                <w:rFonts w:ascii="仿宋" w:eastAsia="仿宋" w:hAnsi="仿宋"/>
                <w:bCs/>
                <w:sz w:val="28"/>
                <w:szCs w:val="28"/>
              </w:rPr>
            </w:pPr>
          </w:p>
        </w:tc>
      </w:tr>
      <w:tr w:rsidR="00A05B37" w14:paraId="1E46AB6E" w14:textId="77777777" w:rsidTr="009A46A0">
        <w:trPr>
          <w:cantSplit/>
          <w:trHeight w:hRule="exact" w:val="545"/>
          <w:jc w:val="center"/>
        </w:trPr>
        <w:tc>
          <w:tcPr>
            <w:tcW w:w="568" w:type="dxa"/>
            <w:vAlign w:val="center"/>
          </w:tcPr>
          <w:p w14:paraId="4FFB6B6D" w14:textId="77777777" w:rsidR="00A05B37" w:rsidRDefault="00A05B37" w:rsidP="009A46A0">
            <w:pPr>
              <w:spacing w:line="400" w:lineRule="exact"/>
              <w:rPr>
                <w:rFonts w:ascii="仿宋" w:eastAsia="仿宋" w:hAnsi="仿宋"/>
                <w:bCs/>
                <w:sz w:val="28"/>
                <w:szCs w:val="28"/>
              </w:rPr>
            </w:pPr>
          </w:p>
        </w:tc>
        <w:tc>
          <w:tcPr>
            <w:tcW w:w="1525" w:type="dxa"/>
            <w:vAlign w:val="center"/>
          </w:tcPr>
          <w:p w14:paraId="7B550DD5" w14:textId="77777777" w:rsidR="00A05B37" w:rsidRDefault="00A05B37" w:rsidP="009A46A0">
            <w:pPr>
              <w:spacing w:line="400" w:lineRule="exact"/>
              <w:rPr>
                <w:rFonts w:ascii="仿宋" w:eastAsia="仿宋" w:hAnsi="仿宋"/>
                <w:bCs/>
                <w:sz w:val="28"/>
                <w:szCs w:val="28"/>
              </w:rPr>
            </w:pPr>
          </w:p>
        </w:tc>
        <w:tc>
          <w:tcPr>
            <w:tcW w:w="992" w:type="dxa"/>
          </w:tcPr>
          <w:p w14:paraId="0900B166" w14:textId="77777777" w:rsidR="00A05B37" w:rsidRDefault="00A05B37" w:rsidP="009A46A0">
            <w:pPr>
              <w:spacing w:line="400" w:lineRule="exact"/>
              <w:rPr>
                <w:rFonts w:ascii="仿宋" w:eastAsia="仿宋" w:hAnsi="仿宋"/>
                <w:bCs/>
                <w:sz w:val="28"/>
                <w:szCs w:val="28"/>
              </w:rPr>
            </w:pPr>
          </w:p>
        </w:tc>
        <w:tc>
          <w:tcPr>
            <w:tcW w:w="992" w:type="dxa"/>
            <w:vAlign w:val="center"/>
          </w:tcPr>
          <w:p w14:paraId="7AA243D5" w14:textId="77777777" w:rsidR="00A05B37" w:rsidRDefault="00A05B37" w:rsidP="009A46A0">
            <w:pPr>
              <w:spacing w:line="400" w:lineRule="exact"/>
              <w:rPr>
                <w:rFonts w:ascii="仿宋" w:eastAsia="仿宋" w:hAnsi="仿宋"/>
                <w:bCs/>
                <w:sz w:val="28"/>
                <w:szCs w:val="28"/>
              </w:rPr>
            </w:pPr>
          </w:p>
        </w:tc>
        <w:tc>
          <w:tcPr>
            <w:tcW w:w="1276" w:type="dxa"/>
            <w:vAlign w:val="center"/>
          </w:tcPr>
          <w:p w14:paraId="3E1141E8" w14:textId="77777777" w:rsidR="00A05B37" w:rsidRDefault="00A05B37" w:rsidP="009A46A0">
            <w:pPr>
              <w:spacing w:line="400" w:lineRule="exact"/>
              <w:rPr>
                <w:rFonts w:ascii="仿宋" w:eastAsia="仿宋" w:hAnsi="仿宋"/>
                <w:bCs/>
                <w:sz w:val="28"/>
                <w:szCs w:val="28"/>
              </w:rPr>
            </w:pPr>
          </w:p>
        </w:tc>
        <w:tc>
          <w:tcPr>
            <w:tcW w:w="917" w:type="dxa"/>
            <w:vAlign w:val="center"/>
          </w:tcPr>
          <w:p w14:paraId="371A411E" w14:textId="77777777" w:rsidR="00A05B37" w:rsidRDefault="00A05B37" w:rsidP="009A46A0">
            <w:pPr>
              <w:spacing w:line="400" w:lineRule="exact"/>
              <w:rPr>
                <w:rFonts w:ascii="仿宋" w:eastAsia="仿宋" w:hAnsi="仿宋"/>
                <w:bCs/>
                <w:sz w:val="28"/>
                <w:szCs w:val="28"/>
              </w:rPr>
            </w:pPr>
          </w:p>
        </w:tc>
        <w:tc>
          <w:tcPr>
            <w:tcW w:w="955" w:type="dxa"/>
            <w:vAlign w:val="center"/>
          </w:tcPr>
          <w:p w14:paraId="0540DB97" w14:textId="77777777" w:rsidR="00A05B37" w:rsidRDefault="00A05B37" w:rsidP="009A46A0">
            <w:pPr>
              <w:spacing w:line="400" w:lineRule="exact"/>
              <w:rPr>
                <w:rFonts w:ascii="仿宋" w:eastAsia="仿宋" w:hAnsi="仿宋"/>
                <w:bCs/>
                <w:sz w:val="28"/>
                <w:szCs w:val="28"/>
              </w:rPr>
            </w:pPr>
          </w:p>
        </w:tc>
        <w:tc>
          <w:tcPr>
            <w:tcW w:w="992" w:type="dxa"/>
            <w:vAlign w:val="center"/>
          </w:tcPr>
          <w:p w14:paraId="2434F278" w14:textId="77777777" w:rsidR="00A05B37" w:rsidRDefault="00A05B37" w:rsidP="009A46A0">
            <w:pPr>
              <w:spacing w:line="400" w:lineRule="exact"/>
              <w:rPr>
                <w:rFonts w:ascii="仿宋" w:eastAsia="仿宋" w:hAnsi="仿宋"/>
                <w:bCs/>
                <w:sz w:val="28"/>
                <w:szCs w:val="28"/>
              </w:rPr>
            </w:pPr>
          </w:p>
        </w:tc>
      </w:tr>
      <w:tr w:rsidR="00A05B37" w14:paraId="1966C325" w14:textId="77777777" w:rsidTr="009A46A0">
        <w:trPr>
          <w:cantSplit/>
          <w:trHeight w:hRule="exact" w:val="545"/>
          <w:jc w:val="center"/>
        </w:trPr>
        <w:tc>
          <w:tcPr>
            <w:tcW w:w="568" w:type="dxa"/>
            <w:vAlign w:val="center"/>
          </w:tcPr>
          <w:p w14:paraId="182B5987" w14:textId="77777777" w:rsidR="00A05B37" w:rsidRDefault="00A05B37" w:rsidP="009A46A0">
            <w:pPr>
              <w:spacing w:line="400" w:lineRule="exact"/>
              <w:rPr>
                <w:rFonts w:ascii="仿宋" w:eastAsia="仿宋" w:hAnsi="仿宋"/>
                <w:bCs/>
                <w:sz w:val="28"/>
                <w:szCs w:val="28"/>
              </w:rPr>
            </w:pPr>
          </w:p>
        </w:tc>
        <w:tc>
          <w:tcPr>
            <w:tcW w:w="1525" w:type="dxa"/>
            <w:vAlign w:val="center"/>
          </w:tcPr>
          <w:p w14:paraId="52165D38" w14:textId="77777777" w:rsidR="00A05B37" w:rsidRDefault="00A05B37" w:rsidP="009A46A0">
            <w:pPr>
              <w:spacing w:line="400" w:lineRule="exact"/>
              <w:rPr>
                <w:rFonts w:ascii="仿宋" w:eastAsia="仿宋" w:hAnsi="仿宋"/>
                <w:bCs/>
                <w:sz w:val="28"/>
                <w:szCs w:val="28"/>
              </w:rPr>
            </w:pPr>
          </w:p>
        </w:tc>
        <w:tc>
          <w:tcPr>
            <w:tcW w:w="992" w:type="dxa"/>
          </w:tcPr>
          <w:p w14:paraId="3F030AA1" w14:textId="77777777" w:rsidR="00A05B37" w:rsidRDefault="00A05B37" w:rsidP="009A46A0">
            <w:pPr>
              <w:spacing w:line="400" w:lineRule="exact"/>
              <w:rPr>
                <w:rFonts w:ascii="仿宋" w:eastAsia="仿宋" w:hAnsi="仿宋"/>
                <w:bCs/>
                <w:sz w:val="28"/>
                <w:szCs w:val="28"/>
              </w:rPr>
            </w:pPr>
          </w:p>
        </w:tc>
        <w:tc>
          <w:tcPr>
            <w:tcW w:w="992" w:type="dxa"/>
            <w:vAlign w:val="center"/>
          </w:tcPr>
          <w:p w14:paraId="72BBA1CB" w14:textId="77777777" w:rsidR="00A05B37" w:rsidRDefault="00A05B37" w:rsidP="009A46A0">
            <w:pPr>
              <w:spacing w:line="400" w:lineRule="exact"/>
              <w:rPr>
                <w:rFonts w:ascii="仿宋" w:eastAsia="仿宋" w:hAnsi="仿宋"/>
                <w:bCs/>
                <w:sz w:val="28"/>
                <w:szCs w:val="28"/>
              </w:rPr>
            </w:pPr>
          </w:p>
        </w:tc>
        <w:tc>
          <w:tcPr>
            <w:tcW w:w="1276" w:type="dxa"/>
            <w:vAlign w:val="center"/>
          </w:tcPr>
          <w:p w14:paraId="233AEAC0" w14:textId="77777777" w:rsidR="00A05B37" w:rsidRDefault="00A05B37" w:rsidP="009A46A0">
            <w:pPr>
              <w:spacing w:line="400" w:lineRule="exact"/>
              <w:rPr>
                <w:rFonts w:ascii="仿宋" w:eastAsia="仿宋" w:hAnsi="仿宋"/>
                <w:bCs/>
                <w:sz w:val="28"/>
                <w:szCs w:val="28"/>
              </w:rPr>
            </w:pPr>
          </w:p>
        </w:tc>
        <w:tc>
          <w:tcPr>
            <w:tcW w:w="917" w:type="dxa"/>
            <w:vAlign w:val="center"/>
          </w:tcPr>
          <w:p w14:paraId="264C80EC" w14:textId="77777777" w:rsidR="00A05B37" w:rsidRDefault="00A05B37" w:rsidP="009A46A0">
            <w:pPr>
              <w:spacing w:line="400" w:lineRule="exact"/>
              <w:rPr>
                <w:rFonts w:ascii="仿宋" w:eastAsia="仿宋" w:hAnsi="仿宋"/>
                <w:bCs/>
                <w:sz w:val="28"/>
                <w:szCs w:val="28"/>
              </w:rPr>
            </w:pPr>
          </w:p>
        </w:tc>
        <w:tc>
          <w:tcPr>
            <w:tcW w:w="955" w:type="dxa"/>
            <w:vAlign w:val="center"/>
          </w:tcPr>
          <w:p w14:paraId="5FFAA7E9" w14:textId="77777777" w:rsidR="00A05B37" w:rsidRDefault="00A05B37" w:rsidP="009A46A0">
            <w:pPr>
              <w:spacing w:line="400" w:lineRule="exact"/>
              <w:rPr>
                <w:rFonts w:ascii="仿宋" w:eastAsia="仿宋" w:hAnsi="仿宋"/>
                <w:bCs/>
                <w:sz w:val="28"/>
                <w:szCs w:val="28"/>
              </w:rPr>
            </w:pPr>
          </w:p>
        </w:tc>
        <w:tc>
          <w:tcPr>
            <w:tcW w:w="992" w:type="dxa"/>
            <w:vAlign w:val="center"/>
          </w:tcPr>
          <w:p w14:paraId="2E088F1B" w14:textId="77777777" w:rsidR="00A05B37" w:rsidRDefault="00A05B37" w:rsidP="009A46A0">
            <w:pPr>
              <w:spacing w:line="400" w:lineRule="exact"/>
              <w:rPr>
                <w:rFonts w:ascii="仿宋" w:eastAsia="仿宋" w:hAnsi="仿宋"/>
                <w:bCs/>
                <w:sz w:val="28"/>
                <w:szCs w:val="28"/>
              </w:rPr>
            </w:pPr>
          </w:p>
        </w:tc>
      </w:tr>
      <w:tr w:rsidR="00A05B37" w14:paraId="47E48565" w14:textId="77777777" w:rsidTr="009A46A0">
        <w:trPr>
          <w:cantSplit/>
          <w:trHeight w:hRule="exact" w:val="545"/>
          <w:jc w:val="center"/>
        </w:trPr>
        <w:tc>
          <w:tcPr>
            <w:tcW w:w="6270" w:type="dxa"/>
            <w:gridSpan w:val="6"/>
            <w:vAlign w:val="center"/>
          </w:tcPr>
          <w:p w14:paraId="16592F19" w14:textId="77777777" w:rsidR="00A05B37" w:rsidRDefault="00A05B37" w:rsidP="009A46A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6707E96" w14:textId="77777777" w:rsidR="00A05B37" w:rsidRDefault="00A05B37" w:rsidP="009A46A0">
            <w:pPr>
              <w:spacing w:line="400" w:lineRule="exact"/>
              <w:rPr>
                <w:rFonts w:ascii="仿宋" w:eastAsia="仿宋" w:hAnsi="仿宋"/>
                <w:bCs/>
                <w:sz w:val="28"/>
                <w:szCs w:val="28"/>
              </w:rPr>
            </w:pPr>
          </w:p>
        </w:tc>
        <w:tc>
          <w:tcPr>
            <w:tcW w:w="992" w:type="dxa"/>
            <w:vAlign w:val="center"/>
          </w:tcPr>
          <w:p w14:paraId="54B53CA6" w14:textId="77777777" w:rsidR="00A05B37" w:rsidRDefault="00A05B37" w:rsidP="009A46A0">
            <w:pPr>
              <w:spacing w:line="400" w:lineRule="exact"/>
              <w:rPr>
                <w:rFonts w:ascii="仿宋" w:eastAsia="仿宋" w:hAnsi="仿宋"/>
                <w:bCs/>
                <w:sz w:val="28"/>
                <w:szCs w:val="28"/>
              </w:rPr>
            </w:pPr>
          </w:p>
        </w:tc>
      </w:tr>
    </w:tbl>
    <w:p w14:paraId="24DE4C69" w14:textId="77777777" w:rsidR="00A05B37" w:rsidRDefault="00A05B37" w:rsidP="00A05B37">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F260E04" w14:textId="77777777" w:rsidR="00A05B37" w:rsidRDefault="00A05B37" w:rsidP="00A05B37">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1F4A04B" w14:textId="77777777" w:rsidR="00A05B37" w:rsidRDefault="00A05B37" w:rsidP="00A05B37">
      <w:pPr>
        <w:pStyle w:val="af6"/>
        <w:numPr>
          <w:ilvl w:val="1"/>
          <w:numId w:val="56"/>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50B64C5D" w14:textId="77777777" w:rsidR="00A05B37" w:rsidRDefault="00A05B37" w:rsidP="00A05B37">
      <w:pPr>
        <w:pStyle w:val="af6"/>
        <w:numPr>
          <w:ilvl w:val="1"/>
          <w:numId w:val="56"/>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7C9C7402" w14:textId="77777777" w:rsidR="00A05B37" w:rsidRDefault="00A05B37" w:rsidP="00A05B37">
      <w:pPr>
        <w:pStyle w:val="af6"/>
        <w:numPr>
          <w:ilvl w:val="1"/>
          <w:numId w:val="56"/>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191B63F8" w14:textId="77777777" w:rsidR="00A05B37" w:rsidRDefault="00A05B37" w:rsidP="00A05B37">
      <w:pPr>
        <w:spacing w:line="360" w:lineRule="auto"/>
        <w:rPr>
          <w:rFonts w:ascii="仿宋" w:eastAsia="仿宋" w:hAnsi="仿宋"/>
          <w:sz w:val="28"/>
          <w:szCs w:val="28"/>
        </w:rPr>
      </w:pPr>
    </w:p>
    <w:p w14:paraId="4AD6E2A8" w14:textId="77777777" w:rsidR="00A05B37" w:rsidRDefault="00A05B37" w:rsidP="00A05B37">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0C21E66"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21500F4"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1AD25893" w14:textId="77777777" w:rsidR="00A05B37" w:rsidRDefault="00A05B37" w:rsidP="00A05B37">
      <w:pPr>
        <w:spacing w:line="0" w:lineRule="atLeast"/>
        <w:outlineLvl w:val="1"/>
        <w:rPr>
          <w:rFonts w:ascii="宋体" w:hAnsi="宋体"/>
          <w:szCs w:val="21"/>
        </w:rPr>
      </w:pPr>
      <w:bookmarkStart w:id="92" w:name="_Toc132822750"/>
      <w:r>
        <w:rPr>
          <w:rFonts w:ascii="宋体" w:hAnsi="宋体" w:hint="eastAsia"/>
          <w:szCs w:val="21"/>
        </w:rPr>
        <w:lastRenderedPageBreak/>
        <w:t>附件10：法定代表人证明书</w:t>
      </w:r>
      <w:bookmarkEnd w:id="92"/>
    </w:p>
    <w:p w14:paraId="129CC144" w14:textId="77777777" w:rsidR="00A05B37" w:rsidRDefault="00A05B37" w:rsidP="00A05B37">
      <w:pPr>
        <w:spacing w:line="0" w:lineRule="atLeast"/>
        <w:rPr>
          <w:rFonts w:ascii="仿宋_GB2312" w:eastAsia="仿宋_GB2312" w:hAnsi="仿宋"/>
          <w:sz w:val="24"/>
        </w:rPr>
      </w:pPr>
    </w:p>
    <w:p w14:paraId="22AF1A95"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329B878B" w14:textId="77777777" w:rsidR="00A05B37" w:rsidRDefault="00A05B37" w:rsidP="00A05B37">
      <w:pPr>
        <w:snapToGrid w:val="0"/>
        <w:spacing w:line="288" w:lineRule="auto"/>
        <w:rPr>
          <w:rFonts w:ascii="仿宋_GB2312" w:eastAsia="仿宋_GB2312" w:hAnsi="宋体"/>
          <w:color w:val="000000"/>
        </w:rPr>
      </w:pPr>
    </w:p>
    <w:p w14:paraId="13ABA8EE" w14:textId="77777777" w:rsidR="00A05B37" w:rsidRDefault="00A05B37" w:rsidP="00A05B3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B7C663D" w14:textId="77777777" w:rsidR="00A05B37" w:rsidRDefault="00A05B37" w:rsidP="00A05B37">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2E6AF958" w14:textId="77777777" w:rsidR="00A05B37" w:rsidRDefault="00A05B37" w:rsidP="00A05B3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8EC6DDF" w14:textId="77777777" w:rsidR="00A05B37" w:rsidRDefault="00A05B37" w:rsidP="00A05B37">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13FFA1A" w14:textId="77777777" w:rsidR="00A05B37" w:rsidRDefault="00A05B37" w:rsidP="00A05B37">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E6A751D" w14:textId="77777777" w:rsidR="00A05B37" w:rsidRDefault="00A05B37" w:rsidP="00A05B37">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51B9FD2" w14:textId="77777777" w:rsidR="00A05B37" w:rsidRDefault="00A05B37" w:rsidP="00A05B37">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2FCF08CE" w14:textId="77777777" w:rsidR="00A05B37" w:rsidRDefault="00A05B37" w:rsidP="00A05B37">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349189EF" w14:textId="77777777" w:rsidR="00A05B37" w:rsidRDefault="00A05B37" w:rsidP="00A05B37">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4E6575C5" w14:textId="77777777" w:rsidR="00A05B37" w:rsidRDefault="00A05B37" w:rsidP="00A05B37">
      <w:pPr>
        <w:pStyle w:val="af6"/>
        <w:numPr>
          <w:ilvl w:val="1"/>
          <w:numId w:val="57"/>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2563E3E4" w14:textId="77777777" w:rsidR="00A05B37" w:rsidRDefault="00A05B37" w:rsidP="00A05B37">
      <w:pPr>
        <w:snapToGrid w:val="0"/>
        <w:spacing w:line="288" w:lineRule="auto"/>
        <w:ind w:firstLine="570"/>
        <w:rPr>
          <w:rFonts w:ascii="仿宋" w:eastAsia="仿宋" w:hAnsi="仿宋"/>
          <w:color w:val="000000"/>
          <w:sz w:val="28"/>
          <w:szCs w:val="28"/>
        </w:rPr>
      </w:pPr>
    </w:p>
    <w:p w14:paraId="042A7168" w14:textId="77777777" w:rsidR="00A05B37" w:rsidRDefault="00A05B37" w:rsidP="00A05B37">
      <w:pPr>
        <w:snapToGrid w:val="0"/>
        <w:spacing w:line="288" w:lineRule="auto"/>
        <w:ind w:firstLine="570"/>
        <w:rPr>
          <w:rFonts w:ascii="仿宋" w:eastAsia="仿宋" w:hAnsi="仿宋"/>
          <w:color w:val="000000"/>
          <w:sz w:val="28"/>
          <w:szCs w:val="28"/>
        </w:rPr>
      </w:pPr>
    </w:p>
    <w:p w14:paraId="6B4D5282"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0633A1E"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9B95229" w14:textId="77777777" w:rsidR="00A05B37" w:rsidRDefault="00A05B37" w:rsidP="00A05B37">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373FC280" wp14:editId="24156B43">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7D9FC9A8" w14:textId="77777777" w:rsidR="00A05B37" w:rsidRDefault="00A05B37" w:rsidP="00A05B37">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373FC280"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7D9FC9A8" w14:textId="77777777" w:rsidR="00A05B37" w:rsidRDefault="00A05B37" w:rsidP="00A05B37">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64C0BD1C" wp14:editId="5123B7DC">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60822B8" w14:textId="77777777" w:rsidR="00A05B37" w:rsidRDefault="00A05B37" w:rsidP="00A05B37">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4C0BD1C" id="Text Box 3" o:spid="_x0000_s1027" type="#_x0000_t202" style="position:absolute;left:0;text-align:left;margin-left:-7.5pt;margin-top:20.15pt;width:201.25pt;height:1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60822B8" w14:textId="77777777" w:rsidR="00A05B37" w:rsidRDefault="00A05B37" w:rsidP="00A05B37">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591D0C0" w14:textId="77777777" w:rsidR="00A05B37" w:rsidRDefault="00A05B37" w:rsidP="00A05B37">
      <w:pPr>
        <w:spacing w:line="0" w:lineRule="atLeast"/>
        <w:outlineLvl w:val="1"/>
        <w:rPr>
          <w:rFonts w:ascii="宋体" w:hAnsi="宋体"/>
          <w:szCs w:val="21"/>
        </w:rPr>
      </w:pPr>
      <w:bookmarkStart w:id="93" w:name="_Toc132822751"/>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93"/>
    </w:p>
    <w:p w14:paraId="26023822" w14:textId="77777777" w:rsidR="00A05B37" w:rsidRDefault="00A05B37" w:rsidP="00A05B37">
      <w:pPr>
        <w:spacing w:line="0" w:lineRule="atLeast"/>
        <w:rPr>
          <w:rFonts w:ascii="仿宋_GB2312" w:eastAsia="仿宋_GB2312" w:hAnsi="仿宋"/>
          <w:sz w:val="24"/>
        </w:rPr>
      </w:pPr>
    </w:p>
    <w:p w14:paraId="3E3036C9" w14:textId="77777777" w:rsidR="00A05B37" w:rsidRDefault="00A05B37" w:rsidP="00A05B37">
      <w:pPr>
        <w:spacing w:line="0" w:lineRule="atLeast"/>
        <w:rPr>
          <w:rFonts w:ascii="仿宋_GB2312" w:eastAsia="仿宋_GB2312" w:hAnsi="仿宋"/>
          <w:sz w:val="24"/>
        </w:rPr>
      </w:pPr>
    </w:p>
    <w:p w14:paraId="5AB28CF7"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ED6D8AB" w14:textId="77777777" w:rsidR="00A05B37" w:rsidRDefault="00A05B37" w:rsidP="00A05B37">
      <w:pPr>
        <w:snapToGrid w:val="0"/>
        <w:spacing w:line="288" w:lineRule="auto"/>
        <w:jc w:val="left"/>
        <w:rPr>
          <w:rFonts w:ascii="仿宋" w:eastAsia="仿宋" w:hAnsi="仿宋"/>
          <w:color w:val="000000"/>
          <w:sz w:val="30"/>
          <w:szCs w:val="30"/>
        </w:rPr>
      </w:pPr>
    </w:p>
    <w:p w14:paraId="6342D20A" w14:textId="77777777" w:rsidR="00A05B37" w:rsidRDefault="00A05B37" w:rsidP="00A05B3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580B322"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0564EF9B" w14:textId="77777777" w:rsidR="00A05B37" w:rsidRDefault="00A05B37" w:rsidP="00A05B37">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0C48AF08"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5B6F6F57" w14:textId="77777777" w:rsidR="00A05B37" w:rsidRDefault="00A05B37" w:rsidP="00A05B3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D0F479A" w14:textId="77777777" w:rsidR="00A05B37" w:rsidRDefault="00A05B37" w:rsidP="00A05B37">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2E3AC779"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0032F59"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53C1A43" w14:textId="77777777" w:rsidR="00A05B37" w:rsidRDefault="00A05B37" w:rsidP="00A05B37">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DC84744" w14:textId="77777777" w:rsidR="00A05B37" w:rsidRDefault="00A05B37" w:rsidP="00A05B37">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6762EE1E" w14:textId="77777777" w:rsidR="00A05B37" w:rsidRDefault="00A05B37" w:rsidP="00A05B37">
      <w:pPr>
        <w:pStyle w:val="af6"/>
        <w:numPr>
          <w:ilvl w:val="1"/>
          <w:numId w:val="58"/>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5955DCBF" w14:textId="77777777" w:rsidR="00A05B37" w:rsidRDefault="00A05B37" w:rsidP="00A05B37">
      <w:pPr>
        <w:pStyle w:val="af6"/>
        <w:numPr>
          <w:ilvl w:val="1"/>
          <w:numId w:val="58"/>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4E028226" w14:textId="77777777" w:rsidR="00A05B37" w:rsidRDefault="00A05B37" w:rsidP="00A05B37">
      <w:pPr>
        <w:pStyle w:val="af6"/>
        <w:numPr>
          <w:ilvl w:val="1"/>
          <w:numId w:val="58"/>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5147C1D2" w14:textId="77777777" w:rsidR="00A05B37" w:rsidRDefault="00A05B37" w:rsidP="00A05B37">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625140D8" wp14:editId="62319B13">
                <wp:simplePos x="0" y="0"/>
                <wp:positionH relativeFrom="column">
                  <wp:posOffset>0</wp:posOffset>
                </wp:positionH>
                <wp:positionV relativeFrom="paragraph">
                  <wp:posOffset>212090</wp:posOffset>
                </wp:positionV>
                <wp:extent cx="2555875" cy="1609725"/>
                <wp:effectExtent l="4445" t="4445" r="5080" b="11430"/>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128F43E" w14:textId="77777777" w:rsidR="00A05B37" w:rsidRDefault="00A05B37" w:rsidP="00A05B37">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625140D8" id="_x0000_s1028" type="#_x0000_t202" style="position:absolute;margin-left:0;margin-top:16.7pt;width:201.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IWDA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">
                <v:textbox>
                  <w:txbxContent>
                    <w:p w14:paraId="3128F43E" w14:textId="77777777" w:rsidR="00A05B37" w:rsidRDefault="00A05B37" w:rsidP="00A05B37">
                      <w:r>
                        <w:rPr>
                          <w:rFonts w:hint="eastAsia"/>
                        </w:rPr>
                        <w:t>被委托人身份证扫描</w:t>
                      </w:r>
                      <w:r>
                        <w:t>件</w:t>
                      </w:r>
                      <w:r>
                        <w:rPr>
                          <w:rFonts w:hint="eastAsia"/>
                        </w:rPr>
                        <w:t>（反面）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2417045E" wp14:editId="220F432C">
                <wp:simplePos x="0" y="0"/>
                <wp:positionH relativeFrom="column">
                  <wp:posOffset>2800350</wp:posOffset>
                </wp:positionH>
                <wp:positionV relativeFrom="paragraph">
                  <wp:posOffset>211455</wp:posOffset>
                </wp:positionV>
                <wp:extent cx="2517775" cy="1609725"/>
                <wp:effectExtent l="4445" t="4445" r="5080" b="11430"/>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0B2EAAB2" w14:textId="77777777" w:rsidR="00A05B37" w:rsidRDefault="00A05B37" w:rsidP="00A05B37">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w14:anchorId="2417045E" id="_x0000_s1029" type="#_x0000_t202" style="position:absolute;margin-left:220.5pt;margin-top:16.65pt;width:198.25pt;height:12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">
                <v:textbox>
                  <w:txbxContent>
                    <w:p w14:paraId="0B2EAAB2" w14:textId="77777777" w:rsidR="00A05B37" w:rsidRDefault="00A05B37" w:rsidP="00A05B37">
                      <w:r>
                        <w:rPr>
                          <w:rFonts w:hint="eastAsia"/>
                        </w:rPr>
                        <w:t>被委托人身份证扫描</w:t>
                      </w:r>
                      <w:r>
                        <w:t>件</w:t>
                      </w:r>
                      <w:r>
                        <w:rPr>
                          <w:rFonts w:hint="eastAsia"/>
                        </w:rPr>
                        <w:t>（正面）</w:t>
                      </w:r>
                    </w:p>
                  </w:txbxContent>
                </v:textbox>
              </v:shape>
            </w:pict>
          </mc:Fallback>
        </mc:AlternateContent>
      </w:r>
      <w:r>
        <w:rPr>
          <w:rFonts w:ascii="仿宋_GB2312" w:eastAsia="仿宋_GB2312" w:hAnsi="宋体"/>
          <w:color w:val="000000"/>
        </w:rPr>
        <w:br w:type="page"/>
      </w:r>
    </w:p>
    <w:p w14:paraId="48E38335" w14:textId="77777777" w:rsidR="00A05B37" w:rsidRDefault="00A05B37" w:rsidP="00A05B37">
      <w:pPr>
        <w:spacing w:line="0" w:lineRule="atLeast"/>
        <w:outlineLvl w:val="1"/>
        <w:rPr>
          <w:rFonts w:ascii="宋体" w:hAnsi="宋体"/>
          <w:szCs w:val="21"/>
        </w:rPr>
      </w:pPr>
      <w:bookmarkStart w:id="94" w:name="_Toc132822752"/>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4"/>
    </w:p>
    <w:p w14:paraId="5B2D7400" w14:textId="77777777" w:rsidR="00A05B37" w:rsidRDefault="00A05B37" w:rsidP="00A05B37">
      <w:pPr>
        <w:spacing w:line="0" w:lineRule="atLeast"/>
        <w:outlineLvl w:val="1"/>
        <w:rPr>
          <w:rFonts w:ascii="仿宋" w:eastAsia="仿宋" w:hAnsi="仿宋"/>
          <w:sz w:val="30"/>
          <w:szCs w:val="30"/>
        </w:rPr>
      </w:pPr>
    </w:p>
    <w:p w14:paraId="79C8057A"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09872597" w14:textId="77777777" w:rsidR="00A05B37" w:rsidRDefault="00A05B37" w:rsidP="00A05B37">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20B9C688" w14:textId="77777777" w:rsidR="00A05B37" w:rsidRDefault="00A05B37" w:rsidP="00A05B37">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A05B37" w14:paraId="21C2C628" w14:textId="77777777" w:rsidTr="009A46A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12021D7C"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631DBDC"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1CC8180"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4D9111FF"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516C3F46"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0C43FE3"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43D3D10A"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300743DA" w14:textId="77777777" w:rsidR="00A05B37" w:rsidRDefault="00A05B37" w:rsidP="009A46A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A05B37" w14:paraId="609D4C24" w14:textId="77777777" w:rsidTr="009A46A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838BCB4" w14:textId="77777777" w:rsidR="00A05B37" w:rsidRDefault="00A05B37" w:rsidP="009A46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3AC2CDE" w14:textId="77777777" w:rsidR="00A05B37" w:rsidRDefault="00A05B37" w:rsidP="009A46A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F421492"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51BE94C"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AD1F4A7"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3A3A805"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871C3AD"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F6C80FD" w14:textId="77777777" w:rsidR="00A05B37" w:rsidRDefault="00A05B37" w:rsidP="009A46A0">
            <w:pPr>
              <w:jc w:val="center"/>
              <w:rPr>
                <w:rFonts w:ascii="仿宋" w:eastAsia="仿宋" w:hAnsi="仿宋"/>
                <w:sz w:val="28"/>
                <w:szCs w:val="28"/>
              </w:rPr>
            </w:pPr>
          </w:p>
        </w:tc>
      </w:tr>
      <w:tr w:rsidR="00A05B37" w14:paraId="648BDEAB" w14:textId="77777777" w:rsidTr="009A46A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0D7EDFF1" w14:textId="77777777" w:rsidR="00A05B37" w:rsidRDefault="00A05B37" w:rsidP="009A46A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5761D261" w14:textId="77777777" w:rsidR="00A05B37" w:rsidRDefault="00A05B37" w:rsidP="009A46A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5ED0A50F"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55917C7"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5F1F347"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6E0EB74B"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59AA38B"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880E988" w14:textId="77777777" w:rsidR="00A05B37" w:rsidRDefault="00A05B37" w:rsidP="009A46A0">
            <w:pPr>
              <w:jc w:val="center"/>
              <w:rPr>
                <w:rFonts w:ascii="仿宋" w:eastAsia="仿宋" w:hAnsi="仿宋"/>
                <w:sz w:val="28"/>
                <w:szCs w:val="28"/>
              </w:rPr>
            </w:pPr>
          </w:p>
        </w:tc>
      </w:tr>
      <w:tr w:rsidR="00A05B37" w14:paraId="79EE71E2" w14:textId="77777777" w:rsidTr="009A46A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4EA4546" w14:textId="77777777" w:rsidR="00A05B37" w:rsidRDefault="00A05B37" w:rsidP="009A46A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A7071A3" w14:textId="77777777" w:rsidR="00A05B37" w:rsidRDefault="00A05B37" w:rsidP="009A46A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6C44093"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1EE1063"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4F7564C"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FB65B28"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51D3EB31"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9F29296" w14:textId="77777777" w:rsidR="00A05B37" w:rsidRDefault="00A05B37" w:rsidP="009A46A0">
            <w:pPr>
              <w:jc w:val="center"/>
              <w:rPr>
                <w:rFonts w:ascii="仿宋" w:eastAsia="仿宋" w:hAnsi="仿宋"/>
                <w:sz w:val="28"/>
                <w:szCs w:val="28"/>
              </w:rPr>
            </w:pPr>
          </w:p>
        </w:tc>
      </w:tr>
      <w:tr w:rsidR="00A05B37" w14:paraId="5413182E" w14:textId="77777777" w:rsidTr="009A46A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B93F2CC" w14:textId="77777777" w:rsidR="00A05B37" w:rsidRDefault="00A05B37" w:rsidP="009A46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05D65427" w14:textId="77777777" w:rsidR="00A05B37" w:rsidRDefault="00A05B37" w:rsidP="009A46A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A67200E"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145824B"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2A43C7B"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1B10E3C"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07BB538"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4E3D946" w14:textId="77777777" w:rsidR="00A05B37" w:rsidRDefault="00A05B37" w:rsidP="009A46A0">
            <w:pPr>
              <w:jc w:val="center"/>
              <w:rPr>
                <w:rFonts w:ascii="仿宋" w:eastAsia="仿宋" w:hAnsi="仿宋"/>
                <w:sz w:val="28"/>
                <w:szCs w:val="28"/>
              </w:rPr>
            </w:pPr>
          </w:p>
        </w:tc>
      </w:tr>
      <w:tr w:rsidR="00A05B37" w14:paraId="6665BF95" w14:textId="77777777" w:rsidTr="009A46A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7B938DE3" w14:textId="77777777" w:rsidR="00A05B37" w:rsidRDefault="00A05B37" w:rsidP="009A46A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66B738A5" w14:textId="77777777" w:rsidR="00A05B37" w:rsidRDefault="00A05B37" w:rsidP="009A46A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1E050376"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628076"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AE70A5A"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C851696"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8C01D94"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2D3BB399" w14:textId="77777777" w:rsidR="00A05B37" w:rsidRDefault="00A05B37" w:rsidP="009A46A0">
            <w:pPr>
              <w:jc w:val="center"/>
              <w:rPr>
                <w:rFonts w:ascii="仿宋" w:eastAsia="仿宋" w:hAnsi="仿宋"/>
                <w:sz w:val="28"/>
                <w:szCs w:val="28"/>
              </w:rPr>
            </w:pPr>
          </w:p>
        </w:tc>
      </w:tr>
      <w:tr w:rsidR="00A05B37" w14:paraId="200DD906" w14:textId="77777777" w:rsidTr="009A46A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6873B083" w14:textId="77777777" w:rsidR="00A05B37" w:rsidRDefault="00A05B37" w:rsidP="009A46A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9477552" w14:textId="77777777" w:rsidR="00A05B37" w:rsidRDefault="00A05B37" w:rsidP="009A46A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056C9B91"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3298B5CF"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7839F84"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F8B5235"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EDDB17E"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9EEFA87" w14:textId="77777777" w:rsidR="00A05B37" w:rsidRDefault="00A05B37" w:rsidP="009A46A0">
            <w:pPr>
              <w:jc w:val="center"/>
              <w:rPr>
                <w:rFonts w:ascii="仿宋" w:eastAsia="仿宋" w:hAnsi="仿宋"/>
                <w:sz w:val="28"/>
                <w:szCs w:val="28"/>
              </w:rPr>
            </w:pPr>
          </w:p>
        </w:tc>
      </w:tr>
      <w:tr w:rsidR="00A05B37" w14:paraId="135D7D14" w14:textId="77777777" w:rsidTr="009A46A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4E4B75B3" w14:textId="77777777" w:rsidR="00A05B37" w:rsidRDefault="00A05B37" w:rsidP="009A46A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3FEF288C" w14:textId="77777777" w:rsidR="00A05B37" w:rsidRDefault="00A05B37" w:rsidP="009A46A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54F35880" w14:textId="77777777" w:rsidR="00A05B37" w:rsidRDefault="00A05B37" w:rsidP="009A46A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69717F2" w14:textId="77777777" w:rsidR="00A05B37" w:rsidRDefault="00A05B37" w:rsidP="009A46A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D7E528A" w14:textId="77777777" w:rsidR="00A05B37" w:rsidRDefault="00A05B37" w:rsidP="009A46A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323157BE" w14:textId="77777777" w:rsidR="00A05B37" w:rsidRDefault="00A05B37" w:rsidP="009A46A0">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29FFE52C" w14:textId="77777777" w:rsidR="00A05B37" w:rsidRDefault="00A05B37" w:rsidP="009A46A0">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590797F5" w14:textId="77777777" w:rsidR="00A05B37" w:rsidRDefault="00A05B37" w:rsidP="009A46A0">
            <w:pPr>
              <w:jc w:val="center"/>
              <w:rPr>
                <w:rFonts w:ascii="仿宋" w:eastAsia="仿宋" w:hAnsi="仿宋"/>
                <w:sz w:val="28"/>
                <w:szCs w:val="28"/>
              </w:rPr>
            </w:pPr>
          </w:p>
        </w:tc>
      </w:tr>
    </w:tbl>
    <w:p w14:paraId="04943166" w14:textId="77777777" w:rsidR="00A05B37" w:rsidRDefault="00A05B37" w:rsidP="00A05B37">
      <w:pPr>
        <w:rPr>
          <w:rFonts w:ascii="仿宋" w:eastAsia="仿宋" w:hAnsi="仿宋"/>
          <w:sz w:val="28"/>
          <w:szCs w:val="28"/>
        </w:rPr>
      </w:pPr>
      <w:r>
        <w:rPr>
          <w:rFonts w:ascii="仿宋" w:eastAsia="仿宋" w:hAnsi="仿宋" w:hint="eastAsia"/>
          <w:sz w:val="28"/>
          <w:szCs w:val="28"/>
        </w:rPr>
        <w:t>备注：</w:t>
      </w:r>
    </w:p>
    <w:p w14:paraId="4437D452" w14:textId="77777777" w:rsidR="00A05B37" w:rsidRDefault="00A05B37" w:rsidP="00A05B37">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2CD92575" w14:textId="77777777" w:rsidR="00A05B37" w:rsidRDefault="00A05B37" w:rsidP="00A05B37">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217EC0EA" w14:textId="77777777" w:rsidR="00A05B37" w:rsidRDefault="00A05B37" w:rsidP="00A05B37">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16BB8875" w14:textId="77777777" w:rsidR="00A05B37" w:rsidRDefault="00A05B37" w:rsidP="00A05B37">
      <w:pPr>
        <w:pStyle w:val="af6"/>
        <w:numPr>
          <w:ilvl w:val="1"/>
          <w:numId w:val="59"/>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336EB3DE" w14:textId="77777777" w:rsidR="00A05B37" w:rsidRDefault="00A05B37" w:rsidP="00A05B37">
      <w:pPr>
        <w:snapToGrid w:val="0"/>
        <w:spacing w:line="360" w:lineRule="auto"/>
        <w:jc w:val="left"/>
        <w:rPr>
          <w:rFonts w:ascii="仿宋" w:eastAsia="仿宋" w:hAnsi="仿宋"/>
          <w:color w:val="000000"/>
          <w:sz w:val="28"/>
          <w:szCs w:val="28"/>
        </w:rPr>
      </w:pPr>
    </w:p>
    <w:p w14:paraId="38F70A70"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8584CC4"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6E85F27D" w14:textId="77777777" w:rsidR="00A05B37" w:rsidRDefault="00A05B37" w:rsidP="00A05B37">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3B485D8" w14:textId="77777777" w:rsidR="00A05B37" w:rsidRDefault="00A05B37" w:rsidP="00A05B37">
      <w:pPr>
        <w:spacing w:line="0" w:lineRule="atLeast"/>
        <w:outlineLvl w:val="1"/>
        <w:rPr>
          <w:rFonts w:ascii="宋体" w:hAnsi="宋体"/>
          <w:szCs w:val="21"/>
        </w:rPr>
      </w:pPr>
      <w:bookmarkStart w:id="95" w:name="_Toc132822753"/>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5"/>
    </w:p>
    <w:p w14:paraId="5F7F809D" w14:textId="77777777" w:rsidR="00A05B37" w:rsidRDefault="00A05B37" w:rsidP="00A05B37">
      <w:pPr>
        <w:spacing w:line="0" w:lineRule="atLeast"/>
        <w:outlineLvl w:val="1"/>
        <w:rPr>
          <w:rFonts w:ascii="仿宋" w:eastAsia="仿宋" w:hAnsi="仿宋"/>
          <w:sz w:val="28"/>
          <w:szCs w:val="28"/>
        </w:rPr>
      </w:pPr>
    </w:p>
    <w:p w14:paraId="3975FC60"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7E5FB395" w14:textId="77777777" w:rsidR="00A05B37" w:rsidRDefault="00A05B37" w:rsidP="00A05B37">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8794A9F" w14:textId="77777777" w:rsidR="00A05B37" w:rsidRDefault="00A05B37" w:rsidP="00A05B37">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20309A65"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39FC600"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237B8F0C"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62B76CE"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C79A68F"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41F7A11A" w14:textId="77777777" w:rsidR="00A05B37" w:rsidRDefault="00A05B37" w:rsidP="00A05B37">
      <w:pPr>
        <w:numPr>
          <w:ilvl w:val="0"/>
          <w:numId w:val="60"/>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53EC4487" w14:textId="77777777" w:rsidR="00A05B37" w:rsidRDefault="00A05B37" w:rsidP="00A05B37">
      <w:pPr>
        <w:spacing w:line="360" w:lineRule="auto"/>
        <w:rPr>
          <w:rFonts w:ascii="仿宋" w:eastAsia="仿宋" w:hAnsi="仿宋"/>
          <w:color w:val="000000"/>
          <w:sz w:val="28"/>
          <w:szCs w:val="28"/>
        </w:rPr>
      </w:pPr>
    </w:p>
    <w:p w14:paraId="2A0DBFF8" w14:textId="77777777" w:rsidR="00A05B37" w:rsidRDefault="00A05B37" w:rsidP="00A05B37">
      <w:pPr>
        <w:tabs>
          <w:tab w:val="left" w:pos="8248"/>
          <w:tab w:val="left" w:pos="9368"/>
        </w:tabs>
        <w:ind w:left="-66"/>
        <w:rPr>
          <w:rFonts w:ascii="仿宋" w:eastAsia="仿宋" w:hAnsi="仿宋"/>
          <w:color w:val="000000"/>
          <w:sz w:val="28"/>
          <w:szCs w:val="28"/>
          <w:u w:val="single"/>
        </w:rPr>
      </w:pPr>
    </w:p>
    <w:p w14:paraId="6C8A4729" w14:textId="77777777" w:rsidR="00A05B37" w:rsidRDefault="00A05B37" w:rsidP="00A05B37">
      <w:pPr>
        <w:tabs>
          <w:tab w:val="left" w:pos="8248"/>
          <w:tab w:val="left" w:pos="9368"/>
        </w:tabs>
        <w:ind w:left="-66"/>
        <w:rPr>
          <w:rFonts w:ascii="仿宋" w:eastAsia="仿宋" w:hAnsi="仿宋"/>
          <w:color w:val="000000"/>
          <w:sz w:val="28"/>
          <w:szCs w:val="28"/>
          <w:u w:val="single"/>
        </w:rPr>
      </w:pPr>
    </w:p>
    <w:p w14:paraId="0FD8E755" w14:textId="77777777" w:rsidR="00A05B37" w:rsidRDefault="00A05B37" w:rsidP="00A05B37">
      <w:pPr>
        <w:tabs>
          <w:tab w:val="left" w:pos="8248"/>
          <w:tab w:val="left" w:pos="9368"/>
        </w:tabs>
        <w:ind w:left="-66"/>
        <w:rPr>
          <w:rFonts w:ascii="仿宋" w:eastAsia="仿宋" w:hAnsi="仿宋"/>
          <w:color w:val="000000"/>
          <w:sz w:val="28"/>
          <w:szCs w:val="28"/>
          <w:u w:val="single"/>
        </w:rPr>
      </w:pPr>
    </w:p>
    <w:p w14:paraId="0F2F700A" w14:textId="77777777" w:rsidR="00A05B37" w:rsidRDefault="00A05B37" w:rsidP="00A05B37">
      <w:pPr>
        <w:tabs>
          <w:tab w:val="left" w:pos="8248"/>
          <w:tab w:val="left" w:pos="9368"/>
        </w:tabs>
        <w:ind w:left="-66"/>
        <w:rPr>
          <w:rFonts w:ascii="仿宋" w:eastAsia="仿宋" w:hAnsi="仿宋"/>
          <w:color w:val="000000"/>
          <w:sz w:val="28"/>
          <w:szCs w:val="28"/>
          <w:u w:val="single"/>
        </w:rPr>
      </w:pPr>
    </w:p>
    <w:p w14:paraId="29E9E00A"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0C44A026"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3FC09457" w14:textId="77777777" w:rsidR="00A05B37" w:rsidRDefault="00A05B37" w:rsidP="00A05B37">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A07B2D5" w14:textId="77777777" w:rsidR="00A05B37" w:rsidRDefault="00A05B37" w:rsidP="00A05B37">
      <w:pPr>
        <w:widowControl/>
        <w:jc w:val="left"/>
        <w:rPr>
          <w:rFonts w:ascii="仿宋" w:eastAsia="仿宋" w:hAnsi="仿宋"/>
          <w:sz w:val="28"/>
          <w:szCs w:val="28"/>
        </w:rPr>
      </w:pPr>
      <w:bookmarkStart w:id="96" w:name="_Toc32341"/>
      <w:r>
        <w:rPr>
          <w:rFonts w:ascii="仿宋" w:eastAsia="仿宋" w:hAnsi="仿宋"/>
          <w:sz w:val="28"/>
          <w:szCs w:val="28"/>
        </w:rPr>
        <w:br w:type="page"/>
      </w:r>
    </w:p>
    <w:p w14:paraId="74647E6D" w14:textId="77777777" w:rsidR="00A05B37" w:rsidRDefault="00A05B37" w:rsidP="00A05B37">
      <w:pPr>
        <w:spacing w:line="0" w:lineRule="atLeast"/>
        <w:outlineLvl w:val="1"/>
        <w:rPr>
          <w:rFonts w:ascii="宋体" w:hAnsi="宋体"/>
          <w:szCs w:val="21"/>
        </w:rPr>
      </w:pPr>
      <w:bookmarkStart w:id="97" w:name="_Toc132822754"/>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6"/>
      <w:bookmarkEnd w:id="97"/>
    </w:p>
    <w:p w14:paraId="4E530EC3" w14:textId="77777777" w:rsidR="00A05B37" w:rsidRDefault="00A05B37" w:rsidP="00A05B37">
      <w:pPr>
        <w:adjustRightInd w:val="0"/>
        <w:snapToGrid w:val="0"/>
        <w:rPr>
          <w:rFonts w:ascii="宋体" w:hAnsi="宋体"/>
          <w:bCs/>
          <w:sz w:val="28"/>
          <w:szCs w:val="28"/>
        </w:rPr>
      </w:pPr>
    </w:p>
    <w:p w14:paraId="636A2FB8" w14:textId="77777777" w:rsidR="00A05B37" w:rsidRDefault="00A05B37" w:rsidP="00A05B37">
      <w:pPr>
        <w:adjustRightInd w:val="0"/>
        <w:snapToGrid w:val="0"/>
        <w:rPr>
          <w:rFonts w:ascii="宋体" w:hAnsi="宋体"/>
          <w:bCs/>
          <w:sz w:val="28"/>
          <w:szCs w:val="28"/>
        </w:rPr>
      </w:pPr>
    </w:p>
    <w:p w14:paraId="7BB5A0B9" w14:textId="77777777" w:rsidR="00A05B37" w:rsidRDefault="00A05B37" w:rsidP="00A05B37">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01E3D538" w14:textId="77777777" w:rsidR="00A05B37" w:rsidRDefault="00A05B37" w:rsidP="00A05B37">
      <w:pPr>
        <w:adjustRightInd w:val="0"/>
        <w:snapToGrid w:val="0"/>
        <w:rPr>
          <w:rFonts w:ascii="宋体" w:hAnsi="宋体"/>
          <w:bCs/>
          <w:sz w:val="28"/>
          <w:szCs w:val="28"/>
        </w:rPr>
      </w:pPr>
    </w:p>
    <w:p w14:paraId="1C776A23"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2C2F7B50"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49A7831" w14:textId="77777777" w:rsidR="00A05B37" w:rsidRDefault="00A05B37" w:rsidP="00A05B37">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2501B842" w14:textId="77777777" w:rsidR="00A05B37" w:rsidRDefault="00A05B37" w:rsidP="00A05B37">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E068841" w14:textId="77777777" w:rsidR="00A05B37" w:rsidRDefault="00A05B37" w:rsidP="00A05B37">
      <w:pPr>
        <w:numPr>
          <w:ilvl w:val="0"/>
          <w:numId w:val="61"/>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6BA5FC01" w14:textId="77777777" w:rsidR="00A05B37" w:rsidRDefault="00A05B37" w:rsidP="00A05B37">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59C19CC3"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73A7BBFB"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04E36F8B"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43AD594" w14:textId="77777777" w:rsidR="00A05B37" w:rsidRDefault="00A05B37" w:rsidP="00A05B37">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00205D72" w14:textId="77777777" w:rsidR="00A05B37" w:rsidRDefault="00A05B37" w:rsidP="00A05B37">
      <w:pPr>
        <w:spacing w:line="0" w:lineRule="atLeast"/>
        <w:outlineLvl w:val="1"/>
        <w:rPr>
          <w:rFonts w:ascii="仿宋" w:eastAsia="仿宋" w:hAnsi="仿宋"/>
          <w:sz w:val="28"/>
          <w:szCs w:val="28"/>
        </w:rPr>
      </w:pPr>
    </w:p>
    <w:p w14:paraId="74AD873F" w14:textId="77777777" w:rsidR="00A05B37" w:rsidRDefault="00A05B37" w:rsidP="00A05B37"/>
    <w:p w14:paraId="402A7BDE" w14:textId="77777777" w:rsidR="00A05B37" w:rsidRDefault="00A05B37" w:rsidP="00A05B37">
      <w:pPr>
        <w:pStyle w:val="21"/>
      </w:pPr>
    </w:p>
    <w:p w14:paraId="38DEBECD" w14:textId="77777777" w:rsidR="00A05B37" w:rsidRDefault="00A05B37" w:rsidP="00A05B37">
      <w:pPr>
        <w:spacing w:line="0" w:lineRule="atLeast"/>
        <w:outlineLvl w:val="1"/>
        <w:rPr>
          <w:rFonts w:ascii="宋体" w:hAnsi="宋体"/>
        </w:rPr>
      </w:pPr>
      <w:bookmarkStart w:id="98" w:name="_Toc100848654"/>
      <w:bookmarkStart w:id="99" w:name="_Toc132822755"/>
      <w:r>
        <w:rPr>
          <w:rFonts w:ascii="宋体" w:hAnsi="宋体" w:hint="eastAsia"/>
        </w:rPr>
        <w:t>附件15：投标文件密码</w:t>
      </w:r>
      <w:bookmarkEnd w:id="98"/>
      <w:r>
        <w:rPr>
          <w:rFonts w:ascii="宋体" w:hAnsi="宋体" w:hint="eastAsia"/>
        </w:rPr>
        <w:t>单</w:t>
      </w:r>
      <w:bookmarkEnd w:id="99"/>
    </w:p>
    <w:p w14:paraId="544A9F6E" w14:textId="77777777" w:rsidR="00A05B37" w:rsidRDefault="00A05B37" w:rsidP="00A05B37">
      <w:pPr>
        <w:spacing w:line="360" w:lineRule="auto"/>
        <w:jc w:val="center"/>
        <w:rPr>
          <w:rFonts w:ascii="宋体" w:hAnsi="宋体"/>
          <w:b/>
          <w:sz w:val="44"/>
          <w:szCs w:val="44"/>
        </w:rPr>
      </w:pPr>
    </w:p>
    <w:p w14:paraId="4DD31A73" w14:textId="77777777" w:rsidR="00A05B37" w:rsidRDefault="00A05B37" w:rsidP="00A05B37">
      <w:pPr>
        <w:jc w:val="center"/>
        <w:rPr>
          <w:rFonts w:ascii="宋体" w:hAnsi="宋体"/>
          <w:b/>
          <w:color w:val="000000" w:themeColor="text1"/>
          <w:sz w:val="32"/>
          <w:szCs w:val="32"/>
        </w:rPr>
      </w:pPr>
      <w:bookmarkStart w:id="100"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100"/>
    </w:p>
    <w:p w14:paraId="36AA7F4D" w14:textId="77777777" w:rsidR="00A05B37" w:rsidRDefault="00A05B37" w:rsidP="00A05B37">
      <w:pPr>
        <w:jc w:val="center"/>
        <w:rPr>
          <w:rFonts w:ascii="宋体" w:hAnsi="宋体"/>
          <w:b/>
          <w:sz w:val="32"/>
          <w:szCs w:val="32"/>
        </w:rPr>
      </w:pPr>
      <w:r>
        <w:rPr>
          <w:rFonts w:ascii="宋体" w:hAnsi="宋体" w:hint="eastAsia"/>
          <w:b/>
          <w:sz w:val="32"/>
          <w:szCs w:val="32"/>
        </w:rPr>
        <w:t>投标文件密码单</w:t>
      </w:r>
    </w:p>
    <w:p w14:paraId="45E2786D" w14:textId="77777777" w:rsidR="00A05B37" w:rsidRDefault="00A05B37" w:rsidP="00A05B37">
      <w:pPr>
        <w:pStyle w:val="21"/>
        <w:rPr>
          <w:rFonts w:ascii="仿宋" w:eastAsia="仿宋" w:hAnsi="仿宋"/>
          <w:b/>
          <w:sz w:val="28"/>
          <w:szCs w:val="28"/>
        </w:rPr>
      </w:pPr>
    </w:p>
    <w:p w14:paraId="1C32C411" w14:textId="77777777" w:rsidR="00A05B37" w:rsidRDefault="00A05B37" w:rsidP="00A05B37">
      <w:pPr>
        <w:pStyle w:val="21"/>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62988B2D" w14:textId="77777777" w:rsidR="00A05B37" w:rsidRDefault="00A05B37" w:rsidP="00A05B37">
      <w:pPr>
        <w:pStyle w:val="21"/>
        <w:rPr>
          <w:rFonts w:ascii="仿宋" w:eastAsia="仿宋" w:hAnsi="仿宋"/>
          <w:b/>
          <w:sz w:val="28"/>
          <w:szCs w:val="28"/>
        </w:rPr>
      </w:pPr>
    </w:p>
    <w:p w14:paraId="112036BC" w14:textId="77777777" w:rsidR="00A05B37" w:rsidRDefault="00A05B37" w:rsidP="00A05B37">
      <w:pPr>
        <w:pStyle w:val="21"/>
        <w:rPr>
          <w:rFonts w:ascii="仿宋" w:eastAsia="仿宋" w:hAnsi="仿宋"/>
          <w:b/>
          <w:color w:val="FF0000"/>
          <w:sz w:val="28"/>
          <w:szCs w:val="28"/>
        </w:rPr>
      </w:pPr>
      <w:r>
        <w:rPr>
          <w:rFonts w:ascii="仿宋" w:eastAsia="仿宋" w:hAnsi="仿宋" w:hint="eastAsia"/>
          <w:b/>
          <w:color w:val="FF0000"/>
          <w:sz w:val="28"/>
          <w:szCs w:val="28"/>
        </w:rPr>
        <w:t>【特别注意】</w:t>
      </w:r>
    </w:p>
    <w:p w14:paraId="1BE087AA" w14:textId="77777777" w:rsidR="00A05B37" w:rsidRDefault="00A05B37" w:rsidP="00A05B37">
      <w:pPr>
        <w:pStyle w:val="21"/>
        <w:numPr>
          <w:ilvl w:val="0"/>
          <w:numId w:val="62"/>
        </w:numPr>
        <w:ind w:left="860"/>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0FC15589" w14:textId="77777777" w:rsidR="00A05B37" w:rsidRDefault="00A05B37" w:rsidP="00A05B37">
      <w:pPr>
        <w:pStyle w:val="21"/>
        <w:numPr>
          <w:ilvl w:val="0"/>
          <w:numId w:val="62"/>
        </w:numPr>
        <w:ind w:left="860"/>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06FB14E8" w14:textId="77777777" w:rsidR="00A05B37" w:rsidRDefault="00A05B37" w:rsidP="00A05B37">
      <w:pPr>
        <w:pStyle w:val="21"/>
      </w:pPr>
    </w:p>
    <w:p w14:paraId="695DBB3B" w14:textId="77777777" w:rsidR="00A05B37" w:rsidRDefault="00A05B37" w:rsidP="00A05B37">
      <w:pPr>
        <w:pStyle w:val="21"/>
      </w:pPr>
    </w:p>
    <w:p w14:paraId="4BE4B40E" w14:textId="77777777" w:rsidR="00A05B37" w:rsidRDefault="00A05B37" w:rsidP="00A05B37">
      <w:pPr>
        <w:spacing w:line="360" w:lineRule="auto"/>
        <w:jc w:val="left"/>
        <w:rPr>
          <w:rFonts w:ascii="仿宋" w:eastAsia="仿宋" w:hAnsi="仿宋"/>
          <w:sz w:val="28"/>
          <w:szCs w:val="28"/>
        </w:rPr>
      </w:pPr>
      <w:bookmarkStart w:id="101"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1FDC4CF6" w14:textId="77777777" w:rsidR="00A05B37" w:rsidRDefault="00A05B37" w:rsidP="00A05B37">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18144F8" w14:textId="77777777" w:rsidR="00A05B37" w:rsidRDefault="00A05B37" w:rsidP="00A05B37">
      <w:pPr>
        <w:pStyle w:val="21"/>
      </w:pPr>
      <w:r>
        <w:rPr>
          <w:rFonts w:ascii="仿宋" w:eastAsia="仿宋" w:hAnsi="仿宋" w:hint="eastAsia"/>
          <w:sz w:val="28"/>
          <w:szCs w:val="28"/>
        </w:rPr>
        <w:t>日期：_______年____月___日</w:t>
      </w:r>
      <w:bookmarkEnd w:id="101"/>
    </w:p>
    <w:p w14:paraId="647D4A55" w14:textId="77777777" w:rsidR="00B14E60" w:rsidRPr="00A05B37" w:rsidRDefault="00B14E60" w:rsidP="00A05B37">
      <w:pPr>
        <w:spacing w:line="0" w:lineRule="atLeast"/>
        <w:outlineLvl w:val="1"/>
      </w:pPr>
    </w:p>
    <w:sectPr w:rsidR="00B14E60" w:rsidRPr="00A05B37">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6E4B" w14:textId="77777777" w:rsidR="00FB3461" w:rsidRDefault="00FB3461">
      <w:r>
        <w:separator/>
      </w:r>
    </w:p>
  </w:endnote>
  <w:endnote w:type="continuationSeparator" w:id="0">
    <w:p w14:paraId="3567043F" w14:textId="77777777" w:rsidR="00FB3461" w:rsidRDefault="00FB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A2CB" w14:textId="77777777" w:rsidR="00B14E60" w:rsidRDefault="00B14E60">
    <w:pPr>
      <w:pStyle w:val="a7"/>
      <w:jc w:val="center"/>
    </w:pPr>
  </w:p>
  <w:p w14:paraId="5FBDED15" w14:textId="77777777" w:rsidR="00B14E60" w:rsidRDefault="00B14E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08F458CF" w14:textId="77777777" w:rsidR="00B14E60" w:rsidRDefault="00000000">
        <w:pPr>
          <w:pStyle w:val="a7"/>
          <w:jc w:val="center"/>
        </w:pPr>
        <w:r>
          <w:fldChar w:fldCharType="begin"/>
        </w:r>
        <w:r>
          <w:instrText>PAGE   \* MERGEFORMAT</w:instrText>
        </w:r>
        <w:r>
          <w:fldChar w:fldCharType="separate"/>
        </w:r>
        <w:r>
          <w:rPr>
            <w:lang w:val="zh-CN"/>
          </w:rPr>
          <w:t>9</w:t>
        </w:r>
        <w:r>
          <w:rPr>
            <w:lang w:val="zh-CN"/>
          </w:rPr>
          <w:fldChar w:fldCharType="end"/>
        </w:r>
      </w:p>
    </w:sdtContent>
  </w:sdt>
  <w:p w14:paraId="20FFAD15" w14:textId="77777777" w:rsidR="00B14E60" w:rsidRDefault="00B14E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A8C8" w14:textId="77777777" w:rsidR="00FB3461" w:rsidRDefault="00FB3461">
      <w:r>
        <w:separator/>
      </w:r>
    </w:p>
  </w:footnote>
  <w:footnote w:type="continuationSeparator" w:id="0">
    <w:p w14:paraId="1949D0AB" w14:textId="77777777" w:rsidR="00FB3461" w:rsidRDefault="00FB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355E" w14:textId="77777777" w:rsidR="00B14E60" w:rsidRDefault="00000000">
    <w:pPr>
      <w:pStyle w:val="a9"/>
      <w:tabs>
        <w:tab w:val="clear" w:pos="8306"/>
        <w:tab w:val="right" w:pos="7797"/>
      </w:tabs>
      <w:ind w:rightChars="-364" w:right="-764"/>
      <w:jc w:val="right"/>
      <w:rPr>
        <w:rFonts w:ascii="宋体" w:hAnsi="宋体" w:cs="宋体"/>
        <w:bCs/>
      </w:rPr>
    </w:pPr>
    <w:bookmarkStart w:id="0" w:name="_Hlk116546062"/>
    <w:bookmarkStart w:id="1" w:name="_Hlk116546063"/>
    <w:r>
      <w:rPr>
        <w:rFonts w:ascii="宋体" w:hAnsi="宋体" w:cs="宋体" w:hint="eastAsia"/>
        <w:bCs/>
      </w:rPr>
      <w:t>版本发布日期：</w:t>
    </w:r>
    <w:r>
      <w:rPr>
        <w:rFonts w:ascii="宋体" w:hAnsi="宋体" w:cs="宋体" w:hint="eastAsia"/>
        <w:bCs/>
        <w:u w:val="single"/>
      </w:rPr>
      <w:t>2023年3月6日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2" w15:restartNumberingAfterBreak="0">
    <w:nsid w:val="A2281775"/>
    <w:multiLevelType w:val="singleLevel"/>
    <w:tmpl w:val="A2281775"/>
    <w:lvl w:ilvl="0">
      <w:start w:val="1"/>
      <w:numFmt w:val="decimal"/>
      <w:suff w:val="space"/>
      <w:lvlText w:val="%1."/>
      <w:lvlJc w:val="left"/>
    </w:lvl>
  </w:abstractNum>
  <w:abstractNum w:abstractNumId="3"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4"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5"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6" w15:restartNumberingAfterBreak="0">
    <w:nsid w:val="D3051835"/>
    <w:multiLevelType w:val="singleLevel"/>
    <w:tmpl w:val="D3051835"/>
    <w:lvl w:ilvl="0">
      <w:start w:val="1"/>
      <w:numFmt w:val="decimal"/>
      <w:suff w:val="space"/>
      <w:lvlText w:val="%1."/>
      <w:lvlJc w:val="left"/>
    </w:lvl>
  </w:abstractNum>
  <w:abstractNum w:abstractNumId="7"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8" w15:restartNumberingAfterBreak="0">
    <w:nsid w:val="DAA5A57F"/>
    <w:multiLevelType w:val="singleLevel"/>
    <w:tmpl w:val="DAA5A57F"/>
    <w:lvl w:ilvl="0">
      <w:start w:val="1"/>
      <w:numFmt w:val="decimal"/>
      <w:suff w:val="space"/>
      <w:lvlText w:val="%1."/>
      <w:lvlJc w:val="left"/>
    </w:lvl>
  </w:abstractNum>
  <w:abstractNum w:abstractNumId="9" w15:restartNumberingAfterBreak="0">
    <w:nsid w:val="EBB28CBD"/>
    <w:multiLevelType w:val="singleLevel"/>
    <w:tmpl w:val="EBB28CBD"/>
    <w:lvl w:ilvl="0">
      <w:start w:val="1"/>
      <w:numFmt w:val="decimal"/>
      <w:suff w:val="space"/>
      <w:lvlText w:val="%1."/>
      <w:lvlJc w:val="left"/>
      <w:pPr>
        <w:ind w:left="520" w:firstLine="0"/>
      </w:pPr>
    </w:lvl>
  </w:abstractNum>
  <w:abstractNum w:abstractNumId="10"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13"/>
    <w:multiLevelType w:val="singleLevel"/>
    <w:tmpl w:val="00000013"/>
    <w:lvl w:ilvl="0">
      <w:start w:val="1"/>
      <w:numFmt w:val="decimal"/>
      <w:lvlText w:val="%1."/>
      <w:lvlJc w:val="left"/>
      <w:pPr>
        <w:ind w:left="420" w:hanging="420"/>
      </w:pPr>
    </w:lvl>
  </w:abstractNum>
  <w:abstractNum w:abstractNumId="15" w15:restartNumberingAfterBreak="0">
    <w:nsid w:val="11D69C2C"/>
    <w:multiLevelType w:val="singleLevel"/>
    <w:tmpl w:val="11D69C2C"/>
    <w:lvl w:ilvl="0">
      <w:start w:val="1"/>
      <w:numFmt w:val="decimal"/>
      <w:suff w:val="space"/>
      <w:lvlText w:val="%1."/>
      <w:lvlJc w:val="left"/>
    </w:lvl>
  </w:abstractNum>
  <w:abstractNum w:abstractNumId="16" w15:restartNumberingAfterBreak="0">
    <w:nsid w:val="15C606CF"/>
    <w:multiLevelType w:val="multilevel"/>
    <w:tmpl w:val="15C606CF"/>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9" w15:restartNumberingAfterBreak="0">
    <w:nsid w:val="199D5C15"/>
    <w:multiLevelType w:val="multilevel"/>
    <w:tmpl w:val="199D5C15"/>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B245B31"/>
    <w:multiLevelType w:val="multilevel"/>
    <w:tmpl w:val="1B245B31"/>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B9719F2"/>
    <w:multiLevelType w:val="multilevel"/>
    <w:tmpl w:val="1B9719F2"/>
    <w:lvl w:ilvl="0">
      <w:start w:val="1"/>
      <w:numFmt w:val="decimal"/>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2"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3"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1305886"/>
    <w:multiLevelType w:val="singleLevel"/>
    <w:tmpl w:val="21305886"/>
    <w:lvl w:ilvl="0">
      <w:start w:val="1"/>
      <w:numFmt w:val="decimal"/>
      <w:lvlText w:val="（%1）"/>
      <w:lvlJc w:val="left"/>
      <w:pPr>
        <w:ind w:left="420" w:hanging="420"/>
      </w:pPr>
      <w:rPr>
        <w:rFonts w:hint="eastAsia"/>
      </w:rPr>
    </w:lvl>
  </w:abstractNum>
  <w:abstractNum w:abstractNumId="25"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26"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28E10C89"/>
    <w:multiLevelType w:val="singleLevel"/>
    <w:tmpl w:val="28E10C89"/>
    <w:lvl w:ilvl="0">
      <w:start w:val="1"/>
      <w:numFmt w:val="decimal"/>
      <w:suff w:val="space"/>
      <w:lvlText w:val="%1."/>
      <w:lvlJc w:val="left"/>
    </w:lvl>
  </w:abstractNum>
  <w:abstractNum w:abstractNumId="29" w15:restartNumberingAfterBreak="0">
    <w:nsid w:val="2B3124F2"/>
    <w:multiLevelType w:val="multilevel"/>
    <w:tmpl w:val="2B3124F2"/>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323F4B72"/>
    <w:multiLevelType w:val="singleLevel"/>
    <w:tmpl w:val="7624034D"/>
    <w:lvl w:ilvl="0">
      <w:start w:val="1"/>
      <w:numFmt w:val="chineseCountingThousand"/>
      <w:lvlText w:val="(%1)"/>
      <w:lvlJc w:val="left"/>
      <w:pPr>
        <w:ind w:left="440" w:hanging="440"/>
      </w:pPr>
      <w:rPr>
        <w:rFonts w:hint="eastAsia"/>
        <w:b/>
        <w:bCs/>
      </w:rPr>
    </w:lvl>
  </w:abstractNum>
  <w:abstractNum w:abstractNumId="31"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3BE3F03"/>
    <w:multiLevelType w:val="multilevel"/>
    <w:tmpl w:val="33BE3F03"/>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3" w15:restartNumberingAfterBreak="0">
    <w:nsid w:val="353A26D2"/>
    <w:multiLevelType w:val="multilevel"/>
    <w:tmpl w:val="353A26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36"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3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0"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1"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9A74EAD"/>
    <w:multiLevelType w:val="multilevel"/>
    <w:tmpl w:val="49A74EAD"/>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44"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45"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8852186"/>
    <w:multiLevelType w:val="multilevel"/>
    <w:tmpl w:val="58852186"/>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3F91AB1"/>
    <w:multiLevelType w:val="multilevel"/>
    <w:tmpl w:val="63F91AB1"/>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0" w15:restartNumberingAfterBreak="0">
    <w:nsid w:val="6A62726E"/>
    <w:multiLevelType w:val="multilevel"/>
    <w:tmpl w:val="6A62726E"/>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1" w15:restartNumberingAfterBreak="0">
    <w:nsid w:val="6AAF1AA1"/>
    <w:multiLevelType w:val="multilevel"/>
    <w:tmpl w:val="6AAF1AA1"/>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53" w15:restartNumberingAfterBreak="0">
    <w:nsid w:val="6CD730B0"/>
    <w:multiLevelType w:val="multilevel"/>
    <w:tmpl w:val="6CD730B0"/>
    <w:lvl w:ilvl="0">
      <w:start w:val="1"/>
      <w:numFmt w:val="decimal"/>
      <w:lvlText w:val="%1)"/>
      <w:lvlJc w:val="left"/>
      <w:pPr>
        <w:ind w:left="360" w:hanging="360"/>
      </w:pPr>
    </w:lvl>
    <w:lvl w:ilvl="1">
      <w:start w:val="1"/>
      <w:numFmt w:val="lowerLetter"/>
      <w:pStyle w:val="2"/>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39433F9"/>
    <w:multiLevelType w:val="singleLevel"/>
    <w:tmpl w:val="739433F9"/>
    <w:lvl w:ilvl="0">
      <w:start w:val="1"/>
      <w:numFmt w:val="decimal"/>
      <w:suff w:val="space"/>
      <w:lvlText w:val="%1."/>
      <w:lvlJc w:val="left"/>
    </w:lvl>
  </w:abstractNum>
  <w:abstractNum w:abstractNumId="55" w15:restartNumberingAfterBreak="0">
    <w:nsid w:val="750E760B"/>
    <w:multiLevelType w:val="singleLevel"/>
    <w:tmpl w:val="750E760B"/>
    <w:lvl w:ilvl="0">
      <w:start w:val="1"/>
      <w:numFmt w:val="decimal"/>
      <w:lvlText w:val="（%1）"/>
      <w:lvlJc w:val="left"/>
      <w:pPr>
        <w:ind w:left="420" w:hanging="420"/>
      </w:pPr>
      <w:rPr>
        <w:rFonts w:hint="eastAsia"/>
      </w:rPr>
    </w:lvl>
  </w:abstractNum>
  <w:abstractNum w:abstractNumId="56" w15:restartNumberingAfterBreak="0">
    <w:nsid w:val="7624034D"/>
    <w:multiLevelType w:val="singleLevel"/>
    <w:tmpl w:val="7624034D"/>
    <w:lvl w:ilvl="0">
      <w:start w:val="1"/>
      <w:numFmt w:val="chineseCountingThousand"/>
      <w:lvlText w:val="(%1)"/>
      <w:lvlJc w:val="left"/>
      <w:pPr>
        <w:ind w:left="440" w:hanging="440"/>
      </w:pPr>
      <w:rPr>
        <w:rFonts w:hint="eastAsia"/>
        <w:b/>
        <w:bCs/>
      </w:rPr>
    </w:lvl>
  </w:abstractNum>
  <w:abstractNum w:abstractNumId="57" w15:restartNumberingAfterBreak="0">
    <w:nsid w:val="7693259F"/>
    <w:multiLevelType w:val="multilevel"/>
    <w:tmpl w:val="7693259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59"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0" w15:restartNumberingAfterBreak="0">
    <w:nsid w:val="7DA57A7D"/>
    <w:multiLevelType w:val="singleLevel"/>
    <w:tmpl w:val="7DA57A7D"/>
    <w:lvl w:ilvl="0">
      <w:start w:val="1"/>
      <w:numFmt w:val="decimal"/>
      <w:lvlText w:val="（%1）"/>
      <w:lvlJc w:val="left"/>
      <w:pPr>
        <w:ind w:left="420" w:hanging="420"/>
      </w:pPr>
      <w:rPr>
        <w:rFonts w:hint="eastAsia"/>
      </w:rPr>
    </w:lvl>
  </w:abstractNum>
  <w:abstractNum w:abstractNumId="61" w15:restartNumberingAfterBreak="0">
    <w:nsid w:val="7ED17433"/>
    <w:multiLevelType w:val="singleLevel"/>
    <w:tmpl w:val="7ED17433"/>
    <w:lvl w:ilvl="0">
      <w:start w:val="1"/>
      <w:numFmt w:val="decimal"/>
      <w:lvlText w:val="（%1）"/>
      <w:lvlJc w:val="left"/>
      <w:pPr>
        <w:ind w:left="420" w:hanging="420"/>
      </w:pPr>
      <w:rPr>
        <w:rFonts w:hint="eastAsia"/>
      </w:rPr>
    </w:lvl>
  </w:abstractNum>
  <w:num w:numId="1" w16cid:durableId="34559540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87893">
    <w:abstractNumId w:val="44"/>
  </w:num>
  <w:num w:numId="3" w16cid:durableId="718363815">
    <w:abstractNumId w:val="52"/>
  </w:num>
  <w:num w:numId="4" w16cid:durableId="1286229323">
    <w:abstractNumId w:val="34"/>
  </w:num>
  <w:num w:numId="5" w16cid:durableId="1150169460">
    <w:abstractNumId w:val="4"/>
  </w:num>
  <w:num w:numId="6" w16cid:durableId="4060710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6552279">
    <w:abstractNumId w:val="27"/>
  </w:num>
  <w:num w:numId="8" w16cid:durableId="1332634336">
    <w:abstractNumId w:val="45"/>
  </w:num>
  <w:num w:numId="9" w16cid:durableId="200559037">
    <w:abstractNumId w:val="37"/>
  </w:num>
  <w:num w:numId="10" w16cid:durableId="1631859397">
    <w:abstractNumId w:val="17"/>
  </w:num>
  <w:num w:numId="11" w16cid:durableId="1470591699">
    <w:abstractNumId w:val="59"/>
  </w:num>
  <w:num w:numId="12" w16cid:durableId="225576088">
    <w:abstractNumId w:val="61"/>
  </w:num>
  <w:num w:numId="13" w16cid:durableId="40832033">
    <w:abstractNumId w:val="24"/>
  </w:num>
  <w:num w:numId="14" w16cid:durableId="1263105058">
    <w:abstractNumId w:val="55"/>
  </w:num>
  <w:num w:numId="15" w16cid:durableId="1894121859">
    <w:abstractNumId w:val="60"/>
  </w:num>
  <w:num w:numId="16" w16cid:durableId="1603105301">
    <w:abstractNumId w:val="19"/>
  </w:num>
  <w:num w:numId="17" w16cid:durableId="503014938">
    <w:abstractNumId w:val="16"/>
  </w:num>
  <w:num w:numId="18" w16cid:durableId="1131165105">
    <w:abstractNumId w:val="51"/>
  </w:num>
  <w:num w:numId="19" w16cid:durableId="1054040726">
    <w:abstractNumId w:val="57"/>
  </w:num>
  <w:num w:numId="20" w16cid:durableId="538324813">
    <w:abstractNumId w:val="56"/>
  </w:num>
  <w:num w:numId="21" w16cid:durableId="1292592855">
    <w:abstractNumId w:val="48"/>
  </w:num>
  <w:num w:numId="22" w16cid:durableId="1364597836">
    <w:abstractNumId w:val="6"/>
  </w:num>
  <w:num w:numId="23" w16cid:durableId="1853103275">
    <w:abstractNumId w:val="28"/>
  </w:num>
  <w:num w:numId="24" w16cid:durableId="1562402902">
    <w:abstractNumId w:val="13"/>
  </w:num>
  <w:num w:numId="25" w16cid:durableId="109327102">
    <w:abstractNumId w:val="54"/>
  </w:num>
  <w:num w:numId="26" w16cid:durableId="263613923">
    <w:abstractNumId w:val="21"/>
  </w:num>
  <w:num w:numId="27" w16cid:durableId="2021197135">
    <w:abstractNumId w:val="50"/>
  </w:num>
  <w:num w:numId="28" w16cid:durableId="342391894">
    <w:abstractNumId w:val="32"/>
  </w:num>
  <w:num w:numId="29" w16cid:durableId="1986230557">
    <w:abstractNumId w:val="20"/>
  </w:num>
  <w:num w:numId="30" w16cid:durableId="1541093865">
    <w:abstractNumId w:val="33"/>
  </w:num>
  <w:num w:numId="31" w16cid:durableId="773523124">
    <w:abstractNumId w:val="46"/>
  </w:num>
  <w:num w:numId="32" w16cid:durableId="1533806436">
    <w:abstractNumId w:val="42"/>
  </w:num>
  <w:num w:numId="33" w16cid:durableId="121072343">
    <w:abstractNumId w:val="29"/>
  </w:num>
  <w:num w:numId="34" w16cid:durableId="1219709973">
    <w:abstractNumId w:val="2"/>
  </w:num>
  <w:num w:numId="35" w16cid:durableId="350761392">
    <w:abstractNumId w:val="8"/>
  </w:num>
  <w:num w:numId="36" w16cid:durableId="1511333231">
    <w:abstractNumId w:val="38"/>
  </w:num>
  <w:num w:numId="37" w16cid:durableId="1674142607">
    <w:abstractNumId w:val="35"/>
  </w:num>
  <w:num w:numId="38" w16cid:durableId="1623221390">
    <w:abstractNumId w:val="9"/>
  </w:num>
  <w:num w:numId="39" w16cid:durableId="944459015">
    <w:abstractNumId w:val="22"/>
  </w:num>
  <w:num w:numId="40" w16cid:durableId="132215798">
    <w:abstractNumId w:val="5"/>
  </w:num>
  <w:num w:numId="41" w16cid:durableId="507213456">
    <w:abstractNumId w:val="47"/>
  </w:num>
  <w:num w:numId="42" w16cid:durableId="811680323">
    <w:abstractNumId w:val="15"/>
  </w:num>
  <w:num w:numId="43" w16cid:durableId="345399505">
    <w:abstractNumId w:val="40"/>
  </w:num>
  <w:num w:numId="44" w16cid:durableId="836072043">
    <w:abstractNumId w:val="3"/>
  </w:num>
  <w:num w:numId="45" w16cid:durableId="963854561">
    <w:abstractNumId w:val="25"/>
  </w:num>
  <w:num w:numId="46" w16cid:durableId="13531925">
    <w:abstractNumId w:val="7"/>
  </w:num>
  <w:num w:numId="47" w16cid:durableId="342973216">
    <w:abstractNumId w:val="58"/>
  </w:num>
  <w:num w:numId="48" w16cid:durableId="1304238461">
    <w:abstractNumId w:val="0"/>
  </w:num>
  <w:num w:numId="49" w16cid:durableId="758453220">
    <w:abstractNumId w:val="1"/>
  </w:num>
  <w:num w:numId="50" w16cid:durableId="1322927651">
    <w:abstractNumId w:val="36"/>
  </w:num>
  <w:num w:numId="51" w16cid:durableId="1910846083">
    <w:abstractNumId w:val="10"/>
  </w:num>
  <w:num w:numId="52" w16cid:durableId="1348754529">
    <w:abstractNumId w:val="12"/>
  </w:num>
  <w:num w:numId="53" w16cid:durableId="2116289444">
    <w:abstractNumId w:val="11"/>
  </w:num>
  <w:num w:numId="54" w16cid:durableId="1977442832">
    <w:abstractNumId w:val="49"/>
  </w:num>
  <w:num w:numId="55" w16cid:durableId="1266229906">
    <w:abstractNumId w:val="39"/>
  </w:num>
  <w:num w:numId="56" w16cid:durableId="889727470">
    <w:abstractNumId w:val="31"/>
  </w:num>
  <w:num w:numId="57" w16cid:durableId="1775712832">
    <w:abstractNumId w:val="26"/>
  </w:num>
  <w:num w:numId="58" w16cid:durableId="477693140">
    <w:abstractNumId w:val="41"/>
  </w:num>
  <w:num w:numId="59" w16cid:durableId="25059976">
    <w:abstractNumId w:val="23"/>
  </w:num>
  <w:num w:numId="60" w16cid:durableId="451947099">
    <w:abstractNumId w:val="14"/>
  </w:num>
  <w:num w:numId="61" w16cid:durableId="1604073183">
    <w:abstractNumId w:val="43"/>
  </w:num>
  <w:num w:numId="62" w16cid:durableId="594674254">
    <w:abstractNumId w:val="18"/>
  </w:num>
  <w:num w:numId="63" w16cid:durableId="5481052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iZjAyMzkzZjc2YTI3MWI3MmJiMWQxNzVhMDYzMDAifQ=="/>
    <w:docVar w:name="KSO_WPS_MARK_KEY" w:val="425d4e9b-940c-4772-a527-e51126911e89"/>
  </w:docVars>
  <w:rsids>
    <w:rsidRoot w:val="007C50B2"/>
    <w:rsid w:val="000071F5"/>
    <w:rsid w:val="000109CF"/>
    <w:rsid w:val="0001408F"/>
    <w:rsid w:val="00020D3D"/>
    <w:rsid w:val="0002431D"/>
    <w:rsid w:val="000262A2"/>
    <w:rsid w:val="00030ED4"/>
    <w:rsid w:val="0005325D"/>
    <w:rsid w:val="0006021E"/>
    <w:rsid w:val="0006307A"/>
    <w:rsid w:val="00071803"/>
    <w:rsid w:val="00074891"/>
    <w:rsid w:val="00076067"/>
    <w:rsid w:val="00077160"/>
    <w:rsid w:val="00080360"/>
    <w:rsid w:val="00093F3A"/>
    <w:rsid w:val="00095512"/>
    <w:rsid w:val="000A2942"/>
    <w:rsid w:val="000C0416"/>
    <w:rsid w:val="000C45B3"/>
    <w:rsid w:val="000C7053"/>
    <w:rsid w:val="000E3E7C"/>
    <w:rsid w:val="000F16F8"/>
    <w:rsid w:val="000F23B0"/>
    <w:rsid w:val="000F557C"/>
    <w:rsid w:val="001052B4"/>
    <w:rsid w:val="001107A5"/>
    <w:rsid w:val="001238C4"/>
    <w:rsid w:val="0012732B"/>
    <w:rsid w:val="001279A9"/>
    <w:rsid w:val="0013213B"/>
    <w:rsid w:val="00132217"/>
    <w:rsid w:val="001356BD"/>
    <w:rsid w:val="0013663B"/>
    <w:rsid w:val="00137AB2"/>
    <w:rsid w:val="00141B72"/>
    <w:rsid w:val="001427DC"/>
    <w:rsid w:val="00151C50"/>
    <w:rsid w:val="001629B2"/>
    <w:rsid w:val="00162AA4"/>
    <w:rsid w:val="0017163D"/>
    <w:rsid w:val="001723D2"/>
    <w:rsid w:val="00174846"/>
    <w:rsid w:val="00180E0D"/>
    <w:rsid w:val="0018170D"/>
    <w:rsid w:val="001959E5"/>
    <w:rsid w:val="001978B2"/>
    <w:rsid w:val="001A282A"/>
    <w:rsid w:val="001A6C5B"/>
    <w:rsid w:val="001B5338"/>
    <w:rsid w:val="001D17C1"/>
    <w:rsid w:val="001D65B4"/>
    <w:rsid w:val="001E1C1B"/>
    <w:rsid w:val="001E204B"/>
    <w:rsid w:val="001E44D2"/>
    <w:rsid w:val="001F14F2"/>
    <w:rsid w:val="001F279E"/>
    <w:rsid w:val="0020628E"/>
    <w:rsid w:val="00206999"/>
    <w:rsid w:val="00213621"/>
    <w:rsid w:val="0022465E"/>
    <w:rsid w:val="00230DCB"/>
    <w:rsid w:val="00233E0E"/>
    <w:rsid w:val="00252697"/>
    <w:rsid w:val="00253531"/>
    <w:rsid w:val="00261CB9"/>
    <w:rsid w:val="0027436F"/>
    <w:rsid w:val="00292E63"/>
    <w:rsid w:val="002963F2"/>
    <w:rsid w:val="0029741C"/>
    <w:rsid w:val="002A1B14"/>
    <w:rsid w:val="002B743A"/>
    <w:rsid w:val="002C49F2"/>
    <w:rsid w:val="002E08BB"/>
    <w:rsid w:val="002F0C42"/>
    <w:rsid w:val="003005A1"/>
    <w:rsid w:val="003158DE"/>
    <w:rsid w:val="00316428"/>
    <w:rsid w:val="0032368E"/>
    <w:rsid w:val="003255E6"/>
    <w:rsid w:val="003300CC"/>
    <w:rsid w:val="00337D03"/>
    <w:rsid w:val="00337DF6"/>
    <w:rsid w:val="00337EE5"/>
    <w:rsid w:val="003436BC"/>
    <w:rsid w:val="00354484"/>
    <w:rsid w:val="003545D1"/>
    <w:rsid w:val="00356F92"/>
    <w:rsid w:val="00362661"/>
    <w:rsid w:val="0037679F"/>
    <w:rsid w:val="003823A8"/>
    <w:rsid w:val="00382922"/>
    <w:rsid w:val="003971E7"/>
    <w:rsid w:val="00397C1E"/>
    <w:rsid w:val="003A09E6"/>
    <w:rsid w:val="003B01FB"/>
    <w:rsid w:val="003C6471"/>
    <w:rsid w:val="003D0358"/>
    <w:rsid w:val="003E55E9"/>
    <w:rsid w:val="003E570D"/>
    <w:rsid w:val="003E5E5B"/>
    <w:rsid w:val="003E6092"/>
    <w:rsid w:val="003E66A3"/>
    <w:rsid w:val="003E7621"/>
    <w:rsid w:val="003F1E01"/>
    <w:rsid w:val="0040208F"/>
    <w:rsid w:val="00417F6B"/>
    <w:rsid w:val="00421E5B"/>
    <w:rsid w:val="004235D9"/>
    <w:rsid w:val="00427D5D"/>
    <w:rsid w:val="00432C74"/>
    <w:rsid w:val="00434E45"/>
    <w:rsid w:val="00441F17"/>
    <w:rsid w:val="00456D16"/>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33BA"/>
    <w:rsid w:val="00506B6D"/>
    <w:rsid w:val="00506E6F"/>
    <w:rsid w:val="00544B6E"/>
    <w:rsid w:val="00545E73"/>
    <w:rsid w:val="00547CAB"/>
    <w:rsid w:val="00550A0A"/>
    <w:rsid w:val="00565EDC"/>
    <w:rsid w:val="005700E9"/>
    <w:rsid w:val="00576D6D"/>
    <w:rsid w:val="00580164"/>
    <w:rsid w:val="005815FC"/>
    <w:rsid w:val="005A26F8"/>
    <w:rsid w:val="005A4691"/>
    <w:rsid w:val="005A480E"/>
    <w:rsid w:val="005B03C2"/>
    <w:rsid w:val="005B1453"/>
    <w:rsid w:val="005B328D"/>
    <w:rsid w:val="005C5034"/>
    <w:rsid w:val="005D123F"/>
    <w:rsid w:val="005D13A0"/>
    <w:rsid w:val="005E1E99"/>
    <w:rsid w:val="005E43D8"/>
    <w:rsid w:val="005E4792"/>
    <w:rsid w:val="005F13FA"/>
    <w:rsid w:val="005F16B3"/>
    <w:rsid w:val="005F71F0"/>
    <w:rsid w:val="00604C0B"/>
    <w:rsid w:val="00606010"/>
    <w:rsid w:val="006067CE"/>
    <w:rsid w:val="006115F6"/>
    <w:rsid w:val="00621681"/>
    <w:rsid w:val="00622CAA"/>
    <w:rsid w:val="00622D8F"/>
    <w:rsid w:val="00630585"/>
    <w:rsid w:val="006311FC"/>
    <w:rsid w:val="00632039"/>
    <w:rsid w:val="006333BC"/>
    <w:rsid w:val="00637D3C"/>
    <w:rsid w:val="00640D58"/>
    <w:rsid w:val="006635D2"/>
    <w:rsid w:val="00664471"/>
    <w:rsid w:val="00681577"/>
    <w:rsid w:val="006815B1"/>
    <w:rsid w:val="00687753"/>
    <w:rsid w:val="006908FD"/>
    <w:rsid w:val="006942FF"/>
    <w:rsid w:val="006A4FED"/>
    <w:rsid w:val="006A7EE3"/>
    <w:rsid w:val="006B1729"/>
    <w:rsid w:val="006B3970"/>
    <w:rsid w:val="006B4923"/>
    <w:rsid w:val="006B54D4"/>
    <w:rsid w:val="006C4074"/>
    <w:rsid w:val="006C659A"/>
    <w:rsid w:val="006C7266"/>
    <w:rsid w:val="006C747C"/>
    <w:rsid w:val="006C7574"/>
    <w:rsid w:val="006E0464"/>
    <w:rsid w:val="006E42A5"/>
    <w:rsid w:val="006E4FCB"/>
    <w:rsid w:val="006E6992"/>
    <w:rsid w:val="006F0E4A"/>
    <w:rsid w:val="006F3293"/>
    <w:rsid w:val="006F6A90"/>
    <w:rsid w:val="0070433C"/>
    <w:rsid w:val="007115E1"/>
    <w:rsid w:val="007141D0"/>
    <w:rsid w:val="00714F2D"/>
    <w:rsid w:val="00715AB4"/>
    <w:rsid w:val="007164D8"/>
    <w:rsid w:val="007166A8"/>
    <w:rsid w:val="00717FB9"/>
    <w:rsid w:val="00722D53"/>
    <w:rsid w:val="007347D6"/>
    <w:rsid w:val="007436C9"/>
    <w:rsid w:val="0074421B"/>
    <w:rsid w:val="007542A8"/>
    <w:rsid w:val="007559E5"/>
    <w:rsid w:val="00760715"/>
    <w:rsid w:val="007672EE"/>
    <w:rsid w:val="0076763C"/>
    <w:rsid w:val="007744CB"/>
    <w:rsid w:val="0077621A"/>
    <w:rsid w:val="007804C7"/>
    <w:rsid w:val="00781DFA"/>
    <w:rsid w:val="00782E08"/>
    <w:rsid w:val="007830B7"/>
    <w:rsid w:val="00790A8A"/>
    <w:rsid w:val="007933D2"/>
    <w:rsid w:val="007A3297"/>
    <w:rsid w:val="007A37CB"/>
    <w:rsid w:val="007A64DB"/>
    <w:rsid w:val="007B1497"/>
    <w:rsid w:val="007B430B"/>
    <w:rsid w:val="007B47B2"/>
    <w:rsid w:val="007B5163"/>
    <w:rsid w:val="007C02CE"/>
    <w:rsid w:val="007C2869"/>
    <w:rsid w:val="007C3EB8"/>
    <w:rsid w:val="007C50B2"/>
    <w:rsid w:val="007D3A13"/>
    <w:rsid w:val="007D7D51"/>
    <w:rsid w:val="007F1A27"/>
    <w:rsid w:val="00801FD4"/>
    <w:rsid w:val="00803FA2"/>
    <w:rsid w:val="008117C1"/>
    <w:rsid w:val="008134DA"/>
    <w:rsid w:val="008203C9"/>
    <w:rsid w:val="00823E99"/>
    <w:rsid w:val="0084470A"/>
    <w:rsid w:val="00845DE7"/>
    <w:rsid w:val="0085063A"/>
    <w:rsid w:val="00857F72"/>
    <w:rsid w:val="00866C0E"/>
    <w:rsid w:val="00867C56"/>
    <w:rsid w:val="00870B22"/>
    <w:rsid w:val="00874BB5"/>
    <w:rsid w:val="00876830"/>
    <w:rsid w:val="00895D5D"/>
    <w:rsid w:val="008A0193"/>
    <w:rsid w:val="008B2C67"/>
    <w:rsid w:val="008C1A9E"/>
    <w:rsid w:val="008C44DE"/>
    <w:rsid w:val="008C664A"/>
    <w:rsid w:val="008D0BFD"/>
    <w:rsid w:val="008D3916"/>
    <w:rsid w:val="008E05E5"/>
    <w:rsid w:val="008E5A97"/>
    <w:rsid w:val="008F03B4"/>
    <w:rsid w:val="008F35A5"/>
    <w:rsid w:val="0090721F"/>
    <w:rsid w:val="009102BC"/>
    <w:rsid w:val="0091320F"/>
    <w:rsid w:val="00915BDD"/>
    <w:rsid w:val="00915DA7"/>
    <w:rsid w:val="0092096B"/>
    <w:rsid w:val="009220C4"/>
    <w:rsid w:val="00922825"/>
    <w:rsid w:val="0092480B"/>
    <w:rsid w:val="00926702"/>
    <w:rsid w:val="00927296"/>
    <w:rsid w:val="00927979"/>
    <w:rsid w:val="00937F12"/>
    <w:rsid w:val="00942139"/>
    <w:rsid w:val="00943245"/>
    <w:rsid w:val="0094528D"/>
    <w:rsid w:val="0095505C"/>
    <w:rsid w:val="00956931"/>
    <w:rsid w:val="00960B05"/>
    <w:rsid w:val="00963D73"/>
    <w:rsid w:val="009700B6"/>
    <w:rsid w:val="00976465"/>
    <w:rsid w:val="0098029E"/>
    <w:rsid w:val="0098263B"/>
    <w:rsid w:val="00982922"/>
    <w:rsid w:val="00991233"/>
    <w:rsid w:val="009A37EC"/>
    <w:rsid w:val="009A699B"/>
    <w:rsid w:val="009A6EF3"/>
    <w:rsid w:val="009B7189"/>
    <w:rsid w:val="009C0135"/>
    <w:rsid w:val="009C4CF2"/>
    <w:rsid w:val="009D1C89"/>
    <w:rsid w:val="009D63AE"/>
    <w:rsid w:val="009D7A17"/>
    <w:rsid w:val="009E18DD"/>
    <w:rsid w:val="009E19A2"/>
    <w:rsid w:val="009E2547"/>
    <w:rsid w:val="009E25C8"/>
    <w:rsid w:val="009E2781"/>
    <w:rsid w:val="009E3D67"/>
    <w:rsid w:val="009E47FF"/>
    <w:rsid w:val="009E7342"/>
    <w:rsid w:val="009F5657"/>
    <w:rsid w:val="00A0064A"/>
    <w:rsid w:val="00A0267F"/>
    <w:rsid w:val="00A04BA3"/>
    <w:rsid w:val="00A05B37"/>
    <w:rsid w:val="00A21FA4"/>
    <w:rsid w:val="00A24D65"/>
    <w:rsid w:val="00A30228"/>
    <w:rsid w:val="00A31A55"/>
    <w:rsid w:val="00A3423A"/>
    <w:rsid w:val="00A35983"/>
    <w:rsid w:val="00A35F31"/>
    <w:rsid w:val="00A4407E"/>
    <w:rsid w:val="00A46C1C"/>
    <w:rsid w:val="00A639F5"/>
    <w:rsid w:val="00A63AE4"/>
    <w:rsid w:val="00A761F1"/>
    <w:rsid w:val="00A8313A"/>
    <w:rsid w:val="00A8693C"/>
    <w:rsid w:val="00A9513D"/>
    <w:rsid w:val="00AA01BF"/>
    <w:rsid w:val="00AA0C0B"/>
    <w:rsid w:val="00AA0F85"/>
    <w:rsid w:val="00AA320E"/>
    <w:rsid w:val="00AA38D8"/>
    <w:rsid w:val="00AA56F4"/>
    <w:rsid w:val="00AA6BD5"/>
    <w:rsid w:val="00AB0184"/>
    <w:rsid w:val="00AB0A23"/>
    <w:rsid w:val="00AC1082"/>
    <w:rsid w:val="00AC7FB5"/>
    <w:rsid w:val="00AD0743"/>
    <w:rsid w:val="00AE1E1D"/>
    <w:rsid w:val="00AE26F7"/>
    <w:rsid w:val="00AF0A7F"/>
    <w:rsid w:val="00AF1254"/>
    <w:rsid w:val="00AF3108"/>
    <w:rsid w:val="00AF348F"/>
    <w:rsid w:val="00AF730B"/>
    <w:rsid w:val="00B02F8D"/>
    <w:rsid w:val="00B049D6"/>
    <w:rsid w:val="00B07983"/>
    <w:rsid w:val="00B1365B"/>
    <w:rsid w:val="00B14E60"/>
    <w:rsid w:val="00B21864"/>
    <w:rsid w:val="00B37A2F"/>
    <w:rsid w:val="00B40F3E"/>
    <w:rsid w:val="00B44E4F"/>
    <w:rsid w:val="00B522B7"/>
    <w:rsid w:val="00B616C9"/>
    <w:rsid w:val="00B65C5E"/>
    <w:rsid w:val="00B671B8"/>
    <w:rsid w:val="00B76BC6"/>
    <w:rsid w:val="00B86973"/>
    <w:rsid w:val="00BA7AC7"/>
    <w:rsid w:val="00BB1683"/>
    <w:rsid w:val="00BC0C0B"/>
    <w:rsid w:val="00BC40BD"/>
    <w:rsid w:val="00BD120A"/>
    <w:rsid w:val="00BD2D85"/>
    <w:rsid w:val="00BD666B"/>
    <w:rsid w:val="00BE06EF"/>
    <w:rsid w:val="00BE691B"/>
    <w:rsid w:val="00BF36B8"/>
    <w:rsid w:val="00BF4E59"/>
    <w:rsid w:val="00BF52E8"/>
    <w:rsid w:val="00C01654"/>
    <w:rsid w:val="00C04270"/>
    <w:rsid w:val="00C15CC0"/>
    <w:rsid w:val="00C30244"/>
    <w:rsid w:val="00C5180D"/>
    <w:rsid w:val="00C53AB0"/>
    <w:rsid w:val="00C53D1D"/>
    <w:rsid w:val="00C57330"/>
    <w:rsid w:val="00C61FB2"/>
    <w:rsid w:val="00C6530D"/>
    <w:rsid w:val="00C6794D"/>
    <w:rsid w:val="00C72E08"/>
    <w:rsid w:val="00C76FD5"/>
    <w:rsid w:val="00C84C10"/>
    <w:rsid w:val="00C84C31"/>
    <w:rsid w:val="00C91481"/>
    <w:rsid w:val="00C9460F"/>
    <w:rsid w:val="00C95097"/>
    <w:rsid w:val="00C95195"/>
    <w:rsid w:val="00CB0006"/>
    <w:rsid w:val="00CB09AB"/>
    <w:rsid w:val="00CB1DEF"/>
    <w:rsid w:val="00CC70D2"/>
    <w:rsid w:val="00CC73DA"/>
    <w:rsid w:val="00CD24C8"/>
    <w:rsid w:val="00CD4DCE"/>
    <w:rsid w:val="00CE24CE"/>
    <w:rsid w:val="00CE2F3E"/>
    <w:rsid w:val="00CE34F4"/>
    <w:rsid w:val="00CE5F16"/>
    <w:rsid w:val="00CF3F58"/>
    <w:rsid w:val="00D05E1F"/>
    <w:rsid w:val="00D13594"/>
    <w:rsid w:val="00D2411A"/>
    <w:rsid w:val="00D30AF9"/>
    <w:rsid w:val="00D36CF5"/>
    <w:rsid w:val="00D4224E"/>
    <w:rsid w:val="00D43550"/>
    <w:rsid w:val="00D614B3"/>
    <w:rsid w:val="00D629CE"/>
    <w:rsid w:val="00D72CF1"/>
    <w:rsid w:val="00D83CA2"/>
    <w:rsid w:val="00D83CC0"/>
    <w:rsid w:val="00D84553"/>
    <w:rsid w:val="00D8470E"/>
    <w:rsid w:val="00D922DA"/>
    <w:rsid w:val="00D955EB"/>
    <w:rsid w:val="00DA286F"/>
    <w:rsid w:val="00DA29B7"/>
    <w:rsid w:val="00DA73C5"/>
    <w:rsid w:val="00DB158B"/>
    <w:rsid w:val="00DB1C4E"/>
    <w:rsid w:val="00DB7D95"/>
    <w:rsid w:val="00DD544D"/>
    <w:rsid w:val="00DE54DF"/>
    <w:rsid w:val="00DE5E4C"/>
    <w:rsid w:val="00DE7DDC"/>
    <w:rsid w:val="00DF1681"/>
    <w:rsid w:val="00E107EC"/>
    <w:rsid w:val="00E11738"/>
    <w:rsid w:val="00E12957"/>
    <w:rsid w:val="00E27F91"/>
    <w:rsid w:val="00E31BD7"/>
    <w:rsid w:val="00E45D07"/>
    <w:rsid w:val="00E6473C"/>
    <w:rsid w:val="00E677C6"/>
    <w:rsid w:val="00E70687"/>
    <w:rsid w:val="00E71059"/>
    <w:rsid w:val="00E710FC"/>
    <w:rsid w:val="00E75726"/>
    <w:rsid w:val="00E84346"/>
    <w:rsid w:val="00E86CB7"/>
    <w:rsid w:val="00E928C6"/>
    <w:rsid w:val="00EA0513"/>
    <w:rsid w:val="00EB3FCD"/>
    <w:rsid w:val="00EB44EC"/>
    <w:rsid w:val="00EC0D22"/>
    <w:rsid w:val="00EC57A0"/>
    <w:rsid w:val="00ED6AB5"/>
    <w:rsid w:val="00ED6D11"/>
    <w:rsid w:val="00EE5367"/>
    <w:rsid w:val="00F00080"/>
    <w:rsid w:val="00F00869"/>
    <w:rsid w:val="00F0143D"/>
    <w:rsid w:val="00F01837"/>
    <w:rsid w:val="00F01D21"/>
    <w:rsid w:val="00F03A68"/>
    <w:rsid w:val="00F04E6A"/>
    <w:rsid w:val="00F112C6"/>
    <w:rsid w:val="00F1499F"/>
    <w:rsid w:val="00F210DC"/>
    <w:rsid w:val="00F2136A"/>
    <w:rsid w:val="00F256B7"/>
    <w:rsid w:val="00F2755E"/>
    <w:rsid w:val="00F3000A"/>
    <w:rsid w:val="00F309E8"/>
    <w:rsid w:val="00F313E2"/>
    <w:rsid w:val="00F33021"/>
    <w:rsid w:val="00F36975"/>
    <w:rsid w:val="00F467E3"/>
    <w:rsid w:val="00F47201"/>
    <w:rsid w:val="00F525B8"/>
    <w:rsid w:val="00F53D25"/>
    <w:rsid w:val="00F6361C"/>
    <w:rsid w:val="00F64816"/>
    <w:rsid w:val="00F71A7F"/>
    <w:rsid w:val="00F73354"/>
    <w:rsid w:val="00F8100E"/>
    <w:rsid w:val="00FA092E"/>
    <w:rsid w:val="00FA63B5"/>
    <w:rsid w:val="00FA6D58"/>
    <w:rsid w:val="00FA709E"/>
    <w:rsid w:val="00FB3461"/>
    <w:rsid w:val="00FD52D3"/>
    <w:rsid w:val="00FE72DF"/>
    <w:rsid w:val="00FF2F91"/>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1C05613"/>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4A05B77"/>
    <w:rsid w:val="37097428"/>
    <w:rsid w:val="38AC36F6"/>
    <w:rsid w:val="3AAD7F79"/>
    <w:rsid w:val="3B991A52"/>
    <w:rsid w:val="3BB26AC4"/>
    <w:rsid w:val="3C35255B"/>
    <w:rsid w:val="3D3679ED"/>
    <w:rsid w:val="408D7227"/>
    <w:rsid w:val="41407E51"/>
    <w:rsid w:val="416718EC"/>
    <w:rsid w:val="439D7A21"/>
    <w:rsid w:val="43D97719"/>
    <w:rsid w:val="447267E8"/>
    <w:rsid w:val="44E431E5"/>
    <w:rsid w:val="46B30DE6"/>
    <w:rsid w:val="492A4A83"/>
    <w:rsid w:val="495C1F5C"/>
    <w:rsid w:val="4AF77150"/>
    <w:rsid w:val="4B8B03E4"/>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D943EDD"/>
    <w:rsid w:val="6DF67C63"/>
    <w:rsid w:val="6E3F209B"/>
    <w:rsid w:val="725336E8"/>
    <w:rsid w:val="74783A1C"/>
    <w:rsid w:val="74AB354D"/>
    <w:rsid w:val="74B05132"/>
    <w:rsid w:val="76C52AAF"/>
    <w:rsid w:val="76E063E5"/>
    <w:rsid w:val="772A35DE"/>
    <w:rsid w:val="781B5752"/>
    <w:rsid w:val="798425C1"/>
    <w:rsid w:val="79A35F22"/>
    <w:rsid w:val="79BF662E"/>
    <w:rsid w:val="7A751935"/>
    <w:rsid w:val="7B1C54E6"/>
    <w:rsid w:val="7B2952F2"/>
    <w:rsid w:val="7CF46BD3"/>
    <w:rsid w:val="7F9364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156F397"/>
  <w15:docId w15:val="{1C2A908D-539E-4F22-8142-9A358850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nhideWhenUsed/>
    <w:qFormat/>
    <w:pPr>
      <w:keepNext/>
      <w:keepLines/>
      <w:numPr>
        <w:ilvl w:val="1"/>
        <w:numId w:val="1"/>
      </w:numPr>
      <w:adjustRightInd w:val="0"/>
      <w:spacing w:before="260" w:after="260" w:line="416" w:lineRule="atLeast"/>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1">
    <w:name w:val="Body Text 2"/>
    <w:basedOn w:val="a"/>
    <w:link w:val="22"/>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uiPriority w:val="22"/>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2">
    <w:name w:val="正文文本 2 字符"/>
    <w:basedOn w:val="a1"/>
    <w:link w:val="21"/>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1"/>
    <w:link w:val="2"/>
    <w:qFormat/>
    <w:rPr>
      <w:rFonts w:ascii="Arial" w:eastAsia="黑体" w:hAnsi="Arial"/>
      <w:b/>
      <w:sz w:val="32"/>
    </w:rPr>
  </w:style>
  <w:style w:type="character" w:customStyle="1" w:styleId="13">
    <w:name w:val="未处理的提及1"/>
    <w:basedOn w:val="a1"/>
    <w:uiPriority w:val="99"/>
    <w:semiHidden/>
    <w:unhideWhenUsed/>
    <w:qFormat/>
    <w:rPr>
      <w:color w:val="605E5C"/>
      <w:shd w:val="clear" w:color="auto" w:fill="E1DFDD"/>
    </w:rPr>
  </w:style>
  <w:style w:type="paragraph" w:customStyle="1" w:styleId="23">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styleId="af9">
    <w:name w:val="Revision"/>
    <w:hidden/>
    <w:uiPriority w:val="99"/>
    <w:semiHidden/>
    <w:rsid w:val="002E08BB"/>
    <w:rPr>
      <w:kern w:val="2"/>
      <w:sz w:val="21"/>
      <w:szCs w:val="24"/>
    </w:rPr>
  </w:style>
  <w:style w:type="paragraph" w:styleId="afa">
    <w:name w:val="Normal Indent"/>
    <w:basedOn w:val="a"/>
    <w:qFormat/>
    <w:rsid w:val="00A05B37"/>
    <w:pPr>
      <w:ind w:firstLineChars="200" w:firstLine="420"/>
    </w:pPr>
  </w:style>
  <w:style w:type="character" w:styleId="afb">
    <w:name w:val="Unresolved Mention"/>
    <w:basedOn w:val="a1"/>
    <w:uiPriority w:val="99"/>
    <w:semiHidden/>
    <w:unhideWhenUsed/>
    <w:rsid w:val="0041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c36crNl8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 TargetMode="External"/><Relationship Id="rId5" Type="http://schemas.openxmlformats.org/officeDocument/2006/relationships/settings" Target="settings.xml"/><Relationship Id="rId15" Type="http://schemas.openxmlformats.org/officeDocument/2006/relationships/hyperlink" Target="https://cg.szcec.com/sharing/SaJ8Efpe4"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bpjkfZO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33</Pages>
  <Words>3824</Words>
  <Characters>21798</Characters>
  <Application>Microsoft Office Word</Application>
  <DocSecurity>0</DocSecurity>
  <Lines>181</Lines>
  <Paragraphs>51</Paragraphs>
  <ScaleCrop>false</ScaleCrop>
  <Company/>
  <LinksUpToDate>false</LinksUpToDate>
  <CharactersWithSpaces>25571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8</cp:revision>
  <dcterms:created xsi:type="dcterms:W3CDTF">2023-04-17T09:42:00Z</dcterms:created>
  <dcterms:modified xsi:type="dcterms:W3CDTF">2023-04-19T11:06:00Z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A9279E8CBDE54F6EB94DF5055CEBB61A_13</vt:lpwstr>
  </property>
</Properties>
</file>