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7DBE" w14:textId="77777777" w:rsidR="00554298" w:rsidRDefault="00554298">
      <w:pPr>
        <w:jc w:val="right"/>
        <w:rPr>
          <w:rFonts w:ascii="方正小标宋简体" w:eastAsia="方正小标宋简体"/>
          <w:b/>
          <w:sz w:val="32"/>
          <w:szCs w:val="32"/>
        </w:rPr>
      </w:pPr>
    </w:p>
    <w:p w14:paraId="6CC091E6" w14:textId="77777777" w:rsidR="00554298"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32AA2761" w14:textId="77777777" w:rsidR="00554298"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44B593C6" w14:textId="77777777" w:rsidR="00554298" w:rsidRDefault="00554298">
      <w:pPr>
        <w:spacing w:line="360" w:lineRule="auto"/>
        <w:jc w:val="center"/>
        <w:rPr>
          <w:rFonts w:ascii="方正小标宋_GBK" w:eastAsia="方正小标宋_GBK" w:hAnsi="方正小标宋_GBK" w:cs="方正小标宋_GBK"/>
          <w:b/>
          <w:sz w:val="32"/>
          <w:szCs w:val="32"/>
        </w:rPr>
      </w:pPr>
    </w:p>
    <w:p w14:paraId="04F2DD1D" w14:textId="60C4DEEC" w:rsidR="00554298" w:rsidRDefault="00000000">
      <w:pPr>
        <w:spacing w:line="360" w:lineRule="auto"/>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w:t>
      </w:r>
      <w:r w:rsidR="002E7692">
        <w:rPr>
          <w:rFonts w:ascii="方正小标宋简体" w:eastAsia="方正小标宋简体" w:hAnsi="方正小标宋_GBK" w:cs="方正小标宋_GBK" w:hint="eastAsia"/>
          <w:b/>
          <w:sz w:val="32"/>
          <w:szCs w:val="32"/>
        </w:rPr>
        <w:t>深圳会展中心施工安全教育宣传视频制作项目</w:t>
      </w:r>
    </w:p>
    <w:p w14:paraId="74194E44" w14:textId="77777777" w:rsidR="00554298" w:rsidRDefault="00554298">
      <w:pPr>
        <w:tabs>
          <w:tab w:val="left" w:pos="2127"/>
          <w:tab w:val="left" w:pos="2694"/>
        </w:tabs>
        <w:spacing w:line="360" w:lineRule="auto"/>
        <w:ind w:firstLineChars="632" w:firstLine="2030"/>
        <w:rPr>
          <w:rFonts w:ascii="宋体" w:hAnsi="宋体"/>
          <w:b/>
          <w:sz w:val="32"/>
          <w:szCs w:val="32"/>
        </w:rPr>
      </w:pPr>
    </w:p>
    <w:p w14:paraId="3883B277" w14:textId="77777777" w:rsidR="00554298" w:rsidRDefault="00554298">
      <w:pPr>
        <w:jc w:val="center"/>
        <w:rPr>
          <w:rFonts w:ascii="方正小标宋_GBK" w:eastAsia="方正小标宋_GBK" w:hAnsi="方正小标宋_GBK" w:cs="方正小标宋_GBK"/>
          <w:b/>
          <w:sz w:val="32"/>
          <w:szCs w:val="32"/>
        </w:rPr>
      </w:pPr>
    </w:p>
    <w:p w14:paraId="26C08193" w14:textId="77777777" w:rsidR="002E7692" w:rsidRDefault="002E7692" w:rsidP="002E7692">
      <w:pPr>
        <w:pStyle w:val="a0"/>
      </w:pPr>
    </w:p>
    <w:p w14:paraId="6DF4D46E" w14:textId="77777777" w:rsidR="002E7692" w:rsidRDefault="002E7692" w:rsidP="002E7692">
      <w:pPr>
        <w:pStyle w:val="a0"/>
      </w:pPr>
    </w:p>
    <w:p w14:paraId="11F63639" w14:textId="77777777" w:rsidR="002E7692" w:rsidRDefault="002E7692" w:rsidP="002E7692">
      <w:pPr>
        <w:pStyle w:val="a0"/>
      </w:pPr>
    </w:p>
    <w:p w14:paraId="467DC298" w14:textId="77777777" w:rsidR="002E7692" w:rsidRDefault="002E7692" w:rsidP="002E7692">
      <w:pPr>
        <w:pStyle w:val="a0"/>
      </w:pPr>
    </w:p>
    <w:p w14:paraId="3195AC56" w14:textId="77777777" w:rsidR="002E7692" w:rsidRDefault="002E7692" w:rsidP="002E7692">
      <w:pPr>
        <w:pStyle w:val="a0"/>
      </w:pPr>
    </w:p>
    <w:p w14:paraId="056569EC" w14:textId="77777777" w:rsidR="002E7692" w:rsidRDefault="002E7692" w:rsidP="002E7692">
      <w:pPr>
        <w:pStyle w:val="a0"/>
      </w:pPr>
    </w:p>
    <w:p w14:paraId="0DD70295" w14:textId="77777777" w:rsidR="002E7692" w:rsidRDefault="002E7692" w:rsidP="002E7692">
      <w:pPr>
        <w:pStyle w:val="a0"/>
      </w:pPr>
    </w:p>
    <w:p w14:paraId="40355FDF" w14:textId="77777777" w:rsidR="002E7692" w:rsidRDefault="002E7692" w:rsidP="002E7692">
      <w:pPr>
        <w:pStyle w:val="a0"/>
      </w:pPr>
    </w:p>
    <w:p w14:paraId="0B21A7BE" w14:textId="77777777" w:rsidR="002E7692" w:rsidRDefault="002E7692" w:rsidP="002E7692">
      <w:pPr>
        <w:pStyle w:val="a0"/>
      </w:pPr>
    </w:p>
    <w:p w14:paraId="43A4C310" w14:textId="77777777" w:rsidR="002E7692" w:rsidRDefault="002E7692" w:rsidP="002E7692">
      <w:pPr>
        <w:pStyle w:val="a0"/>
      </w:pPr>
    </w:p>
    <w:p w14:paraId="6DBA54BB" w14:textId="77777777" w:rsidR="002E7692" w:rsidRDefault="002E7692" w:rsidP="002E7692">
      <w:pPr>
        <w:pStyle w:val="a0"/>
      </w:pPr>
    </w:p>
    <w:p w14:paraId="6EC3855C" w14:textId="77777777" w:rsidR="002E7692" w:rsidRDefault="002E7692" w:rsidP="002E7692">
      <w:pPr>
        <w:pStyle w:val="a0"/>
      </w:pPr>
    </w:p>
    <w:p w14:paraId="76EEFA86" w14:textId="77777777" w:rsidR="002E7692" w:rsidRPr="002E7692" w:rsidRDefault="002E7692" w:rsidP="002E7692">
      <w:pPr>
        <w:pStyle w:val="a0"/>
      </w:pPr>
    </w:p>
    <w:p w14:paraId="2F6249B6" w14:textId="77777777" w:rsidR="00554298"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68B293B8" w14:textId="4A7E087C" w:rsidR="00554298" w:rsidRDefault="00F80B5D">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w:t>
      </w:r>
      <w:r>
        <w:rPr>
          <w:rFonts w:ascii="方正小标宋简体" w:eastAsia="方正小标宋简体" w:hAnsi="方正小标宋_GBK" w:cs="方正小标宋_GBK"/>
          <w:b/>
          <w:sz w:val="32"/>
          <w:szCs w:val="32"/>
        </w:rPr>
        <w:t>5</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36523E84" w14:textId="77777777" w:rsidR="00120BD9" w:rsidRDefault="00120BD9">
      <w:pPr>
        <w:pStyle w:val="TOC1"/>
        <w:tabs>
          <w:tab w:val="right" w:leader="dot" w:pos="8306"/>
        </w:tabs>
        <w:spacing w:afterLines="50" w:after="156"/>
        <w:jc w:val="center"/>
        <w:rPr>
          <w:rFonts w:ascii="方正小标宋_GBK" w:eastAsia="方正小标宋_GBK" w:hAnsi="方正小标宋_GBK" w:cs="方正小标宋_GBK"/>
          <w:b/>
          <w:sz w:val="32"/>
          <w:szCs w:val="32"/>
        </w:rPr>
      </w:pPr>
    </w:p>
    <w:p w14:paraId="25D9FA6C" w14:textId="458C66D8" w:rsidR="00554298"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t>目     录</w:t>
      </w:r>
    </w:p>
    <w:p w14:paraId="3EF1BEB7" w14:textId="2F303500" w:rsidR="00120BD9" w:rsidRDefault="00000000">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32192484" w:history="1">
        <w:r w:rsidR="00120BD9" w:rsidRPr="0020196E">
          <w:rPr>
            <w:rStyle w:val="af2"/>
            <w:rFonts w:ascii="宋体" w:hAnsi="宋体"/>
            <w:b/>
            <w:noProof/>
          </w:rPr>
          <w:t>第一部分 项目要求</w:t>
        </w:r>
        <w:r w:rsidR="00120BD9">
          <w:rPr>
            <w:noProof/>
          </w:rPr>
          <w:tab/>
        </w:r>
        <w:r w:rsidR="00120BD9">
          <w:rPr>
            <w:noProof/>
          </w:rPr>
          <w:fldChar w:fldCharType="begin"/>
        </w:r>
        <w:r w:rsidR="00120BD9">
          <w:rPr>
            <w:noProof/>
          </w:rPr>
          <w:instrText xml:space="preserve"> PAGEREF _Toc132192484 \h </w:instrText>
        </w:r>
        <w:r w:rsidR="00120BD9">
          <w:rPr>
            <w:noProof/>
          </w:rPr>
        </w:r>
        <w:r w:rsidR="00120BD9">
          <w:rPr>
            <w:noProof/>
          </w:rPr>
          <w:fldChar w:fldCharType="separate"/>
        </w:r>
        <w:r w:rsidR="00495F03">
          <w:rPr>
            <w:noProof/>
          </w:rPr>
          <w:t>1</w:t>
        </w:r>
        <w:r w:rsidR="00120BD9">
          <w:rPr>
            <w:noProof/>
          </w:rPr>
          <w:fldChar w:fldCharType="end"/>
        </w:r>
      </w:hyperlink>
    </w:p>
    <w:p w14:paraId="5B2E3D23" w14:textId="04874D1C" w:rsidR="00120BD9" w:rsidRPr="00120BD9" w:rsidRDefault="00000000">
      <w:pPr>
        <w:pStyle w:val="TOC2"/>
        <w:tabs>
          <w:tab w:val="right" w:leader="dot" w:pos="8296"/>
        </w:tabs>
        <w:rPr>
          <w:rFonts w:asciiTheme="minorHAnsi" w:eastAsiaTheme="minorEastAsia" w:hAnsiTheme="minorHAnsi" w:cstheme="minorBidi"/>
          <w:noProof/>
          <w:szCs w:val="22"/>
        </w:rPr>
      </w:pPr>
      <w:hyperlink w:anchor="_Toc132192485" w:history="1">
        <w:r w:rsidR="00120BD9" w:rsidRPr="00120BD9">
          <w:rPr>
            <w:rStyle w:val="af2"/>
            <w:rFonts w:ascii="宋体" w:hAnsi="宋体" w:cs="仿宋"/>
            <w:noProof/>
          </w:rPr>
          <w:t>一、</w:t>
        </w:r>
        <w:r w:rsidR="00120BD9" w:rsidRPr="00120BD9">
          <w:rPr>
            <w:rStyle w:val="af2"/>
            <w:rFonts w:ascii="宋体" w:hAnsi="宋体"/>
            <w:noProof/>
          </w:rPr>
          <w:t xml:space="preserve"> 投标人须知</w:t>
        </w:r>
        <w:r w:rsidR="00120BD9" w:rsidRPr="00120BD9">
          <w:rPr>
            <w:noProof/>
          </w:rPr>
          <w:tab/>
        </w:r>
        <w:r w:rsidR="00120BD9" w:rsidRPr="00120BD9">
          <w:rPr>
            <w:noProof/>
          </w:rPr>
          <w:fldChar w:fldCharType="begin"/>
        </w:r>
        <w:r w:rsidR="00120BD9" w:rsidRPr="00120BD9">
          <w:rPr>
            <w:noProof/>
          </w:rPr>
          <w:instrText xml:space="preserve"> PAGEREF _Toc132192485 \h </w:instrText>
        </w:r>
        <w:r w:rsidR="00120BD9" w:rsidRPr="00120BD9">
          <w:rPr>
            <w:noProof/>
          </w:rPr>
        </w:r>
        <w:r w:rsidR="00120BD9" w:rsidRPr="00120BD9">
          <w:rPr>
            <w:noProof/>
          </w:rPr>
          <w:fldChar w:fldCharType="separate"/>
        </w:r>
        <w:r w:rsidR="00495F03">
          <w:rPr>
            <w:noProof/>
          </w:rPr>
          <w:t>1</w:t>
        </w:r>
        <w:r w:rsidR="00120BD9" w:rsidRPr="00120BD9">
          <w:rPr>
            <w:noProof/>
          </w:rPr>
          <w:fldChar w:fldCharType="end"/>
        </w:r>
      </w:hyperlink>
    </w:p>
    <w:p w14:paraId="17EC5410" w14:textId="598EBEA1" w:rsidR="00120BD9" w:rsidRPr="00120BD9" w:rsidRDefault="00000000">
      <w:pPr>
        <w:pStyle w:val="TOC2"/>
        <w:tabs>
          <w:tab w:val="right" w:leader="dot" w:pos="8296"/>
        </w:tabs>
        <w:rPr>
          <w:rFonts w:asciiTheme="minorHAnsi" w:eastAsiaTheme="minorEastAsia" w:hAnsiTheme="minorHAnsi" w:cstheme="minorBidi"/>
          <w:noProof/>
          <w:szCs w:val="22"/>
        </w:rPr>
      </w:pPr>
      <w:hyperlink w:anchor="_Toc132192486" w:history="1">
        <w:r w:rsidR="00120BD9" w:rsidRPr="00120BD9">
          <w:rPr>
            <w:rStyle w:val="af2"/>
            <w:rFonts w:ascii="宋体" w:hAnsi="宋体" w:cs="仿宋"/>
            <w:noProof/>
          </w:rPr>
          <w:t>二、</w:t>
        </w:r>
        <w:r w:rsidR="00120BD9" w:rsidRPr="00120BD9">
          <w:rPr>
            <w:rStyle w:val="af2"/>
            <w:rFonts w:ascii="宋体" w:hAnsi="宋体"/>
            <w:noProof/>
          </w:rPr>
          <w:t xml:space="preserve"> 特别说明</w:t>
        </w:r>
        <w:r w:rsidR="00120BD9" w:rsidRPr="00120BD9">
          <w:rPr>
            <w:noProof/>
          </w:rPr>
          <w:tab/>
        </w:r>
        <w:r w:rsidR="00120BD9" w:rsidRPr="00120BD9">
          <w:rPr>
            <w:noProof/>
          </w:rPr>
          <w:fldChar w:fldCharType="begin"/>
        </w:r>
        <w:r w:rsidR="00120BD9" w:rsidRPr="00120BD9">
          <w:rPr>
            <w:noProof/>
          </w:rPr>
          <w:instrText xml:space="preserve"> PAGEREF _Toc132192486 \h </w:instrText>
        </w:r>
        <w:r w:rsidR="00120BD9" w:rsidRPr="00120BD9">
          <w:rPr>
            <w:noProof/>
          </w:rPr>
        </w:r>
        <w:r w:rsidR="00120BD9" w:rsidRPr="00120BD9">
          <w:rPr>
            <w:noProof/>
          </w:rPr>
          <w:fldChar w:fldCharType="separate"/>
        </w:r>
        <w:r w:rsidR="00495F03">
          <w:rPr>
            <w:noProof/>
          </w:rPr>
          <w:t>3</w:t>
        </w:r>
        <w:r w:rsidR="00120BD9" w:rsidRPr="00120BD9">
          <w:rPr>
            <w:noProof/>
          </w:rPr>
          <w:fldChar w:fldCharType="end"/>
        </w:r>
      </w:hyperlink>
    </w:p>
    <w:p w14:paraId="6061B650" w14:textId="699BAC95" w:rsidR="00120BD9" w:rsidRPr="00120BD9" w:rsidRDefault="00000000">
      <w:pPr>
        <w:pStyle w:val="TOC2"/>
        <w:tabs>
          <w:tab w:val="right" w:leader="dot" w:pos="8296"/>
        </w:tabs>
        <w:rPr>
          <w:rFonts w:asciiTheme="minorHAnsi" w:eastAsiaTheme="minorEastAsia" w:hAnsiTheme="minorHAnsi" w:cstheme="minorBidi"/>
          <w:noProof/>
          <w:szCs w:val="22"/>
        </w:rPr>
      </w:pPr>
      <w:hyperlink w:anchor="_Toc132192487" w:history="1">
        <w:r w:rsidR="00120BD9" w:rsidRPr="00120BD9">
          <w:rPr>
            <w:rStyle w:val="af2"/>
            <w:rFonts w:ascii="宋体" w:hAnsi="宋体" w:cs="仿宋"/>
            <w:noProof/>
          </w:rPr>
          <w:t>三、</w:t>
        </w:r>
        <w:r w:rsidR="00120BD9" w:rsidRPr="00120BD9">
          <w:rPr>
            <w:rStyle w:val="af2"/>
            <w:rFonts w:ascii="宋体" w:hAnsi="宋体"/>
            <w:noProof/>
          </w:rPr>
          <w:t xml:space="preserve"> 投标文件编制</w:t>
        </w:r>
        <w:r w:rsidR="00120BD9" w:rsidRPr="00120BD9">
          <w:rPr>
            <w:noProof/>
          </w:rPr>
          <w:tab/>
        </w:r>
        <w:r w:rsidR="00120BD9" w:rsidRPr="00120BD9">
          <w:rPr>
            <w:noProof/>
          </w:rPr>
          <w:fldChar w:fldCharType="begin"/>
        </w:r>
        <w:r w:rsidR="00120BD9" w:rsidRPr="00120BD9">
          <w:rPr>
            <w:noProof/>
          </w:rPr>
          <w:instrText xml:space="preserve"> PAGEREF _Toc132192487 \h </w:instrText>
        </w:r>
        <w:r w:rsidR="00120BD9" w:rsidRPr="00120BD9">
          <w:rPr>
            <w:noProof/>
          </w:rPr>
        </w:r>
        <w:r w:rsidR="00120BD9" w:rsidRPr="00120BD9">
          <w:rPr>
            <w:noProof/>
          </w:rPr>
          <w:fldChar w:fldCharType="separate"/>
        </w:r>
        <w:r w:rsidR="00495F03">
          <w:rPr>
            <w:noProof/>
          </w:rPr>
          <w:t>3</w:t>
        </w:r>
        <w:r w:rsidR="00120BD9" w:rsidRPr="00120BD9">
          <w:rPr>
            <w:noProof/>
          </w:rPr>
          <w:fldChar w:fldCharType="end"/>
        </w:r>
      </w:hyperlink>
    </w:p>
    <w:p w14:paraId="1F9C065D" w14:textId="608C3658" w:rsidR="00120BD9" w:rsidRPr="00120BD9" w:rsidRDefault="00000000">
      <w:pPr>
        <w:pStyle w:val="TOC2"/>
        <w:tabs>
          <w:tab w:val="right" w:leader="dot" w:pos="8296"/>
        </w:tabs>
        <w:rPr>
          <w:rFonts w:asciiTheme="minorHAnsi" w:eastAsiaTheme="minorEastAsia" w:hAnsiTheme="minorHAnsi" w:cstheme="minorBidi"/>
          <w:noProof/>
          <w:szCs w:val="22"/>
        </w:rPr>
      </w:pPr>
      <w:hyperlink w:anchor="_Toc132192488" w:history="1">
        <w:r w:rsidR="00120BD9" w:rsidRPr="00120BD9">
          <w:rPr>
            <w:rStyle w:val="af2"/>
            <w:rFonts w:ascii="宋体" w:hAnsi="宋体" w:cs="仿宋"/>
            <w:noProof/>
          </w:rPr>
          <w:t>四、</w:t>
        </w:r>
        <w:r w:rsidR="00120BD9" w:rsidRPr="00120BD9">
          <w:rPr>
            <w:rStyle w:val="af2"/>
            <w:rFonts w:ascii="宋体" w:hAnsi="宋体"/>
            <w:noProof/>
          </w:rPr>
          <w:t xml:space="preserve"> 项目要求</w:t>
        </w:r>
        <w:r w:rsidR="00120BD9" w:rsidRPr="00120BD9">
          <w:rPr>
            <w:noProof/>
          </w:rPr>
          <w:tab/>
        </w:r>
        <w:r w:rsidR="00120BD9" w:rsidRPr="00120BD9">
          <w:rPr>
            <w:noProof/>
          </w:rPr>
          <w:fldChar w:fldCharType="begin"/>
        </w:r>
        <w:r w:rsidR="00120BD9" w:rsidRPr="00120BD9">
          <w:rPr>
            <w:noProof/>
          </w:rPr>
          <w:instrText xml:space="preserve"> PAGEREF _Toc132192488 \h </w:instrText>
        </w:r>
        <w:r w:rsidR="00120BD9" w:rsidRPr="00120BD9">
          <w:rPr>
            <w:noProof/>
          </w:rPr>
        </w:r>
        <w:r w:rsidR="00120BD9" w:rsidRPr="00120BD9">
          <w:rPr>
            <w:noProof/>
          </w:rPr>
          <w:fldChar w:fldCharType="separate"/>
        </w:r>
        <w:r w:rsidR="00495F03">
          <w:rPr>
            <w:noProof/>
          </w:rPr>
          <w:t>4</w:t>
        </w:r>
        <w:r w:rsidR="00120BD9" w:rsidRPr="00120BD9">
          <w:rPr>
            <w:noProof/>
          </w:rPr>
          <w:fldChar w:fldCharType="end"/>
        </w:r>
      </w:hyperlink>
    </w:p>
    <w:p w14:paraId="3FACD575" w14:textId="71410FF3" w:rsidR="00120BD9" w:rsidRPr="00120BD9" w:rsidRDefault="00000000">
      <w:pPr>
        <w:pStyle w:val="TOC2"/>
        <w:tabs>
          <w:tab w:val="right" w:leader="dot" w:pos="8296"/>
        </w:tabs>
        <w:rPr>
          <w:rFonts w:asciiTheme="minorHAnsi" w:eastAsiaTheme="minorEastAsia" w:hAnsiTheme="minorHAnsi" w:cstheme="minorBidi"/>
          <w:noProof/>
          <w:szCs w:val="22"/>
        </w:rPr>
      </w:pPr>
      <w:hyperlink w:anchor="_Toc132192489" w:history="1">
        <w:r w:rsidR="00120BD9" w:rsidRPr="00120BD9">
          <w:rPr>
            <w:rStyle w:val="af2"/>
            <w:rFonts w:ascii="宋体" w:hAnsi="宋体" w:cs="仿宋"/>
            <w:noProof/>
          </w:rPr>
          <w:t>五、</w:t>
        </w:r>
        <w:r w:rsidR="00120BD9" w:rsidRPr="00120BD9">
          <w:rPr>
            <w:rStyle w:val="af2"/>
            <w:rFonts w:ascii="宋体" w:hAnsi="宋体"/>
            <w:noProof/>
          </w:rPr>
          <w:t xml:space="preserve"> 其他项目说明资料</w:t>
        </w:r>
        <w:r w:rsidR="00120BD9" w:rsidRPr="00120BD9">
          <w:rPr>
            <w:noProof/>
          </w:rPr>
          <w:tab/>
        </w:r>
        <w:r w:rsidR="00120BD9" w:rsidRPr="00120BD9">
          <w:rPr>
            <w:noProof/>
          </w:rPr>
          <w:fldChar w:fldCharType="begin"/>
        </w:r>
        <w:r w:rsidR="00120BD9" w:rsidRPr="00120BD9">
          <w:rPr>
            <w:noProof/>
          </w:rPr>
          <w:instrText xml:space="preserve"> PAGEREF _Toc132192489 \h </w:instrText>
        </w:r>
        <w:r w:rsidR="00120BD9" w:rsidRPr="00120BD9">
          <w:rPr>
            <w:noProof/>
          </w:rPr>
        </w:r>
        <w:r w:rsidR="00120BD9" w:rsidRPr="00120BD9">
          <w:rPr>
            <w:noProof/>
          </w:rPr>
          <w:fldChar w:fldCharType="separate"/>
        </w:r>
        <w:r w:rsidR="00495F03">
          <w:rPr>
            <w:noProof/>
          </w:rPr>
          <w:t>8</w:t>
        </w:r>
        <w:r w:rsidR="00120BD9" w:rsidRPr="00120BD9">
          <w:rPr>
            <w:noProof/>
          </w:rPr>
          <w:fldChar w:fldCharType="end"/>
        </w:r>
      </w:hyperlink>
    </w:p>
    <w:p w14:paraId="6485C1C4" w14:textId="743928FC" w:rsidR="00120BD9" w:rsidRDefault="00000000">
      <w:pPr>
        <w:pStyle w:val="TOC1"/>
        <w:tabs>
          <w:tab w:val="right" w:leader="dot" w:pos="8296"/>
        </w:tabs>
        <w:rPr>
          <w:rFonts w:asciiTheme="minorHAnsi" w:eastAsiaTheme="minorEastAsia" w:hAnsiTheme="minorHAnsi" w:cstheme="minorBidi"/>
          <w:noProof/>
          <w:szCs w:val="22"/>
        </w:rPr>
      </w:pPr>
      <w:hyperlink w:anchor="_Toc132192490" w:history="1">
        <w:r w:rsidR="00120BD9" w:rsidRPr="0020196E">
          <w:rPr>
            <w:rStyle w:val="af2"/>
            <w:rFonts w:ascii="宋体" w:hAnsi="宋体"/>
            <w:b/>
            <w:noProof/>
          </w:rPr>
          <w:t>第二部分：开标评标流程</w:t>
        </w:r>
        <w:r w:rsidR="00120BD9">
          <w:rPr>
            <w:noProof/>
          </w:rPr>
          <w:tab/>
        </w:r>
        <w:r w:rsidR="00120BD9">
          <w:rPr>
            <w:noProof/>
          </w:rPr>
          <w:fldChar w:fldCharType="begin"/>
        </w:r>
        <w:r w:rsidR="00120BD9">
          <w:rPr>
            <w:noProof/>
          </w:rPr>
          <w:instrText xml:space="preserve"> PAGEREF _Toc132192490 \h </w:instrText>
        </w:r>
        <w:r w:rsidR="00120BD9">
          <w:rPr>
            <w:noProof/>
          </w:rPr>
        </w:r>
        <w:r w:rsidR="00120BD9">
          <w:rPr>
            <w:noProof/>
          </w:rPr>
          <w:fldChar w:fldCharType="separate"/>
        </w:r>
        <w:r w:rsidR="00495F03">
          <w:rPr>
            <w:noProof/>
          </w:rPr>
          <w:t>9</w:t>
        </w:r>
        <w:r w:rsidR="00120BD9">
          <w:rPr>
            <w:noProof/>
          </w:rPr>
          <w:fldChar w:fldCharType="end"/>
        </w:r>
      </w:hyperlink>
    </w:p>
    <w:p w14:paraId="7A677B5A" w14:textId="4D659F91" w:rsidR="00120BD9" w:rsidRPr="00120BD9" w:rsidRDefault="00000000">
      <w:pPr>
        <w:pStyle w:val="TOC2"/>
        <w:tabs>
          <w:tab w:val="right" w:leader="dot" w:pos="8296"/>
        </w:tabs>
        <w:rPr>
          <w:rFonts w:asciiTheme="minorHAnsi" w:eastAsiaTheme="minorEastAsia" w:hAnsiTheme="minorHAnsi" w:cstheme="minorBidi"/>
          <w:noProof/>
          <w:szCs w:val="22"/>
        </w:rPr>
      </w:pPr>
      <w:hyperlink w:anchor="_Toc132192491" w:history="1">
        <w:r w:rsidR="00120BD9" w:rsidRPr="00120BD9">
          <w:rPr>
            <w:rStyle w:val="af2"/>
            <w:rFonts w:ascii="宋体" w:hAnsi="宋体" w:cs="仿宋"/>
            <w:noProof/>
          </w:rPr>
          <w:t>六、</w:t>
        </w:r>
        <w:r w:rsidR="00120BD9" w:rsidRPr="00120BD9">
          <w:rPr>
            <w:rStyle w:val="af2"/>
            <w:noProof/>
          </w:rPr>
          <w:t xml:space="preserve"> </w:t>
        </w:r>
        <w:r w:rsidR="00120BD9" w:rsidRPr="00120BD9">
          <w:rPr>
            <w:rStyle w:val="af2"/>
            <w:noProof/>
          </w:rPr>
          <w:t>开标阶段</w:t>
        </w:r>
        <w:r w:rsidR="00120BD9" w:rsidRPr="00120BD9">
          <w:rPr>
            <w:noProof/>
          </w:rPr>
          <w:tab/>
        </w:r>
        <w:r w:rsidR="00120BD9" w:rsidRPr="00120BD9">
          <w:rPr>
            <w:noProof/>
          </w:rPr>
          <w:fldChar w:fldCharType="begin"/>
        </w:r>
        <w:r w:rsidR="00120BD9" w:rsidRPr="00120BD9">
          <w:rPr>
            <w:noProof/>
          </w:rPr>
          <w:instrText xml:space="preserve"> PAGEREF _Toc132192491 \h </w:instrText>
        </w:r>
        <w:r w:rsidR="00120BD9" w:rsidRPr="00120BD9">
          <w:rPr>
            <w:noProof/>
          </w:rPr>
        </w:r>
        <w:r w:rsidR="00120BD9" w:rsidRPr="00120BD9">
          <w:rPr>
            <w:noProof/>
          </w:rPr>
          <w:fldChar w:fldCharType="separate"/>
        </w:r>
        <w:r w:rsidR="00495F03">
          <w:rPr>
            <w:noProof/>
          </w:rPr>
          <w:t>9</w:t>
        </w:r>
        <w:r w:rsidR="00120BD9" w:rsidRPr="00120BD9">
          <w:rPr>
            <w:noProof/>
          </w:rPr>
          <w:fldChar w:fldCharType="end"/>
        </w:r>
      </w:hyperlink>
    </w:p>
    <w:p w14:paraId="6EF43543" w14:textId="072839DC" w:rsidR="00120BD9" w:rsidRPr="00120BD9" w:rsidRDefault="00000000">
      <w:pPr>
        <w:pStyle w:val="TOC2"/>
        <w:tabs>
          <w:tab w:val="right" w:leader="dot" w:pos="8296"/>
        </w:tabs>
        <w:rPr>
          <w:rFonts w:asciiTheme="minorHAnsi" w:eastAsiaTheme="minorEastAsia" w:hAnsiTheme="minorHAnsi" w:cstheme="minorBidi"/>
          <w:noProof/>
          <w:szCs w:val="22"/>
        </w:rPr>
      </w:pPr>
      <w:hyperlink w:anchor="_Toc132192492" w:history="1">
        <w:r w:rsidR="00120BD9" w:rsidRPr="00120BD9">
          <w:rPr>
            <w:rStyle w:val="af2"/>
            <w:rFonts w:ascii="宋体" w:hAnsi="宋体" w:cs="仿宋"/>
            <w:noProof/>
          </w:rPr>
          <w:t>七、</w:t>
        </w:r>
        <w:r w:rsidR="00120BD9" w:rsidRPr="00120BD9">
          <w:rPr>
            <w:rStyle w:val="af2"/>
            <w:noProof/>
          </w:rPr>
          <w:t xml:space="preserve"> </w:t>
        </w:r>
        <w:r w:rsidR="00120BD9" w:rsidRPr="00120BD9">
          <w:rPr>
            <w:rStyle w:val="af2"/>
            <w:noProof/>
          </w:rPr>
          <w:t>评标阶段</w:t>
        </w:r>
        <w:r w:rsidR="00120BD9" w:rsidRPr="00120BD9">
          <w:rPr>
            <w:noProof/>
          </w:rPr>
          <w:tab/>
        </w:r>
        <w:r w:rsidR="00120BD9" w:rsidRPr="00120BD9">
          <w:rPr>
            <w:noProof/>
          </w:rPr>
          <w:fldChar w:fldCharType="begin"/>
        </w:r>
        <w:r w:rsidR="00120BD9" w:rsidRPr="00120BD9">
          <w:rPr>
            <w:noProof/>
          </w:rPr>
          <w:instrText xml:space="preserve"> PAGEREF _Toc132192492 \h </w:instrText>
        </w:r>
        <w:r w:rsidR="00120BD9" w:rsidRPr="00120BD9">
          <w:rPr>
            <w:noProof/>
          </w:rPr>
        </w:r>
        <w:r w:rsidR="00120BD9" w:rsidRPr="00120BD9">
          <w:rPr>
            <w:noProof/>
          </w:rPr>
          <w:fldChar w:fldCharType="separate"/>
        </w:r>
        <w:r w:rsidR="00495F03">
          <w:rPr>
            <w:noProof/>
          </w:rPr>
          <w:t>9</w:t>
        </w:r>
        <w:r w:rsidR="00120BD9" w:rsidRPr="00120BD9">
          <w:rPr>
            <w:noProof/>
          </w:rPr>
          <w:fldChar w:fldCharType="end"/>
        </w:r>
      </w:hyperlink>
    </w:p>
    <w:p w14:paraId="29AC3810" w14:textId="1851EB27" w:rsidR="00120BD9" w:rsidRDefault="00000000">
      <w:pPr>
        <w:pStyle w:val="TOC1"/>
        <w:tabs>
          <w:tab w:val="right" w:leader="dot" w:pos="8296"/>
        </w:tabs>
        <w:rPr>
          <w:rFonts w:asciiTheme="minorHAnsi" w:eastAsiaTheme="minorEastAsia" w:hAnsiTheme="minorHAnsi" w:cstheme="minorBidi"/>
          <w:noProof/>
          <w:szCs w:val="22"/>
        </w:rPr>
      </w:pPr>
      <w:hyperlink w:anchor="_Toc132192493" w:history="1">
        <w:r w:rsidR="00120BD9" w:rsidRPr="0020196E">
          <w:rPr>
            <w:rStyle w:val="af2"/>
            <w:rFonts w:ascii="宋体" w:hAnsi="宋体"/>
            <w:b/>
            <w:noProof/>
          </w:rPr>
          <w:t>第三部分：评审办法</w:t>
        </w:r>
        <w:r w:rsidR="00120BD9">
          <w:rPr>
            <w:noProof/>
          </w:rPr>
          <w:tab/>
        </w:r>
        <w:r w:rsidR="00120BD9">
          <w:rPr>
            <w:noProof/>
          </w:rPr>
          <w:fldChar w:fldCharType="begin"/>
        </w:r>
        <w:r w:rsidR="00120BD9">
          <w:rPr>
            <w:noProof/>
          </w:rPr>
          <w:instrText xml:space="preserve"> PAGEREF _Toc132192493 \h </w:instrText>
        </w:r>
        <w:r w:rsidR="00120BD9">
          <w:rPr>
            <w:noProof/>
          </w:rPr>
        </w:r>
        <w:r w:rsidR="00120BD9">
          <w:rPr>
            <w:noProof/>
          </w:rPr>
          <w:fldChar w:fldCharType="separate"/>
        </w:r>
        <w:r w:rsidR="00495F03">
          <w:rPr>
            <w:noProof/>
          </w:rPr>
          <w:t>10</w:t>
        </w:r>
        <w:r w:rsidR="00120BD9">
          <w:rPr>
            <w:noProof/>
          </w:rPr>
          <w:fldChar w:fldCharType="end"/>
        </w:r>
      </w:hyperlink>
    </w:p>
    <w:p w14:paraId="4EEF86DE" w14:textId="1CF503D8" w:rsidR="00120BD9" w:rsidRPr="00120BD9" w:rsidRDefault="00000000">
      <w:pPr>
        <w:pStyle w:val="TOC2"/>
        <w:tabs>
          <w:tab w:val="right" w:leader="dot" w:pos="8296"/>
        </w:tabs>
        <w:rPr>
          <w:rFonts w:asciiTheme="minorHAnsi" w:eastAsiaTheme="minorEastAsia" w:hAnsiTheme="minorHAnsi" w:cstheme="minorBidi"/>
          <w:noProof/>
          <w:szCs w:val="22"/>
        </w:rPr>
      </w:pPr>
      <w:hyperlink w:anchor="_Toc132192494" w:history="1">
        <w:r w:rsidR="00120BD9" w:rsidRPr="00120BD9">
          <w:rPr>
            <w:rStyle w:val="af2"/>
            <w:rFonts w:ascii="宋体" w:hAnsi="宋体" w:cs="仿宋"/>
            <w:noProof/>
          </w:rPr>
          <w:t>八、</w:t>
        </w:r>
        <w:r w:rsidR="00120BD9" w:rsidRPr="00120BD9">
          <w:rPr>
            <w:rStyle w:val="af2"/>
            <w:rFonts w:ascii="宋体" w:hAnsi="宋体"/>
            <w:noProof/>
          </w:rPr>
          <w:t xml:space="preserve"> 评审办法</w:t>
        </w:r>
        <w:r w:rsidR="00120BD9" w:rsidRPr="00120BD9">
          <w:rPr>
            <w:noProof/>
          </w:rPr>
          <w:tab/>
        </w:r>
        <w:r w:rsidR="00120BD9" w:rsidRPr="00120BD9">
          <w:rPr>
            <w:noProof/>
          </w:rPr>
          <w:fldChar w:fldCharType="begin"/>
        </w:r>
        <w:r w:rsidR="00120BD9" w:rsidRPr="00120BD9">
          <w:rPr>
            <w:noProof/>
          </w:rPr>
          <w:instrText xml:space="preserve"> PAGEREF _Toc132192494 \h </w:instrText>
        </w:r>
        <w:r w:rsidR="00120BD9" w:rsidRPr="00120BD9">
          <w:rPr>
            <w:noProof/>
          </w:rPr>
        </w:r>
        <w:r w:rsidR="00120BD9" w:rsidRPr="00120BD9">
          <w:rPr>
            <w:noProof/>
          </w:rPr>
          <w:fldChar w:fldCharType="separate"/>
        </w:r>
        <w:r w:rsidR="00495F03">
          <w:rPr>
            <w:noProof/>
          </w:rPr>
          <w:t>10</w:t>
        </w:r>
        <w:r w:rsidR="00120BD9" w:rsidRPr="00120BD9">
          <w:rPr>
            <w:noProof/>
          </w:rPr>
          <w:fldChar w:fldCharType="end"/>
        </w:r>
      </w:hyperlink>
    </w:p>
    <w:p w14:paraId="5615D04F" w14:textId="0958EA52" w:rsidR="00120BD9" w:rsidRPr="00120BD9" w:rsidRDefault="00000000">
      <w:pPr>
        <w:pStyle w:val="TOC3"/>
        <w:tabs>
          <w:tab w:val="left" w:pos="1682"/>
          <w:tab w:val="right" w:leader="dot" w:pos="8296"/>
        </w:tabs>
        <w:rPr>
          <w:rFonts w:asciiTheme="minorHAnsi" w:eastAsiaTheme="minorEastAsia" w:hAnsiTheme="minorHAnsi" w:cstheme="minorBidi"/>
          <w:noProof/>
          <w:szCs w:val="22"/>
        </w:rPr>
      </w:pPr>
      <w:hyperlink w:anchor="_Toc132192495" w:history="1">
        <w:r w:rsidR="00120BD9" w:rsidRPr="00120BD9">
          <w:rPr>
            <w:rStyle w:val="af2"/>
            <w:rFonts w:ascii="宋体" w:hAnsi="宋体"/>
            <w:noProof/>
          </w:rPr>
          <w:t>（一）</w:t>
        </w:r>
        <w:r w:rsidR="00120BD9" w:rsidRPr="00120BD9">
          <w:rPr>
            <w:rFonts w:asciiTheme="minorHAnsi" w:eastAsiaTheme="minorEastAsia" w:hAnsiTheme="minorHAnsi" w:cstheme="minorBidi"/>
            <w:noProof/>
            <w:szCs w:val="22"/>
          </w:rPr>
          <w:tab/>
        </w:r>
        <w:r w:rsidR="00120BD9" w:rsidRPr="00120BD9">
          <w:rPr>
            <w:rStyle w:val="af2"/>
            <w:rFonts w:ascii="宋体" w:hAnsi="宋体"/>
            <w:noProof/>
          </w:rPr>
          <w:t>符合性检查</w:t>
        </w:r>
        <w:r w:rsidR="00120BD9" w:rsidRPr="00120BD9">
          <w:rPr>
            <w:noProof/>
          </w:rPr>
          <w:tab/>
        </w:r>
        <w:r w:rsidR="00120BD9" w:rsidRPr="00120BD9">
          <w:rPr>
            <w:noProof/>
          </w:rPr>
          <w:fldChar w:fldCharType="begin"/>
        </w:r>
        <w:r w:rsidR="00120BD9" w:rsidRPr="00120BD9">
          <w:rPr>
            <w:noProof/>
          </w:rPr>
          <w:instrText xml:space="preserve"> PAGEREF _Toc132192495 \h </w:instrText>
        </w:r>
        <w:r w:rsidR="00120BD9" w:rsidRPr="00120BD9">
          <w:rPr>
            <w:noProof/>
          </w:rPr>
        </w:r>
        <w:r w:rsidR="00120BD9" w:rsidRPr="00120BD9">
          <w:rPr>
            <w:noProof/>
          </w:rPr>
          <w:fldChar w:fldCharType="separate"/>
        </w:r>
        <w:r w:rsidR="00495F03">
          <w:rPr>
            <w:noProof/>
          </w:rPr>
          <w:t>10</w:t>
        </w:r>
        <w:r w:rsidR="00120BD9" w:rsidRPr="00120BD9">
          <w:rPr>
            <w:noProof/>
          </w:rPr>
          <w:fldChar w:fldCharType="end"/>
        </w:r>
      </w:hyperlink>
    </w:p>
    <w:p w14:paraId="1DE5427D" w14:textId="3A33A669" w:rsidR="00120BD9" w:rsidRPr="00120BD9" w:rsidRDefault="00000000">
      <w:pPr>
        <w:pStyle w:val="TOC3"/>
        <w:tabs>
          <w:tab w:val="left" w:pos="1682"/>
          <w:tab w:val="right" w:leader="dot" w:pos="8296"/>
        </w:tabs>
        <w:rPr>
          <w:rFonts w:asciiTheme="minorHAnsi" w:eastAsiaTheme="minorEastAsia" w:hAnsiTheme="minorHAnsi" w:cstheme="minorBidi"/>
          <w:noProof/>
          <w:szCs w:val="22"/>
        </w:rPr>
      </w:pPr>
      <w:hyperlink w:anchor="_Toc132192496" w:history="1">
        <w:r w:rsidR="00120BD9" w:rsidRPr="00120BD9">
          <w:rPr>
            <w:rStyle w:val="af2"/>
            <w:rFonts w:ascii="宋体" w:hAnsi="宋体"/>
            <w:noProof/>
          </w:rPr>
          <w:t>（二）</w:t>
        </w:r>
        <w:r w:rsidR="00120BD9" w:rsidRPr="00120BD9">
          <w:rPr>
            <w:rFonts w:asciiTheme="minorHAnsi" w:eastAsiaTheme="minorEastAsia" w:hAnsiTheme="minorHAnsi" w:cstheme="minorBidi"/>
            <w:noProof/>
            <w:szCs w:val="22"/>
          </w:rPr>
          <w:tab/>
        </w:r>
        <w:r w:rsidR="00120BD9" w:rsidRPr="00120BD9">
          <w:rPr>
            <w:rStyle w:val="af2"/>
            <w:rFonts w:ascii="宋体" w:hAnsi="宋体"/>
            <w:noProof/>
          </w:rPr>
          <w:t>不可偏离项检查</w:t>
        </w:r>
        <w:r w:rsidR="00120BD9" w:rsidRPr="00120BD9">
          <w:rPr>
            <w:noProof/>
          </w:rPr>
          <w:tab/>
        </w:r>
        <w:r w:rsidR="00120BD9" w:rsidRPr="00120BD9">
          <w:rPr>
            <w:noProof/>
          </w:rPr>
          <w:fldChar w:fldCharType="begin"/>
        </w:r>
        <w:r w:rsidR="00120BD9" w:rsidRPr="00120BD9">
          <w:rPr>
            <w:noProof/>
          </w:rPr>
          <w:instrText xml:space="preserve"> PAGEREF _Toc132192496 \h </w:instrText>
        </w:r>
        <w:r w:rsidR="00120BD9" w:rsidRPr="00120BD9">
          <w:rPr>
            <w:noProof/>
          </w:rPr>
        </w:r>
        <w:r w:rsidR="00120BD9" w:rsidRPr="00120BD9">
          <w:rPr>
            <w:noProof/>
          </w:rPr>
          <w:fldChar w:fldCharType="separate"/>
        </w:r>
        <w:r w:rsidR="00495F03">
          <w:rPr>
            <w:noProof/>
          </w:rPr>
          <w:t>10</w:t>
        </w:r>
        <w:r w:rsidR="00120BD9" w:rsidRPr="00120BD9">
          <w:rPr>
            <w:noProof/>
          </w:rPr>
          <w:fldChar w:fldCharType="end"/>
        </w:r>
      </w:hyperlink>
    </w:p>
    <w:p w14:paraId="7F347C70" w14:textId="5FEDD64E" w:rsidR="00120BD9" w:rsidRPr="00120BD9" w:rsidRDefault="00000000">
      <w:pPr>
        <w:pStyle w:val="TOC3"/>
        <w:tabs>
          <w:tab w:val="left" w:pos="1682"/>
          <w:tab w:val="right" w:leader="dot" w:pos="8296"/>
        </w:tabs>
        <w:rPr>
          <w:rFonts w:asciiTheme="minorHAnsi" w:eastAsiaTheme="minorEastAsia" w:hAnsiTheme="minorHAnsi" w:cstheme="minorBidi"/>
          <w:noProof/>
          <w:szCs w:val="22"/>
        </w:rPr>
      </w:pPr>
      <w:hyperlink w:anchor="_Toc132192497" w:history="1">
        <w:r w:rsidR="00120BD9" w:rsidRPr="00120BD9">
          <w:rPr>
            <w:rStyle w:val="af2"/>
            <w:rFonts w:ascii="宋体" w:hAnsi="宋体"/>
            <w:noProof/>
          </w:rPr>
          <w:t>（三）</w:t>
        </w:r>
        <w:r w:rsidR="00120BD9" w:rsidRPr="00120BD9">
          <w:rPr>
            <w:rFonts w:asciiTheme="minorHAnsi" w:eastAsiaTheme="minorEastAsia" w:hAnsiTheme="minorHAnsi" w:cstheme="minorBidi"/>
            <w:noProof/>
            <w:szCs w:val="22"/>
          </w:rPr>
          <w:tab/>
        </w:r>
        <w:r w:rsidR="00120BD9" w:rsidRPr="00120BD9">
          <w:rPr>
            <w:rStyle w:val="af2"/>
            <w:rFonts w:ascii="宋体" w:hAnsi="宋体"/>
            <w:noProof/>
          </w:rPr>
          <w:t>综合评议指标表</w:t>
        </w:r>
        <w:r w:rsidR="00120BD9" w:rsidRPr="00120BD9">
          <w:rPr>
            <w:noProof/>
          </w:rPr>
          <w:tab/>
        </w:r>
        <w:r w:rsidR="00120BD9" w:rsidRPr="00120BD9">
          <w:rPr>
            <w:noProof/>
          </w:rPr>
          <w:fldChar w:fldCharType="begin"/>
        </w:r>
        <w:r w:rsidR="00120BD9" w:rsidRPr="00120BD9">
          <w:rPr>
            <w:noProof/>
          </w:rPr>
          <w:instrText xml:space="preserve"> PAGEREF _Toc132192497 \h </w:instrText>
        </w:r>
        <w:r w:rsidR="00120BD9" w:rsidRPr="00120BD9">
          <w:rPr>
            <w:noProof/>
          </w:rPr>
        </w:r>
        <w:r w:rsidR="00120BD9" w:rsidRPr="00120BD9">
          <w:rPr>
            <w:noProof/>
          </w:rPr>
          <w:fldChar w:fldCharType="separate"/>
        </w:r>
        <w:r w:rsidR="00495F03">
          <w:rPr>
            <w:noProof/>
          </w:rPr>
          <w:t>10</w:t>
        </w:r>
        <w:r w:rsidR="00120BD9" w:rsidRPr="00120BD9">
          <w:rPr>
            <w:noProof/>
          </w:rPr>
          <w:fldChar w:fldCharType="end"/>
        </w:r>
      </w:hyperlink>
    </w:p>
    <w:p w14:paraId="1B96DC63" w14:textId="2C511FB5" w:rsidR="00120BD9" w:rsidRDefault="00000000">
      <w:pPr>
        <w:pStyle w:val="TOC1"/>
        <w:tabs>
          <w:tab w:val="right" w:leader="dot" w:pos="8296"/>
        </w:tabs>
        <w:rPr>
          <w:rFonts w:asciiTheme="minorHAnsi" w:eastAsiaTheme="minorEastAsia" w:hAnsiTheme="minorHAnsi" w:cstheme="minorBidi"/>
          <w:noProof/>
          <w:szCs w:val="22"/>
        </w:rPr>
      </w:pPr>
      <w:hyperlink w:anchor="_Toc132192498" w:history="1">
        <w:r w:rsidR="00120BD9" w:rsidRPr="0020196E">
          <w:rPr>
            <w:rStyle w:val="af2"/>
            <w:rFonts w:ascii="宋体" w:hAnsi="宋体"/>
            <w:b/>
            <w:noProof/>
          </w:rPr>
          <w:t>第四部分：合同条款及格式</w:t>
        </w:r>
        <w:r w:rsidR="00120BD9">
          <w:rPr>
            <w:noProof/>
          </w:rPr>
          <w:tab/>
        </w:r>
        <w:r w:rsidR="00120BD9">
          <w:rPr>
            <w:noProof/>
          </w:rPr>
          <w:fldChar w:fldCharType="begin"/>
        </w:r>
        <w:r w:rsidR="00120BD9">
          <w:rPr>
            <w:noProof/>
          </w:rPr>
          <w:instrText xml:space="preserve"> PAGEREF _Toc132192498 \h </w:instrText>
        </w:r>
        <w:r w:rsidR="00120BD9">
          <w:rPr>
            <w:noProof/>
          </w:rPr>
        </w:r>
        <w:r w:rsidR="00120BD9">
          <w:rPr>
            <w:noProof/>
          </w:rPr>
          <w:fldChar w:fldCharType="separate"/>
        </w:r>
        <w:r w:rsidR="00495F03">
          <w:rPr>
            <w:noProof/>
          </w:rPr>
          <w:t>13</w:t>
        </w:r>
        <w:r w:rsidR="00120BD9">
          <w:rPr>
            <w:noProof/>
          </w:rPr>
          <w:fldChar w:fldCharType="end"/>
        </w:r>
      </w:hyperlink>
    </w:p>
    <w:p w14:paraId="059173A5" w14:textId="3702B29A" w:rsidR="00120BD9" w:rsidRDefault="00000000">
      <w:pPr>
        <w:pStyle w:val="TOC1"/>
        <w:tabs>
          <w:tab w:val="right" w:leader="dot" w:pos="8296"/>
        </w:tabs>
        <w:rPr>
          <w:rFonts w:asciiTheme="minorHAnsi" w:eastAsiaTheme="minorEastAsia" w:hAnsiTheme="minorHAnsi" w:cstheme="minorBidi"/>
          <w:noProof/>
          <w:szCs w:val="22"/>
        </w:rPr>
      </w:pPr>
      <w:hyperlink w:anchor="_Toc132192499" w:history="1">
        <w:r w:rsidR="00120BD9" w:rsidRPr="0020196E">
          <w:rPr>
            <w:rStyle w:val="af2"/>
            <w:b/>
            <w:noProof/>
          </w:rPr>
          <w:t>第五部分：参考附件</w:t>
        </w:r>
        <w:r w:rsidR="00120BD9">
          <w:rPr>
            <w:noProof/>
          </w:rPr>
          <w:tab/>
        </w:r>
        <w:r w:rsidR="00120BD9">
          <w:rPr>
            <w:noProof/>
          </w:rPr>
          <w:fldChar w:fldCharType="begin"/>
        </w:r>
        <w:r w:rsidR="00120BD9">
          <w:rPr>
            <w:noProof/>
          </w:rPr>
          <w:instrText xml:space="preserve"> PAGEREF _Toc132192499 \h </w:instrText>
        </w:r>
        <w:r w:rsidR="00120BD9">
          <w:rPr>
            <w:noProof/>
          </w:rPr>
        </w:r>
        <w:r w:rsidR="00120BD9">
          <w:rPr>
            <w:noProof/>
          </w:rPr>
          <w:fldChar w:fldCharType="separate"/>
        </w:r>
        <w:r w:rsidR="00495F03">
          <w:rPr>
            <w:noProof/>
          </w:rPr>
          <w:t>17</w:t>
        </w:r>
        <w:r w:rsidR="00120BD9">
          <w:rPr>
            <w:noProof/>
          </w:rPr>
          <w:fldChar w:fldCharType="end"/>
        </w:r>
      </w:hyperlink>
    </w:p>
    <w:p w14:paraId="380E44D4" w14:textId="4555F513" w:rsidR="00120BD9" w:rsidRDefault="00000000">
      <w:pPr>
        <w:pStyle w:val="TOC2"/>
        <w:tabs>
          <w:tab w:val="right" w:leader="dot" w:pos="8296"/>
        </w:tabs>
        <w:rPr>
          <w:rFonts w:asciiTheme="minorHAnsi" w:eastAsiaTheme="minorEastAsia" w:hAnsiTheme="minorHAnsi" w:cstheme="minorBidi"/>
          <w:noProof/>
          <w:szCs w:val="22"/>
        </w:rPr>
      </w:pPr>
      <w:hyperlink w:anchor="_Toc132192500" w:history="1">
        <w:r w:rsidR="00120BD9" w:rsidRPr="0020196E">
          <w:rPr>
            <w:rStyle w:val="af2"/>
            <w:rFonts w:ascii="宋体" w:hAnsi="宋体"/>
            <w:noProof/>
          </w:rPr>
          <w:t>附件1：报名回函</w:t>
        </w:r>
        <w:r w:rsidR="00120BD9">
          <w:rPr>
            <w:noProof/>
          </w:rPr>
          <w:tab/>
        </w:r>
        <w:r w:rsidR="00120BD9">
          <w:rPr>
            <w:noProof/>
          </w:rPr>
          <w:fldChar w:fldCharType="begin"/>
        </w:r>
        <w:r w:rsidR="00120BD9">
          <w:rPr>
            <w:noProof/>
          </w:rPr>
          <w:instrText xml:space="preserve"> PAGEREF _Toc132192500 \h </w:instrText>
        </w:r>
        <w:r w:rsidR="00120BD9">
          <w:rPr>
            <w:noProof/>
          </w:rPr>
        </w:r>
        <w:r w:rsidR="00120BD9">
          <w:rPr>
            <w:noProof/>
          </w:rPr>
          <w:fldChar w:fldCharType="separate"/>
        </w:r>
        <w:r w:rsidR="00495F03">
          <w:rPr>
            <w:noProof/>
          </w:rPr>
          <w:t>17</w:t>
        </w:r>
        <w:r w:rsidR="00120BD9">
          <w:rPr>
            <w:noProof/>
          </w:rPr>
          <w:fldChar w:fldCharType="end"/>
        </w:r>
      </w:hyperlink>
    </w:p>
    <w:p w14:paraId="16734239" w14:textId="77C3B961" w:rsidR="00120BD9" w:rsidRDefault="00000000">
      <w:pPr>
        <w:pStyle w:val="TOC2"/>
        <w:tabs>
          <w:tab w:val="right" w:leader="dot" w:pos="8296"/>
        </w:tabs>
        <w:rPr>
          <w:rFonts w:asciiTheme="minorHAnsi" w:eastAsiaTheme="minorEastAsia" w:hAnsiTheme="minorHAnsi" w:cstheme="minorBidi"/>
          <w:noProof/>
          <w:szCs w:val="22"/>
        </w:rPr>
      </w:pPr>
      <w:hyperlink w:anchor="_Toc132192501" w:history="1">
        <w:r w:rsidR="00120BD9" w:rsidRPr="0020196E">
          <w:rPr>
            <w:rStyle w:val="af2"/>
            <w:rFonts w:ascii="宋体" w:hAnsi="宋体"/>
            <w:noProof/>
          </w:rPr>
          <w:t>附件2：投标函</w:t>
        </w:r>
        <w:r w:rsidR="00120BD9">
          <w:rPr>
            <w:noProof/>
          </w:rPr>
          <w:tab/>
        </w:r>
        <w:r w:rsidR="00120BD9">
          <w:rPr>
            <w:noProof/>
          </w:rPr>
          <w:fldChar w:fldCharType="begin"/>
        </w:r>
        <w:r w:rsidR="00120BD9">
          <w:rPr>
            <w:noProof/>
          </w:rPr>
          <w:instrText xml:space="preserve"> PAGEREF _Toc132192501 \h </w:instrText>
        </w:r>
        <w:r w:rsidR="00120BD9">
          <w:rPr>
            <w:noProof/>
          </w:rPr>
        </w:r>
        <w:r w:rsidR="00120BD9">
          <w:rPr>
            <w:noProof/>
          </w:rPr>
          <w:fldChar w:fldCharType="separate"/>
        </w:r>
        <w:r w:rsidR="00495F03">
          <w:rPr>
            <w:noProof/>
          </w:rPr>
          <w:t>18</w:t>
        </w:r>
        <w:r w:rsidR="00120BD9">
          <w:rPr>
            <w:noProof/>
          </w:rPr>
          <w:fldChar w:fldCharType="end"/>
        </w:r>
      </w:hyperlink>
    </w:p>
    <w:p w14:paraId="5EC049F0" w14:textId="18851482" w:rsidR="00120BD9" w:rsidRDefault="00000000">
      <w:pPr>
        <w:pStyle w:val="TOC2"/>
        <w:tabs>
          <w:tab w:val="right" w:leader="dot" w:pos="8296"/>
        </w:tabs>
        <w:rPr>
          <w:rFonts w:asciiTheme="minorHAnsi" w:eastAsiaTheme="minorEastAsia" w:hAnsiTheme="minorHAnsi" w:cstheme="minorBidi"/>
          <w:noProof/>
          <w:szCs w:val="22"/>
        </w:rPr>
      </w:pPr>
      <w:hyperlink w:anchor="_Toc132192502" w:history="1">
        <w:r w:rsidR="00120BD9" w:rsidRPr="0020196E">
          <w:rPr>
            <w:rStyle w:val="af2"/>
            <w:rFonts w:ascii="宋体" w:hAnsi="宋体"/>
            <w:noProof/>
          </w:rPr>
          <w:t>附件3：投标一览表</w:t>
        </w:r>
        <w:r w:rsidR="00120BD9">
          <w:rPr>
            <w:noProof/>
          </w:rPr>
          <w:tab/>
        </w:r>
        <w:r w:rsidR="00120BD9">
          <w:rPr>
            <w:noProof/>
          </w:rPr>
          <w:fldChar w:fldCharType="begin"/>
        </w:r>
        <w:r w:rsidR="00120BD9">
          <w:rPr>
            <w:noProof/>
          </w:rPr>
          <w:instrText xml:space="preserve"> PAGEREF _Toc132192502 \h </w:instrText>
        </w:r>
        <w:r w:rsidR="00120BD9">
          <w:rPr>
            <w:noProof/>
          </w:rPr>
        </w:r>
        <w:r w:rsidR="00120BD9">
          <w:rPr>
            <w:noProof/>
          </w:rPr>
          <w:fldChar w:fldCharType="separate"/>
        </w:r>
        <w:r w:rsidR="00495F03">
          <w:rPr>
            <w:noProof/>
          </w:rPr>
          <w:t>19</w:t>
        </w:r>
        <w:r w:rsidR="00120BD9">
          <w:rPr>
            <w:noProof/>
          </w:rPr>
          <w:fldChar w:fldCharType="end"/>
        </w:r>
      </w:hyperlink>
    </w:p>
    <w:p w14:paraId="11E17619" w14:textId="2C207035" w:rsidR="00120BD9" w:rsidRDefault="00000000">
      <w:pPr>
        <w:pStyle w:val="TOC2"/>
        <w:tabs>
          <w:tab w:val="right" w:leader="dot" w:pos="8296"/>
        </w:tabs>
        <w:rPr>
          <w:rFonts w:asciiTheme="minorHAnsi" w:eastAsiaTheme="minorEastAsia" w:hAnsiTheme="minorHAnsi" w:cstheme="minorBidi"/>
          <w:noProof/>
          <w:szCs w:val="22"/>
        </w:rPr>
      </w:pPr>
      <w:hyperlink w:anchor="_Toc132192503" w:history="1">
        <w:r w:rsidR="00120BD9" w:rsidRPr="0020196E">
          <w:rPr>
            <w:rStyle w:val="af2"/>
            <w:rFonts w:ascii="宋体" w:hAnsi="宋体"/>
            <w:noProof/>
          </w:rPr>
          <w:t>附件4：考察证明</w:t>
        </w:r>
        <w:r w:rsidR="00120BD9">
          <w:rPr>
            <w:noProof/>
          </w:rPr>
          <w:tab/>
        </w:r>
        <w:r w:rsidR="00120BD9">
          <w:rPr>
            <w:noProof/>
          </w:rPr>
          <w:fldChar w:fldCharType="begin"/>
        </w:r>
        <w:r w:rsidR="00120BD9">
          <w:rPr>
            <w:noProof/>
          </w:rPr>
          <w:instrText xml:space="preserve"> PAGEREF _Toc132192503 \h </w:instrText>
        </w:r>
        <w:r w:rsidR="00120BD9">
          <w:rPr>
            <w:noProof/>
          </w:rPr>
        </w:r>
        <w:r w:rsidR="00120BD9">
          <w:rPr>
            <w:noProof/>
          </w:rPr>
          <w:fldChar w:fldCharType="separate"/>
        </w:r>
        <w:r w:rsidR="00495F03">
          <w:rPr>
            <w:noProof/>
          </w:rPr>
          <w:t>20</w:t>
        </w:r>
        <w:r w:rsidR="00120BD9">
          <w:rPr>
            <w:noProof/>
          </w:rPr>
          <w:fldChar w:fldCharType="end"/>
        </w:r>
      </w:hyperlink>
    </w:p>
    <w:p w14:paraId="117C64DE" w14:textId="2C4D62E8" w:rsidR="00120BD9" w:rsidRDefault="00000000">
      <w:pPr>
        <w:pStyle w:val="TOC2"/>
        <w:tabs>
          <w:tab w:val="right" w:leader="dot" w:pos="8296"/>
        </w:tabs>
        <w:rPr>
          <w:rFonts w:asciiTheme="minorHAnsi" w:eastAsiaTheme="minorEastAsia" w:hAnsiTheme="minorHAnsi" w:cstheme="minorBidi"/>
          <w:noProof/>
          <w:szCs w:val="22"/>
        </w:rPr>
      </w:pPr>
      <w:hyperlink w:anchor="_Toc132192504" w:history="1">
        <w:r w:rsidR="00120BD9" w:rsidRPr="0020196E">
          <w:rPr>
            <w:rStyle w:val="af2"/>
            <w:rFonts w:ascii="宋体" w:hAnsi="宋体"/>
            <w:noProof/>
          </w:rPr>
          <w:t>附件5：技术服务响应/偏离表</w:t>
        </w:r>
        <w:r w:rsidR="00120BD9">
          <w:rPr>
            <w:noProof/>
          </w:rPr>
          <w:tab/>
        </w:r>
        <w:r w:rsidR="00120BD9">
          <w:rPr>
            <w:noProof/>
          </w:rPr>
          <w:fldChar w:fldCharType="begin"/>
        </w:r>
        <w:r w:rsidR="00120BD9">
          <w:rPr>
            <w:noProof/>
          </w:rPr>
          <w:instrText xml:space="preserve"> PAGEREF _Toc132192504 \h </w:instrText>
        </w:r>
        <w:r w:rsidR="00120BD9">
          <w:rPr>
            <w:noProof/>
          </w:rPr>
        </w:r>
        <w:r w:rsidR="00120BD9">
          <w:rPr>
            <w:noProof/>
          </w:rPr>
          <w:fldChar w:fldCharType="separate"/>
        </w:r>
        <w:r w:rsidR="00495F03">
          <w:rPr>
            <w:noProof/>
          </w:rPr>
          <w:t>21</w:t>
        </w:r>
        <w:r w:rsidR="00120BD9">
          <w:rPr>
            <w:noProof/>
          </w:rPr>
          <w:fldChar w:fldCharType="end"/>
        </w:r>
      </w:hyperlink>
    </w:p>
    <w:p w14:paraId="6C364C92" w14:textId="11E5B1DB" w:rsidR="00120BD9" w:rsidRDefault="00000000">
      <w:pPr>
        <w:pStyle w:val="TOC2"/>
        <w:tabs>
          <w:tab w:val="right" w:leader="dot" w:pos="8296"/>
        </w:tabs>
        <w:rPr>
          <w:rFonts w:asciiTheme="minorHAnsi" w:eastAsiaTheme="minorEastAsia" w:hAnsiTheme="minorHAnsi" w:cstheme="minorBidi"/>
          <w:noProof/>
          <w:szCs w:val="22"/>
        </w:rPr>
      </w:pPr>
      <w:hyperlink w:anchor="_Toc132192505" w:history="1">
        <w:r w:rsidR="00120BD9" w:rsidRPr="0020196E">
          <w:rPr>
            <w:rStyle w:val="af2"/>
            <w:rFonts w:ascii="宋体" w:hAnsi="宋体"/>
            <w:noProof/>
          </w:rPr>
          <w:t>附件6：商务条款响应/偏离表</w:t>
        </w:r>
        <w:r w:rsidR="00120BD9">
          <w:rPr>
            <w:noProof/>
          </w:rPr>
          <w:tab/>
        </w:r>
        <w:r w:rsidR="00120BD9">
          <w:rPr>
            <w:noProof/>
          </w:rPr>
          <w:fldChar w:fldCharType="begin"/>
        </w:r>
        <w:r w:rsidR="00120BD9">
          <w:rPr>
            <w:noProof/>
          </w:rPr>
          <w:instrText xml:space="preserve"> PAGEREF _Toc132192505 \h </w:instrText>
        </w:r>
        <w:r w:rsidR="00120BD9">
          <w:rPr>
            <w:noProof/>
          </w:rPr>
        </w:r>
        <w:r w:rsidR="00120BD9">
          <w:rPr>
            <w:noProof/>
          </w:rPr>
          <w:fldChar w:fldCharType="separate"/>
        </w:r>
        <w:r w:rsidR="00495F03">
          <w:rPr>
            <w:noProof/>
          </w:rPr>
          <w:t>22</w:t>
        </w:r>
        <w:r w:rsidR="00120BD9">
          <w:rPr>
            <w:noProof/>
          </w:rPr>
          <w:fldChar w:fldCharType="end"/>
        </w:r>
      </w:hyperlink>
    </w:p>
    <w:p w14:paraId="7A247885" w14:textId="6C4EF575" w:rsidR="00120BD9" w:rsidRDefault="00000000">
      <w:pPr>
        <w:pStyle w:val="TOC2"/>
        <w:tabs>
          <w:tab w:val="right" w:leader="dot" w:pos="8296"/>
        </w:tabs>
        <w:rPr>
          <w:rFonts w:asciiTheme="minorHAnsi" w:eastAsiaTheme="minorEastAsia" w:hAnsiTheme="minorHAnsi" w:cstheme="minorBidi"/>
          <w:noProof/>
          <w:szCs w:val="22"/>
        </w:rPr>
      </w:pPr>
      <w:hyperlink w:anchor="_Toc132192506" w:history="1">
        <w:r w:rsidR="00120BD9" w:rsidRPr="0020196E">
          <w:rPr>
            <w:rStyle w:val="af2"/>
            <w:rFonts w:ascii="宋体" w:hAnsi="宋体"/>
            <w:noProof/>
          </w:rPr>
          <w:t>附件7：报价一览表（货物）（本项目不适用）</w:t>
        </w:r>
        <w:r w:rsidR="00120BD9">
          <w:rPr>
            <w:noProof/>
          </w:rPr>
          <w:tab/>
        </w:r>
        <w:r w:rsidR="00120BD9">
          <w:rPr>
            <w:noProof/>
          </w:rPr>
          <w:fldChar w:fldCharType="begin"/>
        </w:r>
        <w:r w:rsidR="00120BD9">
          <w:rPr>
            <w:noProof/>
          </w:rPr>
          <w:instrText xml:space="preserve"> PAGEREF _Toc132192506 \h </w:instrText>
        </w:r>
        <w:r w:rsidR="00120BD9">
          <w:rPr>
            <w:noProof/>
          </w:rPr>
        </w:r>
        <w:r w:rsidR="00120BD9">
          <w:rPr>
            <w:noProof/>
          </w:rPr>
          <w:fldChar w:fldCharType="separate"/>
        </w:r>
        <w:r w:rsidR="00495F03">
          <w:rPr>
            <w:noProof/>
          </w:rPr>
          <w:t>23</w:t>
        </w:r>
        <w:r w:rsidR="00120BD9">
          <w:rPr>
            <w:noProof/>
          </w:rPr>
          <w:fldChar w:fldCharType="end"/>
        </w:r>
      </w:hyperlink>
    </w:p>
    <w:p w14:paraId="64306D57" w14:textId="19F61D0B" w:rsidR="00120BD9" w:rsidRDefault="00000000">
      <w:pPr>
        <w:pStyle w:val="TOC2"/>
        <w:tabs>
          <w:tab w:val="right" w:leader="dot" w:pos="8296"/>
        </w:tabs>
        <w:rPr>
          <w:rFonts w:asciiTheme="minorHAnsi" w:eastAsiaTheme="minorEastAsia" w:hAnsiTheme="minorHAnsi" w:cstheme="minorBidi"/>
          <w:noProof/>
          <w:szCs w:val="22"/>
        </w:rPr>
      </w:pPr>
      <w:hyperlink w:anchor="_Toc132192507" w:history="1">
        <w:r w:rsidR="00120BD9" w:rsidRPr="0020196E">
          <w:rPr>
            <w:rStyle w:val="af2"/>
            <w:rFonts w:ascii="宋体" w:hAnsi="宋体"/>
            <w:noProof/>
          </w:rPr>
          <w:t>附件8：报价一览表（服务）</w:t>
        </w:r>
        <w:r w:rsidR="00120BD9">
          <w:rPr>
            <w:noProof/>
          </w:rPr>
          <w:tab/>
        </w:r>
        <w:r w:rsidR="00120BD9">
          <w:rPr>
            <w:noProof/>
          </w:rPr>
          <w:fldChar w:fldCharType="begin"/>
        </w:r>
        <w:r w:rsidR="00120BD9">
          <w:rPr>
            <w:noProof/>
          </w:rPr>
          <w:instrText xml:space="preserve"> PAGEREF _Toc132192507 \h </w:instrText>
        </w:r>
        <w:r w:rsidR="00120BD9">
          <w:rPr>
            <w:noProof/>
          </w:rPr>
        </w:r>
        <w:r w:rsidR="00120BD9">
          <w:rPr>
            <w:noProof/>
          </w:rPr>
          <w:fldChar w:fldCharType="separate"/>
        </w:r>
        <w:r w:rsidR="00495F03">
          <w:rPr>
            <w:noProof/>
          </w:rPr>
          <w:t>24</w:t>
        </w:r>
        <w:r w:rsidR="00120BD9">
          <w:rPr>
            <w:noProof/>
          </w:rPr>
          <w:fldChar w:fldCharType="end"/>
        </w:r>
      </w:hyperlink>
    </w:p>
    <w:p w14:paraId="30DF9985" w14:textId="4A3C619A" w:rsidR="00120BD9" w:rsidRDefault="00000000">
      <w:pPr>
        <w:pStyle w:val="TOC2"/>
        <w:tabs>
          <w:tab w:val="right" w:leader="dot" w:pos="8296"/>
        </w:tabs>
        <w:rPr>
          <w:rFonts w:asciiTheme="minorHAnsi" w:eastAsiaTheme="minorEastAsia" w:hAnsiTheme="minorHAnsi" w:cstheme="minorBidi"/>
          <w:noProof/>
          <w:szCs w:val="22"/>
        </w:rPr>
      </w:pPr>
      <w:hyperlink w:anchor="_Toc132192508" w:history="1">
        <w:r w:rsidR="00120BD9" w:rsidRPr="0020196E">
          <w:rPr>
            <w:rStyle w:val="af2"/>
            <w:rFonts w:ascii="宋体" w:hAnsi="宋体"/>
            <w:noProof/>
          </w:rPr>
          <w:t>附件9：报价一览表（工程）（本项目不适用）</w:t>
        </w:r>
        <w:r w:rsidR="00120BD9">
          <w:rPr>
            <w:noProof/>
          </w:rPr>
          <w:tab/>
        </w:r>
        <w:r w:rsidR="00120BD9">
          <w:rPr>
            <w:noProof/>
          </w:rPr>
          <w:fldChar w:fldCharType="begin"/>
        </w:r>
        <w:r w:rsidR="00120BD9">
          <w:rPr>
            <w:noProof/>
          </w:rPr>
          <w:instrText xml:space="preserve"> PAGEREF _Toc132192508 \h </w:instrText>
        </w:r>
        <w:r w:rsidR="00120BD9">
          <w:rPr>
            <w:noProof/>
          </w:rPr>
        </w:r>
        <w:r w:rsidR="00120BD9">
          <w:rPr>
            <w:noProof/>
          </w:rPr>
          <w:fldChar w:fldCharType="separate"/>
        </w:r>
        <w:r w:rsidR="00495F03">
          <w:rPr>
            <w:noProof/>
          </w:rPr>
          <w:t>25</w:t>
        </w:r>
        <w:r w:rsidR="00120BD9">
          <w:rPr>
            <w:noProof/>
          </w:rPr>
          <w:fldChar w:fldCharType="end"/>
        </w:r>
      </w:hyperlink>
    </w:p>
    <w:p w14:paraId="0D1140E9" w14:textId="086852D3" w:rsidR="00120BD9" w:rsidRDefault="00000000">
      <w:pPr>
        <w:pStyle w:val="TOC2"/>
        <w:tabs>
          <w:tab w:val="right" w:leader="dot" w:pos="8296"/>
        </w:tabs>
        <w:rPr>
          <w:rFonts w:asciiTheme="minorHAnsi" w:eastAsiaTheme="minorEastAsia" w:hAnsiTheme="minorHAnsi" w:cstheme="minorBidi"/>
          <w:noProof/>
          <w:szCs w:val="22"/>
        </w:rPr>
      </w:pPr>
      <w:hyperlink w:anchor="_Toc132192509" w:history="1">
        <w:r w:rsidR="00120BD9" w:rsidRPr="0020196E">
          <w:rPr>
            <w:rStyle w:val="af2"/>
            <w:rFonts w:ascii="宋体" w:hAnsi="宋体"/>
            <w:noProof/>
          </w:rPr>
          <w:t>附件10：法定代表人证明书</w:t>
        </w:r>
        <w:r w:rsidR="00120BD9">
          <w:rPr>
            <w:noProof/>
          </w:rPr>
          <w:tab/>
        </w:r>
        <w:r w:rsidR="00120BD9">
          <w:rPr>
            <w:noProof/>
          </w:rPr>
          <w:fldChar w:fldCharType="begin"/>
        </w:r>
        <w:r w:rsidR="00120BD9">
          <w:rPr>
            <w:noProof/>
          </w:rPr>
          <w:instrText xml:space="preserve"> PAGEREF _Toc132192509 \h </w:instrText>
        </w:r>
        <w:r w:rsidR="00120BD9">
          <w:rPr>
            <w:noProof/>
          </w:rPr>
        </w:r>
        <w:r w:rsidR="00120BD9">
          <w:rPr>
            <w:noProof/>
          </w:rPr>
          <w:fldChar w:fldCharType="separate"/>
        </w:r>
        <w:r w:rsidR="00495F03">
          <w:rPr>
            <w:noProof/>
          </w:rPr>
          <w:t>26</w:t>
        </w:r>
        <w:r w:rsidR="00120BD9">
          <w:rPr>
            <w:noProof/>
          </w:rPr>
          <w:fldChar w:fldCharType="end"/>
        </w:r>
      </w:hyperlink>
    </w:p>
    <w:p w14:paraId="69F3E9F5" w14:textId="5B56C952" w:rsidR="00120BD9" w:rsidRDefault="00000000">
      <w:pPr>
        <w:pStyle w:val="TOC2"/>
        <w:tabs>
          <w:tab w:val="right" w:leader="dot" w:pos="8296"/>
        </w:tabs>
        <w:rPr>
          <w:rFonts w:asciiTheme="minorHAnsi" w:eastAsiaTheme="minorEastAsia" w:hAnsiTheme="minorHAnsi" w:cstheme="minorBidi"/>
          <w:noProof/>
          <w:szCs w:val="22"/>
        </w:rPr>
      </w:pPr>
      <w:hyperlink w:anchor="_Toc132192510" w:history="1">
        <w:r w:rsidR="00120BD9" w:rsidRPr="0020196E">
          <w:rPr>
            <w:rStyle w:val="af2"/>
            <w:rFonts w:ascii="宋体" w:hAnsi="宋体"/>
            <w:noProof/>
          </w:rPr>
          <w:t>附件11：法人授权委托证明书</w:t>
        </w:r>
        <w:r w:rsidR="00120BD9">
          <w:rPr>
            <w:noProof/>
          </w:rPr>
          <w:tab/>
        </w:r>
        <w:r w:rsidR="00120BD9">
          <w:rPr>
            <w:noProof/>
          </w:rPr>
          <w:fldChar w:fldCharType="begin"/>
        </w:r>
        <w:r w:rsidR="00120BD9">
          <w:rPr>
            <w:noProof/>
          </w:rPr>
          <w:instrText xml:space="preserve"> PAGEREF _Toc132192510 \h </w:instrText>
        </w:r>
        <w:r w:rsidR="00120BD9">
          <w:rPr>
            <w:noProof/>
          </w:rPr>
        </w:r>
        <w:r w:rsidR="00120BD9">
          <w:rPr>
            <w:noProof/>
          </w:rPr>
          <w:fldChar w:fldCharType="separate"/>
        </w:r>
        <w:r w:rsidR="00495F03">
          <w:rPr>
            <w:noProof/>
          </w:rPr>
          <w:t>27</w:t>
        </w:r>
        <w:r w:rsidR="00120BD9">
          <w:rPr>
            <w:noProof/>
          </w:rPr>
          <w:fldChar w:fldCharType="end"/>
        </w:r>
      </w:hyperlink>
    </w:p>
    <w:p w14:paraId="4D634880" w14:textId="732BEA2D" w:rsidR="00120BD9" w:rsidRDefault="00000000">
      <w:pPr>
        <w:pStyle w:val="TOC2"/>
        <w:tabs>
          <w:tab w:val="right" w:leader="dot" w:pos="8296"/>
        </w:tabs>
        <w:rPr>
          <w:rFonts w:asciiTheme="minorHAnsi" w:eastAsiaTheme="minorEastAsia" w:hAnsiTheme="minorHAnsi" w:cstheme="minorBidi"/>
          <w:noProof/>
          <w:szCs w:val="22"/>
        </w:rPr>
      </w:pPr>
      <w:hyperlink w:anchor="_Toc132192511" w:history="1">
        <w:r w:rsidR="00120BD9" w:rsidRPr="0020196E">
          <w:rPr>
            <w:rStyle w:val="af2"/>
            <w:rFonts w:ascii="宋体" w:hAnsi="宋体"/>
            <w:noProof/>
          </w:rPr>
          <w:t>附件12：经营业绩一览表</w:t>
        </w:r>
        <w:r w:rsidR="00120BD9">
          <w:rPr>
            <w:noProof/>
          </w:rPr>
          <w:tab/>
        </w:r>
        <w:r w:rsidR="00120BD9">
          <w:rPr>
            <w:noProof/>
          </w:rPr>
          <w:fldChar w:fldCharType="begin"/>
        </w:r>
        <w:r w:rsidR="00120BD9">
          <w:rPr>
            <w:noProof/>
          </w:rPr>
          <w:instrText xml:space="preserve"> PAGEREF _Toc132192511 \h </w:instrText>
        </w:r>
        <w:r w:rsidR="00120BD9">
          <w:rPr>
            <w:noProof/>
          </w:rPr>
        </w:r>
        <w:r w:rsidR="00120BD9">
          <w:rPr>
            <w:noProof/>
          </w:rPr>
          <w:fldChar w:fldCharType="separate"/>
        </w:r>
        <w:r w:rsidR="00495F03">
          <w:rPr>
            <w:noProof/>
          </w:rPr>
          <w:t>28</w:t>
        </w:r>
        <w:r w:rsidR="00120BD9">
          <w:rPr>
            <w:noProof/>
          </w:rPr>
          <w:fldChar w:fldCharType="end"/>
        </w:r>
      </w:hyperlink>
    </w:p>
    <w:p w14:paraId="74E130EF" w14:textId="4F8509F8" w:rsidR="00120BD9" w:rsidRDefault="00000000">
      <w:pPr>
        <w:pStyle w:val="TOC2"/>
        <w:tabs>
          <w:tab w:val="right" w:leader="dot" w:pos="8296"/>
        </w:tabs>
        <w:rPr>
          <w:rFonts w:asciiTheme="minorHAnsi" w:eastAsiaTheme="minorEastAsia" w:hAnsiTheme="minorHAnsi" w:cstheme="minorBidi"/>
          <w:noProof/>
          <w:szCs w:val="22"/>
        </w:rPr>
      </w:pPr>
      <w:hyperlink w:anchor="_Toc132192512" w:history="1">
        <w:r w:rsidR="00120BD9" w:rsidRPr="0020196E">
          <w:rPr>
            <w:rStyle w:val="af2"/>
            <w:rFonts w:ascii="宋体" w:hAnsi="宋体"/>
            <w:noProof/>
          </w:rPr>
          <w:t>附件13：售后服务承诺书（质量保证服务承诺书）</w:t>
        </w:r>
        <w:r w:rsidR="00120BD9">
          <w:rPr>
            <w:noProof/>
          </w:rPr>
          <w:tab/>
        </w:r>
        <w:r w:rsidR="00120BD9">
          <w:rPr>
            <w:noProof/>
          </w:rPr>
          <w:fldChar w:fldCharType="begin"/>
        </w:r>
        <w:r w:rsidR="00120BD9">
          <w:rPr>
            <w:noProof/>
          </w:rPr>
          <w:instrText xml:space="preserve"> PAGEREF _Toc132192512 \h </w:instrText>
        </w:r>
        <w:r w:rsidR="00120BD9">
          <w:rPr>
            <w:noProof/>
          </w:rPr>
        </w:r>
        <w:r w:rsidR="00120BD9">
          <w:rPr>
            <w:noProof/>
          </w:rPr>
          <w:fldChar w:fldCharType="separate"/>
        </w:r>
        <w:r w:rsidR="00495F03">
          <w:rPr>
            <w:noProof/>
          </w:rPr>
          <w:t>29</w:t>
        </w:r>
        <w:r w:rsidR="00120BD9">
          <w:rPr>
            <w:noProof/>
          </w:rPr>
          <w:fldChar w:fldCharType="end"/>
        </w:r>
      </w:hyperlink>
    </w:p>
    <w:p w14:paraId="7E1F4A3D" w14:textId="4A39A437" w:rsidR="00120BD9" w:rsidRDefault="00000000">
      <w:pPr>
        <w:pStyle w:val="TOC2"/>
        <w:tabs>
          <w:tab w:val="right" w:leader="dot" w:pos="8296"/>
        </w:tabs>
        <w:rPr>
          <w:rFonts w:asciiTheme="minorHAnsi" w:eastAsiaTheme="minorEastAsia" w:hAnsiTheme="minorHAnsi" w:cstheme="minorBidi"/>
          <w:noProof/>
          <w:szCs w:val="22"/>
        </w:rPr>
      </w:pPr>
      <w:hyperlink w:anchor="_Toc132192513" w:history="1">
        <w:r w:rsidR="00120BD9" w:rsidRPr="0020196E">
          <w:rPr>
            <w:rStyle w:val="af2"/>
            <w:rFonts w:ascii="宋体" w:hAnsi="宋体"/>
            <w:noProof/>
          </w:rPr>
          <w:t>附件14：履约情况及社会信誉承诺书</w:t>
        </w:r>
        <w:r w:rsidR="00120BD9">
          <w:rPr>
            <w:noProof/>
          </w:rPr>
          <w:tab/>
        </w:r>
        <w:r w:rsidR="00120BD9">
          <w:rPr>
            <w:noProof/>
          </w:rPr>
          <w:fldChar w:fldCharType="begin"/>
        </w:r>
        <w:r w:rsidR="00120BD9">
          <w:rPr>
            <w:noProof/>
          </w:rPr>
          <w:instrText xml:space="preserve"> PAGEREF _Toc132192513 \h </w:instrText>
        </w:r>
        <w:r w:rsidR="00120BD9">
          <w:rPr>
            <w:noProof/>
          </w:rPr>
        </w:r>
        <w:r w:rsidR="00120BD9">
          <w:rPr>
            <w:noProof/>
          </w:rPr>
          <w:fldChar w:fldCharType="separate"/>
        </w:r>
        <w:r w:rsidR="00495F03">
          <w:rPr>
            <w:noProof/>
          </w:rPr>
          <w:t>30</w:t>
        </w:r>
        <w:r w:rsidR="00120BD9">
          <w:rPr>
            <w:noProof/>
          </w:rPr>
          <w:fldChar w:fldCharType="end"/>
        </w:r>
      </w:hyperlink>
    </w:p>
    <w:p w14:paraId="11700B76" w14:textId="45AF1C49" w:rsidR="00120BD9" w:rsidRDefault="00000000">
      <w:pPr>
        <w:pStyle w:val="TOC2"/>
        <w:tabs>
          <w:tab w:val="right" w:leader="dot" w:pos="8296"/>
        </w:tabs>
        <w:rPr>
          <w:rFonts w:asciiTheme="minorHAnsi" w:eastAsiaTheme="minorEastAsia" w:hAnsiTheme="minorHAnsi" w:cstheme="minorBidi"/>
          <w:noProof/>
          <w:szCs w:val="22"/>
        </w:rPr>
      </w:pPr>
      <w:hyperlink w:anchor="_Toc132192514" w:history="1">
        <w:r w:rsidR="00120BD9" w:rsidRPr="0020196E">
          <w:rPr>
            <w:rStyle w:val="af2"/>
            <w:rFonts w:ascii="宋体" w:hAnsi="宋体"/>
            <w:noProof/>
          </w:rPr>
          <w:t>附件15：投标文件密码单</w:t>
        </w:r>
        <w:r w:rsidR="00120BD9">
          <w:rPr>
            <w:noProof/>
          </w:rPr>
          <w:tab/>
        </w:r>
        <w:r w:rsidR="00120BD9">
          <w:rPr>
            <w:noProof/>
          </w:rPr>
          <w:fldChar w:fldCharType="begin"/>
        </w:r>
        <w:r w:rsidR="00120BD9">
          <w:rPr>
            <w:noProof/>
          </w:rPr>
          <w:instrText xml:space="preserve"> PAGEREF _Toc132192514 \h </w:instrText>
        </w:r>
        <w:r w:rsidR="00120BD9">
          <w:rPr>
            <w:noProof/>
          </w:rPr>
        </w:r>
        <w:r w:rsidR="00120BD9">
          <w:rPr>
            <w:noProof/>
          </w:rPr>
          <w:fldChar w:fldCharType="separate"/>
        </w:r>
        <w:r w:rsidR="00495F03">
          <w:rPr>
            <w:noProof/>
          </w:rPr>
          <w:t>31</w:t>
        </w:r>
        <w:r w:rsidR="00120BD9">
          <w:rPr>
            <w:noProof/>
          </w:rPr>
          <w:fldChar w:fldCharType="end"/>
        </w:r>
      </w:hyperlink>
    </w:p>
    <w:p w14:paraId="40ACDDA4" w14:textId="127466BE" w:rsidR="00554298" w:rsidRDefault="00000000">
      <w:pPr>
        <w:spacing w:line="400" w:lineRule="exact"/>
        <w:rPr>
          <w:rFonts w:ascii="宋体" w:hAnsi="宋体" w:cs="仿宋"/>
          <w:szCs w:val="21"/>
        </w:rPr>
        <w:sectPr w:rsidR="00554298">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42BFA795" w14:textId="77777777" w:rsidR="00554298" w:rsidRDefault="00554298">
      <w:pPr>
        <w:spacing w:line="400" w:lineRule="exact"/>
        <w:rPr>
          <w:rFonts w:ascii="宋体" w:hAnsi="宋体"/>
          <w:b/>
          <w:sz w:val="32"/>
          <w:szCs w:val="32"/>
        </w:rPr>
      </w:pPr>
    </w:p>
    <w:p w14:paraId="4D8CD226" w14:textId="77777777" w:rsidR="00554298" w:rsidRDefault="00000000">
      <w:pPr>
        <w:spacing w:line="360" w:lineRule="auto"/>
        <w:jc w:val="center"/>
        <w:outlineLvl w:val="0"/>
        <w:rPr>
          <w:rFonts w:ascii="宋体" w:hAnsi="宋体"/>
          <w:b/>
          <w:sz w:val="32"/>
          <w:szCs w:val="32"/>
        </w:rPr>
      </w:pPr>
      <w:bookmarkStart w:id="2" w:name="_Toc132192484"/>
      <w:r>
        <w:rPr>
          <w:rFonts w:ascii="宋体" w:hAnsi="宋体" w:hint="eastAsia"/>
          <w:b/>
          <w:sz w:val="32"/>
          <w:szCs w:val="32"/>
        </w:rPr>
        <w:t>第一部分 项目要求</w:t>
      </w:r>
      <w:bookmarkEnd w:id="2"/>
    </w:p>
    <w:p w14:paraId="2E66DF89" w14:textId="77777777" w:rsidR="00554298" w:rsidRDefault="00000000">
      <w:pPr>
        <w:numPr>
          <w:ilvl w:val="0"/>
          <w:numId w:val="2"/>
        </w:numPr>
        <w:spacing w:beforeLines="50" w:before="156" w:line="360" w:lineRule="auto"/>
        <w:outlineLvl w:val="1"/>
        <w:rPr>
          <w:rFonts w:ascii="宋体" w:hAnsi="宋体"/>
          <w:b/>
          <w:szCs w:val="21"/>
        </w:rPr>
      </w:pPr>
      <w:bookmarkStart w:id="3" w:name="_Toc132192485"/>
      <w:r>
        <w:rPr>
          <w:rFonts w:ascii="宋体" w:hAnsi="宋体" w:hint="eastAsia"/>
          <w:b/>
          <w:szCs w:val="21"/>
        </w:rPr>
        <w:t>投标人须知</w:t>
      </w:r>
      <w:bookmarkEnd w:id="3"/>
    </w:p>
    <w:p w14:paraId="3B9A5B8B" w14:textId="77777777" w:rsidR="00554298"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2BB6B5FE" w14:textId="77777777" w:rsidR="00554298" w:rsidRDefault="00000000">
      <w:pPr>
        <w:numPr>
          <w:ilvl w:val="0"/>
          <w:numId w:val="3"/>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1B70AA97" w14:textId="77777777" w:rsidR="00554298" w:rsidRDefault="00000000">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4C4D2A1D" w14:textId="77777777" w:rsidR="00554298" w:rsidRDefault="00000000">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554298" w14:paraId="32E009C0"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47556A69" w14:textId="77777777" w:rsidR="00554298"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554298" w14:paraId="050E6F54" w14:textId="77777777">
        <w:trPr>
          <w:trHeight w:val="567"/>
          <w:jc w:val="center"/>
        </w:trPr>
        <w:tc>
          <w:tcPr>
            <w:tcW w:w="905" w:type="dxa"/>
            <w:vAlign w:val="center"/>
          </w:tcPr>
          <w:p w14:paraId="57E2C8CA" w14:textId="77777777" w:rsidR="00554298"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323DD682" w14:textId="77777777" w:rsidR="00554298"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095B0D00" w14:textId="77777777" w:rsidR="00554298"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554298" w14:paraId="37F01650" w14:textId="77777777">
        <w:trPr>
          <w:trHeight w:val="567"/>
          <w:jc w:val="center"/>
        </w:trPr>
        <w:tc>
          <w:tcPr>
            <w:tcW w:w="905" w:type="dxa"/>
            <w:vAlign w:val="center"/>
          </w:tcPr>
          <w:p w14:paraId="15D19115" w14:textId="77777777" w:rsidR="00554298"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23B78283" w14:textId="77777777" w:rsidR="00554298"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521691B0" w14:textId="77777777" w:rsidR="00554298"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46DFEC52" w14:textId="77777777" w:rsidR="00554298"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779E866" w14:textId="294D5707" w:rsidR="00554298" w:rsidRDefault="00000000">
            <w:pPr>
              <w:wordWrap w:val="0"/>
              <w:autoSpaceDE w:val="0"/>
              <w:autoSpaceDN w:val="0"/>
              <w:adjustRightInd w:val="0"/>
              <w:snapToGrid w:val="0"/>
              <w:rPr>
                <w:rFonts w:ascii="宋体" w:hAnsi="宋体"/>
                <w:szCs w:val="21"/>
              </w:rPr>
            </w:pPr>
            <w:r>
              <w:rPr>
                <w:rFonts w:ascii="宋体" w:hAnsi="宋体" w:hint="eastAsia"/>
                <w:szCs w:val="21"/>
              </w:rPr>
              <w:t>联系人：</w:t>
            </w:r>
            <w:r w:rsidR="002E7692">
              <w:rPr>
                <w:rFonts w:ascii="宋体" w:hAnsi="宋体" w:hint="eastAsia"/>
                <w:szCs w:val="21"/>
              </w:rPr>
              <w:t>杨先生</w:t>
            </w:r>
          </w:p>
          <w:p w14:paraId="3AD54608" w14:textId="463B06BA" w:rsidR="00554298" w:rsidRDefault="00000000">
            <w:pPr>
              <w:wordWrap w:val="0"/>
              <w:autoSpaceDE w:val="0"/>
              <w:autoSpaceDN w:val="0"/>
              <w:adjustRightInd w:val="0"/>
              <w:snapToGrid w:val="0"/>
              <w:rPr>
                <w:rFonts w:ascii="宋体" w:hAnsi="宋体"/>
                <w:szCs w:val="21"/>
              </w:rPr>
            </w:pPr>
            <w:r>
              <w:rPr>
                <w:rFonts w:ascii="宋体" w:hAnsi="宋体" w:hint="eastAsia"/>
                <w:szCs w:val="21"/>
              </w:rPr>
              <w:t>电话：0755-8284</w:t>
            </w:r>
            <w:r w:rsidR="002E7692">
              <w:rPr>
                <w:rFonts w:ascii="宋体" w:hAnsi="宋体" w:hint="eastAsia"/>
                <w:szCs w:val="21"/>
              </w:rPr>
              <w:t>8</w:t>
            </w:r>
            <w:r w:rsidR="002E7692">
              <w:rPr>
                <w:rFonts w:ascii="宋体" w:hAnsi="宋体"/>
                <w:szCs w:val="21"/>
              </w:rPr>
              <w:t>831</w:t>
            </w:r>
          </w:p>
          <w:p w14:paraId="22EC647E" w14:textId="4CB628E1" w:rsidR="00554298" w:rsidRDefault="00000000">
            <w:pPr>
              <w:wordWrap w:val="0"/>
              <w:autoSpaceDE w:val="0"/>
              <w:autoSpaceDN w:val="0"/>
              <w:adjustRightInd w:val="0"/>
              <w:snapToGrid w:val="0"/>
              <w:rPr>
                <w:rFonts w:ascii="宋体" w:hAnsi="宋体"/>
                <w:szCs w:val="21"/>
              </w:rPr>
            </w:pPr>
            <w:r>
              <w:rPr>
                <w:rFonts w:ascii="宋体" w:hAnsi="宋体" w:hint="eastAsia"/>
                <w:szCs w:val="21"/>
              </w:rPr>
              <w:t>传真：0755-8284</w:t>
            </w:r>
            <w:r w:rsidR="002E7692">
              <w:rPr>
                <w:rFonts w:ascii="宋体" w:hAnsi="宋体" w:hint="eastAsia"/>
                <w:szCs w:val="21"/>
              </w:rPr>
              <w:t>8</w:t>
            </w:r>
            <w:r w:rsidR="002E7692">
              <w:rPr>
                <w:rFonts w:ascii="宋体" w:hAnsi="宋体"/>
                <w:szCs w:val="21"/>
              </w:rPr>
              <w:t>831</w:t>
            </w:r>
          </w:p>
          <w:p w14:paraId="61D80977" w14:textId="509DD32A" w:rsidR="00554298"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sidR="002E7692" w:rsidRPr="003D41B8">
                <w:rPr>
                  <w:rStyle w:val="af2"/>
                  <w:rFonts w:ascii="宋体" w:hAnsi="宋体" w:hint="eastAsia"/>
                  <w:szCs w:val="21"/>
                </w:rPr>
                <w:t>y</w:t>
              </w:r>
              <w:r w:rsidR="002E7692" w:rsidRPr="003D41B8">
                <w:rPr>
                  <w:rStyle w:val="af2"/>
                  <w:rFonts w:ascii="宋体" w:hAnsi="宋体"/>
                  <w:szCs w:val="21"/>
                </w:rPr>
                <w:t>angxh</w:t>
              </w:r>
              <w:r w:rsidR="002E7692" w:rsidRPr="003D41B8">
                <w:rPr>
                  <w:rStyle w:val="af2"/>
                  <w:rFonts w:ascii="宋体" w:hAnsi="宋体" w:hint="eastAsia"/>
                  <w:szCs w:val="21"/>
                </w:rPr>
                <w:t>@c</w:t>
              </w:r>
              <w:r w:rsidR="002E7692" w:rsidRPr="003D41B8">
                <w:rPr>
                  <w:rStyle w:val="af2"/>
                  <w:rFonts w:ascii="宋体" w:hAnsi="宋体"/>
                  <w:szCs w:val="21"/>
                </w:rPr>
                <w:t>htf.com</w:t>
              </w:r>
            </w:hyperlink>
          </w:p>
        </w:tc>
      </w:tr>
      <w:tr w:rsidR="002E7692" w14:paraId="66CE4706" w14:textId="77777777">
        <w:trPr>
          <w:trHeight w:val="124"/>
          <w:jc w:val="center"/>
        </w:trPr>
        <w:tc>
          <w:tcPr>
            <w:tcW w:w="905" w:type="dxa"/>
            <w:vMerge w:val="restart"/>
            <w:vAlign w:val="center"/>
          </w:tcPr>
          <w:p w14:paraId="1094CD1D" w14:textId="77777777" w:rsidR="002E7692" w:rsidRDefault="002E7692" w:rsidP="002E7692">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378D810A" w14:textId="77777777" w:rsidR="002E7692" w:rsidRDefault="002E7692" w:rsidP="002E7692">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4A9C3C9E" w14:textId="1266809F" w:rsidR="002E7692" w:rsidRDefault="002E7692" w:rsidP="002E7692">
            <w:pPr>
              <w:autoSpaceDE w:val="0"/>
              <w:autoSpaceDN w:val="0"/>
              <w:adjustRightInd w:val="0"/>
              <w:snapToGrid w:val="0"/>
              <w:rPr>
                <w:rFonts w:ascii="宋体" w:hAnsi="宋体"/>
                <w:color w:val="FF0000"/>
                <w:szCs w:val="21"/>
                <w:highlight w:val="yellow"/>
              </w:rPr>
            </w:pPr>
            <w:r w:rsidRPr="003279A6">
              <w:rPr>
                <w:rFonts w:ascii="宋体" w:hAnsi="宋体" w:hint="eastAsia"/>
                <w:szCs w:val="21"/>
              </w:rPr>
              <w:t>深圳会展中心施工安全教育宣传视频制作项目</w:t>
            </w:r>
          </w:p>
        </w:tc>
      </w:tr>
      <w:tr w:rsidR="002E7692" w14:paraId="17FAAD6E" w14:textId="77777777">
        <w:trPr>
          <w:trHeight w:val="118"/>
          <w:jc w:val="center"/>
        </w:trPr>
        <w:tc>
          <w:tcPr>
            <w:tcW w:w="905" w:type="dxa"/>
            <w:vMerge/>
            <w:vAlign w:val="center"/>
          </w:tcPr>
          <w:p w14:paraId="128791EA" w14:textId="77777777" w:rsidR="002E7692" w:rsidRDefault="002E7692" w:rsidP="002E7692">
            <w:pPr>
              <w:autoSpaceDE w:val="0"/>
              <w:autoSpaceDN w:val="0"/>
              <w:adjustRightInd w:val="0"/>
              <w:snapToGrid w:val="0"/>
              <w:jc w:val="center"/>
              <w:rPr>
                <w:rFonts w:ascii="宋体" w:hAnsi="宋体"/>
                <w:szCs w:val="21"/>
              </w:rPr>
            </w:pPr>
          </w:p>
        </w:tc>
        <w:tc>
          <w:tcPr>
            <w:tcW w:w="1990" w:type="dxa"/>
            <w:vAlign w:val="center"/>
          </w:tcPr>
          <w:p w14:paraId="75F58496" w14:textId="77777777" w:rsidR="002E7692" w:rsidRDefault="002E7692" w:rsidP="002E7692">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66EC72BD" w14:textId="0256E139" w:rsidR="002E7692" w:rsidRDefault="002E7692" w:rsidP="002E7692">
            <w:pPr>
              <w:autoSpaceDE w:val="0"/>
              <w:autoSpaceDN w:val="0"/>
              <w:adjustRightInd w:val="0"/>
              <w:snapToGrid w:val="0"/>
              <w:jc w:val="left"/>
              <w:rPr>
                <w:rFonts w:ascii="宋体" w:hAnsi="宋体"/>
                <w:szCs w:val="21"/>
              </w:rPr>
            </w:pPr>
            <w:r w:rsidRPr="003279A6">
              <w:rPr>
                <w:rFonts w:ascii="宋体" w:hAnsi="宋体" w:hint="eastAsia"/>
                <w:szCs w:val="21"/>
              </w:rPr>
              <w:t>服务类</w:t>
            </w:r>
          </w:p>
        </w:tc>
      </w:tr>
      <w:tr w:rsidR="002E7692" w14:paraId="02B81C1D" w14:textId="77777777">
        <w:trPr>
          <w:trHeight w:val="239"/>
          <w:jc w:val="center"/>
        </w:trPr>
        <w:tc>
          <w:tcPr>
            <w:tcW w:w="905" w:type="dxa"/>
            <w:vMerge/>
            <w:vAlign w:val="center"/>
          </w:tcPr>
          <w:p w14:paraId="06DC169A" w14:textId="77777777" w:rsidR="002E7692" w:rsidRDefault="002E7692" w:rsidP="002E7692">
            <w:pPr>
              <w:autoSpaceDE w:val="0"/>
              <w:autoSpaceDN w:val="0"/>
              <w:adjustRightInd w:val="0"/>
              <w:snapToGrid w:val="0"/>
              <w:jc w:val="center"/>
              <w:rPr>
                <w:rFonts w:ascii="宋体" w:hAnsi="宋体"/>
                <w:szCs w:val="21"/>
              </w:rPr>
            </w:pPr>
          </w:p>
        </w:tc>
        <w:tc>
          <w:tcPr>
            <w:tcW w:w="1990" w:type="dxa"/>
            <w:vAlign w:val="center"/>
          </w:tcPr>
          <w:p w14:paraId="445BC9EB" w14:textId="77777777" w:rsidR="002E7692" w:rsidRDefault="002E7692" w:rsidP="002E7692">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105E0A26" w14:textId="741C22AE" w:rsidR="002E7692" w:rsidRDefault="002E7692" w:rsidP="002E7692">
            <w:pPr>
              <w:autoSpaceDE w:val="0"/>
              <w:autoSpaceDN w:val="0"/>
              <w:adjustRightInd w:val="0"/>
              <w:snapToGrid w:val="0"/>
              <w:rPr>
                <w:rFonts w:ascii="宋体" w:hAnsi="宋体"/>
                <w:i/>
                <w:color w:val="FF0000"/>
                <w:szCs w:val="21"/>
                <w:highlight w:val="yellow"/>
              </w:rPr>
            </w:pPr>
            <w:r w:rsidRPr="003279A6">
              <w:rPr>
                <w:rFonts w:ascii="宋体" w:hAnsi="宋体" w:hint="eastAsia"/>
                <w:szCs w:val="21"/>
              </w:rPr>
              <w:t>为了增强工作人员安全意识和风险防范能力、有效遏制安全事故的发生，招标人计划制作施工安全教育宣传视频以供安全学习和教育宣传之用。</w:t>
            </w:r>
          </w:p>
        </w:tc>
      </w:tr>
      <w:tr w:rsidR="002E7692" w14:paraId="669C916E" w14:textId="77777777">
        <w:trPr>
          <w:trHeight w:val="239"/>
          <w:jc w:val="center"/>
        </w:trPr>
        <w:tc>
          <w:tcPr>
            <w:tcW w:w="905" w:type="dxa"/>
            <w:vMerge/>
            <w:vAlign w:val="center"/>
          </w:tcPr>
          <w:p w14:paraId="6C1B42E0" w14:textId="77777777" w:rsidR="002E7692" w:rsidRDefault="002E7692" w:rsidP="002E7692">
            <w:pPr>
              <w:autoSpaceDE w:val="0"/>
              <w:autoSpaceDN w:val="0"/>
              <w:adjustRightInd w:val="0"/>
              <w:snapToGrid w:val="0"/>
              <w:jc w:val="center"/>
              <w:rPr>
                <w:rFonts w:ascii="宋体" w:hAnsi="宋体"/>
                <w:szCs w:val="21"/>
              </w:rPr>
            </w:pPr>
          </w:p>
        </w:tc>
        <w:tc>
          <w:tcPr>
            <w:tcW w:w="1990" w:type="dxa"/>
            <w:vAlign w:val="center"/>
          </w:tcPr>
          <w:p w14:paraId="6CE16A02" w14:textId="77777777" w:rsidR="002E7692" w:rsidRDefault="002E7692" w:rsidP="002E7692">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1EACCF61" w14:textId="108B21B1" w:rsidR="002E7692" w:rsidRDefault="002E7692" w:rsidP="002E7692">
            <w:pPr>
              <w:autoSpaceDE w:val="0"/>
              <w:autoSpaceDN w:val="0"/>
              <w:adjustRightInd w:val="0"/>
              <w:snapToGrid w:val="0"/>
              <w:rPr>
                <w:rFonts w:ascii="宋体" w:hAnsi="宋体"/>
                <w:szCs w:val="21"/>
                <w:highlight w:val="yellow"/>
              </w:rPr>
            </w:pPr>
            <w:r w:rsidRPr="003279A6">
              <w:rPr>
                <w:rFonts w:ascii="宋体" w:hAnsi="宋体" w:hint="eastAsia"/>
                <w:szCs w:val="21"/>
              </w:rPr>
              <w:t>深圳会展中心</w:t>
            </w:r>
          </w:p>
        </w:tc>
      </w:tr>
      <w:tr w:rsidR="002E7692" w14:paraId="7818B825" w14:textId="77777777">
        <w:trPr>
          <w:trHeight w:val="64"/>
          <w:jc w:val="center"/>
        </w:trPr>
        <w:tc>
          <w:tcPr>
            <w:tcW w:w="905" w:type="dxa"/>
            <w:vMerge/>
            <w:vAlign w:val="center"/>
          </w:tcPr>
          <w:p w14:paraId="1F8416F5" w14:textId="77777777" w:rsidR="002E7692" w:rsidRDefault="002E7692" w:rsidP="002E7692">
            <w:pPr>
              <w:autoSpaceDE w:val="0"/>
              <w:autoSpaceDN w:val="0"/>
              <w:adjustRightInd w:val="0"/>
              <w:snapToGrid w:val="0"/>
              <w:jc w:val="center"/>
              <w:rPr>
                <w:rFonts w:ascii="宋体" w:hAnsi="宋体"/>
                <w:szCs w:val="21"/>
              </w:rPr>
            </w:pPr>
          </w:p>
        </w:tc>
        <w:tc>
          <w:tcPr>
            <w:tcW w:w="1990" w:type="dxa"/>
            <w:vAlign w:val="center"/>
          </w:tcPr>
          <w:p w14:paraId="2971815C" w14:textId="77777777" w:rsidR="002E7692" w:rsidRDefault="002E7692" w:rsidP="002E7692">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027C5D6C" w14:textId="1F4EF866" w:rsidR="002E7692" w:rsidRDefault="002E7692" w:rsidP="002E7692">
            <w:pPr>
              <w:autoSpaceDE w:val="0"/>
              <w:autoSpaceDN w:val="0"/>
              <w:adjustRightInd w:val="0"/>
              <w:snapToGrid w:val="0"/>
              <w:rPr>
                <w:rFonts w:ascii="宋体" w:hAnsi="宋体"/>
                <w:szCs w:val="21"/>
                <w:highlight w:val="yellow"/>
              </w:rPr>
            </w:pPr>
            <w:r w:rsidRPr="003279A6">
              <w:rPr>
                <w:rFonts w:ascii="宋体" w:hAnsi="宋体" w:hint="eastAsia"/>
                <w:szCs w:val="21"/>
              </w:rPr>
              <w:t>30天（自合同签订之日起计）</w:t>
            </w:r>
          </w:p>
        </w:tc>
      </w:tr>
      <w:tr w:rsidR="00554298" w14:paraId="7451C5DC" w14:textId="77777777">
        <w:trPr>
          <w:trHeight w:val="64"/>
          <w:jc w:val="center"/>
        </w:trPr>
        <w:tc>
          <w:tcPr>
            <w:tcW w:w="905" w:type="dxa"/>
            <w:vMerge w:val="restart"/>
            <w:vAlign w:val="center"/>
          </w:tcPr>
          <w:p w14:paraId="675D6152" w14:textId="77777777" w:rsidR="00554298"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046B7DB4" w14:textId="77777777" w:rsidR="00554298"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2AC21FFC" w14:textId="420D570B" w:rsidR="00554298"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F80B5D">
              <w:rPr>
                <w:rFonts w:ascii="宋体" w:hAnsi="宋体" w:hint="eastAsia"/>
                <w:szCs w:val="21"/>
              </w:rPr>
              <w:t>3</w:t>
            </w:r>
            <w:r>
              <w:rPr>
                <w:rFonts w:ascii="宋体" w:hAnsi="宋体"/>
                <w:szCs w:val="21"/>
              </w:rPr>
              <w:t>-</w:t>
            </w:r>
            <w:r w:rsidR="00F80B5D">
              <w:rPr>
                <w:rFonts w:ascii="宋体" w:hAnsi="宋体" w:hint="eastAsia"/>
                <w:szCs w:val="21"/>
              </w:rPr>
              <w:t>0</w:t>
            </w:r>
            <w:r w:rsidR="00F80B5D">
              <w:rPr>
                <w:rFonts w:ascii="宋体" w:hAnsi="宋体"/>
                <w:szCs w:val="21"/>
              </w:rPr>
              <w:t>5</w:t>
            </w:r>
            <w:r>
              <w:rPr>
                <w:rFonts w:ascii="宋体" w:hAnsi="宋体"/>
                <w:szCs w:val="21"/>
              </w:rPr>
              <w:t>-</w:t>
            </w:r>
            <w:r w:rsidR="001F1C21">
              <w:rPr>
                <w:rFonts w:ascii="宋体" w:hAnsi="宋体"/>
                <w:szCs w:val="21"/>
              </w:rPr>
              <w:t>25</w:t>
            </w:r>
            <w:r>
              <w:rPr>
                <w:rFonts w:ascii="宋体" w:hAnsi="宋体"/>
                <w:szCs w:val="21"/>
              </w:rPr>
              <w:t xml:space="preserve"> </w:t>
            </w:r>
            <w:r w:rsidR="001F1C21">
              <w:rPr>
                <w:rFonts w:ascii="宋体" w:hAnsi="宋体"/>
                <w:szCs w:val="21"/>
              </w:rPr>
              <w:t>08</w:t>
            </w:r>
            <w:r>
              <w:rPr>
                <w:rFonts w:ascii="宋体" w:hAnsi="宋体"/>
                <w:szCs w:val="21"/>
              </w:rPr>
              <w:t>:</w:t>
            </w:r>
            <w:r w:rsidR="001F1C21">
              <w:rPr>
                <w:rFonts w:ascii="宋体" w:hAnsi="宋体"/>
                <w:szCs w:val="21"/>
              </w:rPr>
              <w:t>3</w:t>
            </w:r>
            <w:r w:rsidR="00F80B5D">
              <w:rPr>
                <w:rFonts w:ascii="宋体" w:hAnsi="宋体"/>
                <w:szCs w:val="21"/>
              </w:rPr>
              <w:t>0</w:t>
            </w:r>
            <w:r>
              <w:rPr>
                <w:rFonts w:ascii="宋体" w:hAnsi="宋体" w:hint="eastAsia"/>
                <w:szCs w:val="21"/>
              </w:rPr>
              <w:t>（北京时间</w:t>
            </w:r>
            <w:r>
              <w:rPr>
                <w:rFonts w:ascii="宋体" w:hAnsi="宋体"/>
                <w:szCs w:val="21"/>
              </w:rPr>
              <w:t>）</w:t>
            </w:r>
          </w:p>
        </w:tc>
      </w:tr>
      <w:tr w:rsidR="00554298" w14:paraId="63EA9248" w14:textId="77777777">
        <w:trPr>
          <w:trHeight w:val="64"/>
          <w:jc w:val="center"/>
        </w:trPr>
        <w:tc>
          <w:tcPr>
            <w:tcW w:w="905" w:type="dxa"/>
            <w:vMerge/>
            <w:vAlign w:val="center"/>
          </w:tcPr>
          <w:p w14:paraId="0020756C" w14:textId="77777777" w:rsidR="00554298" w:rsidRDefault="00554298">
            <w:pPr>
              <w:autoSpaceDE w:val="0"/>
              <w:autoSpaceDN w:val="0"/>
              <w:adjustRightInd w:val="0"/>
              <w:snapToGrid w:val="0"/>
              <w:jc w:val="center"/>
              <w:rPr>
                <w:rFonts w:ascii="宋体" w:hAnsi="宋体"/>
                <w:szCs w:val="21"/>
              </w:rPr>
            </w:pPr>
          </w:p>
        </w:tc>
        <w:tc>
          <w:tcPr>
            <w:tcW w:w="1990" w:type="dxa"/>
            <w:vAlign w:val="center"/>
          </w:tcPr>
          <w:p w14:paraId="7845644E" w14:textId="77777777" w:rsidR="00554298"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19260DC2" w14:textId="302B70B7" w:rsidR="00554298"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1F1C21" w:rsidRPr="00187316">
                <w:rPr>
                  <w:rStyle w:val="af2"/>
                </w:rPr>
                <w:t>https://cg.szcec.com/sharing/RKlqypRvX</w:t>
              </w:r>
            </w:hyperlink>
            <w:r w:rsidR="004F26A1" w:rsidRPr="004F26A1">
              <w:rPr>
                <w:rFonts w:ascii="宋体" w:hAnsi="宋体"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554298" w14:paraId="72732D19" w14:textId="77777777">
        <w:trPr>
          <w:trHeight w:val="133"/>
          <w:jc w:val="center"/>
        </w:trPr>
        <w:tc>
          <w:tcPr>
            <w:tcW w:w="905" w:type="dxa"/>
            <w:vMerge/>
            <w:vAlign w:val="center"/>
          </w:tcPr>
          <w:p w14:paraId="38FAC6F2" w14:textId="77777777" w:rsidR="00554298" w:rsidRDefault="00554298">
            <w:pPr>
              <w:autoSpaceDE w:val="0"/>
              <w:autoSpaceDN w:val="0"/>
              <w:adjustRightInd w:val="0"/>
              <w:snapToGrid w:val="0"/>
              <w:jc w:val="center"/>
              <w:rPr>
                <w:rFonts w:ascii="宋体" w:hAnsi="宋体"/>
                <w:szCs w:val="21"/>
              </w:rPr>
            </w:pPr>
          </w:p>
        </w:tc>
        <w:tc>
          <w:tcPr>
            <w:tcW w:w="1990" w:type="dxa"/>
            <w:vAlign w:val="center"/>
          </w:tcPr>
          <w:p w14:paraId="07AF163F" w14:textId="77777777" w:rsidR="00554298"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62F52AAD" w14:textId="23D32D7B" w:rsidR="00554298"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r w:rsidR="002B05D3">
              <w:rPr>
                <w:rFonts w:ascii="宋体" w:hAnsi="宋体"/>
                <w:szCs w:val="21"/>
              </w:rPr>
              <w:t xml:space="preserve"> </w:t>
            </w:r>
            <w:hyperlink r:id="rId13" w:history="1">
              <w:r w:rsidR="002B05D3" w:rsidRPr="002B05D3">
                <w:rPr>
                  <w:rStyle w:val="af2"/>
                </w:rPr>
                <w:t>https://www.szcec.com/News/index/id/256.html</w:t>
              </w:r>
            </w:hyperlink>
          </w:p>
        </w:tc>
      </w:tr>
      <w:tr w:rsidR="001E2D2E" w14:paraId="5C1613B7" w14:textId="77777777">
        <w:trPr>
          <w:trHeight w:val="567"/>
          <w:jc w:val="center"/>
        </w:trPr>
        <w:tc>
          <w:tcPr>
            <w:tcW w:w="905" w:type="dxa"/>
            <w:vAlign w:val="center"/>
          </w:tcPr>
          <w:p w14:paraId="47961AC2" w14:textId="77777777" w:rsidR="001E2D2E" w:rsidRDefault="001E2D2E" w:rsidP="001E2D2E">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648D55EC" w14:textId="77777777" w:rsidR="001E2D2E" w:rsidRDefault="001E2D2E" w:rsidP="001E2D2E">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1D262996" w14:textId="3985F76E" w:rsidR="001E2D2E" w:rsidRDefault="001E2D2E" w:rsidP="001E2D2E">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5-</w:t>
            </w:r>
            <w:r w:rsidR="001F1C21">
              <w:rPr>
                <w:rFonts w:ascii="宋体" w:hAnsi="宋体"/>
                <w:szCs w:val="21"/>
              </w:rPr>
              <w:t>30</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1E2D2E" w14:paraId="044841AB" w14:textId="77777777">
        <w:trPr>
          <w:trHeight w:val="567"/>
          <w:jc w:val="center"/>
        </w:trPr>
        <w:tc>
          <w:tcPr>
            <w:tcW w:w="905" w:type="dxa"/>
            <w:vMerge w:val="restart"/>
            <w:vAlign w:val="center"/>
          </w:tcPr>
          <w:p w14:paraId="55FF4479" w14:textId="77777777" w:rsidR="001E2D2E" w:rsidRDefault="001E2D2E" w:rsidP="001E2D2E">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3CF2AC80" w14:textId="77777777" w:rsidR="001E2D2E" w:rsidRDefault="001E2D2E" w:rsidP="001E2D2E">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44D07C79" w14:textId="77777777" w:rsidR="001E2D2E" w:rsidRDefault="001E2D2E" w:rsidP="001E2D2E">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0D43FCDC" w14:textId="483E5CA5" w:rsidR="001E2D2E" w:rsidRDefault="001E2D2E" w:rsidP="001E2D2E">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5-</w:t>
            </w:r>
            <w:r w:rsidR="001F1C21">
              <w:rPr>
                <w:rFonts w:ascii="宋体" w:hAnsi="宋体"/>
                <w:szCs w:val="21"/>
              </w:rPr>
              <w:t>30</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1E2D2E" w14:paraId="6966D485" w14:textId="77777777">
        <w:trPr>
          <w:trHeight w:val="567"/>
          <w:jc w:val="center"/>
        </w:trPr>
        <w:tc>
          <w:tcPr>
            <w:tcW w:w="905" w:type="dxa"/>
            <w:vMerge/>
            <w:vAlign w:val="center"/>
          </w:tcPr>
          <w:p w14:paraId="630BE402" w14:textId="77777777" w:rsidR="001E2D2E" w:rsidRDefault="001E2D2E" w:rsidP="001E2D2E">
            <w:pPr>
              <w:autoSpaceDE w:val="0"/>
              <w:autoSpaceDN w:val="0"/>
              <w:adjustRightInd w:val="0"/>
              <w:snapToGrid w:val="0"/>
              <w:jc w:val="center"/>
              <w:rPr>
                <w:rFonts w:ascii="宋体" w:hAnsi="宋体"/>
                <w:szCs w:val="21"/>
              </w:rPr>
            </w:pPr>
          </w:p>
        </w:tc>
        <w:tc>
          <w:tcPr>
            <w:tcW w:w="1990" w:type="dxa"/>
            <w:vAlign w:val="center"/>
          </w:tcPr>
          <w:p w14:paraId="5A3704FB" w14:textId="77777777" w:rsidR="001E2D2E" w:rsidRDefault="001E2D2E" w:rsidP="001E2D2E">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0BC6EC60" w14:textId="529F48EB" w:rsidR="001E2D2E" w:rsidRDefault="001E2D2E" w:rsidP="001E2D2E">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Pr>
                <w:rFonts w:ascii="宋体" w:hAnsi="宋体"/>
                <w:szCs w:val="21"/>
              </w:rPr>
              <w:t>5-</w:t>
            </w:r>
            <w:r w:rsidR="001F1C21">
              <w:rPr>
                <w:rFonts w:ascii="宋体" w:hAnsi="宋体"/>
                <w:szCs w:val="21"/>
              </w:rPr>
              <w:t>31</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1E2D2E" w14:paraId="3460A5E0" w14:textId="77777777">
        <w:trPr>
          <w:trHeight w:val="64"/>
          <w:jc w:val="center"/>
        </w:trPr>
        <w:tc>
          <w:tcPr>
            <w:tcW w:w="905" w:type="dxa"/>
            <w:vAlign w:val="center"/>
          </w:tcPr>
          <w:p w14:paraId="28F3F49E" w14:textId="77777777" w:rsidR="001E2D2E" w:rsidRDefault="001E2D2E" w:rsidP="001E2D2E">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31FC265E" w14:textId="77777777" w:rsidR="001E2D2E" w:rsidRDefault="001E2D2E" w:rsidP="001E2D2E">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3158BD3D" w14:textId="0E5B68C8" w:rsidR="001E2D2E" w:rsidRDefault="001E2D2E" w:rsidP="001E2D2E">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sidR="001F1C21">
              <w:rPr>
                <w:rFonts w:ascii="宋体" w:hAnsi="宋体"/>
                <w:szCs w:val="21"/>
              </w:rPr>
              <w:t>6</w:t>
            </w:r>
            <w:r>
              <w:rPr>
                <w:rFonts w:ascii="宋体" w:hAnsi="宋体"/>
                <w:szCs w:val="21"/>
              </w:rPr>
              <w:t>-</w:t>
            </w:r>
            <w:r w:rsidR="001F1C21">
              <w:rPr>
                <w:rFonts w:ascii="宋体" w:hAnsi="宋体"/>
                <w:szCs w:val="21"/>
              </w:rPr>
              <w:t>04</w:t>
            </w:r>
            <w:r>
              <w:rPr>
                <w:rFonts w:ascii="宋体" w:hAnsi="宋体"/>
                <w:szCs w:val="21"/>
              </w:rPr>
              <w:t xml:space="preserve">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54298" w14:paraId="24BA9183" w14:textId="77777777">
        <w:trPr>
          <w:trHeight w:val="274"/>
          <w:jc w:val="center"/>
        </w:trPr>
        <w:tc>
          <w:tcPr>
            <w:tcW w:w="905" w:type="dxa"/>
            <w:vAlign w:val="center"/>
          </w:tcPr>
          <w:p w14:paraId="7AC85E9C" w14:textId="77777777" w:rsidR="00554298"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73E27783" w14:textId="77777777" w:rsidR="00554298"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520FCBB5" w14:textId="53F464F2" w:rsidR="00554298"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1F1C21" w:rsidRPr="00187316">
                <w:rPr>
                  <w:rStyle w:val="af2"/>
                </w:rPr>
                <w:t>https://cg.szcec.com/sharing/vHid2zMyI</w:t>
              </w:r>
            </w:hyperlink>
            <w:r w:rsidR="002B05D3" w:rsidRPr="002B05D3">
              <w:rPr>
                <w:rFonts w:ascii="宋体" w:hAnsi="宋体" w:hint="eastAsia"/>
                <w:bCs/>
              </w:rPr>
              <w:t>，</w:t>
            </w:r>
            <w:r>
              <w:rPr>
                <w:rFonts w:ascii="宋体" w:hAnsi="宋体" w:hint="eastAsia"/>
                <w:szCs w:val="21"/>
              </w:rPr>
              <w:t>并致电确认</w:t>
            </w:r>
            <w:bookmarkStart w:id="4" w:name="_Toc478393187"/>
            <w:bookmarkStart w:id="5" w:name="_Toc478392822"/>
            <w:bookmarkStart w:id="6" w:name="_Toc478110532"/>
            <w:r>
              <w:rPr>
                <w:rFonts w:ascii="宋体" w:hAnsi="宋体" w:hint="eastAsia"/>
                <w:szCs w:val="21"/>
              </w:rPr>
              <w:t>。</w:t>
            </w:r>
            <w:r>
              <w:rPr>
                <w:rFonts w:ascii="宋体" w:hAnsi="宋体" w:hint="eastAsia"/>
              </w:rPr>
              <w:t>注意事项如下：</w:t>
            </w:r>
          </w:p>
          <w:p w14:paraId="4306C6FB" w14:textId="77777777" w:rsidR="00554298" w:rsidRDefault="00000000">
            <w:pPr>
              <w:pStyle w:val="af6"/>
              <w:numPr>
                <w:ilvl w:val="0"/>
                <w:numId w:val="4"/>
              </w:numPr>
              <w:ind w:left="0" w:firstLineChars="0" w:firstLine="0"/>
              <w:rPr>
                <w:rFonts w:ascii="宋体" w:eastAsia="宋体" w:hAnsi="宋体"/>
                <w:szCs w:val="21"/>
              </w:rPr>
            </w:pPr>
            <w:bookmarkStart w:id="7"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7"/>
            <w:r>
              <w:rPr>
                <w:rFonts w:ascii="宋体" w:eastAsia="宋体" w:hAnsi="宋体" w:hint="eastAsia"/>
                <w:szCs w:val="21"/>
              </w:rPr>
              <w:t>。</w:t>
            </w:r>
          </w:p>
          <w:p w14:paraId="760C580F" w14:textId="77777777" w:rsidR="00554298"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lastRenderedPageBreak/>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529B1F39" w14:textId="77777777" w:rsidR="00554298"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2409BD94" w14:textId="77777777" w:rsidR="00554298"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4"/>
            <w:bookmarkEnd w:id="5"/>
            <w:bookmarkEnd w:id="6"/>
          </w:p>
        </w:tc>
      </w:tr>
      <w:tr w:rsidR="001E2D2E" w14:paraId="63EFB81B" w14:textId="77777777">
        <w:trPr>
          <w:trHeight w:val="64"/>
          <w:jc w:val="center"/>
        </w:trPr>
        <w:tc>
          <w:tcPr>
            <w:tcW w:w="905" w:type="dxa"/>
            <w:vMerge w:val="restart"/>
            <w:vAlign w:val="center"/>
          </w:tcPr>
          <w:p w14:paraId="246D11A7" w14:textId="77777777" w:rsidR="001E2D2E" w:rsidRDefault="001E2D2E" w:rsidP="001E2D2E">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074AFCF4" w14:textId="77777777" w:rsidR="001E2D2E" w:rsidRDefault="001E2D2E" w:rsidP="001E2D2E">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62D6C27A" w14:textId="436C6BFA" w:rsidR="001E2D2E" w:rsidRDefault="001E2D2E" w:rsidP="001E2D2E">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w:t>
            </w:r>
            <w:r w:rsidR="001F1C21">
              <w:rPr>
                <w:rFonts w:ascii="宋体" w:hAnsi="宋体"/>
                <w:szCs w:val="21"/>
              </w:rPr>
              <w:t>6</w:t>
            </w:r>
            <w:r>
              <w:rPr>
                <w:rFonts w:ascii="宋体" w:hAnsi="宋体"/>
                <w:szCs w:val="21"/>
              </w:rPr>
              <w:t>-</w:t>
            </w:r>
            <w:r w:rsidR="001F1C21">
              <w:rPr>
                <w:rFonts w:ascii="宋体" w:hAnsi="宋体"/>
                <w:szCs w:val="21"/>
              </w:rPr>
              <w:t>06</w:t>
            </w:r>
            <w:r>
              <w:rPr>
                <w:rFonts w:ascii="宋体" w:hAnsi="宋体"/>
                <w:szCs w:val="21"/>
              </w:rPr>
              <w:t xml:space="preserve"> 09:</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1E2D2E" w14:paraId="38C6D78C" w14:textId="77777777">
        <w:trPr>
          <w:trHeight w:val="567"/>
          <w:jc w:val="center"/>
        </w:trPr>
        <w:tc>
          <w:tcPr>
            <w:tcW w:w="905" w:type="dxa"/>
            <w:vMerge/>
            <w:vAlign w:val="center"/>
          </w:tcPr>
          <w:p w14:paraId="7E76D253" w14:textId="77777777" w:rsidR="001E2D2E" w:rsidRDefault="001E2D2E" w:rsidP="001E2D2E">
            <w:pPr>
              <w:autoSpaceDE w:val="0"/>
              <w:autoSpaceDN w:val="0"/>
              <w:adjustRightInd w:val="0"/>
              <w:snapToGrid w:val="0"/>
              <w:jc w:val="center"/>
              <w:rPr>
                <w:rFonts w:ascii="宋体" w:hAnsi="宋体"/>
                <w:szCs w:val="21"/>
              </w:rPr>
            </w:pPr>
          </w:p>
        </w:tc>
        <w:tc>
          <w:tcPr>
            <w:tcW w:w="1990" w:type="dxa"/>
            <w:vAlign w:val="center"/>
          </w:tcPr>
          <w:p w14:paraId="2F6FB749" w14:textId="77777777" w:rsidR="001E2D2E" w:rsidRDefault="001E2D2E" w:rsidP="001E2D2E">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6BD72C2E" w14:textId="257E7A99" w:rsidR="001E2D2E" w:rsidRDefault="001E2D2E" w:rsidP="001E2D2E">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Pr="00F80B5D">
              <w:rPr>
                <w:rFonts w:ascii="宋体" w:hAnsi="宋体"/>
                <w:szCs w:val="21"/>
              </w:rPr>
              <w:t>157-460-565</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1E2D2E" w14:paraId="4B7F8B05" w14:textId="77777777">
        <w:trPr>
          <w:trHeight w:val="567"/>
          <w:jc w:val="center"/>
        </w:trPr>
        <w:tc>
          <w:tcPr>
            <w:tcW w:w="905" w:type="dxa"/>
            <w:vMerge/>
            <w:vAlign w:val="center"/>
          </w:tcPr>
          <w:p w14:paraId="3F47F2FF" w14:textId="77777777" w:rsidR="001E2D2E" w:rsidRDefault="001E2D2E" w:rsidP="001E2D2E">
            <w:pPr>
              <w:autoSpaceDE w:val="0"/>
              <w:autoSpaceDN w:val="0"/>
              <w:adjustRightInd w:val="0"/>
              <w:snapToGrid w:val="0"/>
              <w:jc w:val="center"/>
              <w:rPr>
                <w:rFonts w:ascii="宋体" w:hAnsi="宋体"/>
                <w:szCs w:val="21"/>
              </w:rPr>
            </w:pPr>
          </w:p>
        </w:tc>
        <w:tc>
          <w:tcPr>
            <w:tcW w:w="1990" w:type="dxa"/>
            <w:vAlign w:val="center"/>
          </w:tcPr>
          <w:p w14:paraId="4641F202" w14:textId="77777777" w:rsidR="001E2D2E" w:rsidRDefault="001E2D2E" w:rsidP="001E2D2E">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6AEE1A9B" w14:textId="43214DD9" w:rsidR="001E2D2E" w:rsidRDefault="001E2D2E" w:rsidP="001E2D2E">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1F1C21" w:rsidRPr="00187316">
                <w:rPr>
                  <w:rStyle w:val="af2"/>
                </w:rPr>
                <w:t>https://cg.szcec.com/sharing/stO3wmfy1</w:t>
              </w:r>
            </w:hyperlink>
            <w:r>
              <w:rPr>
                <w:rFonts w:ascii="宋体" w:hAnsi="宋体" w:hint="eastAsia"/>
                <w:szCs w:val="21"/>
              </w:rPr>
              <w:t>。（为确保开评标工作的保密性并兼顾效率，密码早发、晚发的，均可能导致废标的不利后果）</w:t>
            </w:r>
          </w:p>
        </w:tc>
      </w:tr>
      <w:tr w:rsidR="001E2D2E" w:rsidRPr="002E7692" w14:paraId="68E16C66" w14:textId="77777777">
        <w:trPr>
          <w:trHeight w:val="567"/>
          <w:jc w:val="center"/>
        </w:trPr>
        <w:tc>
          <w:tcPr>
            <w:tcW w:w="905" w:type="dxa"/>
            <w:tcBorders>
              <w:top w:val="single" w:sz="4" w:space="0" w:color="auto"/>
              <w:right w:val="single" w:sz="4" w:space="0" w:color="auto"/>
            </w:tcBorders>
            <w:vAlign w:val="center"/>
          </w:tcPr>
          <w:p w14:paraId="77050911" w14:textId="77777777" w:rsidR="001E2D2E" w:rsidRPr="002E7692" w:rsidRDefault="001E2D2E" w:rsidP="001E2D2E">
            <w:pPr>
              <w:autoSpaceDE w:val="0"/>
              <w:autoSpaceDN w:val="0"/>
              <w:adjustRightInd w:val="0"/>
              <w:snapToGrid w:val="0"/>
              <w:jc w:val="center"/>
              <w:rPr>
                <w:rFonts w:ascii="宋体" w:hAnsi="宋体"/>
                <w:szCs w:val="21"/>
              </w:rPr>
            </w:pPr>
            <w:r w:rsidRPr="002E7692">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1739D19B" w14:textId="77777777" w:rsidR="001E2D2E" w:rsidRPr="002E7692" w:rsidRDefault="001E2D2E" w:rsidP="001E2D2E">
            <w:pPr>
              <w:autoSpaceDE w:val="0"/>
              <w:autoSpaceDN w:val="0"/>
              <w:adjustRightInd w:val="0"/>
              <w:snapToGrid w:val="0"/>
              <w:jc w:val="center"/>
              <w:rPr>
                <w:rFonts w:ascii="宋体" w:hAnsi="宋体"/>
                <w:kern w:val="0"/>
                <w:szCs w:val="21"/>
              </w:rPr>
            </w:pPr>
            <w:r w:rsidRPr="002E7692">
              <w:rPr>
                <w:rFonts w:ascii="宋体" w:hAnsi="宋体" w:hint="eastAsia"/>
                <w:kern w:val="0"/>
                <w:szCs w:val="21"/>
              </w:rPr>
              <w:t>是否接受</w:t>
            </w:r>
          </w:p>
          <w:p w14:paraId="202AE7AD" w14:textId="77777777" w:rsidR="001E2D2E" w:rsidRPr="002E7692" w:rsidRDefault="001E2D2E" w:rsidP="001E2D2E">
            <w:pPr>
              <w:autoSpaceDE w:val="0"/>
              <w:autoSpaceDN w:val="0"/>
              <w:adjustRightInd w:val="0"/>
              <w:snapToGrid w:val="0"/>
              <w:jc w:val="center"/>
              <w:rPr>
                <w:rFonts w:ascii="宋体" w:hAnsi="宋体"/>
                <w:kern w:val="0"/>
                <w:szCs w:val="21"/>
              </w:rPr>
            </w:pPr>
            <w:r w:rsidRPr="002E7692">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29068C73" w14:textId="5B4E265A" w:rsidR="001E2D2E" w:rsidRPr="002E7692" w:rsidRDefault="000B2B57" w:rsidP="001E2D2E">
            <w:pPr>
              <w:autoSpaceDE w:val="0"/>
              <w:autoSpaceDN w:val="0"/>
              <w:adjustRightInd w:val="0"/>
              <w:snapToGrid w:val="0"/>
              <w:rPr>
                <w:rFonts w:ascii="宋体" w:hAnsi="宋体" w:cstheme="minorBidi"/>
                <w:szCs w:val="21"/>
              </w:rPr>
            </w:pPr>
            <w:r w:rsidRPr="002E7692">
              <w:rPr>
                <w:rFonts w:ascii="宋体" w:hAnsi="宋体" w:hint="eastAsia"/>
                <w:kern w:val="0"/>
                <w:szCs w:val="21"/>
              </w:rPr>
              <w:sym w:font="Wingdings 2" w:char="0052"/>
            </w:r>
            <w:r w:rsidR="001E2D2E" w:rsidRPr="002E7692">
              <w:rPr>
                <w:rFonts w:ascii="宋体" w:hAnsi="宋体" w:cstheme="minorBidi" w:hint="eastAsia"/>
                <w:szCs w:val="21"/>
              </w:rPr>
              <w:t>不接受</w:t>
            </w:r>
          </w:p>
          <w:p w14:paraId="7B46DEE2" w14:textId="77777777" w:rsidR="001E2D2E" w:rsidRPr="002E7692" w:rsidRDefault="001E2D2E" w:rsidP="001E2D2E">
            <w:pPr>
              <w:autoSpaceDE w:val="0"/>
              <w:autoSpaceDN w:val="0"/>
              <w:adjustRightInd w:val="0"/>
              <w:snapToGrid w:val="0"/>
              <w:rPr>
                <w:rFonts w:ascii="宋体" w:hAnsi="宋体"/>
                <w:kern w:val="0"/>
                <w:szCs w:val="21"/>
              </w:rPr>
            </w:pPr>
            <w:r w:rsidRPr="002E7692">
              <w:rPr>
                <w:rFonts w:ascii="宋体" w:hAnsi="宋体" w:cstheme="minorBidi" w:hint="eastAsia"/>
                <w:szCs w:val="21"/>
              </w:rPr>
              <w:t xml:space="preserve">□接受，应满足下列要求：                    </w:t>
            </w:r>
          </w:p>
        </w:tc>
      </w:tr>
      <w:tr w:rsidR="001E2D2E" w:rsidRPr="002E7692" w14:paraId="66965AD7" w14:textId="77777777">
        <w:trPr>
          <w:trHeight w:val="567"/>
          <w:jc w:val="center"/>
        </w:trPr>
        <w:tc>
          <w:tcPr>
            <w:tcW w:w="905" w:type="dxa"/>
            <w:vAlign w:val="center"/>
          </w:tcPr>
          <w:p w14:paraId="2B087F44" w14:textId="77777777" w:rsidR="001E2D2E" w:rsidRPr="002E7692" w:rsidRDefault="001E2D2E" w:rsidP="001E2D2E">
            <w:pPr>
              <w:autoSpaceDE w:val="0"/>
              <w:autoSpaceDN w:val="0"/>
              <w:adjustRightInd w:val="0"/>
              <w:snapToGrid w:val="0"/>
              <w:jc w:val="center"/>
              <w:rPr>
                <w:rFonts w:ascii="宋体" w:hAnsi="宋体"/>
                <w:szCs w:val="21"/>
              </w:rPr>
            </w:pPr>
            <w:r w:rsidRPr="002E7692">
              <w:rPr>
                <w:rFonts w:ascii="宋体" w:hAnsi="宋体" w:hint="eastAsia"/>
                <w:szCs w:val="21"/>
              </w:rPr>
              <w:t>10</w:t>
            </w:r>
          </w:p>
        </w:tc>
        <w:tc>
          <w:tcPr>
            <w:tcW w:w="1990" w:type="dxa"/>
            <w:vAlign w:val="center"/>
          </w:tcPr>
          <w:p w14:paraId="00071100" w14:textId="77777777" w:rsidR="001E2D2E" w:rsidRPr="002E7692" w:rsidRDefault="001E2D2E" w:rsidP="001E2D2E">
            <w:pPr>
              <w:autoSpaceDE w:val="0"/>
              <w:autoSpaceDN w:val="0"/>
              <w:adjustRightInd w:val="0"/>
              <w:snapToGrid w:val="0"/>
              <w:jc w:val="center"/>
              <w:rPr>
                <w:rFonts w:ascii="宋体" w:hAnsi="宋体" w:cstheme="minorBidi"/>
                <w:kern w:val="0"/>
                <w:szCs w:val="21"/>
              </w:rPr>
            </w:pPr>
            <w:r w:rsidRPr="002E7692">
              <w:rPr>
                <w:rFonts w:ascii="宋体" w:hAnsi="宋体" w:cstheme="minorBidi" w:hint="eastAsia"/>
                <w:kern w:val="0"/>
                <w:szCs w:val="21"/>
              </w:rPr>
              <w:t>现场踏勘</w:t>
            </w:r>
          </w:p>
        </w:tc>
        <w:tc>
          <w:tcPr>
            <w:tcW w:w="7029" w:type="dxa"/>
            <w:vAlign w:val="center"/>
          </w:tcPr>
          <w:p w14:paraId="2A23D071" w14:textId="77777777" w:rsidR="001E2D2E" w:rsidRPr="002E7692" w:rsidRDefault="001E2D2E" w:rsidP="001E2D2E">
            <w:pPr>
              <w:numPr>
                <w:ilvl w:val="0"/>
                <w:numId w:val="5"/>
              </w:numPr>
              <w:tabs>
                <w:tab w:val="left" w:pos="281"/>
                <w:tab w:val="left" w:pos="541"/>
              </w:tabs>
              <w:snapToGrid w:val="0"/>
              <w:rPr>
                <w:rFonts w:ascii="宋体" w:hAnsi="宋体" w:cstheme="minorBidi"/>
                <w:kern w:val="0"/>
                <w:szCs w:val="21"/>
              </w:rPr>
            </w:pPr>
            <w:r w:rsidRPr="002E7692">
              <w:rPr>
                <w:rFonts w:ascii="宋体" w:hAnsi="宋体" w:cs="Segoe UI Symbol" w:hint="eastAsia"/>
                <w:kern w:val="0"/>
                <w:szCs w:val="21"/>
              </w:rPr>
              <w:sym w:font="Wingdings 2" w:char="00A3"/>
            </w:r>
            <w:r w:rsidRPr="002E7692">
              <w:rPr>
                <w:rFonts w:ascii="宋体" w:hAnsi="宋体" w:cstheme="minorBidi" w:hint="eastAsia"/>
                <w:kern w:val="0"/>
                <w:szCs w:val="21"/>
              </w:rPr>
              <w:t>不组织,投标人可在本项目招标公告发布后至报名（文件获取）时间截止前自行踏勘。</w:t>
            </w:r>
          </w:p>
          <w:p w14:paraId="3B0055AB" w14:textId="186C0060" w:rsidR="001E2D2E" w:rsidRPr="002E7692" w:rsidRDefault="001E2D2E" w:rsidP="001E2D2E">
            <w:pPr>
              <w:numPr>
                <w:ilvl w:val="0"/>
                <w:numId w:val="5"/>
              </w:numPr>
              <w:tabs>
                <w:tab w:val="left" w:pos="281"/>
                <w:tab w:val="left" w:pos="541"/>
              </w:tabs>
              <w:snapToGrid w:val="0"/>
              <w:rPr>
                <w:rFonts w:ascii="宋体" w:hAnsi="宋体" w:cstheme="minorBidi"/>
                <w:kern w:val="0"/>
                <w:szCs w:val="21"/>
              </w:rPr>
            </w:pPr>
            <w:r w:rsidRPr="002E7692">
              <w:rPr>
                <w:rFonts w:ascii="宋体" w:hAnsi="宋体" w:hint="eastAsia"/>
                <w:kern w:val="0"/>
                <w:szCs w:val="21"/>
              </w:rPr>
              <w:sym w:font="Wingdings 2" w:char="0052"/>
            </w:r>
            <w:r w:rsidRPr="002E7692">
              <w:rPr>
                <w:rFonts w:ascii="宋体" w:hAnsi="宋体" w:cstheme="minorBidi" w:hint="eastAsia"/>
                <w:kern w:val="0"/>
                <w:szCs w:val="21"/>
              </w:rPr>
              <w:t>组织，踏勘要求：</w:t>
            </w:r>
          </w:p>
          <w:p w14:paraId="16E367B3" w14:textId="77777777" w:rsidR="001E2D2E" w:rsidRPr="002E7692" w:rsidRDefault="001E2D2E" w:rsidP="001E2D2E">
            <w:pPr>
              <w:pStyle w:val="af6"/>
              <w:numPr>
                <w:ilvl w:val="0"/>
                <w:numId w:val="6"/>
              </w:numPr>
              <w:tabs>
                <w:tab w:val="left" w:pos="541"/>
              </w:tabs>
              <w:snapToGrid w:val="0"/>
              <w:ind w:left="805" w:firstLineChars="0" w:hanging="227"/>
              <w:rPr>
                <w:rFonts w:ascii="宋体" w:eastAsia="宋体" w:hAnsi="宋体"/>
                <w:kern w:val="0"/>
                <w:szCs w:val="21"/>
              </w:rPr>
            </w:pPr>
            <w:r w:rsidRPr="002E7692">
              <w:rPr>
                <w:rFonts w:ascii="宋体" w:eastAsia="宋体" w:hAnsi="宋体" w:hint="eastAsia"/>
                <w:kern w:val="0"/>
                <w:szCs w:val="21"/>
              </w:rPr>
              <w:t>投标人是否必须参加：</w:t>
            </w:r>
          </w:p>
          <w:p w14:paraId="2D0E0B0E" w14:textId="7BE13F4A" w:rsidR="001E2D2E" w:rsidRPr="002E7692" w:rsidRDefault="001E2D2E" w:rsidP="001E2D2E">
            <w:pPr>
              <w:pStyle w:val="af6"/>
              <w:tabs>
                <w:tab w:val="left" w:pos="541"/>
              </w:tabs>
              <w:snapToGrid w:val="0"/>
              <w:ind w:left="805" w:firstLineChars="4" w:firstLine="8"/>
              <w:rPr>
                <w:rFonts w:ascii="宋体" w:eastAsia="宋体" w:hAnsi="宋体"/>
                <w:kern w:val="0"/>
                <w:szCs w:val="21"/>
              </w:rPr>
            </w:pPr>
            <w:r w:rsidRPr="002E7692">
              <w:rPr>
                <w:rFonts w:ascii="宋体" w:hAnsi="宋体" w:hint="eastAsia"/>
                <w:kern w:val="0"/>
                <w:szCs w:val="21"/>
              </w:rPr>
              <w:sym w:font="Wingdings 2" w:char="0052"/>
            </w:r>
            <w:r w:rsidRPr="002E7692">
              <w:rPr>
                <w:rFonts w:ascii="宋体" w:eastAsia="宋体" w:hAnsi="宋体" w:hint="eastAsia"/>
                <w:kern w:val="0"/>
                <w:szCs w:val="21"/>
              </w:rPr>
              <w:t>是（若不参加，将因投标文件不完整导致失去本项目投标资格）</w:t>
            </w:r>
          </w:p>
          <w:p w14:paraId="0ECAE770" w14:textId="77777777" w:rsidR="001E2D2E" w:rsidRPr="002E7692" w:rsidRDefault="001E2D2E" w:rsidP="001E2D2E">
            <w:pPr>
              <w:pStyle w:val="af6"/>
              <w:tabs>
                <w:tab w:val="left" w:pos="541"/>
              </w:tabs>
              <w:snapToGrid w:val="0"/>
              <w:ind w:left="805" w:firstLineChars="4" w:firstLine="8"/>
              <w:rPr>
                <w:rFonts w:ascii="宋体" w:eastAsia="宋体" w:hAnsi="宋体"/>
                <w:kern w:val="0"/>
                <w:szCs w:val="21"/>
              </w:rPr>
            </w:pPr>
            <w:r w:rsidRPr="002E7692">
              <w:rPr>
                <w:rFonts w:ascii="宋体" w:eastAsia="宋体" w:hAnsi="宋体" w:hint="eastAsia"/>
                <w:kern w:val="0"/>
                <w:szCs w:val="21"/>
              </w:rPr>
              <w:t>□否（可选择不参加，不影响投标资格但可能会产生不利后果）</w:t>
            </w:r>
          </w:p>
          <w:p w14:paraId="191D74E1" w14:textId="2D9506A2" w:rsidR="001E2D2E" w:rsidRPr="002E7692" w:rsidRDefault="001E2D2E" w:rsidP="001E2D2E">
            <w:pPr>
              <w:pStyle w:val="af6"/>
              <w:numPr>
                <w:ilvl w:val="0"/>
                <w:numId w:val="7"/>
              </w:numPr>
              <w:tabs>
                <w:tab w:val="left" w:pos="541"/>
              </w:tabs>
              <w:snapToGrid w:val="0"/>
              <w:ind w:left="805" w:firstLineChars="0" w:hanging="224"/>
              <w:rPr>
                <w:rFonts w:ascii="宋体" w:eastAsia="宋体" w:hAnsi="宋体"/>
                <w:kern w:val="0"/>
                <w:szCs w:val="21"/>
              </w:rPr>
            </w:pPr>
            <w:r w:rsidRPr="002E7692">
              <w:rPr>
                <w:rFonts w:ascii="宋体" w:eastAsia="宋体" w:hAnsi="宋体" w:hint="eastAsia"/>
                <w:kern w:val="0"/>
                <w:szCs w:val="21"/>
              </w:rPr>
              <w:t>招标人定于</w:t>
            </w:r>
            <w:r w:rsidRPr="004F26A1">
              <w:rPr>
                <w:rFonts w:ascii="宋体" w:eastAsia="宋体" w:hAnsi="宋体" w:hint="eastAsia"/>
                <w:b/>
                <w:bCs/>
                <w:kern w:val="0"/>
                <w:szCs w:val="21"/>
              </w:rPr>
              <w:t>202</w:t>
            </w:r>
            <w:r w:rsidR="004F26A1" w:rsidRPr="004F26A1">
              <w:rPr>
                <w:rFonts w:ascii="宋体" w:eastAsia="宋体" w:hAnsi="宋体" w:hint="eastAsia"/>
                <w:b/>
                <w:bCs/>
                <w:kern w:val="0"/>
                <w:szCs w:val="21"/>
              </w:rPr>
              <w:t>3</w:t>
            </w:r>
            <w:r w:rsidRPr="004F26A1">
              <w:rPr>
                <w:rFonts w:ascii="宋体" w:eastAsia="宋体" w:hAnsi="宋体" w:hint="eastAsia"/>
                <w:b/>
                <w:bCs/>
                <w:kern w:val="0"/>
                <w:szCs w:val="21"/>
              </w:rPr>
              <w:t>-</w:t>
            </w:r>
            <w:r w:rsidR="004F26A1" w:rsidRPr="004F26A1">
              <w:rPr>
                <w:rFonts w:ascii="宋体" w:eastAsia="宋体" w:hAnsi="宋体" w:hint="eastAsia"/>
                <w:b/>
                <w:bCs/>
                <w:kern w:val="0"/>
                <w:szCs w:val="21"/>
              </w:rPr>
              <w:t>0</w:t>
            </w:r>
            <w:r w:rsidR="004F26A1" w:rsidRPr="004F26A1">
              <w:rPr>
                <w:rFonts w:ascii="宋体" w:eastAsia="宋体" w:hAnsi="宋体"/>
                <w:b/>
                <w:bCs/>
                <w:kern w:val="0"/>
                <w:szCs w:val="21"/>
              </w:rPr>
              <w:t>5</w:t>
            </w:r>
            <w:r w:rsidRPr="004F26A1">
              <w:rPr>
                <w:rFonts w:ascii="宋体" w:eastAsia="宋体" w:hAnsi="宋体" w:hint="eastAsia"/>
                <w:b/>
                <w:bCs/>
                <w:kern w:val="0"/>
                <w:szCs w:val="21"/>
              </w:rPr>
              <w:t>-</w:t>
            </w:r>
            <w:r w:rsidR="001F1C21">
              <w:rPr>
                <w:rFonts w:ascii="宋体" w:eastAsia="宋体" w:hAnsi="宋体"/>
                <w:b/>
                <w:bCs/>
                <w:kern w:val="0"/>
                <w:szCs w:val="21"/>
              </w:rPr>
              <w:t>31</w:t>
            </w:r>
            <w:r w:rsidRPr="004F26A1">
              <w:rPr>
                <w:rFonts w:ascii="宋体" w:eastAsia="宋体" w:hAnsi="宋体" w:hint="eastAsia"/>
                <w:b/>
                <w:bCs/>
                <w:kern w:val="0"/>
                <w:szCs w:val="21"/>
              </w:rPr>
              <w:t xml:space="preserve"> </w:t>
            </w:r>
            <w:r w:rsidR="004F26A1" w:rsidRPr="004F26A1">
              <w:rPr>
                <w:rFonts w:ascii="宋体" w:eastAsia="宋体" w:hAnsi="宋体" w:hint="eastAsia"/>
                <w:b/>
                <w:bCs/>
                <w:kern w:val="0"/>
                <w:szCs w:val="21"/>
              </w:rPr>
              <w:t>1</w:t>
            </w:r>
            <w:r w:rsidR="004F26A1" w:rsidRPr="004F26A1">
              <w:rPr>
                <w:rFonts w:ascii="宋体" w:eastAsia="宋体" w:hAnsi="宋体"/>
                <w:b/>
                <w:bCs/>
                <w:kern w:val="0"/>
                <w:szCs w:val="21"/>
              </w:rPr>
              <w:t>0</w:t>
            </w:r>
            <w:r w:rsidRPr="004F26A1">
              <w:rPr>
                <w:rFonts w:ascii="宋体" w:eastAsia="宋体" w:hAnsi="宋体" w:hint="eastAsia"/>
                <w:b/>
                <w:bCs/>
                <w:kern w:val="0"/>
                <w:szCs w:val="21"/>
              </w:rPr>
              <w:t>:</w:t>
            </w:r>
            <w:r w:rsidR="004F26A1" w:rsidRPr="004F26A1">
              <w:rPr>
                <w:rFonts w:ascii="宋体" w:eastAsia="宋体" w:hAnsi="宋体" w:hint="eastAsia"/>
                <w:b/>
                <w:bCs/>
                <w:kern w:val="0"/>
                <w:szCs w:val="21"/>
              </w:rPr>
              <w:t>0</w:t>
            </w:r>
            <w:r w:rsidR="004F26A1" w:rsidRPr="004F26A1">
              <w:rPr>
                <w:rFonts w:ascii="宋体" w:eastAsia="宋体" w:hAnsi="宋体"/>
                <w:b/>
                <w:bCs/>
                <w:kern w:val="0"/>
                <w:szCs w:val="21"/>
              </w:rPr>
              <w:t>0</w:t>
            </w:r>
            <w:r w:rsidR="00167BF2">
              <w:rPr>
                <w:rFonts w:ascii="宋体" w:eastAsia="宋体" w:hAnsi="宋体" w:hint="eastAsia"/>
                <w:b/>
                <w:bCs/>
                <w:kern w:val="0"/>
                <w:szCs w:val="21"/>
              </w:rPr>
              <w:t>（北京时间）</w:t>
            </w:r>
            <w:r w:rsidRPr="002E7692">
              <w:rPr>
                <w:rFonts w:ascii="宋体" w:eastAsia="宋体" w:hAnsi="宋体" w:hint="eastAsia"/>
                <w:kern w:val="0"/>
                <w:szCs w:val="21"/>
              </w:rPr>
              <w:t>邀请投标人人员察看现场并讲解项目需求；投标人应指派符合要求的人员参加本项目的现场踏勘。</w:t>
            </w:r>
          </w:p>
          <w:p w14:paraId="1A199044" w14:textId="77777777" w:rsidR="001E2D2E" w:rsidRPr="002E7692" w:rsidRDefault="001E2D2E" w:rsidP="001E2D2E">
            <w:pPr>
              <w:pStyle w:val="af6"/>
              <w:numPr>
                <w:ilvl w:val="0"/>
                <w:numId w:val="7"/>
              </w:numPr>
              <w:tabs>
                <w:tab w:val="left" w:pos="541"/>
              </w:tabs>
              <w:snapToGrid w:val="0"/>
              <w:ind w:left="805" w:firstLineChars="0" w:hanging="224"/>
              <w:rPr>
                <w:rFonts w:ascii="宋体" w:eastAsia="宋体" w:hAnsi="宋体"/>
                <w:kern w:val="0"/>
                <w:szCs w:val="21"/>
              </w:rPr>
            </w:pPr>
            <w:r w:rsidRPr="002E7692">
              <w:rPr>
                <w:rFonts w:ascii="宋体" w:eastAsia="宋体" w:hAnsi="宋体" w:hint="eastAsia"/>
                <w:kern w:val="0"/>
                <w:szCs w:val="21"/>
              </w:rPr>
              <w:t>投标人须持《现场考察证明》（格式见附件）参加现场踏勘，并在完成现场踏勘后交由招标人管理人员签字确认，并附于投标文件中。</w:t>
            </w:r>
          </w:p>
          <w:p w14:paraId="61C040D7" w14:textId="77777777" w:rsidR="001E2D2E" w:rsidRPr="002E7692" w:rsidRDefault="001E2D2E" w:rsidP="001E2D2E">
            <w:pPr>
              <w:pStyle w:val="af6"/>
              <w:numPr>
                <w:ilvl w:val="0"/>
                <w:numId w:val="7"/>
              </w:numPr>
              <w:tabs>
                <w:tab w:val="left" w:pos="541"/>
              </w:tabs>
              <w:snapToGrid w:val="0"/>
              <w:ind w:left="805" w:firstLineChars="0" w:hanging="224"/>
              <w:rPr>
                <w:rFonts w:ascii="宋体" w:eastAsia="宋体" w:hAnsi="宋体"/>
                <w:kern w:val="0"/>
                <w:szCs w:val="21"/>
              </w:rPr>
            </w:pPr>
            <w:r w:rsidRPr="002E7692">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27846487" w14:textId="77777777" w:rsidR="001E2D2E" w:rsidRPr="002E7692" w:rsidRDefault="001E2D2E" w:rsidP="001E2D2E">
            <w:pPr>
              <w:pStyle w:val="af6"/>
              <w:numPr>
                <w:ilvl w:val="0"/>
                <w:numId w:val="7"/>
              </w:numPr>
              <w:tabs>
                <w:tab w:val="left" w:pos="541"/>
              </w:tabs>
              <w:snapToGrid w:val="0"/>
              <w:ind w:left="805" w:firstLineChars="0" w:hanging="224"/>
              <w:rPr>
                <w:rFonts w:ascii="宋体" w:eastAsia="宋体" w:hAnsi="宋体"/>
                <w:kern w:val="0"/>
                <w:szCs w:val="21"/>
              </w:rPr>
            </w:pPr>
            <w:r w:rsidRPr="002E7692">
              <w:rPr>
                <w:rFonts w:ascii="宋体" w:eastAsia="宋体" w:hAnsi="宋体" w:hint="eastAsia"/>
                <w:kern w:val="0"/>
              </w:rPr>
              <w:t>投标人须至少提前一天与踏勘联系人预约。否则，将可能导致投标人不能进入踏勘现场的不利后果。</w:t>
            </w:r>
          </w:p>
          <w:p w14:paraId="787EEB4E" w14:textId="77777777" w:rsidR="004F26A1" w:rsidRDefault="004F26A1" w:rsidP="004F26A1">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踏勘联系人：刘海平</w:t>
            </w:r>
          </w:p>
          <w:p w14:paraId="3816068C" w14:textId="77777777" w:rsidR="004F26A1" w:rsidRDefault="004F26A1" w:rsidP="004F26A1">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电话：0755-82848835，手机：13554856756</w:t>
            </w:r>
          </w:p>
          <w:p w14:paraId="102B979E" w14:textId="40060266" w:rsidR="001E2D2E" w:rsidRPr="002E7692" w:rsidRDefault="004F26A1" w:rsidP="004F26A1">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集合地点：福田区福华三路111号会展中心1展馆9号门</w:t>
            </w:r>
          </w:p>
          <w:p w14:paraId="736436C7" w14:textId="77777777" w:rsidR="001E2D2E" w:rsidRPr="002E7692" w:rsidRDefault="001E2D2E" w:rsidP="001E2D2E">
            <w:pPr>
              <w:pStyle w:val="af6"/>
              <w:numPr>
                <w:ilvl w:val="0"/>
                <w:numId w:val="7"/>
              </w:numPr>
              <w:tabs>
                <w:tab w:val="left" w:pos="541"/>
              </w:tabs>
              <w:snapToGrid w:val="0"/>
              <w:ind w:left="805" w:firstLineChars="0" w:hanging="224"/>
              <w:rPr>
                <w:rFonts w:ascii="宋体" w:eastAsia="宋体" w:hAnsi="宋体"/>
                <w:kern w:val="0"/>
                <w:szCs w:val="21"/>
              </w:rPr>
            </w:pPr>
            <w:r w:rsidRPr="002E7692">
              <w:rPr>
                <w:rFonts w:ascii="宋体" w:eastAsia="宋体" w:hAnsi="宋体" w:hint="eastAsia"/>
                <w:kern w:val="0"/>
                <w:szCs w:val="21"/>
              </w:rPr>
              <w:t>特别说明：若现场考察与本项目招标（采购）文件载明的要求不一致时，以本项目招标（采购）文件中的要求为准。</w:t>
            </w:r>
          </w:p>
        </w:tc>
      </w:tr>
      <w:tr w:rsidR="001E2D2E" w14:paraId="5758EDC7" w14:textId="77777777">
        <w:trPr>
          <w:trHeight w:val="3291"/>
          <w:jc w:val="center"/>
        </w:trPr>
        <w:tc>
          <w:tcPr>
            <w:tcW w:w="905" w:type="dxa"/>
            <w:vAlign w:val="center"/>
          </w:tcPr>
          <w:p w14:paraId="3127CF56" w14:textId="77777777" w:rsidR="001E2D2E" w:rsidRDefault="001E2D2E" w:rsidP="001E2D2E">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5F49D8ED" w14:textId="77777777" w:rsidR="001E2D2E" w:rsidRDefault="001E2D2E" w:rsidP="001E2D2E">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2F13EF44" w14:textId="77777777" w:rsidR="001E2D2E" w:rsidRDefault="001E2D2E" w:rsidP="001E2D2E">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2ACEBE26" w14:textId="0BD3BB2D" w:rsidR="001E2D2E" w:rsidRPr="002E7692" w:rsidRDefault="001E2D2E" w:rsidP="001E2D2E">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sidRPr="002E7692">
              <w:rPr>
                <w:rFonts w:ascii="宋体" w:hAnsi="宋体" w:hint="eastAsia"/>
                <w:kern w:val="0"/>
                <w:szCs w:val="21"/>
              </w:rPr>
              <w:sym w:font="Wingdings 2" w:char="0052"/>
            </w:r>
            <w:r w:rsidRPr="002E7692">
              <w:rPr>
                <w:rFonts w:ascii="宋体" w:eastAsia="宋体" w:hAnsi="宋体" w:cs="Segoe UI Symbol" w:hint="eastAsia"/>
                <w:kern w:val="0"/>
                <w:szCs w:val="21"/>
              </w:rPr>
              <w:t>不要求</w:t>
            </w:r>
          </w:p>
          <w:p w14:paraId="5861855B" w14:textId="77777777" w:rsidR="001E2D2E" w:rsidRPr="002E7692" w:rsidRDefault="001E2D2E" w:rsidP="001E2D2E">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sidRPr="002E7692">
              <w:rPr>
                <w:rFonts w:ascii="宋体" w:eastAsia="宋体" w:hAnsi="宋体" w:cs="Segoe UI Symbol" w:hint="eastAsia"/>
                <w:kern w:val="0"/>
                <w:szCs w:val="21"/>
              </w:rPr>
              <w:t>□要求</w:t>
            </w:r>
          </w:p>
          <w:p w14:paraId="3045CDD3" w14:textId="77777777" w:rsidR="001E2D2E" w:rsidRDefault="001E2D2E" w:rsidP="001E2D2E">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00F5E25C" w14:textId="77777777" w:rsidR="001E2D2E" w:rsidRDefault="001E2D2E" w:rsidP="001E2D2E">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73F99A91" w14:textId="77777777" w:rsidR="001E2D2E" w:rsidRDefault="001E2D2E" w:rsidP="001E2D2E">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49ABA0E4" w14:textId="6A8CFB4A" w:rsidR="001E2D2E" w:rsidRDefault="001E2D2E" w:rsidP="001E2D2E">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深圳会展中心管理有限责任公司</w:t>
            </w:r>
          </w:p>
          <w:p w14:paraId="584825B7" w14:textId="77777777" w:rsidR="001E2D2E" w:rsidRDefault="001E2D2E" w:rsidP="001E2D2E">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62DBC3FB" w14:textId="77777777" w:rsidR="001E2D2E" w:rsidRDefault="001E2D2E" w:rsidP="001E2D2E">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23FA609B" w14:textId="77777777" w:rsidR="001E2D2E" w:rsidRDefault="001E2D2E" w:rsidP="001E2D2E">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1E2D2E" w14:paraId="1BE1AD4A" w14:textId="77777777">
        <w:trPr>
          <w:trHeight w:val="567"/>
          <w:jc w:val="center"/>
        </w:trPr>
        <w:tc>
          <w:tcPr>
            <w:tcW w:w="905" w:type="dxa"/>
            <w:vAlign w:val="center"/>
          </w:tcPr>
          <w:p w14:paraId="09A6D279" w14:textId="77777777" w:rsidR="001E2D2E" w:rsidRDefault="001E2D2E" w:rsidP="001E2D2E">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990" w:type="dxa"/>
            <w:vAlign w:val="center"/>
          </w:tcPr>
          <w:p w14:paraId="5FE52400" w14:textId="77777777" w:rsidR="001E2D2E" w:rsidRDefault="001E2D2E" w:rsidP="001E2D2E">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74A30F1B" w14:textId="77777777" w:rsidR="001E2D2E" w:rsidRPr="002E7692" w:rsidRDefault="001E2D2E" w:rsidP="001E2D2E">
            <w:pPr>
              <w:autoSpaceDE w:val="0"/>
              <w:autoSpaceDN w:val="0"/>
              <w:adjustRightInd w:val="0"/>
              <w:snapToGrid w:val="0"/>
              <w:jc w:val="left"/>
              <w:rPr>
                <w:rFonts w:ascii="宋体" w:hAnsi="宋体"/>
                <w:szCs w:val="21"/>
              </w:rPr>
            </w:pPr>
            <w:r w:rsidRPr="002E7692">
              <w:rPr>
                <w:rFonts w:ascii="宋体" w:hAnsi="宋体" w:cs="Segoe UI Symbol"/>
                <w:kern w:val="0"/>
                <w:szCs w:val="21"/>
              </w:rPr>
              <w:sym w:font="Wingdings 2" w:char="0052"/>
            </w:r>
            <w:r w:rsidRPr="002E7692">
              <w:rPr>
                <w:rFonts w:ascii="宋体" w:hAnsi="宋体" w:hint="eastAsia"/>
                <w:szCs w:val="21"/>
              </w:rPr>
              <w:t>不要求递交投标样品</w:t>
            </w:r>
          </w:p>
          <w:p w14:paraId="2E87695C" w14:textId="77777777" w:rsidR="001E2D2E" w:rsidRPr="002E7692" w:rsidRDefault="001E2D2E" w:rsidP="001E2D2E">
            <w:pPr>
              <w:autoSpaceDE w:val="0"/>
              <w:autoSpaceDN w:val="0"/>
              <w:adjustRightInd w:val="0"/>
              <w:snapToGrid w:val="0"/>
              <w:jc w:val="left"/>
              <w:rPr>
                <w:rFonts w:ascii="宋体" w:hAnsi="宋体"/>
                <w:szCs w:val="21"/>
                <w:u w:val="single"/>
              </w:rPr>
            </w:pPr>
            <w:r w:rsidRPr="002E7692">
              <w:rPr>
                <w:rFonts w:ascii="宋体" w:hAnsi="宋体" w:hint="eastAsia"/>
                <w:szCs w:val="21"/>
              </w:rPr>
              <w:t>□递交投标样品，具体要求：</w:t>
            </w:r>
            <w:r w:rsidRPr="002E7692">
              <w:rPr>
                <w:rFonts w:ascii="宋体" w:hAnsi="宋体" w:hint="eastAsia"/>
                <w:szCs w:val="21"/>
                <w:u w:val="single"/>
              </w:rPr>
              <w:t xml:space="preserve"> </w:t>
            </w:r>
            <w:r w:rsidRPr="002E7692">
              <w:rPr>
                <w:rFonts w:ascii="宋体" w:hAnsi="宋体"/>
                <w:szCs w:val="21"/>
                <w:u w:val="single"/>
              </w:rPr>
              <w:t xml:space="preserve">                    </w:t>
            </w:r>
          </w:p>
        </w:tc>
      </w:tr>
      <w:tr w:rsidR="001E2D2E" w14:paraId="3136CF2F" w14:textId="77777777">
        <w:trPr>
          <w:trHeight w:val="567"/>
          <w:jc w:val="center"/>
        </w:trPr>
        <w:tc>
          <w:tcPr>
            <w:tcW w:w="905" w:type="dxa"/>
            <w:vAlign w:val="center"/>
          </w:tcPr>
          <w:p w14:paraId="3BC1B292" w14:textId="77777777" w:rsidR="001E2D2E" w:rsidRDefault="001E2D2E" w:rsidP="001E2D2E">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10EC57D8" w14:textId="77777777" w:rsidR="001E2D2E" w:rsidRDefault="001E2D2E" w:rsidP="001E2D2E">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55F2B3E9" w14:textId="77777777" w:rsidR="001E2D2E" w:rsidRPr="002E7692" w:rsidRDefault="001E2D2E" w:rsidP="001E2D2E">
            <w:pPr>
              <w:autoSpaceDE w:val="0"/>
              <w:autoSpaceDN w:val="0"/>
              <w:adjustRightInd w:val="0"/>
              <w:snapToGrid w:val="0"/>
              <w:rPr>
                <w:rFonts w:ascii="宋体" w:hAnsi="宋体" w:cs="Segoe UI Symbol"/>
                <w:kern w:val="0"/>
                <w:szCs w:val="21"/>
              </w:rPr>
            </w:pPr>
            <w:r w:rsidRPr="002E7692">
              <w:rPr>
                <w:rFonts w:ascii="宋体" w:hAnsi="宋体" w:cs="Segoe UI Symbol"/>
                <w:kern w:val="0"/>
                <w:szCs w:val="21"/>
              </w:rPr>
              <w:sym w:font="Wingdings 2" w:char="0052"/>
            </w:r>
            <w:r w:rsidRPr="002E7692">
              <w:rPr>
                <w:rFonts w:ascii="宋体" w:hAnsi="宋体" w:cs="Segoe UI Symbol" w:hint="eastAsia"/>
                <w:kern w:val="0"/>
                <w:szCs w:val="21"/>
              </w:rPr>
              <w:t>综合评分法</w:t>
            </w:r>
          </w:p>
          <w:p w14:paraId="5AECE58F" w14:textId="77777777" w:rsidR="001E2D2E" w:rsidRPr="002E7692" w:rsidRDefault="001E2D2E" w:rsidP="001E2D2E">
            <w:pPr>
              <w:autoSpaceDE w:val="0"/>
              <w:autoSpaceDN w:val="0"/>
              <w:adjustRightInd w:val="0"/>
              <w:snapToGrid w:val="0"/>
              <w:rPr>
                <w:rFonts w:ascii="宋体" w:hAnsi="宋体" w:cs="Segoe UI Symbol"/>
                <w:kern w:val="0"/>
                <w:szCs w:val="21"/>
              </w:rPr>
            </w:pPr>
            <w:r w:rsidRPr="002E7692">
              <w:rPr>
                <w:rFonts w:ascii="宋体" w:hAnsi="宋体" w:cs="Segoe UI Symbol" w:hint="eastAsia"/>
                <w:kern w:val="0"/>
                <w:szCs w:val="21"/>
              </w:rPr>
              <w:t>□最低价法</w:t>
            </w:r>
          </w:p>
          <w:p w14:paraId="4D2F78B6" w14:textId="77777777" w:rsidR="001E2D2E" w:rsidRPr="002E7692" w:rsidRDefault="001E2D2E" w:rsidP="001E2D2E">
            <w:pPr>
              <w:autoSpaceDE w:val="0"/>
              <w:autoSpaceDN w:val="0"/>
              <w:adjustRightInd w:val="0"/>
              <w:snapToGrid w:val="0"/>
              <w:rPr>
                <w:rFonts w:ascii="宋体" w:hAnsi="宋体" w:cs="Segoe UI Symbol"/>
                <w:kern w:val="0"/>
                <w:szCs w:val="21"/>
              </w:rPr>
            </w:pPr>
            <w:r w:rsidRPr="002E7692">
              <w:rPr>
                <w:rFonts w:ascii="宋体" w:hAnsi="宋体" w:cs="Segoe UI Symbol" w:hint="eastAsia"/>
                <w:kern w:val="0"/>
                <w:szCs w:val="21"/>
              </w:rPr>
              <w:t>□其他：</w:t>
            </w:r>
            <w:r w:rsidRPr="002E7692">
              <w:rPr>
                <w:rFonts w:ascii="宋体" w:hAnsi="宋体" w:cs="Segoe UI Symbol" w:hint="eastAsia"/>
                <w:kern w:val="0"/>
                <w:szCs w:val="21"/>
                <w:u w:val="single"/>
              </w:rPr>
              <w:t xml:space="preserve">              </w:t>
            </w:r>
          </w:p>
        </w:tc>
      </w:tr>
      <w:tr w:rsidR="001E2D2E" w14:paraId="259892D6" w14:textId="77777777" w:rsidTr="002E7692">
        <w:trPr>
          <w:trHeight w:val="70"/>
          <w:jc w:val="center"/>
        </w:trPr>
        <w:tc>
          <w:tcPr>
            <w:tcW w:w="905" w:type="dxa"/>
            <w:vAlign w:val="center"/>
          </w:tcPr>
          <w:p w14:paraId="1EB71B96" w14:textId="77777777" w:rsidR="001E2D2E" w:rsidRDefault="001E2D2E" w:rsidP="001E2D2E">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71AA1757" w14:textId="77777777" w:rsidR="001E2D2E" w:rsidRDefault="001E2D2E" w:rsidP="001E2D2E">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254E5A3F" w14:textId="77777777" w:rsidR="001E2D2E" w:rsidRDefault="001E2D2E" w:rsidP="001E2D2E">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49E8DD41" w14:textId="77777777" w:rsidR="001E2D2E" w:rsidRPr="002E7692" w:rsidRDefault="001E2D2E" w:rsidP="001E2D2E">
            <w:pPr>
              <w:autoSpaceDE w:val="0"/>
              <w:autoSpaceDN w:val="0"/>
              <w:adjustRightInd w:val="0"/>
              <w:snapToGrid w:val="0"/>
              <w:rPr>
                <w:rFonts w:ascii="宋体" w:hAnsi="宋体" w:cs="宋体"/>
                <w:szCs w:val="21"/>
              </w:rPr>
            </w:pPr>
            <w:r w:rsidRPr="002E7692">
              <w:rPr>
                <w:rFonts w:ascii="宋体" w:hAnsi="宋体" w:cs="Segoe UI Symbol"/>
                <w:kern w:val="0"/>
                <w:szCs w:val="21"/>
              </w:rPr>
              <w:sym w:font="Wingdings 2" w:char="0052"/>
            </w:r>
            <w:r w:rsidRPr="002E7692">
              <w:rPr>
                <w:rFonts w:ascii="宋体" w:hAnsi="宋体" w:cs="Segoe UI Symbol" w:hint="eastAsia"/>
                <w:kern w:val="0"/>
                <w:szCs w:val="21"/>
              </w:rPr>
              <w:t>内部招标评标</w:t>
            </w:r>
            <w:r w:rsidRPr="002E7692">
              <w:rPr>
                <w:rFonts w:ascii="宋体" w:hAnsi="宋体" w:cs="Segoe UI Symbol"/>
                <w:kern w:val="0"/>
                <w:szCs w:val="21"/>
              </w:rPr>
              <w:t>小组推荐的中标候选人数</w:t>
            </w:r>
            <w:r w:rsidRPr="002E7692">
              <w:rPr>
                <w:rFonts w:ascii="宋体" w:hAnsi="宋体" w:cs="Segoe UI Symbol" w:hint="eastAsia"/>
                <w:kern w:val="0"/>
                <w:szCs w:val="21"/>
              </w:rPr>
              <w:t>：</w:t>
            </w:r>
            <w:r w:rsidRPr="002E7692">
              <w:rPr>
                <w:rFonts w:ascii="宋体" w:hAnsi="宋体" w:cs="Segoe UI Symbol" w:hint="eastAsia"/>
                <w:kern w:val="0"/>
                <w:szCs w:val="21"/>
                <w:u w:val="single"/>
              </w:rPr>
              <w:t xml:space="preserve">  1  </w:t>
            </w:r>
            <w:proofErr w:type="gramStart"/>
            <w:r w:rsidRPr="002E7692">
              <w:rPr>
                <w:rFonts w:ascii="宋体" w:hAnsi="宋体" w:cs="Segoe UI Symbol" w:hint="eastAsia"/>
                <w:kern w:val="0"/>
                <w:szCs w:val="21"/>
                <w:u w:val="single"/>
              </w:rPr>
              <w:t>个</w:t>
            </w:r>
            <w:proofErr w:type="gramEnd"/>
            <w:r w:rsidRPr="002E7692">
              <w:rPr>
                <w:rFonts w:ascii="宋体" w:hAnsi="宋体" w:cs="Segoe UI Symbol" w:hint="eastAsia"/>
                <w:kern w:val="0"/>
                <w:szCs w:val="21"/>
              </w:rPr>
              <w:t>。</w:t>
            </w:r>
          </w:p>
          <w:p w14:paraId="057CF390" w14:textId="77777777" w:rsidR="001E2D2E" w:rsidRPr="002E7692" w:rsidRDefault="001E2D2E" w:rsidP="001E2D2E">
            <w:pPr>
              <w:autoSpaceDE w:val="0"/>
              <w:autoSpaceDN w:val="0"/>
              <w:adjustRightInd w:val="0"/>
              <w:snapToGrid w:val="0"/>
              <w:rPr>
                <w:rFonts w:ascii="宋体" w:hAnsi="宋体" w:cs="Segoe UI Symbol"/>
                <w:kern w:val="0"/>
                <w:szCs w:val="21"/>
              </w:rPr>
            </w:pPr>
            <w:r w:rsidRPr="002E7692">
              <w:rPr>
                <w:rFonts w:ascii="宋体" w:hAnsi="宋体" w:cs="Segoe UI Symbol" w:hint="eastAsia"/>
                <w:kern w:val="0"/>
                <w:szCs w:val="21"/>
              </w:rPr>
              <w:t>（</w:t>
            </w:r>
            <w:r w:rsidRPr="002E7692">
              <w:rPr>
                <w:rFonts w:ascii="宋体" w:hAnsi="宋体" w:cs="宋体" w:hint="eastAsia"/>
                <w:szCs w:val="21"/>
              </w:rPr>
              <w:t>适用于采用</w:t>
            </w:r>
            <w:r w:rsidRPr="002E7692">
              <w:rPr>
                <w:rFonts w:ascii="宋体" w:hAnsi="宋体" w:cs="宋体" w:hint="eastAsia"/>
                <w:b/>
                <w:bCs/>
                <w:szCs w:val="21"/>
              </w:rPr>
              <w:t>综合评分法</w:t>
            </w:r>
            <w:r w:rsidRPr="002E7692">
              <w:rPr>
                <w:rFonts w:ascii="宋体" w:hAnsi="宋体" w:cs="宋体" w:hint="eastAsia"/>
                <w:szCs w:val="21"/>
              </w:rPr>
              <w:t>、</w:t>
            </w:r>
            <w:r w:rsidRPr="002E7692">
              <w:rPr>
                <w:rFonts w:ascii="宋体" w:hAnsi="宋体" w:cs="宋体" w:hint="eastAsia"/>
                <w:b/>
                <w:bCs/>
                <w:szCs w:val="21"/>
              </w:rPr>
              <w:t>最低价法</w:t>
            </w:r>
            <w:r w:rsidRPr="002E7692">
              <w:rPr>
                <w:rFonts w:ascii="宋体" w:hAnsi="宋体" w:cs="宋体" w:hint="eastAsia"/>
                <w:bCs/>
                <w:szCs w:val="21"/>
              </w:rPr>
              <w:t>）</w:t>
            </w:r>
          </w:p>
        </w:tc>
      </w:tr>
    </w:tbl>
    <w:p w14:paraId="6945E612" w14:textId="77777777" w:rsidR="00554298" w:rsidRDefault="00000000">
      <w:pPr>
        <w:numPr>
          <w:ilvl w:val="0"/>
          <w:numId w:val="2"/>
        </w:numPr>
        <w:spacing w:line="560" w:lineRule="exact"/>
        <w:outlineLvl w:val="1"/>
        <w:rPr>
          <w:rFonts w:ascii="宋体" w:hAnsi="宋体"/>
          <w:b/>
          <w:szCs w:val="21"/>
        </w:rPr>
      </w:pPr>
      <w:bookmarkStart w:id="8" w:name="_Toc82685541"/>
      <w:bookmarkStart w:id="9" w:name="_Toc82684706"/>
      <w:bookmarkStart w:id="10" w:name="_Toc82684590"/>
      <w:bookmarkStart w:id="11" w:name="_Toc82591928"/>
      <w:bookmarkStart w:id="12" w:name="_Toc82591925"/>
      <w:bookmarkStart w:id="13" w:name="_Toc82684588"/>
      <w:bookmarkStart w:id="14" w:name="_Toc82684591"/>
      <w:bookmarkStart w:id="15" w:name="_Toc82684705"/>
      <w:bookmarkStart w:id="16" w:name="_Toc82685540"/>
      <w:bookmarkStart w:id="17" w:name="_Toc82685542"/>
      <w:bookmarkStart w:id="18" w:name="_Toc82684704"/>
      <w:bookmarkStart w:id="19" w:name="_Toc82591927"/>
      <w:bookmarkStart w:id="20" w:name="_Toc82684703"/>
      <w:bookmarkStart w:id="21" w:name="_Toc82591926"/>
      <w:bookmarkStart w:id="22" w:name="_Toc82684589"/>
      <w:bookmarkStart w:id="23" w:name="_Toc82685543"/>
      <w:bookmarkStart w:id="24" w:name="_Toc13219248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szCs w:val="21"/>
        </w:rPr>
        <w:t>特别说明</w:t>
      </w:r>
      <w:bookmarkEnd w:id="24"/>
    </w:p>
    <w:p w14:paraId="39982192" w14:textId="77777777" w:rsidR="00554298" w:rsidRDefault="00000000">
      <w:pPr>
        <w:pStyle w:val="af6"/>
        <w:numPr>
          <w:ilvl w:val="0"/>
          <w:numId w:val="10"/>
        </w:numPr>
        <w:spacing w:line="360" w:lineRule="auto"/>
        <w:ind w:left="0" w:firstLineChars="0" w:firstLine="420"/>
        <w:rPr>
          <w:rFonts w:ascii="宋体" w:eastAsia="宋体" w:hAnsi="宋体" w:cs="宋体"/>
          <w:szCs w:val="21"/>
        </w:rPr>
      </w:pPr>
      <w:bookmarkStart w:id="25" w:name="_Toc45028463"/>
      <w:bookmarkStart w:id="26" w:name="_Toc517278751"/>
      <w:bookmarkStart w:id="27" w:name="_Toc478387747"/>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1C4CC07F" w14:textId="77777777" w:rsidR="00554298"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4781958A" w14:textId="77777777" w:rsidR="00554298"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51529AF6" w14:textId="77777777" w:rsidR="00554298"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690FA250" w14:textId="77777777" w:rsidR="00554298"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17D2B3D4" w14:textId="77777777" w:rsidR="00554298"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09497A8D" w14:textId="77777777" w:rsidR="00554298" w:rsidRDefault="00000000">
      <w:pPr>
        <w:numPr>
          <w:ilvl w:val="0"/>
          <w:numId w:val="2"/>
        </w:numPr>
        <w:spacing w:line="560" w:lineRule="exact"/>
        <w:outlineLvl w:val="1"/>
        <w:rPr>
          <w:rFonts w:ascii="宋体" w:hAnsi="宋体"/>
          <w:b/>
          <w:szCs w:val="21"/>
        </w:rPr>
      </w:pPr>
      <w:bookmarkStart w:id="28" w:name="_Toc82591930"/>
      <w:bookmarkStart w:id="29" w:name="_Toc82591985"/>
      <w:bookmarkStart w:id="30" w:name="_Toc82685545"/>
      <w:bookmarkStart w:id="31" w:name="_Toc82591989"/>
      <w:bookmarkStart w:id="32" w:name="_Toc82591988"/>
      <w:bookmarkStart w:id="33" w:name="_Toc82591986"/>
      <w:bookmarkStart w:id="34" w:name="_Toc82591987"/>
      <w:bookmarkStart w:id="35" w:name="_Toc82684708"/>
      <w:bookmarkStart w:id="36" w:name="_Toc82684593"/>
      <w:bookmarkStart w:id="37" w:name="_Toc132192487"/>
      <w:bookmarkEnd w:id="25"/>
      <w:bookmarkEnd w:id="26"/>
      <w:bookmarkEnd w:id="27"/>
      <w:bookmarkEnd w:id="28"/>
      <w:bookmarkEnd w:id="29"/>
      <w:bookmarkEnd w:id="30"/>
      <w:bookmarkEnd w:id="31"/>
      <w:bookmarkEnd w:id="32"/>
      <w:bookmarkEnd w:id="33"/>
      <w:bookmarkEnd w:id="34"/>
      <w:bookmarkEnd w:id="35"/>
      <w:bookmarkEnd w:id="36"/>
      <w:r>
        <w:rPr>
          <w:rFonts w:ascii="宋体" w:hAnsi="宋体" w:hint="eastAsia"/>
          <w:b/>
          <w:szCs w:val="21"/>
        </w:rPr>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554298" w14:paraId="0A846006" w14:textId="77777777">
        <w:trPr>
          <w:trHeight w:val="567"/>
        </w:trPr>
        <w:tc>
          <w:tcPr>
            <w:tcW w:w="8856" w:type="dxa"/>
            <w:gridSpan w:val="3"/>
            <w:shd w:val="clear" w:color="auto" w:fill="FBE4D5" w:themeFill="accent2" w:themeFillTint="33"/>
            <w:vAlign w:val="center"/>
          </w:tcPr>
          <w:p w14:paraId="62EF1EFB" w14:textId="77777777" w:rsidR="00554298"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554298" w14:paraId="34B3515B" w14:textId="77777777">
        <w:trPr>
          <w:trHeight w:val="567"/>
        </w:trPr>
        <w:tc>
          <w:tcPr>
            <w:tcW w:w="1020" w:type="dxa"/>
            <w:shd w:val="clear" w:color="auto" w:fill="auto"/>
            <w:vAlign w:val="center"/>
          </w:tcPr>
          <w:p w14:paraId="13647BAE" w14:textId="77777777" w:rsidR="00554298"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10E99037" w14:textId="77777777" w:rsidR="00554298"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6B4E44D3" w14:textId="77777777" w:rsidR="00554298"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554298" w14:paraId="17AB6120" w14:textId="77777777">
        <w:trPr>
          <w:trHeight w:val="567"/>
        </w:trPr>
        <w:tc>
          <w:tcPr>
            <w:tcW w:w="1020" w:type="dxa"/>
            <w:shd w:val="clear" w:color="auto" w:fill="FFFFFF"/>
            <w:vAlign w:val="center"/>
          </w:tcPr>
          <w:p w14:paraId="5E44EFE4" w14:textId="77777777" w:rsidR="00554298"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15B3E3E2" w14:textId="77777777" w:rsidR="00554298"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313A17B7" w14:textId="77777777" w:rsidR="00554298"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1CAC8D51" w14:textId="77777777" w:rsidR="00554298"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22B61AFE" w14:textId="77777777" w:rsidR="00554298"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3F364F73" w14:textId="77777777" w:rsidR="00554298"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2192CC11" w14:textId="77777777" w:rsidR="00554298"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554298" w14:paraId="46DC0C5E" w14:textId="77777777">
        <w:trPr>
          <w:trHeight w:val="567"/>
        </w:trPr>
        <w:tc>
          <w:tcPr>
            <w:tcW w:w="1020" w:type="dxa"/>
            <w:shd w:val="clear" w:color="auto" w:fill="FFFFFF"/>
            <w:vAlign w:val="center"/>
          </w:tcPr>
          <w:p w14:paraId="24B9BDE7" w14:textId="77777777" w:rsidR="00554298"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04B70004" w14:textId="77777777" w:rsidR="00554298"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7B885CA9"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3957BCFA"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w:t>
            </w:r>
            <w:r>
              <w:rPr>
                <w:rFonts w:ascii="宋体" w:hAnsi="宋体" w:cs="Courier New" w:hint="eastAsia"/>
                <w:kern w:val="0"/>
                <w:szCs w:val="21"/>
              </w:rPr>
              <w:lastRenderedPageBreak/>
              <w:t>息打印件</w:t>
            </w:r>
          </w:p>
          <w:p w14:paraId="75F986C7"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00B476D5"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263F8AA5"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6EB6976F"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6DDC6B34"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3C09A573"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591CF47C"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554298" w14:paraId="67A03AED" w14:textId="77777777">
        <w:trPr>
          <w:trHeight w:val="567"/>
        </w:trPr>
        <w:tc>
          <w:tcPr>
            <w:tcW w:w="1020" w:type="dxa"/>
            <w:shd w:val="clear" w:color="auto" w:fill="FFFFFF"/>
            <w:vAlign w:val="center"/>
          </w:tcPr>
          <w:p w14:paraId="02D34B64" w14:textId="77777777" w:rsidR="00554298"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7EFFFB9D" w14:textId="77777777" w:rsidR="00554298"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3D64B065"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5ACFF4EC"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76F3E097"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04FBFF6A"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5282310A"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554298" w14:paraId="6B0DD779" w14:textId="77777777">
        <w:trPr>
          <w:trHeight w:val="567"/>
        </w:trPr>
        <w:tc>
          <w:tcPr>
            <w:tcW w:w="1020" w:type="dxa"/>
            <w:shd w:val="clear" w:color="auto" w:fill="FFFFFF"/>
            <w:vAlign w:val="center"/>
          </w:tcPr>
          <w:p w14:paraId="09017E54" w14:textId="77777777" w:rsidR="00554298"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19580308" w14:textId="77777777" w:rsidR="00554298"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60790B51" w14:textId="77777777" w:rsidR="00554298"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1EB41239" w14:textId="77777777" w:rsidR="00554298"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7D2BC87B" w14:textId="77777777" w:rsidR="00554298"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13B7043B" w14:textId="77777777" w:rsidR="00554298"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6F2A147C" w14:textId="77777777" w:rsidR="00554298"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3C60DD12"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554298" w14:paraId="087761C9" w14:textId="77777777">
        <w:trPr>
          <w:trHeight w:val="567"/>
        </w:trPr>
        <w:tc>
          <w:tcPr>
            <w:tcW w:w="1020" w:type="dxa"/>
            <w:shd w:val="clear" w:color="auto" w:fill="FFFFFF"/>
            <w:vAlign w:val="center"/>
          </w:tcPr>
          <w:p w14:paraId="0D10384B" w14:textId="77777777" w:rsidR="00554298"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424C481F" w14:textId="77777777" w:rsidR="00554298"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0377B3EB" w14:textId="77777777" w:rsidR="00554298"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223DEC01" w14:textId="77777777" w:rsidR="00554298"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3C93AD98" w14:textId="77777777" w:rsidR="00554298"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66EF0D05" w14:textId="77777777" w:rsidR="00554298" w:rsidRDefault="00554298">
      <w:pPr>
        <w:numPr>
          <w:ilvl w:val="255"/>
          <w:numId w:val="0"/>
        </w:numPr>
        <w:spacing w:line="560" w:lineRule="exact"/>
        <w:outlineLvl w:val="1"/>
        <w:rPr>
          <w:rFonts w:ascii="宋体" w:hAnsi="宋体"/>
          <w:b/>
          <w:szCs w:val="21"/>
        </w:rPr>
      </w:pPr>
    </w:p>
    <w:p w14:paraId="7BD37113" w14:textId="77777777" w:rsidR="00554298" w:rsidRDefault="00000000">
      <w:pPr>
        <w:numPr>
          <w:ilvl w:val="0"/>
          <w:numId w:val="2"/>
        </w:numPr>
        <w:spacing w:line="560" w:lineRule="exact"/>
        <w:outlineLvl w:val="1"/>
        <w:rPr>
          <w:rFonts w:ascii="宋体" w:hAnsi="宋体"/>
          <w:b/>
          <w:szCs w:val="21"/>
        </w:rPr>
      </w:pPr>
      <w:bookmarkStart w:id="38" w:name="_Toc132192488"/>
      <w:r>
        <w:rPr>
          <w:rFonts w:ascii="宋体" w:hAnsi="宋体" w:hint="eastAsia"/>
          <w:b/>
          <w:szCs w:val="21"/>
        </w:rPr>
        <w:t>项目要求</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554298" w14:paraId="69CA6A63"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9A5D432" w14:textId="77777777" w:rsidR="00554298" w:rsidRDefault="00000000">
            <w:pPr>
              <w:jc w:val="center"/>
              <w:rPr>
                <w:rFonts w:ascii="宋体" w:hAnsi="宋体" w:cs="宋体"/>
                <w:b/>
                <w:szCs w:val="21"/>
              </w:rPr>
            </w:pPr>
            <w:r>
              <w:rPr>
                <w:rFonts w:ascii="宋体" w:hAnsi="宋体" w:cs="宋体" w:hint="eastAsia"/>
                <w:b/>
                <w:szCs w:val="21"/>
              </w:rPr>
              <w:t>（一）商务需求</w:t>
            </w:r>
          </w:p>
        </w:tc>
      </w:tr>
      <w:tr w:rsidR="00554298" w14:paraId="0644E357"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5604B48" w14:textId="77777777" w:rsidR="00554298"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2A34D18A" w14:textId="77777777" w:rsidR="00554298"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7576071" w14:textId="77777777" w:rsidR="00554298"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E1BA990" w14:textId="77777777" w:rsidR="00554298" w:rsidRDefault="00000000">
            <w:pPr>
              <w:jc w:val="center"/>
              <w:rPr>
                <w:rFonts w:ascii="宋体" w:hAnsi="宋体" w:cs="宋体"/>
                <w:b/>
                <w:szCs w:val="21"/>
              </w:rPr>
            </w:pPr>
            <w:r>
              <w:rPr>
                <w:rFonts w:ascii="宋体" w:hAnsi="宋体" w:cs="宋体" w:hint="eastAsia"/>
                <w:b/>
                <w:szCs w:val="21"/>
              </w:rPr>
              <w:t>偏离选项</w:t>
            </w:r>
          </w:p>
        </w:tc>
      </w:tr>
      <w:tr w:rsidR="00554298" w14:paraId="3AA2D0B6"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1BD234FC" w14:textId="77777777" w:rsidR="00554298"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6A4759BF" w14:textId="77777777" w:rsidR="00554298"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4E4AE90D" w14:textId="77777777" w:rsidR="00554298" w:rsidRPr="002E7692" w:rsidRDefault="00000000">
            <w:pPr>
              <w:numPr>
                <w:ilvl w:val="0"/>
                <w:numId w:val="11"/>
              </w:numPr>
              <w:tabs>
                <w:tab w:val="left" w:pos="531"/>
              </w:tabs>
              <w:snapToGrid w:val="0"/>
              <w:ind w:left="-1" w:firstLine="0"/>
              <w:rPr>
                <w:rFonts w:ascii="宋体"/>
              </w:rPr>
            </w:pPr>
            <w:r w:rsidRPr="002E7692">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2ADB6A72" w14:textId="77777777" w:rsidR="00554298" w:rsidRPr="002E7692" w:rsidRDefault="00000000">
            <w:pPr>
              <w:numPr>
                <w:ilvl w:val="0"/>
                <w:numId w:val="11"/>
              </w:numPr>
              <w:tabs>
                <w:tab w:val="left" w:pos="531"/>
              </w:tabs>
              <w:snapToGrid w:val="0"/>
              <w:ind w:left="0" w:firstLine="0"/>
            </w:pPr>
            <w:r w:rsidRPr="002E7692">
              <w:rPr>
                <w:rFonts w:hint="eastAsia"/>
              </w:rPr>
              <w:t>投标人代表必须是投标单位的法定代表人或持有法定代表人亲自签署的法人授权委托证明书的人员。（提供法定代表人证明书、法人授权委托证明书</w:t>
            </w:r>
            <w:r w:rsidRPr="002E7692">
              <w:rPr>
                <w:rFonts w:ascii="宋体" w:hAnsi="宋体" w:cs="宋体" w:hint="eastAsia"/>
              </w:rPr>
              <w:t>及法定代表人、被委托人身份证</w:t>
            </w:r>
            <w:proofErr w:type="gramStart"/>
            <w:r w:rsidRPr="002E7692">
              <w:rPr>
                <w:rFonts w:ascii="宋体" w:hAnsi="宋体" w:cs="宋体" w:hint="eastAsia"/>
              </w:rPr>
              <w:t>扫描件并加盖</w:t>
            </w:r>
            <w:proofErr w:type="gramEnd"/>
            <w:r w:rsidRPr="002E7692">
              <w:rPr>
                <w:rFonts w:ascii="宋体" w:hAnsi="宋体" w:cs="宋体" w:hint="eastAsia"/>
              </w:rPr>
              <w:t>投标人公章；</w:t>
            </w:r>
            <w:r w:rsidRPr="002E7692">
              <w:rPr>
                <w:rFonts w:hint="eastAsia"/>
              </w:rPr>
              <w:t>如单位法定代表人为本项目授权代表，则仅提供法定代表人证明书及身份证复印件，各证明书须加盖公章，身份证原件备查）。</w:t>
            </w:r>
          </w:p>
          <w:p w14:paraId="6C7D0934" w14:textId="77777777" w:rsidR="00554298" w:rsidRPr="002E7692" w:rsidRDefault="00000000">
            <w:pPr>
              <w:numPr>
                <w:ilvl w:val="0"/>
                <w:numId w:val="11"/>
              </w:numPr>
              <w:tabs>
                <w:tab w:val="left" w:pos="531"/>
              </w:tabs>
              <w:snapToGrid w:val="0"/>
              <w:rPr>
                <w:rFonts w:ascii="宋体" w:hAnsi="宋体" w:cs="宋体"/>
              </w:rPr>
            </w:pPr>
            <w:r w:rsidRPr="002E7692">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13D70335" w14:textId="77777777" w:rsidR="00554298" w:rsidRDefault="00000000">
            <w:pPr>
              <w:jc w:val="center"/>
              <w:rPr>
                <w:rFonts w:ascii="宋体" w:hAnsi="宋体" w:cs="宋体"/>
                <w:szCs w:val="21"/>
              </w:rPr>
            </w:pPr>
            <w:r>
              <w:rPr>
                <w:rFonts w:ascii="宋体" w:hAnsi="宋体" w:cs="宋体"/>
                <w:szCs w:val="21"/>
              </w:rPr>
              <w:t>不可偏离</w:t>
            </w:r>
          </w:p>
        </w:tc>
      </w:tr>
      <w:tr w:rsidR="002E7692" w14:paraId="2B69D44B"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32DA266" w14:textId="77777777" w:rsidR="002E7692" w:rsidRDefault="002E7692" w:rsidP="002E7692">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58BBD315" w14:textId="77777777" w:rsidR="002E7692" w:rsidRDefault="002E7692" w:rsidP="002E7692">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2A459C25" w14:textId="77777777" w:rsidR="002E7692" w:rsidRDefault="002E7692" w:rsidP="002E7692">
            <w:pPr>
              <w:numPr>
                <w:ilvl w:val="0"/>
                <w:numId w:val="12"/>
              </w:numPr>
              <w:tabs>
                <w:tab w:val="left" w:pos="531"/>
              </w:tabs>
              <w:snapToGrid w:val="0"/>
              <w:ind w:left="0" w:firstLine="0"/>
              <w:rPr>
                <w:rFonts w:ascii="宋体" w:hAnsi="宋体"/>
                <w:color w:val="000000"/>
                <w:szCs w:val="21"/>
              </w:rPr>
            </w:pPr>
            <w:r>
              <w:rPr>
                <w:rFonts w:ascii="宋体" w:hAnsi="宋体" w:cs="仿宋_GB2312" w:hint="eastAsia"/>
                <w:color w:val="000000"/>
                <w:szCs w:val="21"/>
              </w:rPr>
              <w:t>报价以人民币为结算币种，《投标一览表》</w:t>
            </w:r>
            <w:r>
              <w:rPr>
                <w:rFonts w:ascii="宋体" w:hAnsi="宋体" w:hint="eastAsia"/>
                <w:color w:val="000000"/>
                <w:szCs w:val="21"/>
              </w:rPr>
              <w:t>应包含税率、税额、税前及税后总金额。</w:t>
            </w:r>
          </w:p>
          <w:p w14:paraId="4B840FB5" w14:textId="77777777" w:rsidR="002E7692" w:rsidRDefault="002E7692" w:rsidP="002E7692">
            <w:pPr>
              <w:numPr>
                <w:ilvl w:val="0"/>
                <w:numId w:val="12"/>
              </w:numPr>
              <w:tabs>
                <w:tab w:val="left" w:pos="531"/>
              </w:tabs>
              <w:snapToGrid w:val="0"/>
              <w:ind w:left="0" w:firstLine="0"/>
              <w:rPr>
                <w:rFonts w:ascii="宋体" w:hAnsi="宋体" w:cs="仿宋_GB2312"/>
                <w:color w:val="000000"/>
                <w:szCs w:val="21"/>
              </w:rPr>
            </w:pPr>
            <w:r>
              <w:rPr>
                <w:rFonts w:ascii="宋体" w:hAnsi="宋体" w:cs="仿宋_GB2312" w:hint="eastAsia"/>
                <w:color w:val="000000"/>
                <w:szCs w:val="21"/>
              </w:rPr>
              <w:t>投标报价不得出现可选择性的报价,含有备选方案的报价将导致废标。</w:t>
            </w:r>
          </w:p>
          <w:p w14:paraId="491878C1" w14:textId="245B6B8C" w:rsidR="002E7692" w:rsidRPr="002E7692" w:rsidRDefault="002E7692" w:rsidP="002E7692">
            <w:pPr>
              <w:numPr>
                <w:ilvl w:val="0"/>
                <w:numId w:val="12"/>
              </w:numPr>
              <w:tabs>
                <w:tab w:val="left" w:pos="531"/>
              </w:tabs>
              <w:snapToGrid w:val="0"/>
              <w:ind w:left="0" w:firstLine="0"/>
            </w:pPr>
            <w:r>
              <w:rPr>
                <w:rFonts w:ascii="宋体" w:hAnsi="宋体" w:cs="仿宋_GB2312" w:hint="eastAsia"/>
                <w:color w:val="000000"/>
                <w:szCs w:val="21"/>
              </w:rPr>
              <w:t>报价总价是包含完成本项目的所有费用，包括但不限项目投入人员的工资、人员福利、设备器材的投入、剧本创作、影片拍摄、编辑、项目管理、上映费用、推广费用、安全措施及管理费、税费等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4ADD6B4A" w14:textId="77777777" w:rsidR="002E7692" w:rsidRDefault="002E7692" w:rsidP="002E7692">
            <w:pPr>
              <w:jc w:val="center"/>
              <w:rPr>
                <w:rFonts w:ascii="宋体" w:hAnsi="宋体" w:cs="宋体"/>
                <w:b/>
                <w:bCs/>
                <w:szCs w:val="21"/>
              </w:rPr>
            </w:pPr>
            <w:r>
              <w:rPr>
                <w:rFonts w:ascii="宋体" w:hAnsi="宋体" w:cs="宋体"/>
                <w:szCs w:val="21"/>
              </w:rPr>
              <w:t>不可偏离</w:t>
            </w:r>
          </w:p>
        </w:tc>
      </w:tr>
      <w:tr w:rsidR="002E7692" w14:paraId="2BF91092"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60215FE" w14:textId="77777777" w:rsidR="002E7692" w:rsidRDefault="002E7692" w:rsidP="002E7692">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69127575" w14:textId="77777777" w:rsidR="002E7692" w:rsidRDefault="002E7692" w:rsidP="002E7692">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0430EE96" w14:textId="52760720" w:rsidR="002E7692" w:rsidRDefault="002E7692" w:rsidP="002E7692">
            <w:pPr>
              <w:widowControl/>
              <w:numPr>
                <w:ilvl w:val="255"/>
                <w:numId w:val="0"/>
              </w:numPr>
              <w:ind w:right="28"/>
              <w:jc w:val="left"/>
              <w:rPr>
                <w:rFonts w:ascii="宋体" w:hAnsi="宋体" w:cs="宋体"/>
                <w:color w:val="FF0000"/>
                <w:szCs w:val="21"/>
              </w:rPr>
            </w:pPr>
            <w:r>
              <w:rPr>
                <w:rFonts w:ascii="宋体" w:hAnsi="宋体" w:cs="宋体" w:hint="eastAsia"/>
                <w:color w:val="000000"/>
                <w:szCs w:val="21"/>
              </w:rPr>
              <w:t>本项目采购控制金额为人民币</w:t>
            </w:r>
            <w:r>
              <w:rPr>
                <w:rFonts w:ascii="宋体" w:hAnsi="宋体" w:hint="eastAsia"/>
                <w:color w:val="000000"/>
                <w:szCs w:val="21"/>
              </w:rPr>
              <w:t>30</w:t>
            </w:r>
            <w:r>
              <w:rPr>
                <w:rFonts w:ascii="宋体" w:hAnsi="宋体" w:cs="宋体"/>
                <w:color w:val="000000"/>
                <w:szCs w:val="21"/>
              </w:rPr>
              <w:t>万元（含税）</w:t>
            </w:r>
            <w:r>
              <w:rPr>
                <w:rFonts w:ascii="宋体" w:hAnsi="宋体" w:cs="宋体" w:hint="eastAsia"/>
                <w:color w:val="000000"/>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643DA53D" w14:textId="77777777" w:rsidR="002E7692" w:rsidRDefault="002E7692" w:rsidP="002E7692">
            <w:pPr>
              <w:jc w:val="center"/>
              <w:rPr>
                <w:rFonts w:ascii="宋体" w:hAnsi="宋体" w:cs="宋体"/>
                <w:b/>
                <w:bCs/>
                <w:szCs w:val="21"/>
              </w:rPr>
            </w:pPr>
            <w:r>
              <w:rPr>
                <w:rFonts w:ascii="宋体" w:hAnsi="宋体" w:cs="宋体" w:hint="eastAsia"/>
                <w:szCs w:val="21"/>
              </w:rPr>
              <w:t>不可偏离</w:t>
            </w:r>
          </w:p>
        </w:tc>
      </w:tr>
      <w:tr w:rsidR="002E7692" w14:paraId="5C1F890E"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CFD6ABD" w14:textId="77777777" w:rsidR="002E7692" w:rsidRDefault="002E7692" w:rsidP="002E7692">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14:paraId="70F482E3" w14:textId="77777777" w:rsidR="002E7692" w:rsidRDefault="002E7692" w:rsidP="002E7692">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5777D4A9" w14:textId="77777777" w:rsidR="002E7692" w:rsidRDefault="002E7692" w:rsidP="002E7692">
            <w:pPr>
              <w:numPr>
                <w:ilvl w:val="0"/>
                <w:numId w:val="13"/>
              </w:numPr>
              <w:tabs>
                <w:tab w:val="left" w:pos="531"/>
              </w:tabs>
              <w:snapToGrid w:val="0"/>
              <w:ind w:left="0" w:firstLine="0"/>
              <w:rPr>
                <w:rFonts w:ascii="宋体" w:hAnsi="宋体" w:cs="宋体"/>
                <w:color w:val="000000"/>
              </w:rPr>
            </w:pPr>
            <w:r>
              <w:rPr>
                <w:rFonts w:ascii="宋体" w:hAnsi="宋体" w:cs="宋体" w:hint="eastAsia"/>
                <w:color w:val="000000"/>
              </w:rPr>
              <w:t>本项目成果全部交付且经招标人验收合格后，一次性支付合同总金额的97%。</w:t>
            </w:r>
          </w:p>
          <w:p w14:paraId="2B263B0D" w14:textId="77777777" w:rsidR="002E7692" w:rsidRDefault="002E7692" w:rsidP="002E7692">
            <w:pPr>
              <w:numPr>
                <w:ilvl w:val="0"/>
                <w:numId w:val="13"/>
              </w:numPr>
              <w:tabs>
                <w:tab w:val="left" w:pos="531"/>
              </w:tabs>
              <w:snapToGrid w:val="0"/>
              <w:ind w:left="0" w:firstLine="0"/>
              <w:rPr>
                <w:rFonts w:ascii="宋体" w:hAnsi="宋体" w:cs="宋体"/>
                <w:color w:val="000000"/>
              </w:rPr>
            </w:pPr>
            <w:r>
              <w:rPr>
                <w:rFonts w:ascii="宋体" w:hAnsi="宋体" w:cs="宋体" w:hint="eastAsia"/>
                <w:color w:val="000000"/>
              </w:rPr>
              <w:t>合同总金额的3%款项留作质保金，</w:t>
            </w:r>
            <w:proofErr w:type="gramStart"/>
            <w:r>
              <w:rPr>
                <w:rFonts w:ascii="宋体" w:hAnsi="宋体" w:cs="宋体" w:hint="eastAsia"/>
                <w:color w:val="000000"/>
              </w:rPr>
              <w:t>待质保</w:t>
            </w:r>
            <w:proofErr w:type="gramEnd"/>
            <w:r>
              <w:rPr>
                <w:rFonts w:ascii="宋体" w:hAnsi="宋体" w:cs="宋体" w:hint="eastAsia"/>
                <w:color w:val="000000"/>
              </w:rPr>
              <w:t>期满、无质量和遗留问题，且完成罚金、违约金等清算后，一次性支付剩余款项（不计利息）。</w:t>
            </w:r>
          </w:p>
          <w:p w14:paraId="48A58450" w14:textId="74B42B86" w:rsidR="002E7692" w:rsidRDefault="002E7692" w:rsidP="002E7692">
            <w:pPr>
              <w:numPr>
                <w:ilvl w:val="0"/>
                <w:numId w:val="13"/>
              </w:numPr>
              <w:tabs>
                <w:tab w:val="left" w:pos="531"/>
              </w:tabs>
              <w:snapToGrid w:val="0"/>
              <w:ind w:left="0" w:firstLine="0"/>
              <w:rPr>
                <w:color w:val="FF0000"/>
              </w:rPr>
            </w:pPr>
            <w:r>
              <w:rPr>
                <w:rFonts w:ascii="宋体" w:hAnsi="宋体" w:cs="宋体" w:hint="eastAsia"/>
                <w:color w:val="000000"/>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10D1CFDA" w14:textId="77777777" w:rsidR="002E7692" w:rsidRDefault="002E7692" w:rsidP="002E7692">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554298" w14:paraId="6AB4D543"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1CC6E6C" w14:textId="77777777" w:rsidR="00554298"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554298" w14:paraId="754237CC"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66655BD" w14:textId="77777777" w:rsidR="00554298"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EF40ACE" w14:textId="77777777" w:rsidR="00554298"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34F3DD4" w14:textId="77777777" w:rsidR="00554298"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203C24F" w14:textId="77777777" w:rsidR="00554298" w:rsidRDefault="00000000">
            <w:pPr>
              <w:jc w:val="center"/>
              <w:rPr>
                <w:rFonts w:ascii="宋体" w:hAnsi="宋体" w:cs="宋体"/>
                <w:b/>
                <w:szCs w:val="21"/>
              </w:rPr>
            </w:pPr>
            <w:r>
              <w:rPr>
                <w:rFonts w:ascii="宋体" w:hAnsi="宋体" w:cs="宋体" w:hint="eastAsia"/>
                <w:b/>
                <w:szCs w:val="21"/>
              </w:rPr>
              <w:t>偏离选项</w:t>
            </w:r>
          </w:p>
        </w:tc>
      </w:tr>
      <w:tr w:rsidR="007E40BE" w14:paraId="7753B36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8638AEB" w14:textId="77777777" w:rsidR="007E40BE" w:rsidRDefault="007E40BE" w:rsidP="007E40B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6DD50BF2" w14:textId="77260C68" w:rsidR="007E40BE" w:rsidRPr="007E40BE" w:rsidRDefault="007E40BE" w:rsidP="007E40BE">
            <w:pPr>
              <w:jc w:val="center"/>
              <w:rPr>
                <w:rFonts w:ascii="宋体" w:hAnsi="宋体" w:cs="宋体"/>
                <w:szCs w:val="21"/>
              </w:rPr>
            </w:pPr>
            <w:r w:rsidRPr="007E40BE">
              <w:rPr>
                <w:rFonts w:ascii="宋体" w:hAnsi="宋体" w:cs="宋体" w:hint="eastAsia"/>
                <w:szCs w:val="21"/>
              </w:rPr>
              <w:t>总体要求</w:t>
            </w:r>
          </w:p>
        </w:tc>
        <w:tc>
          <w:tcPr>
            <w:tcW w:w="7438" w:type="dxa"/>
            <w:tcBorders>
              <w:top w:val="single" w:sz="4" w:space="0" w:color="auto"/>
              <w:left w:val="single" w:sz="4" w:space="0" w:color="auto"/>
              <w:bottom w:val="single" w:sz="4" w:space="0" w:color="auto"/>
              <w:right w:val="single" w:sz="4" w:space="0" w:color="auto"/>
            </w:tcBorders>
            <w:vAlign w:val="center"/>
          </w:tcPr>
          <w:p w14:paraId="4754C5FD" w14:textId="3B1A3DA7" w:rsidR="007E40BE" w:rsidRDefault="007E40BE" w:rsidP="007E40BE">
            <w:pPr>
              <w:numPr>
                <w:ilvl w:val="0"/>
                <w:numId w:val="63"/>
              </w:numPr>
              <w:tabs>
                <w:tab w:val="left" w:pos="531"/>
              </w:tabs>
              <w:snapToGrid w:val="0"/>
              <w:rPr>
                <w:rFonts w:ascii="宋体" w:hAnsi="宋体" w:cs="宋体"/>
                <w:szCs w:val="21"/>
              </w:rPr>
            </w:pPr>
            <w:r>
              <w:rPr>
                <w:rFonts w:ascii="宋体" w:hAnsi="宋体" w:cs="宋体" w:hint="eastAsia"/>
                <w:szCs w:val="21"/>
              </w:rPr>
              <w:t>按</w:t>
            </w:r>
            <w:r w:rsidR="00495F03">
              <w:rPr>
                <w:rFonts w:ascii="宋体" w:hAnsi="宋体" w:cs="宋体" w:hint="eastAsia"/>
                <w:szCs w:val="21"/>
              </w:rPr>
              <w:t>招标人</w:t>
            </w:r>
            <w:r>
              <w:rPr>
                <w:rFonts w:ascii="宋体" w:hAnsi="宋体" w:cs="宋体" w:hint="eastAsia"/>
                <w:szCs w:val="21"/>
              </w:rPr>
              <w:t>的要求进行方案策划，拟定创作大纲，编著文案和脚本，视频拍摄，后期剪辑制作发布等详细工作方案计划，在征得</w:t>
            </w:r>
            <w:r w:rsidR="00495F03">
              <w:rPr>
                <w:rFonts w:ascii="宋体" w:hAnsi="宋体" w:cs="宋体" w:hint="eastAsia"/>
                <w:szCs w:val="21"/>
              </w:rPr>
              <w:t>招标人</w:t>
            </w:r>
            <w:r>
              <w:rPr>
                <w:rFonts w:ascii="宋体" w:hAnsi="宋体" w:cs="宋体" w:hint="eastAsia"/>
                <w:szCs w:val="21"/>
              </w:rPr>
              <w:t>同意后进行宣教片的拍摄和制作工作。</w:t>
            </w:r>
          </w:p>
          <w:p w14:paraId="1A3C4DC9" w14:textId="77777777" w:rsidR="007E40BE" w:rsidRDefault="007E40BE" w:rsidP="007E40BE">
            <w:pPr>
              <w:numPr>
                <w:ilvl w:val="0"/>
                <w:numId w:val="63"/>
              </w:numPr>
              <w:tabs>
                <w:tab w:val="left" w:pos="531"/>
              </w:tabs>
              <w:snapToGrid w:val="0"/>
              <w:rPr>
                <w:rFonts w:ascii="宋体" w:hAnsi="宋体" w:cs="宋体"/>
                <w:szCs w:val="21"/>
              </w:rPr>
            </w:pPr>
            <w:r>
              <w:rPr>
                <w:rFonts w:ascii="宋体" w:hAnsi="宋体" w:cs="宋体" w:hint="eastAsia"/>
                <w:szCs w:val="21"/>
              </w:rPr>
              <w:t>通过专业的创意和策划，利用摄影摄像、动画、影视特效、音效、场景等手段，达到良好制作目的，要求专业影视2K高清拍摄。成品格式为大多数媒体（如电视、随片广告、网络）所能播放、阅览的格式。</w:t>
            </w:r>
          </w:p>
          <w:p w14:paraId="1680C774" w14:textId="77777777" w:rsidR="007E40BE" w:rsidRDefault="007E40BE" w:rsidP="007E40BE">
            <w:pPr>
              <w:numPr>
                <w:ilvl w:val="0"/>
                <w:numId w:val="63"/>
              </w:numPr>
              <w:tabs>
                <w:tab w:val="left" w:pos="531"/>
              </w:tabs>
              <w:snapToGrid w:val="0"/>
              <w:rPr>
                <w:rFonts w:ascii="宋体" w:hAnsi="宋体" w:cs="宋体"/>
                <w:szCs w:val="21"/>
              </w:rPr>
            </w:pPr>
            <w:r>
              <w:rPr>
                <w:rFonts w:ascii="宋体" w:hAnsi="宋体" w:cs="宋体" w:hint="eastAsia"/>
                <w:szCs w:val="21"/>
              </w:rPr>
              <w:t>创意策划文案根据不同要求单独编写，必须原创。</w:t>
            </w:r>
          </w:p>
          <w:p w14:paraId="65705FCA" w14:textId="77777777" w:rsidR="007E40BE" w:rsidRDefault="007E40BE" w:rsidP="007E40BE">
            <w:pPr>
              <w:numPr>
                <w:ilvl w:val="0"/>
                <w:numId w:val="63"/>
              </w:numPr>
              <w:tabs>
                <w:tab w:val="left" w:pos="531"/>
              </w:tabs>
              <w:snapToGrid w:val="0"/>
              <w:rPr>
                <w:rFonts w:ascii="宋体" w:hAnsi="宋体" w:cs="宋体"/>
                <w:szCs w:val="21"/>
              </w:rPr>
            </w:pPr>
            <w:r>
              <w:rPr>
                <w:rFonts w:ascii="宋体" w:hAnsi="宋体" w:cs="宋体" w:hint="eastAsia"/>
                <w:szCs w:val="21"/>
              </w:rPr>
              <w:t>画面清晰度（画质）不低于1080P。</w:t>
            </w:r>
          </w:p>
          <w:p w14:paraId="2317C07F" w14:textId="77777777" w:rsidR="007E40BE" w:rsidRDefault="007E40BE" w:rsidP="007E40BE">
            <w:pPr>
              <w:numPr>
                <w:ilvl w:val="0"/>
                <w:numId w:val="63"/>
              </w:numPr>
              <w:tabs>
                <w:tab w:val="left" w:pos="531"/>
              </w:tabs>
              <w:snapToGrid w:val="0"/>
              <w:rPr>
                <w:rFonts w:ascii="宋体" w:hAnsi="宋体" w:cs="宋体"/>
                <w:szCs w:val="21"/>
              </w:rPr>
            </w:pPr>
            <w:r>
              <w:rPr>
                <w:rFonts w:ascii="宋体" w:hAnsi="宋体" w:cs="宋体" w:hint="eastAsia"/>
                <w:szCs w:val="21"/>
              </w:rPr>
              <w:t>配音要求：中文标准普通话配音，同声配简体中文字幕。</w:t>
            </w:r>
          </w:p>
          <w:p w14:paraId="61408221" w14:textId="77777777" w:rsidR="007E40BE" w:rsidRDefault="007E40BE" w:rsidP="007E40BE">
            <w:pPr>
              <w:numPr>
                <w:ilvl w:val="0"/>
                <w:numId w:val="63"/>
              </w:numPr>
              <w:tabs>
                <w:tab w:val="left" w:pos="531"/>
              </w:tabs>
              <w:snapToGrid w:val="0"/>
              <w:rPr>
                <w:rFonts w:ascii="宋体" w:hAnsi="宋体" w:cs="宋体"/>
                <w:szCs w:val="21"/>
              </w:rPr>
            </w:pPr>
            <w:r>
              <w:rPr>
                <w:rFonts w:ascii="宋体" w:hAnsi="宋体" w:cs="宋体" w:hint="eastAsia"/>
                <w:szCs w:val="21"/>
              </w:rPr>
              <w:t>背景音乐不得侵权。</w:t>
            </w:r>
          </w:p>
          <w:p w14:paraId="08AD0126" w14:textId="61132E68" w:rsidR="007E40BE" w:rsidRDefault="007E40BE" w:rsidP="000B2B57">
            <w:pPr>
              <w:numPr>
                <w:ilvl w:val="0"/>
                <w:numId w:val="63"/>
              </w:numPr>
              <w:tabs>
                <w:tab w:val="left" w:pos="531"/>
              </w:tabs>
              <w:snapToGrid w:val="0"/>
              <w:rPr>
                <w:rFonts w:ascii="宋体" w:hAnsi="宋体"/>
                <w:color w:val="FF0000"/>
              </w:rPr>
            </w:pPr>
            <w:r>
              <w:rPr>
                <w:rFonts w:ascii="宋体" w:hAnsi="宋体" w:cs="宋体" w:hint="eastAsia"/>
                <w:szCs w:val="21"/>
              </w:rPr>
              <w:t>交付成果以MPG、AVI、MOV三种格式独立存储并交付</w:t>
            </w:r>
            <w:r w:rsidR="00495F03">
              <w:rPr>
                <w:rFonts w:ascii="宋体" w:hAnsi="宋体" w:cs="宋体" w:hint="eastAsia"/>
                <w:szCs w:val="21"/>
              </w:rPr>
              <w:t>招标人</w:t>
            </w:r>
            <w:r>
              <w:rPr>
                <w:rFonts w:ascii="宋体" w:hAnsi="宋体" w:cs="宋体" w:hint="eastAsia"/>
                <w:szCs w:val="21"/>
              </w:rPr>
              <w:t>，且每个文件的存储介质须采用不低于32G的U盘和光盘两种方式交付。</w:t>
            </w:r>
          </w:p>
        </w:tc>
        <w:tc>
          <w:tcPr>
            <w:tcW w:w="784" w:type="dxa"/>
            <w:tcBorders>
              <w:top w:val="single" w:sz="4" w:space="0" w:color="auto"/>
              <w:left w:val="single" w:sz="4" w:space="0" w:color="auto"/>
              <w:bottom w:val="single" w:sz="4" w:space="0" w:color="auto"/>
              <w:right w:val="single" w:sz="4" w:space="0" w:color="auto"/>
            </w:tcBorders>
            <w:vAlign w:val="center"/>
          </w:tcPr>
          <w:p w14:paraId="7011D635" w14:textId="7A588F4E" w:rsidR="007E40BE" w:rsidRDefault="007E40BE" w:rsidP="007E40BE">
            <w:pPr>
              <w:spacing w:beforeLines="50" w:before="156" w:afterLines="50" w:after="156"/>
              <w:jc w:val="center"/>
              <w:rPr>
                <w:rFonts w:ascii="宋体" w:hAnsi="宋体" w:cs="宋体"/>
                <w:color w:val="FF0000"/>
                <w:szCs w:val="21"/>
              </w:rPr>
            </w:pPr>
            <w:r>
              <w:rPr>
                <w:rFonts w:ascii="宋体" w:hAnsi="宋体" w:cs="宋体" w:hint="eastAsia"/>
                <w:szCs w:val="21"/>
              </w:rPr>
              <w:t>不可偏离</w:t>
            </w:r>
          </w:p>
        </w:tc>
      </w:tr>
      <w:tr w:rsidR="007E40BE" w14:paraId="4117BCD6"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1174652" w14:textId="77777777" w:rsidR="007E40BE" w:rsidRDefault="007E40BE" w:rsidP="007E40B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54F19D04" w14:textId="3E4FEC3F" w:rsidR="007E40BE" w:rsidRDefault="007E40BE" w:rsidP="007E40BE">
            <w:pPr>
              <w:jc w:val="center"/>
              <w:rPr>
                <w:rFonts w:ascii="宋体" w:hAnsi="宋体" w:cs="宋体"/>
                <w:color w:val="FF0000"/>
                <w:szCs w:val="21"/>
              </w:rPr>
            </w:pPr>
            <w:r w:rsidRPr="00B052C4">
              <w:rPr>
                <w:rFonts w:ascii="宋体" w:hAnsi="宋体" w:cs="宋体" w:hint="eastAsia"/>
                <w:szCs w:val="21"/>
              </w:rPr>
              <w:t>项目要求</w:t>
            </w:r>
          </w:p>
        </w:tc>
        <w:tc>
          <w:tcPr>
            <w:tcW w:w="7438" w:type="dxa"/>
            <w:tcBorders>
              <w:top w:val="single" w:sz="4" w:space="0" w:color="auto"/>
              <w:left w:val="single" w:sz="4" w:space="0" w:color="auto"/>
              <w:bottom w:val="single" w:sz="4" w:space="0" w:color="auto"/>
              <w:right w:val="single" w:sz="4" w:space="0" w:color="auto"/>
            </w:tcBorders>
            <w:vAlign w:val="center"/>
          </w:tcPr>
          <w:p w14:paraId="402EE24A" w14:textId="77777777" w:rsidR="007E40BE" w:rsidRDefault="007E40BE" w:rsidP="007E40BE">
            <w:pPr>
              <w:numPr>
                <w:ilvl w:val="0"/>
                <w:numId w:val="64"/>
              </w:numPr>
              <w:tabs>
                <w:tab w:val="left" w:pos="531"/>
              </w:tabs>
              <w:snapToGrid w:val="0"/>
              <w:rPr>
                <w:rFonts w:ascii="宋体" w:hAnsi="宋体" w:cs="宋体"/>
                <w:b/>
                <w:bCs/>
                <w:szCs w:val="21"/>
              </w:rPr>
            </w:pPr>
            <w:r>
              <w:rPr>
                <w:rFonts w:ascii="宋体" w:hAnsi="宋体" w:cs="宋体" w:hint="eastAsia"/>
                <w:b/>
                <w:bCs/>
                <w:szCs w:val="21"/>
              </w:rPr>
              <w:t>拍摄要求</w:t>
            </w:r>
          </w:p>
          <w:p w14:paraId="61AC0E8B" w14:textId="77777777" w:rsidR="007E40BE" w:rsidRPr="007E40BE" w:rsidRDefault="007E40BE" w:rsidP="007E40BE">
            <w:pPr>
              <w:numPr>
                <w:ilvl w:val="0"/>
                <w:numId w:val="65"/>
              </w:numPr>
              <w:tabs>
                <w:tab w:val="left" w:pos="531"/>
              </w:tabs>
              <w:snapToGrid w:val="0"/>
              <w:ind w:hanging="33"/>
              <w:rPr>
                <w:rFonts w:ascii="宋体" w:hAnsi="宋体" w:cs="宋体"/>
                <w:b/>
                <w:bCs/>
                <w:szCs w:val="21"/>
              </w:rPr>
            </w:pPr>
            <w:r w:rsidRPr="007E40BE">
              <w:rPr>
                <w:rFonts w:ascii="宋体" w:hAnsi="宋体" w:cs="宋体" w:hint="eastAsia"/>
                <w:b/>
                <w:bCs/>
                <w:szCs w:val="21"/>
              </w:rPr>
              <w:t>施工安全宣传片实拍主要内容及要求：</w:t>
            </w:r>
          </w:p>
          <w:p w14:paraId="20B6C649" w14:textId="77777777" w:rsidR="007E40BE" w:rsidRDefault="007E40BE" w:rsidP="007E40BE">
            <w:pPr>
              <w:numPr>
                <w:ilvl w:val="1"/>
                <w:numId w:val="66"/>
              </w:numPr>
              <w:ind w:left="668" w:hanging="248"/>
              <w:rPr>
                <w:rFonts w:ascii="宋体" w:hAnsi="宋体" w:cs="宋体"/>
                <w:szCs w:val="21"/>
              </w:rPr>
            </w:pPr>
            <w:r>
              <w:rPr>
                <w:rFonts w:ascii="宋体" w:hAnsi="宋体" w:cs="宋体" w:hint="eastAsia"/>
                <w:szCs w:val="21"/>
              </w:rPr>
              <w:t>根据会展中心展馆使用规定中的施工及消防安全的要求和注意事项制定宣传片拍摄方案脚本。</w:t>
            </w:r>
          </w:p>
          <w:p w14:paraId="1EE1A58E" w14:textId="77777777" w:rsidR="007E40BE" w:rsidRDefault="007E40BE" w:rsidP="007E40BE">
            <w:pPr>
              <w:numPr>
                <w:ilvl w:val="1"/>
                <w:numId w:val="66"/>
              </w:numPr>
              <w:rPr>
                <w:rFonts w:ascii="宋体" w:hAnsi="宋体" w:cs="宋体"/>
                <w:szCs w:val="21"/>
              </w:rPr>
            </w:pPr>
            <w:r>
              <w:rPr>
                <w:rFonts w:ascii="宋体" w:hAnsi="宋体" w:cs="宋体" w:hint="eastAsia"/>
                <w:szCs w:val="21"/>
              </w:rPr>
              <w:t>施工安全视频素材的拍摄和剪辑。</w:t>
            </w:r>
          </w:p>
          <w:p w14:paraId="5198F38E" w14:textId="77777777" w:rsidR="007E40BE" w:rsidRDefault="007E40BE" w:rsidP="007E40BE">
            <w:pPr>
              <w:numPr>
                <w:ilvl w:val="1"/>
                <w:numId w:val="66"/>
              </w:numPr>
              <w:rPr>
                <w:rFonts w:ascii="宋体" w:hAnsi="宋体" w:cs="宋体"/>
                <w:szCs w:val="21"/>
              </w:rPr>
            </w:pPr>
            <w:r>
              <w:rPr>
                <w:rFonts w:ascii="宋体" w:hAnsi="宋体" w:cs="宋体" w:hint="eastAsia"/>
                <w:szCs w:val="21"/>
              </w:rPr>
              <w:t>画外音（配音）的确定和录制。</w:t>
            </w:r>
          </w:p>
          <w:p w14:paraId="73C4668D" w14:textId="7D9D6E1C" w:rsidR="007E40BE" w:rsidRDefault="007E40BE" w:rsidP="007E40BE">
            <w:pPr>
              <w:numPr>
                <w:ilvl w:val="1"/>
                <w:numId w:val="66"/>
              </w:numPr>
              <w:rPr>
                <w:rFonts w:ascii="宋体" w:hAnsi="宋体" w:cs="宋体"/>
                <w:szCs w:val="21"/>
              </w:rPr>
            </w:pPr>
            <w:r>
              <w:rPr>
                <w:rFonts w:ascii="宋体" w:hAnsi="宋体" w:cs="宋体" w:hint="eastAsia"/>
                <w:szCs w:val="21"/>
              </w:rPr>
              <w:t>片头、片尾特效制作(片头不少于10秒</w:t>
            </w:r>
            <w:r w:rsidR="000C4AB8">
              <w:rPr>
                <w:rFonts w:ascii="宋体" w:hAnsi="宋体" w:cs="宋体" w:hint="eastAsia"/>
                <w:szCs w:val="21"/>
              </w:rPr>
              <w:t>、</w:t>
            </w:r>
            <w:r>
              <w:rPr>
                <w:rFonts w:ascii="宋体" w:hAnsi="宋体" w:cs="宋体" w:hint="eastAsia"/>
                <w:szCs w:val="21"/>
              </w:rPr>
              <w:t>片尾不少于5秒</w:t>
            </w:r>
            <w:r w:rsidR="000C4AB8">
              <w:rPr>
                <w:rFonts w:ascii="宋体" w:hAnsi="宋体" w:cs="宋体" w:hint="eastAsia"/>
                <w:szCs w:val="21"/>
              </w:rPr>
              <w:t>，片头片尾不超过3</w:t>
            </w:r>
            <w:r w:rsidR="000C4AB8">
              <w:rPr>
                <w:rFonts w:ascii="宋体" w:hAnsi="宋体" w:cs="宋体"/>
                <w:szCs w:val="21"/>
              </w:rPr>
              <w:t>0</w:t>
            </w:r>
            <w:r w:rsidR="000C4AB8">
              <w:rPr>
                <w:rFonts w:ascii="宋体" w:hAnsi="宋体" w:cs="宋体" w:hint="eastAsia"/>
                <w:szCs w:val="21"/>
              </w:rPr>
              <w:t>秒</w:t>
            </w:r>
            <w:r>
              <w:rPr>
                <w:rFonts w:ascii="宋体" w:hAnsi="宋体" w:cs="宋体" w:hint="eastAsia"/>
                <w:szCs w:val="21"/>
              </w:rPr>
              <w:t>)。</w:t>
            </w:r>
          </w:p>
          <w:p w14:paraId="509F1281" w14:textId="77777777" w:rsidR="007E40BE" w:rsidRDefault="007E40BE" w:rsidP="007E40BE">
            <w:pPr>
              <w:numPr>
                <w:ilvl w:val="1"/>
                <w:numId w:val="66"/>
              </w:numPr>
              <w:rPr>
                <w:rFonts w:ascii="宋体" w:hAnsi="宋体" w:cs="宋体"/>
                <w:szCs w:val="21"/>
              </w:rPr>
            </w:pPr>
            <w:r>
              <w:rPr>
                <w:rFonts w:ascii="宋体" w:hAnsi="宋体" w:cs="宋体" w:hint="eastAsia"/>
                <w:szCs w:val="21"/>
              </w:rPr>
              <w:t>对上述所有素材的编辑、剪辑，以及成片的修改。</w:t>
            </w:r>
          </w:p>
          <w:p w14:paraId="0195AC45" w14:textId="5979957E" w:rsidR="007E40BE" w:rsidRDefault="007E40BE" w:rsidP="007E40BE">
            <w:pPr>
              <w:numPr>
                <w:ilvl w:val="1"/>
                <w:numId w:val="66"/>
              </w:numPr>
              <w:rPr>
                <w:rFonts w:ascii="宋体" w:hAnsi="宋体" w:cs="宋体"/>
                <w:szCs w:val="21"/>
              </w:rPr>
            </w:pPr>
            <w:r>
              <w:rPr>
                <w:rFonts w:ascii="宋体" w:hAnsi="宋体" w:cs="宋体" w:hint="eastAsia"/>
                <w:szCs w:val="21"/>
              </w:rPr>
              <w:t>宣传片总</w:t>
            </w:r>
            <w:r w:rsidR="000C4AB8">
              <w:rPr>
                <w:rFonts w:ascii="宋体" w:hAnsi="宋体" w:cs="宋体" w:hint="eastAsia"/>
                <w:szCs w:val="21"/>
              </w:rPr>
              <w:t>时长不少于</w:t>
            </w:r>
            <w:r>
              <w:rPr>
                <w:rFonts w:ascii="宋体" w:hAnsi="宋体" w:cs="宋体" w:hint="eastAsia"/>
                <w:szCs w:val="21"/>
              </w:rPr>
              <w:t>8分钟，视频清晰度不低于1080P。</w:t>
            </w:r>
          </w:p>
          <w:p w14:paraId="65FE7887" w14:textId="5884A8B8" w:rsidR="007E40BE" w:rsidRDefault="007E40BE" w:rsidP="007E40BE">
            <w:pPr>
              <w:numPr>
                <w:ilvl w:val="1"/>
                <w:numId w:val="66"/>
              </w:numPr>
            </w:pPr>
            <w:r>
              <w:rPr>
                <w:rFonts w:ascii="宋体" w:hAnsi="宋体" w:cs="宋体" w:hint="eastAsia"/>
                <w:szCs w:val="21"/>
              </w:rPr>
              <w:t>涉及拍摄的演员必须取得演员的肖像权使用书面授权，</w:t>
            </w:r>
            <w:r w:rsidR="00495F03">
              <w:rPr>
                <w:rFonts w:ascii="宋体" w:hAnsi="宋体" w:cs="宋体" w:hint="eastAsia"/>
                <w:szCs w:val="21"/>
              </w:rPr>
              <w:t>投标人</w:t>
            </w:r>
            <w:r>
              <w:rPr>
                <w:rFonts w:ascii="宋体" w:hAnsi="宋体" w:cs="宋体" w:hint="eastAsia"/>
                <w:szCs w:val="21"/>
              </w:rPr>
              <w:t>交片时须同时向</w:t>
            </w:r>
            <w:r w:rsidR="00495F03">
              <w:rPr>
                <w:rFonts w:ascii="宋体" w:hAnsi="宋体" w:cs="宋体" w:hint="eastAsia"/>
                <w:szCs w:val="21"/>
              </w:rPr>
              <w:t>招标人</w:t>
            </w:r>
            <w:r>
              <w:rPr>
                <w:rFonts w:ascii="宋体" w:hAnsi="宋体" w:cs="宋体" w:hint="eastAsia"/>
                <w:szCs w:val="21"/>
              </w:rPr>
              <w:t>提供书面授权书原件（如有需要，投标人需配合招标人进行相关验证核实工作）</w:t>
            </w:r>
          </w:p>
          <w:p w14:paraId="6E62CC5A" w14:textId="77777777" w:rsidR="007E40BE" w:rsidRDefault="007E40BE" w:rsidP="007E40BE">
            <w:pPr>
              <w:numPr>
                <w:ilvl w:val="0"/>
                <w:numId w:val="65"/>
              </w:numPr>
              <w:tabs>
                <w:tab w:val="left" w:pos="531"/>
              </w:tabs>
              <w:snapToGrid w:val="0"/>
              <w:spacing w:beforeLines="50" w:before="156"/>
              <w:ind w:hanging="34"/>
              <w:rPr>
                <w:rFonts w:ascii="宋体" w:hAnsi="宋体" w:cs="宋体"/>
                <w:b/>
                <w:bCs/>
                <w:szCs w:val="21"/>
              </w:rPr>
            </w:pPr>
            <w:r>
              <w:rPr>
                <w:rFonts w:ascii="宋体" w:hAnsi="宋体" w:cs="宋体" w:hint="eastAsia"/>
                <w:b/>
                <w:bCs/>
                <w:szCs w:val="21"/>
              </w:rPr>
              <w:t>施工安全教育警示片制作主要服务内容及要求:</w:t>
            </w:r>
          </w:p>
          <w:p w14:paraId="5F4680EB" w14:textId="77777777" w:rsidR="007E40BE" w:rsidRDefault="007E40BE" w:rsidP="007E40BE">
            <w:pPr>
              <w:numPr>
                <w:ilvl w:val="0"/>
                <w:numId w:val="67"/>
              </w:numPr>
              <w:ind w:left="668" w:hanging="248"/>
              <w:rPr>
                <w:rFonts w:ascii="宋体" w:hAnsi="宋体" w:cs="宋体"/>
                <w:szCs w:val="21"/>
              </w:rPr>
            </w:pPr>
            <w:r>
              <w:rPr>
                <w:rFonts w:ascii="宋体" w:hAnsi="宋体" w:cs="宋体" w:hint="eastAsia"/>
                <w:szCs w:val="21"/>
              </w:rPr>
              <w:t>以展会或建筑类生产安全、公共场所安全等相关典型安全事故为内容，围绕安全事故教育制作警示</w:t>
            </w:r>
            <w:proofErr w:type="gramStart"/>
            <w:r>
              <w:rPr>
                <w:rFonts w:ascii="宋体" w:hAnsi="宋体" w:cs="宋体" w:hint="eastAsia"/>
                <w:szCs w:val="21"/>
              </w:rPr>
              <w:t>片方案</w:t>
            </w:r>
            <w:proofErr w:type="gramEnd"/>
            <w:r>
              <w:rPr>
                <w:rFonts w:ascii="宋体" w:hAnsi="宋体" w:cs="宋体" w:hint="eastAsia"/>
                <w:szCs w:val="21"/>
              </w:rPr>
              <w:t>脚本。</w:t>
            </w:r>
          </w:p>
          <w:p w14:paraId="2ECCAAB0" w14:textId="77777777" w:rsidR="007E40BE" w:rsidRDefault="007E40BE" w:rsidP="007E40BE">
            <w:pPr>
              <w:numPr>
                <w:ilvl w:val="0"/>
                <w:numId w:val="67"/>
              </w:numPr>
              <w:rPr>
                <w:rFonts w:ascii="宋体" w:hAnsi="宋体" w:cs="宋体"/>
                <w:szCs w:val="21"/>
              </w:rPr>
            </w:pPr>
            <w:r>
              <w:rPr>
                <w:rFonts w:ascii="宋体" w:hAnsi="宋体" w:cs="宋体" w:hint="eastAsia"/>
                <w:szCs w:val="21"/>
              </w:rPr>
              <w:t>施工安全视频素材的拍摄和剪辑。</w:t>
            </w:r>
          </w:p>
          <w:p w14:paraId="7CBCEA51" w14:textId="77777777" w:rsidR="007E40BE" w:rsidRDefault="007E40BE" w:rsidP="007E40BE">
            <w:pPr>
              <w:numPr>
                <w:ilvl w:val="0"/>
                <w:numId w:val="67"/>
              </w:numPr>
              <w:rPr>
                <w:rFonts w:ascii="宋体" w:hAnsi="宋体" w:cs="宋体"/>
                <w:szCs w:val="21"/>
              </w:rPr>
            </w:pPr>
            <w:r>
              <w:rPr>
                <w:rFonts w:ascii="宋体" w:hAnsi="宋体" w:cs="宋体" w:hint="eastAsia"/>
                <w:szCs w:val="21"/>
              </w:rPr>
              <w:t>画外音（配音）的确定和录制。</w:t>
            </w:r>
          </w:p>
          <w:p w14:paraId="76761118" w14:textId="2868EF7F" w:rsidR="007E40BE" w:rsidRDefault="007E40BE" w:rsidP="007E40BE">
            <w:pPr>
              <w:numPr>
                <w:ilvl w:val="0"/>
                <w:numId w:val="67"/>
              </w:numPr>
              <w:rPr>
                <w:rFonts w:ascii="宋体" w:hAnsi="宋体" w:cs="宋体"/>
                <w:szCs w:val="21"/>
              </w:rPr>
            </w:pPr>
            <w:r>
              <w:rPr>
                <w:rFonts w:ascii="宋体" w:hAnsi="宋体" w:cs="宋体" w:hint="eastAsia"/>
                <w:szCs w:val="21"/>
              </w:rPr>
              <w:t>片头、片尾特效制作(片头不少于10秒，片尾不少于5秒</w:t>
            </w:r>
            <w:r w:rsidR="000C4AB8">
              <w:rPr>
                <w:rFonts w:ascii="宋体" w:hAnsi="宋体" w:cs="宋体" w:hint="eastAsia"/>
                <w:szCs w:val="21"/>
              </w:rPr>
              <w:t>，片头片尾不超过</w:t>
            </w:r>
            <w:r w:rsidR="00E86B55">
              <w:rPr>
                <w:rFonts w:ascii="宋体" w:hAnsi="宋体" w:cs="宋体"/>
                <w:szCs w:val="21"/>
              </w:rPr>
              <w:t>6</w:t>
            </w:r>
            <w:r w:rsidR="000C4AB8">
              <w:rPr>
                <w:rFonts w:ascii="宋体" w:hAnsi="宋体" w:cs="宋体"/>
                <w:szCs w:val="21"/>
              </w:rPr>
              <w:t>0</w:t>
            </w:r>
            <w:r w:rsidR="000C4AB8">
              <w:rPr>
                <w:rFonts w:ascii="宋体" w:hAnsi="宋体" w:cs="宋体" w:hint="eastAsia"/>
                <w:szCs w:val="21"/>
              </w:rPr>
              <w:t>秒</w:t>
            </w:r>
            <w:r>
              <w:rPr>
                <w:rFonts w:ascii="宋体" w:hAnsi="宋体" w:cs="宋体" w:hint="eastAsia"/>
                <w:szCs w:val="21"/>
              </w:rPr>
              <w:t>)，片中MG动画的制作不少于100秒。</w:t>
            </w:r>
          </w:p>
          <w:p w14:paraId="2A7AC6AC" w14:textId="77777777" w:rsidR="007E40BE" w:rsidRDefault="007E40BE" w:rsidP="007E40BE">
            <w:pPr>
              <w:numPr>
                <w:ilvl w:val="0"/>
                <w:numId w:val="67"/>
              </w:numPr>
              <w:rPr>
                <w:rFonts w:ascii="宋体" w:hAnsi="宋体" w:cs="宋体"/>
                <w:szCs w:val="21"/>
              </w:rPr>
            </w:pPr>
            <w:r>
              <w:rPr>
                <w:rFonts w:ascii="宋体" w:hAnsi="宋体" w:cs="宋体" w:hint="eastAsia"/>
                <w:szCs w:val="21"/>
              </w:rPr>
              <w:t>对上述所有素材的编辑、剪辑，以及成片的修改。</w:t>
            </w:r>
          </w:p>
          <w:p w14:paraId="43247F30" w14:textId="6818B4B6" w:rsidR="007E40BE" w:rsidRDefault="007E40BE" w:rsidP="007E40BE">
            <w:pPr>
              <w:numPr>
                <w:ilvl w:val="0"/>
                <w:numId w:val="67"/>
              </w:numPr>
              <w:rPr>
                <w:rFonts w:ascii="宋体" w:hAnsi="宋体" w:cs="宋体"/>
                <w:szCs w:val="21"/>
              </w:rPr>
            </w:pPr>
            <w:r>
              <w:rPr>
                <w:rFonts w:ascii="宋体" w:hAnsi="宋体" w:cs="宋体" w:hint="eastAsia"/>
                <w:szCs w:val="21"/>
              </w:rPr>
              <w:t>警示片总</w:t>
            </w:r>
            <w:r w:rsidR="000C4AB8">
              <w:rPr>
                <w:rFonts w:ascii="宋体" w:hAnsi="宋体" w:cs="宋体" w:hint="eastAsia"/>
                <w:szCs w:val="21"/>
              </w:rPr>
              <w:t>时长不少于</w:t>
            </w:r>
            <w:r>
              <w:rPr>
                <w:rFonts w:ascii="宋体" w:hAnsi="宋体" w:cs="宋体" w:hint="eastAsia"/>
                <w:szCs w:val="21"/>
              </w:rPr>
              <w:t>30分钟，视频清晰度不低于1080P。</w:t>
            </w:r>
          </w:p>
          <w:p w14:paraId="6A3031F2" w14:textId="77777777" w:rsidR="007E40BE" w:rsidRDefault="007E40BE" w:rsidP="007E40BE">
            <w:pPr>
              <w:numPr>
                <w:ilvl w:val="0"/>
                <w:numId w:val="64"/>
              </w:numPr>
              <w:tabs>
                <w:tab w:val="left" w:pos="531"/>
              </w:tabs>
              <w:snapToGrid w:val="0"/>
              <w:spacing w:beforeLines="50" w:before="156"/>
              <w:rPr>
                <w:b/>
                <w:bCs/>
              </w:rPr>
            </w:pPr>
            <w:r>
              <w:rPr>
                <w:rFonts w:hint="eastAsia"/>
                <w:b/>
                <w:bCs/>
              </w:rPr>
              <w:t>拍摄内容要求</w:t>
            </w:r>
          </w:p>
          <w:p w14:paraId="55F90520" w14:textId="77777777" w:rsidR="007E40BE" w:rsidRPr="00B052C4" w:rsidRDefault="007E40BE" w:rsidP="007E40BE">
            <w:pPr>
              <w:numPr>
                <w:ilvl w:val="0"/>
                <w:numId w:val="68"/>
              </w:numPr>
              <w:tabs>
                <w:tab w:val="left" w:pos="531"/>
              </w:tabs>
              <w:snapToGrid w:val="0"/>
              <w:spacing w:beforeLines="50" w:before="156"/>
              <w:ind w:hanging="34"/>
              <w:rPr>
                <w:b/>
                <w:bCs/>
              </w:rPr>
            </w:pPr>
            <w:r w:rsidRPr="00B052C4">
              <w:rPr>
                <w:rFonts w:hint="eastAsia"/>
                <w:b/>
                <w:bCs/>
              </w:rPr>
              <w:t>深圳会展中心消防安全管理要求</w:t>
            </w:r>
          </w:p>
          <w:p w14:paraId="4D469243" w14:textId="77777777" w:rsidR="007E40BE" w:rsidRDefault="007E40BE" w:rsidP="007E40BE">
            <w:pPr>
              <w:numPr>
                <w:ilvl w:val="0"/>
                <w:numId w:val="69"/>
              </w:numPr>
              <w:ind w:left="745" w:hanging="325"/>
              <w:rPr>
                <w:rFonts w:ascii="宋体" w:hAnsi="宋体" w:cs="宋体"/>
                <w:szCs w:val="21"/>
              </w:rPr>
            </w:pPr>
            <w:r>
              <w:rPr>
                <w:rFonts w:ascii="宋体" w:hAnsi="宋体" w:cs="宋体" w:hint="eastAsia"/>
                <w:szCs w:val="21"/>
              </w:rPr>
              <w:t>严禁占用及堵塞公共消防通道和安全出口。</w:t>
            </w:r>
          </w:p>
          <w:p w14:paraId="2765F4ED" w14:textId="77777777" w:rsidR="007E40BE" w:rsidRDefault="007E40BE" w:rsidP="007E40BE">
            <w:pPr>
              <w:numPr>
                <w:ilvl w:val="0"/>
                <w:numId w:val="69"/>
              </w:numPr>
              <w:ind w:left="745" w:hanging="325"/>
              <w:rPr>
                <w:rFonts w:ascii="宋体" w:hAnsi="宋体" w:cs="宋体"/>
                <w:szCs w:val="21"/>
              </w:rPr>
            </w:pPr>
            <w:r>
              <w:rPr>
                <w:rFonts w:ascii="宋体" w:hAnsi="宋体" w:cs="宋体" w:hint="eastAsia"/>
                <w:szCs w:val="21"/>
              </w:rPr>
              <w:t>严禁遮挡、埋压、圈占消防设施设备。</w:t>
            </w:r>
          </w:p>
          <w:p w14:paraId="0D71E0BF" w14:textId="77777777" w:rsidR="007E40BE" w:rsidRDefault="007E40BE" w:rsidP="007E40BE">
            <w:pPr>
              <w:numPr>
                <w:ilvl w:val="0"/>
                <w:numId w:val="69"/>
              </w:numPr>
              <w:ind w:left="745" w:hanging="325"/>
              <w:rPr>
                <w:rFonts w:ascii="宋体" w:hAnsi="宋体" w:cs="宋体"/>
                <w:szCs w:val="21"/>
              </w:rPr>
            </w:pPr>
            <w:r>
              <w:rPr>
                <w:rFonts w:ascii="宋体" w:hAnsi="宋体" w:cs="宋体" w:hint="eastAsia"/>
                <w:szCs w:val="21"/>
              </w:rPr>
              <w:t>严禁在馆内进行明火、金属切割、打磨、焊接、喷漆、使用台式电锯等</w:t>
            </w:r>
            <w:r>
              <w:rPr>
                <w:rFonts w:ascii="宋体" w:hAnsi="宋体" w:cs="宋体" w:hint="eastAsia"/>
                <w:szCs w:val="21"/>
              </w:rPr>
              <w:lastRenderedPageBreak/>
              <w:t>危险作业。</w:t>
            </w:r>
          </w:p>
          <w:p w14:paraId="64C7BF26" w14:textId="77777777" w:rsidR="007E40BE" w:rsidRDefault="007E40BE" w:rsidP="007E40BE">
            <w:pPr>
              <w:numPr>
                <w:ilvl w:val="0"/>
                <w:numId w:val="69"/>
              </w:numPr>
              <w:ind w:left="745" w:hanging="325"/>
              <w:rPr>
                <w:rFonts w:ascii="宋体" w:hAnsi="宋体" w:cs="宋体"/>
                <w:szCs w:val="21"/>
              </w:rPr>
            </w:pPr>
            <w:r>
              <w:rPr>
                <w:rFonts w:ascii="宋体" w:hAnsi="宋体" w:cs="宋体" w:hint="eastAsia"/>
                <w:szCs w:val="21"/>
              </w:rPr>
              <w:t>严禁燃放焰火，包括冷烟花。</w:t>
            </w:r>
          </w:p>
          <w:p w14:paraId="5DFD04BF" w14:textId="77777777" w:rsidR="007E40BE" w:rsidRDefault="007E40BE" w:rsidP="007E40BE">
            <w:pPr>
              <w:numPr>
                <w:ilvl w:val="0"/>
                <w:numId w:val="69"/>
              </w:numPr>
              <w:ind w:left="745" w:hanging="325"/>
              <w:rPr>
                <w:rFonts w:ascii="宋体" w:hAnsi="宋体" w:cs="宋体"/>
                <w:szCs w:val="21"/>
              </w:rPr>
            </w:pPr>
            <w:r>
              <w:rPr>
                <w:rFonts w:ascii="宋体" w:hAnsi="宋体" w:cs="宋体" w:hint="eastAsia"/>
                <w:szCs w:val="21"/>
              </w:rPr>
              <w:t>严禁将汽油、稀释剂、酒精等易燃品及氢气瓶、氧气瓶、乙炔瓶等易爆品带入馆内。</w:t>
            </w:r>
          </w:p>
          <w:p w14:paraId="4EABFB76" w14:textId="77777777" w:rsidR="007E40BE" w:rsidRDefault="007E40BE" w:rsidP="007E40BE">
            <w:pPr>
              <w:numPr>
                <w:ilvl w:val="0"/>
                <w:numId w:val="69"/>
              </w:numPr>
              <w:ind w:left="745" w:hanging="325"/>
              <w:rPr>
                <w:rFonts w:ascii="宋体" w:hAnsi="宋体" w:cs="宋体"/>
                <w:szCs w:val="21"/>
              </w:rPr>
            </w:pPr>
            <w:r>
              <w:rPr>
                <w:rFonts w:ascii="宋体" w:hAnsi="宋体" w:cs="宋体" w:hint="eastAsia"/>
                <w:szCs w:val="21"/>
              </w:rPr>
              <w:t>严禁使用聚苯乙烯板（KT板）。</w:t>
            </w:r>
          </w:p>
          <w:p w14:paraId="36DAC32C" w14:textId="77777777" w:rsidR="007E40BE" w:rsidRDefault="007E40BE" w:rsidP="007E40BE">
            <w:pPr>
              <w:numPr>
                <w:ilvl w:val="0"/>
                <w:numId w:val="69"/>
              </w:numPr>
              <w:ind w:left="745" w:hanging="325"/>
              <w:rPr>
                <w:rFonts w:ascii="宋体" w:hAnsi="宋体" w:cs="宋体"/>
                <w:szCs w:val="21"/>
              </w:rPr>
            </w:pPr>
            <w:r>
              <w:rPr>
                <w:rFonts w:ascii="宋体" w:hAnsi="宋体" w:cs="宋体" w:hint="eastAsia"/>
                <w:szCs w:val="21"/>
              </w:rPr>
              <w:t>严禁使用消防部门明令禁止的搭建材料（</w:t>
            </w:r>
            <w:proofErr w:type="gramStart"/>
            <w:r>
              <w:rPr>
                <w:rFonts w:ascii="宋体" w:hAnsi="宋体" w:cs="宋体" w:hint="eastAsia"/>
                <w:szCs w:val="21"/>
              </w:rPr>
              <w:t>不</w:t>
            </w:r>
            <w:proofErr w:type="gramEnd"/>
            <w:r>
              <w:rPr>
                <w:rFonts w:ascii="宋体" w:hAnsi="宋体" w:cs="宋体" w:hint="eastAsia"/>
                <w:szCs w:val="21"/>
              </w:rPr>
              <w:t>阻燃地毯、</w:t>
            </w:r>
            <w:proofErr w:type="gramStart"/>
            <w:r>
              <w:rPr>
                <w:rFonts w:ascii="宋体" w:hAnsi="宋体" w:cs="宋体" w:hint="eastAsia"/>
                <w:szCs w:val="21"/>
              </w:rPr>
              <w:t>不</w:t>
            </w:r>
            <w:proofErr w:type="gramEnd"/>
            <w:r>
              <w:rPr>
                <w:rFonts w:ascii="宋体" w:hAnsi="宋体" w:cs="宋体" w:hint="eastAsia"/>
                <w:szCs w:val="21"/>
              </w:rPr>
              <w:t>阻燃假绿植、</w:t>
            </w:r>
            <w:proofErr w:type="gramStart"/>
            <w:r>
              <w:rPr>
                <w:rFonts w:ascii="宋体" w:hAnsi="宋体" w:cs="宋体" w:hint="eastAsia"/>
                <w:szCs w:val="21"/>
              </w:rPr>
              <w:t>不</w:t>
            </w:r>
            <w:proofErr w:type="gramEnd"/>
            <w:r>
              <w:rPr>
                <w:rFonts w:ascii="宋体" w:hAnsi="宋体" w:cs="宋体" w:hint="eastAsia"/>
                <w:szCs w:val="21"/>
              </w:rPr>
              <w:t>阻燃网格布、弹力布等）。</w:t>
            </w:r>
          </w:p>
          <w:p w14:paraId="017E38A5" w14:textId="77777777" w:rsidR="007E40BE" w:rsidRDefault="007E40BE" w:rsidP="007E40BE">
            <w:pPr>
              <w:numPr>
                <w:ilvl w:val="0"/>
                <w:numId w:val="69"/>
              </w:numPr>
              <w:ind w:left="745" w:hanging="325"/>
              <w:rPr>
                <w:rFonts w:ascii="宋体" w:hAnsi="宋体" w:cs="宋体"/>
                <w:szCs w:val="21"/>
              </w:rPr>
            </w:pPr>
            <w:r>
              <w:rPr>
                <w:rFonts w:ascii="宋体" w:hAnsi="宋体" w:cs="宋体" w:hint="eastAsia"/>
                <w:szCs w:val="21"/>
              </w:rPr>
              <w:t>严禁使用高发热量、有安全隐患的灯具。</w:t>
            </w:r>
          </w:p>
          <w:p w14:paraId="624FB442" w14:textId="77777777" w:rsidR="007E40BE" w:rsidRDefault="007E40BE" w:rsidP="007E40BE">
            <w:pPr>
              <w:numPr>
                <w:ilvl w:val="0"/>
                <w:numId w:val="69"/>
              </w:numPr>
              <w:ind w:left="745" w:hanging="325"/>
              <w:rPr>
                <w:rFonts w:ascii="宋体" w:hAnsi="宋体" w:cs="宋体"/>
                <w:szCs w:val="21"/>
              </w:rPr>
            </w:pPr>
            <w:r>
              <w:rPr>
                <w:rFonts w:ascii="宋体" w:hAnsi="宋体" w:cs="宋体" w:hint="eastAsia"/>
                <w:szCs w:val="21"/>
              </w:rPr>
              <w:t>严禁使用电阻发热式（电炉、烤箱等）大功率电器（展品除外）。</w:t>
            </w:r>
          </w:p>
          <w:p w14:paraId="26C32929" w14:textId="77777777" w:rsidR="007E40BE" w:rsidRDefault="007E40BE" w:rsidP="007E40BE">
            <w:pPr>
              <w:numPr>
                <w:ilvl w:val="0"/>
                <w:numId w:val="69"/>
              </w:numPr>
              <w:ind w:left="745" w:hanging="325"/>
              <w:rPr>
                <w:rFonts w:ascii="宋体" w:hAnsi="宋体" w:cs="宋体"/>
                <w:szCs w:val="21"/>
              </w:rPr>
            </w:pPr>
            <w:r>
              <w:rPr>
                <w:rFonts w:ascii="宋体" w:hAnsi="宋体" w:cs="宋体" w:hint="eastAsia"/>
                <w:szCs w:val="21"/>
              </w:rPr>
              <w:t>严禁在标准展位内违规加装灯具、大功率电器等用电设备。</w:t>
            </w:r>
          </w:p>
          <w:p w14:paraId="280EDF64" w14:textId="77777777" w:rsidR="007E40BE" w:rsidRDefault="007E40BE" w:rsidP="007E40BE">
            <w:pPr>
              <w:numPr>
                <w:ilvl w:val="0"/>
                <w:numId w:val="69"/>
              </w:numPr>
              <w:ind w:left="745" w:hanging="325"/>
              <w:rPr>
                <w:rFonts w:ascii="宋体" w:hAnsi="宋体" w:cs="宋体"/>
                <w:szCs w:val="21"/>
              </w:rPr>
            </w:pPr>
            <w:r>
              <w:rPr>
                <w:rFonts w:ascii="宋体" w:hAnsi="宋体" w:cs="宋体" w:hint="eastAsia"/>
                <w:szCs w:val="21"/>
              </w:rPr>
              <w:t>严禁将聚光灯等发热装置对准或靠近消防喷淋装置。</w:t>
            </w:r>
          </w:p>
          <w:p w14:paraId="5D9CBC78" w14:textId="77777777" w:rsidR="007E40BE" w:rsidRDefault="007E40BE" w:rsidP="007E40BE">
            <w:pPr>
              <w:numPr>
                <w:ilvl w:val="0"/>
                <w:numId w:val="69"/>
              </w:numPr>
              <w:ind w:left="745" w:hanging="325"/>
              <w:rPr>
                <w:rFonts w:ascii="宋体" w:hAnsi="宋体" w:cs="宋体"/>
                <w:szCs w:val="21"/>
              </w:rPr>
            </w:pPr>
            <w:r>
              <w:rPr>
                <w:rFonts w:ascii="宋体" w:hAnsi="宋体" w:cs="宋体" w:hint="eastAsia"/>
                <w:szCs w:val="21"/>
              </w:rPr>
              <w:t>严禁在深圳会展中心非指定区域吸烟。</w:t>
            </w:r>
          </w:p>
          <w:p w14:paraId="60F729D3" w14:textId="77777777" w:rsidR="007E40BE" w:rsidRPr="00B052C4" w:rsidRDefault="007E40BE" w:rsidP="007E40BE">
            <w:pPr>
              <w:numPr>
                <w:ilvl w:val="0"/>
                <w:numId w:val="68"/>
              </w:numPr>
              <w:tabs>
                <w:tab w:val="left" w:pos="531"/>
              </w:tabs>
              <w:snapToGrid w:val="0"/>
              <w:spacing w:beforeLines="50" w:before="156"/>
              <w:ind w:hanging="34"/>
              <w:rPr>
                <w:b/>
                <w:bCs/>
              </w:rPr>
            </w:pPr>
            <w:r w:rsidRPr="00B052C4">
              <w:rPr>
                <w:rFonts w:hint="eastAsia"/>
                <w:b/>
                <w:bCs/>
              </w:rPr>
              <w:t>施工安全管理要求</w:t>
            </w:r>
          </w:p>
          <w:p w14:paraId="050C6284" w14:textId="77777777" w:rsidR="007E40BE" w:rsidRDefault="007E40BE" w:rsidP="007E40BE">
            <w:pPr>
              <w:numPr>
                <w:ilvl w:val="0"/>
                <w:numId w:val="70"/>
              </w:numPr>
            </w:pPr>
            <w:r>
              <w:rPr>
                <w:rFonts w:hint="eastAsia"/>
              </w:rPr>
              <w:t>高处作业要求</w:t>
            </w:r>
          </w:p>
          <w:p w14:paraId="472C13C8" w14:textId="77777777" w:rsidR="007E40BE" w:rsidRDefault="007E40BE" w:rsidP="007E40BE">
            <w:pPr>
              <w:pStyle w:val="a0"/>
              <w:numPr>
                <w:ilvl w:val="2"/>
                <w:numId w:val="71"/>
              </w:numPr>
              <w:spacing w:after="0" w:line="240" w:lineRule="auto"/>
              <w:ind w:left="857" w:hanging="210"/>
            </w:pPr>
            <w:r>
              <w:rPr>
                <w:rFonts w:hint="eastAsia"/>
              </w:rPr>
              <w:t>人字梯作业高度限高</w:t>
            </w:r>
            <w:r>
              <w:rPr>
                <w:rFonts w:hint="eastAsia"/>
              </w:rPr>
              <w:t>2m</w:t>
            </w:r>
            <w:r>
              <w:rPr>
                <w:rFonts w:hint="eastAsia"/>
              </w:rPr>
              <w:t>，不可站在人字梯</w:t>
            </w:r>
            <w:proofErr w:type="gramStart"/>
            <w:r>
              <w:rPr>
                <w:rFonts w:hint="eastAsia"/>
              </w:rPr>
              <w:t>最</w:t>
            </w:r>
            <w:proofErr w:type="gramEnd"/>
            <w:r>
              <w:rPr>
                <w:rFonts w:hint="eastAsia"/>
              </w:rPr>
              <w:t>顶端作业；梯上只允许</w:t>
            </w:r>
            <w:r>
              <w:rPr>
                <w:rFonts w:hint="eastAsia"/>
              </w:rPr>
              <w:t>1</w:t>
            </w:r>
            <w:r>
              <w:rPr>
                <w:rFonts w:hint="eastAsia"/>
              </w:rPr>
              <w:t>人作业，并至少安排</w:t>
            </w:r>
            <w:r>
              <w:rPr>
                <w:rFonts w:hint="eastAsia"/>
              </w:rPr>
              <w:t>1</w:t>
            </w:r>
            <w:r>
              <w:rPr>
                <w:rFonts w:hint="eastAsia"/>
              </w:rPr>
              <w:t>人扶梯，梯子移动时不允许站人。</w:t>
            </w:r>
          </w:p>
          <w:p w14:paraId="00FFB17B" w14:textId="77777777" w:rsidR="007E40BE" w:rsidRDefault="007E40BE" w:rsidP="007E40BE">
            <w:pPr>
              <w:pStyle w:val="a0"/>
              <w:numPr>
                <w:ilvl w:val="2"/>
                <w:numId w:val="71"/>
              </w:numPr>
              <w:spacing w:after="0" w:line="240" w:lineRule="auto"/>
              <w:ind w:left="857" w:hanging="210"/>
            </w:pPr>
            <w:r>
              <w:rPr>
                <w:rFonts w:hint="eastAsia"/>
              </w:rPr>
              <w:t>超过</w:t>
            </w:r>
            <w:r>
              <w:rPr>
                <w:rFonts w:hint="eastAsia"/>
              </w:rPr>
              <w:t>2m</w:t>
            </w:r>
            <w:r>
              <w:rPr>
                <w:rFonts w:hint="eastAsia"/>
              </w:rPr>
              <w:t>以上高度施工需用脚手架或移动作业平台，并按照国家相关安全规定铺满脚手板，</w:t>
            </w:r>
            <w:proofErr w:type="gramStart"/>
            <w:r>
              <w:rPr>
                <w:rFonts w:hint="eastAsia"/>
              </w:rPr>
              <w:t>操作层需设置</w:t>
            </w:r>
            <w:proofErr w:type="gramEnd"/>
            <w:r>
              <w:rPr>
                <w:rFonts w:hint="eastAsia"/>
              </w:rPr>
              <w:t>安全护栏；脚手架上最多容纳</w:t>
            </w:r>
            <w:r>
              <w:rPr>
                <w:rFonts w:hint="eastAsia"/>
              </w:rPr>
              <w:t>2</w:t>
            </w:r>
            <w:r>
              <w:rPr>
                <w:rFonts w:hint="eastAsia"/>
              </w:rPr>
              <w:t>人同时作业，并至少安排</w:t>
            </w:r>
            <w:r>
              <w:rPr>
                <w:rFonts w:hint="eastAsia"/>
              </w:rPr>
              <w:t>1</w:t>
            </w:r>
            <w:r>
              <w:rPr>
                <w:rFonts w:hint="eastAsia"/>
              </w:rPr>
              <w:t>人扶脚手架；若脚手架底部带滑轮，应锁住脚刹，防止移动。</w:t>
            </w:r>
          </w:p>
          <w:p w14:paraId="6C487CA5" w14:textId="77777777" w:rsidR="007E40BE" w:rsidRDefault="007E40BE" w:rsidP="007E40BE">
            <w:pPr>
              <w:pStyle w:val="a0"/>
              <w:numPr>
                <w:ilvl w:val="2"/>
                <w:numId w:val="71"/>
              </w:numPr>
              <w:spacing w:after="0" w:line="240" w:lineRule="auto"/>
              <w:ind w:left="857" w:hanging="210"/>
            </w:pPr>
            <w:r>
              <w:rPr>
                <w:rFonts w:hint="eastAsia"/>
              </w:rPr>
              <w:t>应使用安全的登高工具，禁止使用任何破损、弯曲、过度生锈、改动或其他结构损坏的脚手架或移动作业平台。</w:t>
            </w:r>
          </w:p>
          <w:p w14:paraId="33E2B24A" w14:textId="77777777" w:rsidR="007E40BE" w:rsidRDefault="007E40BE" w:rsidP="007E40BE">
            <w:pPr>
              <w:pStyle w:val="a0"/>
              <w:numPr>
                <w:ilvl w:val="2"/>
                <w:numId w:val="71"/>
              </w:numPr>
              <w:spacing w:after="0" w:line="240" w:lineRule="auto"/>
              <w:ind w:left="857" w:hanging="210"/>
            </w:pPr>
            <w:r>
              <w:rPr>
                <w:rFonts w:hint="eastAsia"/>
              </w:rPr>
              <w:t>高空作业时禁止进行抛掷传递工具或物品。</w:t>
            </w:r>
          </w:p>
          <w:p w14:paraId="1ADE98ED" w14:textId="77777777" w:rsidR="007E40BE" w:rsidRDefault="007E40BE" w:rsidP="007E40BE">
            <w:pPr>
              <w:pStyle w:val="a0"/>
              <w:numPr>
                <w:ilvl w:val="2"/>
                <w:numId w:val="71"/>
              </w:numPr>
              <w:spacing w:after="0" w:line="240" w:lineRule="auto"/>
              <w:ind w:left="857" w:hanging="210"/>
            </w:pPr>
            <w:r>
              <w:rPr>
                <w:rFonts w:hint="eastAsia"/>
              </w:rPr>
              <w:t>高处作业必须系上安全带，安全带应挂在牢固的构件上。</w:t>
            </w:r>
          </w:p>
          <w:p w14:paraId="689D7FFB" w14:textId="77777777" w:rsidR="007E40BE" w:rsidRDefault="007E40BE" w:rsidP="007E40BE">
            <w:pPr>
              <w:pStyle w:val="a0"/>
              <w:numPr>
                <w:ilvl w:val="2"/>
                <w:numId w:val="71"/>
              </w:numPr>
              <w:spacing w:after="0" w:line="240" w:lineRule="auto"/>
              <w:ind w:left="857" w:hanging="210"/>
            </w:pPr>
            <w:r>
              <w:rPr>
                <w:rFonts w:hint="eastAsia"/>
              </w:rPr>
              <w:t>作业时应设专人监护，防止其他人员进入高处作业区域。</w:t>
            </w:r>
          </w:p>
          <w:p w14:paraId="7D43AFC0" w14:textId="77777777" w:rsidR="007E40BE" w:rsidRDefault="007E40BE" w:rsidP="007E40BE">
            <w:pPr>
              <w:pStyle w:val="a0"/>
              <w:numPr>
                <w:ilvl w:val="2"/>
                <w:numId w:val="71"/>
              </w:numPr>
              <w:spacing w:after="0" w:line="240" w:lineRule="auto"/>
              <w:ind w:left="857" w:hanging="210"/>
            </w:pPr>
            <w:r>
              <w:rPr>
                <w:rFonts w:hint="eastAsia"/>
              </w:rPr>
              <w:t>施工人员禁止攀爬、站立在展位展架上作业。</w:t>
            </w:r>
          </w:p>
          <w:p w14:paraId="28BA4459" w14:textId="77777777" w:rsidR="007E40BE" w:rsidRDefault="007E40BE" w:rsidP="007E40BE">
            <w:pPr>
              <w:numPr>
                <w:ilvl w:val="0"/>
                <w:numId w:val="70"/>
              </w:numPr>
              <w:ind w:left="745" w:hanging="325"/>
            </w:pPr>
            <w:r>
              <w:rPr>
                <w:rFonts w:hint="eastAsia"/>
              </w:rPr>
              <w:t>施工人员禁止以下行为</w:t>
            </w:r>
          </w:p>
          <w:p w14:paraId="0CDCDDE1" w14:textId="77777777" w:rsidR="007E40BE" w:rsidRDefault="007E40BE" w:rsidP="007E40BE">
            <w:pPr>
              <w:pStyle w:val="a0"/>
              <w:numPr>
                <w:ilvl w:val="0"/>
                <w:numId w:val="72"/>
              </w:numPr>
              <w:spacing w:after="0" w:line="240" w:lineRule="auto"/>
              <w:ind w:left="818" w:hanging="171"/>
            </w:pPr>
            <w:r>
              <w:rPr>
                <w:rFonts w:hint="eastAsia"/>
              </w:rPr>
              <w:t>特种作业人员无证上岗。</w:t>
            </w:r>
          </w:p>
          <w:p w14:paraId="1038C886" w14:textId="77777777" w:rsidR="007E40BE" w:rsidRDefault="007E40BE" w:rsidP="007E40BE">
            <w:pPr>
              <w:pStyle w:val="a0"/>
              <w:numPr>
                <w:ilvl w:val="0"/>
                <w:numId w:val="72"/>
              </w:numPr>
              <w:spacing w:after="0" w:line="240" w:lineRule="auto"/>
              <w:ind w:left="818" w:hanging="171"/>
            </w:pPr>
            <w:r>
              <w:rPr>
                <w:rFonts w:hint="eastAsia"/>
              </w:rPr>
              <w:t>未按要求正确佩戴安全帽等安全防护装备。</w:t>
            </w:r>
          </w:p>
          <w:p w14:paraId="6D71709A" w14:textId="77777777" w:rsidR="007E40BE" w:rsidRDefault="007E40BE" w:rsidP="007E40BE">
            <w:pPr>
              <w:pStyle w:val="a0"/>
              <w:numPr>
                <w:ilvl w:val="0"/>
                <w:numId w:val="72"/>
              </w:numPr>
              <w:spacing w:after="0" w:line="240" w:lineRule="auto"/>
              <w:ind w:left="818" w:hanging="171"/>
            </w:pPr>
            <w:r>
              <w:rPr>
                <w:rFonts w:hint="eastAsia"/>
              </w:rPr>
              <w:t>使用不安全机具。</w:t>
            </w:r>
          </w:p>
          <w:p w14:paraId="33F9BF6E" w14:textId="77777777" w:rsidR="007E40BE" w:rsidRDefault="007E40BE" w:rsidP="007E40BE">
            <w:pPr>
              <w:pStyle w:val="a0"/>
              <w:numPr>
                <w:ilvl w:val="0"/>
                <w:numId w:val="72"/>
              </w:numPr>
              <w:spacing w:after="0" w:line="240" w:lineRule="auto"/>
              <w:ind w:left="818" w:hanging="171"/>
            </w:pPr>
            <w:r>
              <w:rPr>
                <w:rFonts w:hint="eastAsia"/>
              </w:rPr>
              <w:t>私自在设施上吊挂结构性承重物。</w:t>
            </w:r>
          </w:p>
          <w:p w14:paraId="0F319FA1" w14:textId="77777777" w:rsidR="007E40BE" w:rsidRDefault="007E40BE" w:rsidP="007E40BE">
            <w:pPr>
              <w:pStyle w:val="a0"/>
              <w:numPr>
                <w:ilvl w:val="0"/>
                <w:numId w:val="72"/>
              </w:numPr>
              <w:spacing w:after="0" w:line="240" w:lineRule="auto"/>
              <w:ind w:left="818" w:hanging="171"/>
            </w:pPr>
            <w:r>
              <w:rPr>
                <w:rFonts w:hint="eastAsia"/>
              </w:rPr>
              <w:t>私自揭开馆内地沟盖板。</w:t>
            </w:r>
          </w:p>
          <w:p w14:paraId="7DC58D98" w14:textId="77777777" w:rsidR="007E40BE" w:rsidRDefault="007E40BE" w:rsidP="007E40BE">
            <w:pPr>
              <w:pStyle w:val="a0"/>
              <w:numPr>
                <w:ilvl w:val="0"/>
                <w:numId w:val="72"/>
              </w:numPr>
              <w:spacing w:after="0" w:line="240" w:lineRule="auto"/>
              <w:ind w:left="818" w:hanging="171"/>
            </w:pPr>
            <w:r>
              <w:rPr>
                <w:rFonts w:hint="eastAsia"/>
              </w:rPr>
              <w:t>未按设计图纸施工、野蛮施工，如强行推倒、破碎展板等行为。</w:t>
            </w:r>
          </w:p>
          <w:p w14:paraId="1ED60392" w14:textId="77777777" w:rsidR="007E40BE" w:rsidRDefault="007E40BE" w:rsidP="007E40BE">
            <w:pPr>
              <w:pStyle w:val="a0"/>
              <w:numPr>
                <w:ilvl w:val="0"/>
                <w:numId w:val="72"/>
              </w:numPr>
              <w:spacing w:after="0" w:line="240" w:lineRule="auto"/>
              <w:ind w:left="818" w:hanging="171"/>
            </w:pPr>
            <w:r>
              <w:rPr>
                <w:rFonts w:hint="eastAsia"/>
              </w:rPr>
              <w:t>在展馆地面或墙体上使用钉子、打桩等方式固定物件。</w:t>
            </w:r>
          </w:p>
          <w:p w14:paraId="1353BB8D" w14:textId="77777777" w:rsidR="007E40BE" w:rsidRDefault="007E40BE" w:rsidP="007E40BE">
            <w:pPr>
              <w:pStyle w:val="a0"/>
              <w:numPr>
                <w:ilvl w:val="0"/>
                <w:numId w:val="72"/>
              </w:numPr>
              <w:spacing w:after="0" w:line="240" w:lineRule="auto"/>
              <w:ind w:left="818" w:hanging="171"/>
            </w:pPr>
            <w:r>
              <w:rPr>
                <w:rFonts w:hint="eastAsia"/>
              </w:rPr>
              <w:t>使用油脂、油漆、胶类等不易清除的材料污染地面、墙面设施。</w:t>
            </w:r>
          </w:p>
          <w:p w14:paraId="0E4EDCF4" w14:textId="77777777" w:rsidR="007E40BE" w:rsidRDefault="007E40BE" w:rsidP="007E40BE">
            <w:pPr>
              <w:pStyle w:val="a0"/>
              <w:numPr>
                <w:ilvl w:val="0"/>
                <w:numId w:val="72"/>
              </w:numPr>
              <w:spacing w:after="0" w:line="240" w:lineRule="auto"/>
              <w:ind w:left="818" w:hanging="171"/>
            </w:pPr>
            <w:r>
              <w:rPr>
                <w:rFonts w:hint="eastAsia"/>
              </w:rPr>
              <w:t>酒后、</w:t>
            </w:r>
            <w:proofErr w:type="gramStart"/>
            <w:r>
              <w:rPr>
                <w:rFonts w:hint="eastAsia"/>
              </w:rPr>
              <w:t>带病或</w:t>
            </w:r>
            <w:proofErr w:type="gramEnd"/>
            <w:r>
              <w:rPr>
                <w:rFonts w:hint="eastAsia"/>
              </w:rPr>
              <w:t>身体不适者进场作业。</w:t>
            </w:r>
          </w:p>
          <w:p w14:paraId="027F301F" w14:textId="77777777" w:rsidR="007E40BE" w:rsidRPr="003279A6" w:rsidRDefault="007E40BE" w:rsidP="007E40BE">
            <w:pPr>
              <w:numPr>
                <w:ilvl w:val="0"/>
                <w:numId w:val="68"/>
              </w:numPr>
              <w:tabs>
                <w:tab w:val="left" w:pos="531"/>
              </w:tabs>
              <w:snapToGrid w:val="0"/>
              <w:spacing w:beforeLines="50" w:before="156"/>
              <w:ind w:hanging="34"/>
              <w:rPr>
                <w:b/>
                <w:bCs/>
              </w:rPr>
            </w:pPr>
            <w:r w:rsidRPr="003279A6">
              <w:rPr>
                <w:rFonts w:hint="eastAsia"/>
                <w:b/>
                <w:bCs/>
              </w:rPr>
              <w:t>结构安全管理要求</w:t>
            </w:r>
          </w:p>
          <w:p w14:paraId="6465C092" w14:textId="77777777" w:rsidR="007E40BE" w:rsidRDefault="007E40BE" w:rsidP="007E40BE">
            <w:pPr>
              <w:numPr>
                <w:ilvl w:val="0"/>
                <w:numId w:val="73"/>
              </w:numPr>
            </w:pPr>
            <w:r>
              <w:rPr>
                <w:rFonts w:hint="eastAsia"/>
              </w:rPr>
              <w:t>展区规划设计和展位搭建，不得超出规定的相应功能区域。</w:t>
            </w:r>
          </w:p>
          <w:p w14:paraId="2E997A6F" w14:textId="77777777" w:rsidR="007E40BE" w:rsidRDefault="007E40BE" w:rsidP="007E40BE">
            <w:pPr>
              <w:numPr>
                <w:ilvl w:val="0"/>
                <w:numId w:val="73"/>
              </w:numPr>
              <w:ind w:left="633" w:hanging="213"/>
            </w:pPr>
            <w:r>
              <w:rPr>
                <w:rFonts w:hint="eastAsia"/>
              </w:rPr>
              <w:t>展位总体结构限高</w:t>
            </w:r>
            <w:r>
              <w:rPr>
                <w:rFonts w:hint="eastAsia"/>
              </w:rPr>
              <w:t>6</w:t>
            </w:r>
            <w:r>
              <w:rPr>
                <w:rFonts w:hint="eastAsia"/>
              </w:rPr>
              <w:t>米（包括地台高度和悬挑造型等）。木质结构单跨跨度限制在</w:t>
            </w:r>
            <w:r>
              <w:rPr>
                <w:rFonts w:hint="eastAsia"/>
              </w:rPr>
              <w:t>6</w:t>
            </w:r>
            <w:r>
              <w:rPr>
                <w:rFonts w:hint="eastAsia"/>
              </w:rPr>
              <w:t>米以内，钢结构和钢木混合结构（包括内衬钢质方筒、铁架）单跨结构限制在</w:t>
            </w:r>
            <w:r>
              <w:rPr>
                <w:rFonts w:hint="eastAsia"/>
              </w:rPr>
              <w:t>8</w:t>
            </w:r>
            <w:r>
              <w:rPr>
                <w:rFonts w:hint="eastAsia"/>
              </w:rPr>
              <w:t>米以内，成型钢网架跨度最大不得超过</w:t>
            </w:r>
            <w:r>
              <w:rPr>
                <w:rFonts w:hint="eastAsia"/>
              </w:rPr>
              <w:t>12</w:t>
            </w:r>
            <w:r>
              <w:rPr>
                <w:rFonts w:hint="eastAsia"/>
              </w:rPr>
              <w:t>米。</w:t>
            </w:r>
          </w:p>
          <w:p w14:paraId="50FAB330" w14:textId="77777777" w:rsidR="007E40BE" w:rsidRDefault="007E40BE" w:rsidP="007E40BE">
            <w:pPr>
              <w:numPr>
                <w:ilvl w:val="0"/>
                <w:numId w:val="73"/>
              </w:numPr>
              <w:ind w:left="633" w:hanging="213"/>
            </w:pPr>
            <w:r>
              <w:rPr>
                <w:rFonts w:hint="eastAsia"/>
              </w:rPr>
              <w:t>特装展位结构主体墙落地厚度不小于</w:t>
            </w:r>
            <w:r>
              <w:rPr>
                <w:rFonts w:hint="eastAsia"/>
              </w:rPr>
              <w:t>12</w:t>
            </w:r>
            <w:r>
              <w:rPr>
                <w:rFonts w:hint="eastAsia"/>
              </w:rPr>
              <w:t>厘米，以轻钢龙骨为主体的落地厚度不小于</w:t>
            </w:r>
            <w:r>
              <w:rPr>
                <w:rFonts w:hint="eastAsia"/>
              </w:rPr>
              <w:t>6</w:t>
            </w:r>
            <w:r>
              <w:rPr>
                <w:rFonts w:hint="eastAsia"/>
              </w:rPr>
              <w:t>厘米。无框架结构的特装展位木质墙体厚度不得小于</w:t>
            </w:r>
            <w:r>
              <w:rPr>
                <w:rFonts w:hint="eastAsia"/>
              </w:rPr>
              <w:t>30</w:t>
            </w:r>
            <w:r>
              <w:rPr>
                <w:rFonts w:hint="eastAsia"/>
              </w:rPr>
              <w:t>厘米，高度超过</w:t>
            </w:r>
            <w:r>
              <w:rPr>
                <w:rFonts w:hint="eastAsia"/>
              </w:rPr>
              <w:t>3</w:t>
            </w:r>
            <w:r>
              <w:rPr>
                <w:rFonts w:hint="eastAsia"/>
              </w:rPr>
              <w:t>米的木质墙体必须有方钢或无缝圆管支撑。</w:t>
            </w:r>
          </w:p>
          <w:p w14:paraId="3CB9217D" w14:textId="77777777" w:rsidR="007E40BE" w:rsidRDefault="007E40BE" w:rsidP="007E40BE">
            <w:pPr>
              <w:numPr>
                <w:ilvl w:val="0"/>
                <w:numId w:val="73"/>
              </w:numPr>
              <w:ind w:left="633" w:hanging="213"/>
            </w:pPr>
            <w:r>
              <w:rPr>
                <w:rFonts w:hint="eastAsia"/>
              </w:rPr>
              <w:t>展位主体结构使用桁架搭建的，必须使用专业桁架结构，严禁使用自行焊接的桁架。</w:t>
            </w:r>
          </w:p>
          <w:p w14:paraId="25468537" w14:textId="77777777" w:rsidR="007E40BE" w:rsidRDefault="007E40BE" w:rsidP="007E40BE">
            <w:pPr>
              <w:numPr>
                <w:ilvl w:val="0"/>
                <w:numId w:val="73"/>
              </w:numPr>
              <w:ind w:left="633" w:hanging="213"/>
            </w:pPr>
            <w:r>
              <w:rPr>
                <w:rFonts w:hint="eastAsia"/>
              </w:rPr>
              <w:t>桁架立柱与</w:t>
            </w:r>
            <w:proofErr w:type="gramStart"/>
            <w:r>
              <w:rPr>
                <w:rFonts w:hint="eastAsia"/>
              </w:rPr>
              <w:t>梁之间</w:t>
            </w:r>
            <w:proofErr w:type="gramEnd"/>
            <w:r>
              <w:rPr>
                <w:rFonts w:hint="eastAsia"/>
              </w:rPr>
              <w:t>必须使用金属紧固件并咬合紧密，无间隙无晃动。</w:t>
            </w:r>
          </w:p>
          <w:p w14:paraId="1D71496D" w14:textId="77777777" w:rsidR="007E40BE" w:rsidRDefault="007E40BE" w:rsidP="007E40BE">
            <w:pPr>
              <w:numPr>
                <w:ilvl w:val="0"/>
                <w:numId w:val="73"/>
              </w:numPr>
              <w:ind w:left="633" w:hanging="213"/>
            </w:pPr>
            <w:r>
              <w:rPr>
                <w:rFonts w:hint="eastAsia"/>
              </w:rPr>
              <w:lastRenderedPageBreak/>
              <w:t>金属承重立柱应使用</w:t>
            </w:r>
            <w:r>
              <w:rPr>
                <w:rFonts w:hint="eastAsia"/>
              </w:rPr>
              <w:t>10</w:t>
            </w:r>
            <w:r>
              <w:rPr>
                <w:rFonts w:hint="eastAsia"/>
              </w:rPr>
              <w:t>厘米以上的无焊接材料，立柱底部焊接面积不小于</w:t>
            </w:r>
            <w:r>
              <w:rPr>
                <w:rFonts w:hint="eastAsia"/>
              </w:rPr>
              <w:t>50</w:t>
            </w:r>
            <w:r>
              <w:rPr>
                <w:rFonts w:hint="eastAsia"/>
              </w:rPr>
              <w:t>厘米×</w:t>
            </w:r>
            <w:r>
              <w:rPr>
                <w:rFonts w:hint="eastAsia"/>
              </w:rPr>
              <w:t>50</w:t>
            </w:r>
            <w:r>
              <w:rPr>
                <w:rFonts w:hint="eastAsia"/>
              </w:rPr>
              <w:t>厘米，厚度不小于</w:t>
            </w:r>
            <w:r>
              <w:rPr>
                <w:rFonts w:hint="eastAsia"/>
              </w:rPr>
              <w:t>6</w:t>
            </w:r>
            <w:r>
              <w:rPr>
                <w:rFonts w:hint="eastAsia"/>
              </w:rPr>
              <w:t>毫米的方板上。木质承重立柱应采用连续实体材料，保证结构完整。结合部位应保持连接牢固。</w:t>
            </w:r>
          </w:p>
          <w:p w14:paraId="1E1AA827" w14:textId="77777777" w:rsidR="007E40BE" w:rsidRDefault="007E40BE" w:rsidP="007E40BE">
            <w:pPr>
              <w:numPr>
                <w:ilvl w:val="0"/>
                <w:numId w:val="73"/>
              </w:numPr>
              <w:ind w:left="633" w:hanging="213"/>
            </w:pPr>
            <w:r>
              <w:rPr>
                <w:rFonts w:hint="eastAsia"/>
              </w:rPr>
              <w:t>横梁与立柱之间连接必须使用螺栓或者其他安全固定材料，不得采用绑扎等方式。</w:t>
            </w:r>
          </w:p>
          <w:p w14:paraId="7FB19391" w14:textId="77777777" w:rsidR="007E40BE" w:rsidRDefault="007E40BE" w:rsidP="007E40BE">
            <w:pPr>
              <w:numPr>
                <w:ilvl w:val="0"/>
                <w:numId w:val="73"/>
              </w:numPr>
              <w:ind w:left="633" w:hanging="213"/>
            </w:pPr>
            <w:r>
              <w:rPr>
                <w:rFonts w:hint="eastAsia"/>
              </w:rPr>
              <w:t>门楣、天花横梁与墙体连接必须使用支承结构或嵌入结构，杜绝侧面连接结构。</w:t>
            </w:r>
          </w:p>
          <w:p w14:paraId="5A7712BE" w14:textId="77777777" w:rsidR="007E40BE" w:rsidRDefault="007E40BE" w:rsidP="007E40BE">
            <w:pPr>
              <w:numPr>
                <w:ilvl w:val="0"/>
                <w:numId w:val="73"/>
              </w:numPr>
              <w:ind w:left="633" w:hanging="213"/>
            </w:pPr>
            <w:r>
              <w:rPr>
                <w:rFonts w:hint="eastAsia"/>
              </w:rPr>
              <w:t>展位悬挂物、</w:t>
            </w:r>
            <w:proofErr w:type="gramStart"/>
            <w:r>
              <w:rPr>
                <w:rFonts w:hint="eastAsia"/>
              </w:rPr>
              <w:t>吊挂件需符合</w:t>
            </w:r>
            <w:proofErr w:type="gramEnd"/>
            <w:r>
              <w:rPr>
                <w:rFonts w:hint="eastAsia"/>
              </w:rPr>
              <w:t>其悬挂面承重要求，桁架与吊挂物（包含灯具）连接不得使用铁丝、扎带，需使用带安全锁扣的钢丝绳。</w:t>
            </w:r>
          </w:p>
          <w:p w14:paraId="2516E09C" w14:textId="77777777" w:rsidR="007E40BE" w:rsidRDefault="007E40BE" w:rsidP="007E40BE">
            <w:pPr>
              <w:numPr>
                <w:ilvl w:val="0"/>
                <w:numId w:val="73"/>
              </w:numPr>
              <w:ind w:left="633" w:hanging="213"/>
            </w:pPr>
            <w:r>
              <w:rPr>
                <w:rFonts w:hint="eastAsia"/>
              </w:rPr>
              <w:t>特装展位承重构件材料（如：角钢、槽钢、方通等）必须为国标产品，特装展位承重构件不得采用柔性金属材料或脆性材料（如玻璃）。</w:t>
            </w:r>
          </w:p>
          <w:p w14:paraId="79B3957D" w14:textId="77777777" w:rsidR="007E40BE" w:rsidRDefault="007E40BE" w:rsidP="007E40BE">
            <w:pPr>
              <w:numPr>
                <w:ilvl w:val="0"/>
                <w:numId w:val="73"/>
              </w:numPr>
              <w:ind w:left="633" w:hanging="213"/>
            </w:pPr>
            <w:r>
              <w:rPr>
                <w:rFonts w:hint="eastAsia"/>
              </w:rPr>
              <w:t>使用玻璃材料装修展位，必须采用钢化玻璃，并保证玻璃的强度、厚度。幕墙玻璃厚度不得小于</w:t>
            </w:r>
            <w:r>
              <w:rPr>
                <w:rFonts w:hint="eastAsia"/>
              </w:rPr>
              <w:t>10</w:t>
            </w:r>
            <w:r>
              <w:rPr>
                <w:rFonts w:hint="eastAsia"/>
              </w:rPr>
              <w:t>毫米。暴露的玻璃边角必须进行打磨处理或加装保护装置。大面积玻璃材料应粘贴明显标识，以防玻璃破碎伤人。</w:t>
            </w:r>
          </w:p>
          <w:p w14:paraId="797ACDEC" w14:textId="77777777" w:rsidR="007E40BE" w:rsidRDefault="007E40BE" w:rsidP="007E40BE">
            <w:pPr>
              <w:numPr>
                <w:ilvl w:val="0"/>
                <w:numId w:val="73"/>
              </w:numPr>
              <w:ind w:left="633" w:hanging="213"/>
            </w:pPr>
            <w:r>
              <w:rPr>
                <w:rFonts w:hint="eastAsia"/>
              </w:rPr>
              <w:t>LED</w:t>
            </w:r>
            <w:r>
              <w:rPr>
                <w:rFonts w:hint="eastAsia"/>
              </w:rPr>
              <w:t>屏或背景板等搭建物需设置足够配重和防倾斜的斜拉保护措施。</w:t>
            </w:r>
          </w:p>
          <w:p w14:paraId="773ADE20" w14:textId="77777777" w:rsidR="007E40BE" w:rsidRDefault="007E40BE" w:rsidP="007E40BE">
            <w:pPr>
              <w:numPr>
                <w:ilvl w:val="0"/>
                <w:numId w:val="73"/>
              </w:numPr>
              <w:ind w:left="633" w:hanging="213"/>
            </w:pPr>
            <w:r>
              <w:rPr>
                <w:rFonts w:hint="eastAsia"/>
              </w:rPr>
              <w:t>尖锐、突出等易造成人体伤害的部位应采取防护措施并张贴警示标识。</w:t>
            </w:r>
          </w:p>
          <w:p w14:paraId="28687A85" w14:textId="77777777" w:rsidR="007E40BE" w:rsidRPr="00B052C4" w:rsidRDefault="007E40BE" w:rsidP="007E40BE">
            <w:pPr>
              <w:numPr>
                <w:ilvl w:val="0"/>
                <w:numId w:val="68"/>
              </w:numPr>
              <w:tabs>
                <w:tab w:val="left" w:pos="531"/>
              </w:tabs>
              <w:snapToGrid w:val="0"/>
              <w:spacing w:beforeLines="50" w:before="156"/>
              <w:ind w:hanging="34"/>
              <w:rPr>
                <w:b/>
                <w:bCs/>
              </w:rPr>
            </w:pPr>
            <w:r w:rsidRPr="00B052C4">
              <w:rPr>
                <w:rFonts w:hint="eastAsia"/>
                <w:b/>
                <w:bCs/>
              </w:rPr>
              <w:t>电气安全管理要求</w:t>
            </w:r>
          </w:p>
          <w:p w14:paraId="4B3114C3" w14:textId="77777777" w:rsidR="007E40BE" w:rsidRDefault="007E40BE" w:rsidP="007E40BE">
            <w:pPr>
              <w:numPr>
                <w:ilvl w:val="0"/>
                <w:numId w:val="74"/>
              </w:numPr>
            </w:pPr>
            <w:r>
              <w:rPr>
                <w:rFonts w:hint="eastAsia"/>
              </w:rPr>
              <w:t>现场电气施工人员应随身携带有效的电工操作证，严禁无证作业。</w:t>
            </w:r>
          </w:p>
          <w:p w14:paraId="34F64B84" w14:textId="77777777" w:rsidR="007E40BE" w:rsidRDefault="007E40BE" w:rsidP="007E40BE">
            <w:pPr>
              <w:numPr>
                <w:ilvl w:val="0"/>
                <w:numId w:val="74"/>
              </w:numPr>
              <w:ind w:left="633" w:hanging="213"/>
            </w:pPr>
            <w:r>
              <w:rPr>
                <w:rFonts w:hint="eastAsia"/>
              </w:rPr>
              <w:t>展场内的配电系统任何部分均不得过载。施工单位必须严格按照会展中心审核批准的方案、图纸进行电气施工，用电负荷需控制在批准的总负荷范围内。</w:t>
            </w:r>
          </w:p>
          <w:p w14:paraId="67BBD626" w14:textId="77777777" w:rsidR="007E40BE" w:rsidRDefault="007E40BE" w:rsidP="007E40BE">
            <w:pPr>
              <w:numPr>
                <w:ilvl w:val="0"/>
                <w:numId w:val="74"/>
              </w:numPr>
              <w:ind w:left="633" w:hanging="213"/>
            </w:pPr>
            <w:r>
              <w:rPr>
                <w:rFonts w:hint="eastAsia"/>
              </w:rPr>
              <w:t>施工临时电源线应采用带护套铜芯软线，中间不得有</w:t>
            </w:r>
            <w:proofErr w:type="gramStart"/>
            <w:r>
              <w:rPr>
                <w:rFonts w:hint="eastAsia"/>
              </w:rPr>
              <w:t>接驳头且必须</w:t>
            </w:r>
            <w:proofErr w:type="gramEnd"/>
            <w:r>
              <w:rPr>
                <w:rFonts w:hint="eastAsia"/>
              </w:rPr>
              <w:t>配置保护开关。</w:t>
            </w:r>
          </w:p>
          <w:p w14:paraId="2C136FC9" w14:textId="77777777" w:rsidR="007E40BE" w:rsidRDefault="007E40BE" w:rsidP="007E40BE">
            <w:pPr>
              <w:numPr>
                <w:ilvl w:val="0"/>
                <w:numId w:val="74"/>
              </w:numPr>
              <w:ind w:left="633" w:hanging="213"/>
            </w:pPr>
            <w:r>
              <w:rPr>
                <w:rFonts w:hint="eastAsia"/>
              </w:rPr>
              <w:t>严禁将电源线直接插入电源插座内用电，必须采用插头和紧固端口螺丝连接。</w:t>
            </w:r>
          </w:p>
          <w:p w14:paraId="00B42ECA" w14:textId="77777777" w:rsidR="007E40BE" w:rsidRDefault="007E40BE" w:rsidP="007E40BE">
            <w:pPr>
              <w:numPr>
                <w:ilvl w:val="0"/>
                <w:numId w:val="74"/>
              </w:numPr>
              <w:ind w:left="633" w:hanging="213"/>
            </w:pPr>
            <w:proofErr w:type="gramStart"/>
            <w:r>
              <w:rPr>
                <w:rFonts w:hint="eastAsia"/>
              </w:rPr>
              <w:t>展位总</w:t>
            </w:r>
            <w:proofErr w:type="gramEnd"/>
            <w:r>
              <w:rPr>
                <w:rFonts w:hint="eastAsia"/>
              </w:rPr>
              <w:t>控制电箱应配备安全可靠的空气断路器和漏电保护器。</w:t>
            </w:r>
          </w:p>
          <w:p w14:paraId="1B73BAC6" w14:textId="77777777" w:rsidR="007E40BE" w:rsidRDefault="007E40BE" w:rsidP="007E40BE">
            <w:pPr>
              <w:numPr>
                <w:ilvl w:val="0"/>
                <w:numId w:val="74"/>
              </w:numPr>
              <w:ind w:left="633" w:hanging="213"/>
            </w:pPr>
            <w:r>
              <w:rPr>
                <w:rFonts w:hint="eastAsia"/>
              </w:rPr>
              <w:t>所有金属构架、设备设施金属外壳必须可靠接地，使用不小于</w:t>
            </w:r>
            <w:r>
              <w:rPr>
                <w:rFonts w:hint="eastAsia"/>
              </w:rPr>
              <w:t>4</w:t>
            </w:r>
            <w:r>
              <w:rPr>
                <w:rFonts w:hint="eastAsia"/>
              </w:rPr>
              <w:t>㎜²多股软芯铜线。电气线路敷设必须固定安全位置，不得随意敷设在展架、地面或通道上。</w:t>
            </w:r>
          </w:p>
          <w:p w14:paraId="41D10B08" w14:textId="77777777" w:rsidR="007E40BE" w:rsidRDefault="007E40BE" w:rsidP="007E40BE">
            <w:pPr>
              <w:numPr>
                <w:ilvl w:val="0"/>
                <w:numId w:val="74"/>
              </w:numPr>
              <w:ind w:left="633" w:hanging="213"/>
            </w:pPr>
            <w:r>
              <w:rPr>
                <w:rFonts w:hint="eastAsia"/>
              </w:rPr>
              <w:t>电气线路穿越人行走道时必须有过桥板保护，通过地毯或暗敷设在装修物内的电线，中间不能有接口且必须用套管（金属管或难燃塑料管）保护，禁止利用天花和管道悬挂电线、照明装置和其他物品。</w:t>
            </w:r>
          </w:p>
          <w:p w14:paraId="0BA113BB" w14:textId="77777777" w:rsidR="007E40BE" w:rsidRDefault="007E40BE" w:rsidP="007E40BE">
            <w:pPr>
              <w:numPr>
                <w:ilvl w:val="0"/>
                <w:numId w:val="74"/>
              </w:numPr>
              <w:ind w:left="633" w:hanging="213"/>
            </w:pPr>
            <w:r>
              <w:rPr>
                <w:rFonts w:hint="eastAsia"/>
              </w:rPr>
              <w:t>标准展位内禁止使用</w:t>
            </w:r>
            <w:r>
              <w:rPr>
                <w:rFonts w:hint="eastAsia"/>
              </w:rPr>
              <w:t>500W</w:t>
            </w:r>
            <w:r>
              <w:rPr>
                <w:rFonts w:hint="eastAsia"/>
              </w:rPr>
              <w:t>以上大功率灯具，禁止使用发热量大的灯具（如石英灯、碘钨灯）。</w:t>
            </w:r>
          </w:p>
          <w:p w14:paraId="3D7E9240" w14:textId="77777777" w:rsidR="007E40BE" w:rsidRDefault="007E40BE" w:rsidP="007E40BE">
            <w:pPr>
              <w:numPr>
                <w:ilvl w:val="0"/>
                <w:numId w:val="74"/>
              </w:numPr>
              <w:ind w:left="633" w:hanging="213"/>
            </w:pPr>
            <w:r>
              <w:rPr>
                <w:rFonts w:hint="eastAsia"/>
              </w:rPr>
              <w:t>所有安装的</w:t>
            </w:r>
            <w:proofErr w:type="gramStart"/>
            <w:r>
              <w:rPr>
                <w:rFonts w:hint="eastAsia"/>
              </w:rPr>
              <w:t>灯具与展样品</w:t>
            </w:r>
            <w:proofErr w:type="gramEnd"/>
            <w:r>
              <w:rPr>
                <w:rFonts w:hint="eastAsia"/>
              </w:rPr>
              <w:t>等物品之间应保持距离</w:t>
            </w:r>
            <w:r>
              <w:rPr>
                <w:rFonts w:hint="eastAsia"/>
              </w:rPr>
              <w:t xml:space="preserve">30CM </w:t>
            </w:r>
            <w:r>
              <w:rPr>
                <w:rFonts w:hint="eastAsia"/>
              </w:rPr>
              <w:t>以上的距离。</w:t>
            </w:r>
          </w:p>
          <w:p w14:paraId="3BBD6642" w14:textId="77777777" w:rsidR="007E40BE" w:rsidRDefault="007E40BE" w:rsidP="007E40BE">
            <w:pPr>
              <w:numPr>
                <w:ilvl w:val="0"/>
                <w:numId w:val="74"/>
              </w:numPr>
              <w:ind w:left="633" w:hanging="213"/>
            </w:pPr>
            <w:r>
              <w:rPr>
                <w:rFonts w:hint="eastAsia"/>
              </w:rPr>
              <w:t>广告灯箱和灯柱内必须留有对流的散热孔，木质广告灯箱和灯柱内必须刷防火涂料。</w:t>
            </w:r>
          </w:p>
          <w:p w14:paraId="41AD7A91" w14:textId="6C08D6FA" w:rsidR="007E40BE" w:rsidRDefault="007E40BE" w:rsidP="007E40BE">
            <w:pPr>
              <w:numPr>
                <w:ilvl w:val="0"/>
                <w:numId w:val="74"/>
              </w:numPr>
              <w:ind w:left="633" w:hanging="213"/>
              <w:rPr>
                <w:color w:val="FF0000"/>
              </w:rPr>
            </w:pPr>
            <w:r>
              <w:rPr>
                <w:rFonts w:hint="eastAsia"/>
              </w:rPr>
              <w:t>严禁使用无漏电保护的开关、无护套保护的塑料双股绞线和花线。</w:t>
            </w:r>
          </w:p>
        </w:tc>
        <w:tc>
          <w:tcPr>
            <w:tcW w:w="784" w:type="dxa"/>
            <w:tcBorders>
              <w:top w:val="single" w:sz="4" w:space="0" w:color="auto"/>
              <w:left w:val="single" w:sz="4" w:space="0" w:color="auto"/>
              <w:bottom w:val="single" w:sz="4" w:space="0" w:color="auto"/>
              <w:right w:val="single" w:sz="4" w:space="0" w:color="auto"/>
            </w:tcBorders>
            <w:vAlign w:val="center"/>
          </w:tcPr>
          <w:p w14:paraId="3743DA3A" w14:textId="7C2082C0" w:rsidR="007E40BE" w:rsidRDefault="007E40BE" w:rsidP="007E40BE">
            <w:pPr>
              <w:jc w:val="center"/>
              <w:rPr>
                <w:rFonts w:ascii="宋体" w:hAnsi="宋体" w:cs="宋体"/>
                <w:color w:val="FF0000"/>
                <w:szCs w:val="21"/>
              </w:rPr>
            </w:pPr>
            <w:r>
              <w:rPr>
                <w:rFonts w:ascii="宋体" w:hAnsi="宋体" w:cs="宋体" w:hint="eastAsia"/>
                <w:szCs w:val="21"/>
              </w:rPr>
              <w:lastRenderedPageBreak/>
              <w:t>不可偏离</w:t>
            </w:r>
          </w:p>
        </w:tc>
      </w:tr>
      <w:tr w:rsidR="007E40BE" w14:paraId="5608B1CE"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46B42872" w14:textId="77777777" w:rsidR="007E40BE" w:rsidRDefault="007E40BE" w:rsidP="007E40B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14:paraId="08807AEE" w14:textId="433DE582" w:rsidR="007E40BE" w:rsidRDefault="007E40BE" w:rsidP="007E40BE">
            <w:pPr>
              <w:jc w:val="center"/>
              <w:rPr>
                <w:color w:val="FF0000"/>
                <w:highlight w:val="yellow"/>
              </w:rPr>
            </w:pPr>
            <w:r>
              <w:rPr>
                <w:rFonts w:ascii="宋体" w:hAnsi="宋体" w:cs="宋体" w:hint="eastAsia"/>
                <w:szCs w:val="21"/>
              </w:rPr>
              <w:t>制作设备要求</w:t>
            </w:r>
          </w:p>
        </w:tc>
        <w:tc>
          <w:tcPr>
            <w:tcW w:w="7438" w:type="dxa"/>
            <w:tcBorders>
              <w:top w:val="single" w:sz="4" w:space="0" w:color="auto"/>
              <w:left w:val="single" w:sz="4" w:space="0" w:color="auto"/>
              <w:bottom w:val="single" w:sz="4" w:space="0" w:color="auto"/>
              <w:right w:val="single" w:sz="4" w:space="0" w:color="auto"/>
            </w:tcBorders>
            <w:vAlign w:val="center"/>
          </w:tcPr>
          <w:p w14:paraId="4B339D2E" w14:textId="42DCD29A" w:rsidR="007E40BE" w:rsidRPr="007E40BE" w:rsidRDefault="007E40BE" w:rsidP="007E40BE">
            <w:pPr>
              <w:numPr>
                <w:ilvl w:val="0"/>
                <w:numId w:val="75"/>
              </w:numPr>
              <w:tabs>
                <w:tab w:val="left" w:pos="531"/>
              </w:tabs>
              <w:snapToGrid w:val="0"/>
              <w:ind w:left="0" w:firstLine="0"/>
              <w:rPr>
                <w:rFonts w:ascii="宋体" w:hAnsi="宋体" w:cs="宋体"/>
                <w:szCs w:val="21"/>
              </w:rPr>
            </w:pPr>
            <w:r>
              <w:rPr>
                <w:rFonts w:ascii="宋体" w:hAnsi="宋体" w:cs="宋体" w:hint="eastAsia"/>
                <w:szCs w:val="21"/>
              </w:rPr>
              <w:t>前期拍摄设备：</w:t>
            </w:r>
            <w:r w:rsidRPr="007E40BE">
              <w:rPr>
                <w:rFonts w:ascii="宋体" w:hAnsi="宋体" w:cs="宋体" w:hint="eastAsia"/>
                <w:szCs w:val="21"/>
              </w:rPr>
              <w:t>传感器</w:t>
            </w:r>
            <w:r>
              <w:rPr>
                <w:rFonts w:ascii="宋体" w:hAnsi="宋体" w:cs="宋体" w:hint="eastAsia"/>
                <w:szCs w:val="21"/>
              </w:rPr>
              <w:t>不低于</w:t>
            </w:r>
            <w:r w:rsidRPr="007E40BE">
              <w:rPr>
                <w:rFonts w:ascii="宋体" w:hAnsi="宋体" w:cs="宋体" w:hint="eastAsia"/>
                <w:szCs w:val="21"/>
              </w:rPr>
              <w:t>1600</w:t>
            </w:r>
            <w:proofErr w:type="gramStart"/>
            <w:r w:rsidRPr="007E40BE">
              <w:rPr>
                <w:rFonts w:ascii="宋体" w:hAnsi="宋体" w:cs="宋体" w:hint="eastAsia"/>
                <w:szCs w:val="21"/>
              </w:rPr>
              <w:t>万像</w:t>
            </w:r>
            <w:proofErr w:type="gramEnd"/>
            <w:r w:rsidRPr="007E40BE">
              <w:rPr>
                <w:rFonts w:ascii="宋体" w:hAnsi="宋体" w:cs="宋体" w:hint="eastAsia"/>
                <w:szCs w:val="21"/>
              </w:rPr>
              <w:t>素</w:t>
            </w:r>
            <w:r>
              <w:rPr>
                <w:rFonts w:ascii="宋体" w:hAnsi="宋体" w:cs="宋体" w:hint="eastAsia"/>
                <w:szCs w:val="21"/>
              </w:rPr>
              <w:t>，</w:t>
            </w:r>
            <w:r w:rsidRPr="007E40BE">
              <w:rPr>
                <w:rFonts w:ascii="宋体" w:hAnsi="宋体" w:cs="宋体" w:hint="eastAsia"/>
                <w:szCs w:val="21"/>
              </w:rPr>
              <w:t>能够实现以每秒100帧的速率拍摄12位自然RAW或者10位取样的高清视频拍摄功能。</w:t>
            </w:r>
          </w:p>
          <w:p w14:paraId="43F8A3F3" w14:textId="1A48E620" w:rsidR="007E40BE" w:rsidRPr="007E40BE" w:rsidRDefault="007E40BE" w:rsidP="007E40BE">
            <w:pPr>
              <w:numPr>
                <w:ilvl w:val="0"/>
                <w:numId w:val="75"/>
              </w:numPr>
              <w:tabs>
                <w:tab w:val="left" w:pos="531"/>
              </w:tabs>
              <w:snapToGrid w:val="0"/>
              <w:ind w:left="0" w:firstLine="0"/>
              <w:rPr>
                <w:rFonts w:ascii="宋体" w:hAnsi="宋体" w:cs="宋体"/>
                <w:szCs w:val="21"/>
              </w:rPr>
            </w:pPr>
            <w:r>
              <w:rPr>
                <w:rFonts w:ascii="宋体" w:hAnsi="宋体" w:cs="宋体" w:hint="eastAsia"/>
                <w:szCs w:val="21"/>
              </w:rPr>
              <w:t>后期编辑设备：</w:t>
            </w:r>
            <w:r w:rsidRPr="007E40BE">
              <w:rPr>
                <w:rFonts w:ascii="宋体" w:hAnsi="宋体" w:cs="宋体" w:hint="eastAsia"/>
                <w:szCs w:val="21"/>
              </w:rPr>
              <w:t>数字Jog音频响应功能，可记录4声道20比特以上数字音频信号，士50倍速度彩色两面搜索，预读编辑功能，-1</w:t>
            </w:r>
            <w:r>
              <w:rPr>
                <w:rFonts w:ascii="宋体" w:hAnsi="宋体" w:cs="宋体" w:hint="eastAsia"/>
                <w:szCs w:val="21"/>
              </w:rPr>
              <w:t>至</w:t>
            </w:r>
            <w:r w:rsidRPr="007E40BE">
              <w:rPr>
                <w:rFonts w:ascii="宋体" w:hAnsi="宋体" w:cs="宋体" w:hint="eastAsia"/>
                <w:szCs w:val="21"/>
              </w:rPr>
              <w:t>+3倍速变速放像功能，信号发生器画质</w:t>
            </w:r>
            <w:r>
              <w:rPr>
                <w:rFonts w:ascii="宋体" w:hAnsi="宋体" w:cs="宋体" w:hint="eastAsia"/>
                <w:szCs w:val="21"/>
              </w:rPr>
              <w:t>不低于</w:t>
            </w:r>
            <w:r w:rsidRPr="007E40BE">
              <w:rPr>
                <w:rFonts w:ascii="宋体" w:hAnsi="宋体" w:cs="宋体" w:hint="eastAsia"/>
                <w:szCs w:val="21"/>
              </w:rPr>
              <w:t>1080</w:t>
            </w:r>
            <w:r>
              <w:rPr>
                <w:rFonts w:ascii="宋体" w:hAnsi="宋体" w:cs="宋体"/>
                <w:szCs w:val="21"/>
              </w:rPr>
              <w:t>P</w:t>
            </w:r>
            <w:r w:rsidRPr="007E40BE">
              <w:rPr>
                <w:rFonts w:ascii="宋体" w:hAnsi="宋体" w:cs="宋体" w:hint="eastAsia"/>
                <w:szCs w:val="21"/>
              </w:rPr>
              <w:t>高清视频</w:t>
            </w:r>
            <w:r>
              <w:rPr>
                <w:rFonts w:ascii="宋体" w:hAnsi="宋体" w:cs="宋体" w:hint="eastAsia"/>
                <w:szCs w:val="21"/>
              </w:rPr>
              <w:t>，</w:t>
            </w:r>
            <w:r w:rsidRPr="007E40BE">
              <w:rPr>
                <w:rFonts w:ascii="宋体" w:hAnsi="宋体" w:cs="宋体" w:hint="eastAsia"/>
                <w:szCs w:val="21"/>
              </w:rPr>
              <w:t>可实现各种动画设计、视频特技、文字特技、转场特技等技术要求。</w:t>
            </w:r>
          </w:p>
        </w:tc>
        <w:tc>
          <w:tcPr>
            <w:tcW w:w="784" w:type="dxa"/>
            <w:tcBorders>
              <w:top w:val="single" w:sz="4" w:space="0" w:color="auto"/>
              <w:left w:val="single" w:sz="4" w:space="0" w:color="auto"/>
              <w:bottom w:val="single" w:sz="4" w:space="0" w:color="auto"/>
              <w:right w:val="single" w:sz="4" w:space="0" w:color="auto"/>
            </w:tcBorders>
            <w:vAlign w:val="center"/>
          </w:tcPr>
          <w:p w14:paraId="34B6708D" w14:textId="5955AE4E" w:rsidR="007E40BE" w:rsidRDefault="007E40BE" w:rsidP="007E40BE">
            <w:pPr>
              <w:jc w:val="center"/>
              <w:rPr>
                <w:rFonts w:ascii="宋体" w:hAnsi="宋体"/>
                <w:color w:val="FF0000"/>
                <w:szCs w:val="21"/>
                <w:highlight w:val="yellow"/>
              </w:rPr>
            </w:pPr>
            <w:r>
              <w:rPr>
                <w:rFonts w:ascii="宋体" w:hAnsi="宋体" w:cs="宋体" w:hint="eastAsia"/>
                <w:szCs w:val="21"/>
              </w:rPr>
              <w:t>不可偏离</w:t>
            </w:r>
          </w:p>
        </w:tc>
      </w:tr>
      <w:tr w:rsidR="007E40BE" w14:paraId="66B97C86"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592FF4FB" w14:textId="74EB0A2D" w:rsidR="007E40BE" w:rsidRDefault="007E40BE" w:rsidP="007E40B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4</w:t>
            </w:r>
          </w:p>
        </w:tc>
        <w:tc>
          <w:tcPr>
            <w:tcW w:w="1341" w:type="dxa"/>
            <w:tcBorders>
              <w:top w:val="single" w:sz="4" w:space="0" w:color="auto"/>
              <w:left w:val="single" w:sz="4" w:space="0" w:color="auto"/>
              <w:bottom w:val="single" w:sz="4" w:space="0" w:color="auto"/>
              <w:right w:val="single" w:sz="4" w:space="0" w:color="auto"/>
            </w:tcBorders>
            <w:vAlign w:val="center"/>
          </w:tcPr>
          <w:p w14:paraId="1FD61E9F" w14:textId="470CC964" w:rsidR="007E40BE" w:rsidRDefault="007E40BE" w:rsidP="007E40BE">
            <w:pPr>
              <w:jc w:val="center"/>
              <w:rPr>
                <w:color w:val="FF0000"/>
                <w:highlight w:val="yellow"/>
              </w:rPr>
            </w:pPr>
            <w:r>
              <w:rPr>
                <w:rFonts w:ascii="宋体" w:hAnsi="宋体" w:cs="宋体" w:hint="eastAsia"/>
                <w:szCs w:val="21"/>
              </w:rPr>
              <w:t>创作团队要求</w:t>
            </w:r>
          </w:p>
        </w:tc>
        <w:tc>
          <w:tcPr>
            <w:tcW w:w="7438" w:type="dxa"/>
            <w:tcBorders>
              <w:top w:val="single" w:sz="4" w:space="0" w:color="auto"/>
              <w:left w:val="single" w:sz="4" w:space="0" w:color="auto"/>
              <w:bottom w:val="single" w:sz="4" w:space="0" w:color="auto"/>
              <w:right w:val="single" w:sz="4" w:space="0" w:color="auto"/>
            </w:tcBorders>
            <w:vAlign w:val="center"/>
          </w:tcPr>
          <w:p w14:paraId="746180A4" w14:textId="472089C2" w:rsidR="007E40BE" w:rsidRDefault="007E40BE" w:rsidP="007E40BE">
            <w:pPr>
              <w:tabs>
                <w:tab w:val="left" w:pos="531"/>
              </w:tabs>
              <w:snapToGrid w:val="0"/>
              <w:rPr>
                <w:color w:val="FF0000"/>
                <w:highlight w:val="yellow"/>
              </w:rPr>
            </w:pPr>
            <w:r>
              <w:rPr>
                <w:rFonts w:ascii="宋体" w:hAnsi="宋体" w:cs="宋体" w:hint="eastAsia"/>
                <w:szCs w:val="21"/>
              </w:rPr>
              <w:t>创作团队包括但不限于导演、摄像师、场务、动画设计师、剪辑师、录音师、配乐、配音等专业技术支持，其中导演、摄像师、动画制作人员、视频音频剪辑人员需具备1年以上相应的从业经验，具有较高的法律意识和独特的创作理念。</w:t>
            </w:r>
          </w:p>
        </w:tc>
        <w:tc>
          <w:tcPr>
            <w:tcW w:w="784" w:type="dxa"/>
            <w:tcBorders>
              <w:top w:val="single" w:sz="4" w:space="0" w:color="auto"/>
              <w:left w:val="single" w:sz="4" w:space="0" w:color="auto"/>
              <w:bottom w:val="single" w:sz="4" w:space="0" w:color="auto"/>
              <w:right w:val="single" w:sz="4" w:space="0" w:color="auto"/>
            </w:tcBorders>
            <w:vAlign w:val="center"/>
          </w:tcPr>
          <w:p w14:paraId="5B910D56" w14:textId="4651AD6B" w:rsidR="007E40BE" w:rsidRDefault="007E40BE" w:rsidP="007E40BE">
            <w:pPr>
              <w:jc w:val="center"/>
              <w:rPr>
                <w:rFonts w:ascii="宋体" w:hAnsi="宋体"/>
                <w:color w:val="FF0000"/>
                <w:szCs w:val="21"/>
                <w:highlight w:val="yellow"/>
              </w:rPr>
            </w:pPr>
            <w:r>
              <w:rPr>
                <w:rFonts w:ascii="宋体" w:hAnsi="宋体" w:cs="宋体" w:hint="eastAsia"/>
                <w:szCs w:val="21"/>
              </w:rPr>
              <w:t>不可偏离</w:t>
            </w:r>
          </w:p>
        </w:tc>
      </w:tr>
      <w:tr w:rsidR="007E40BE" w14:paraId="0B1A0381"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7965C562" w14:textId="46B6C120" w:rsidR="007E40BE" w:rsidRDefault="007E40BE" w:rsidP="007E40B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50522F0C" w14:textId="6C1BCC5B" w:rsidR="007E40BE" w:rsidRDefault="007E40BE" w:rsidP="007E40BE">
            <w:pPr>
              <w:jc w:val="center"/>
              <w:rPr>
                <w:rFonts w:ascii="宋体" w:hAnsi="宋体" w:cs="宋体"/>
                <w:szCs w:val="21"/>
              </w:rPr>
            </w:pPr>
            <w:r>
              <w:rPr>
                <w:rFonts w:ascii="宋体" w:hAnsi="宋体" w:cs="宋体" w:hint="eastAsia"/>
                <w:szCs w:val="21"/>
              </w:rPr>
              <w:t>交付期限</w:t>
            </w:r>
          </w:p>
        </w:tc>
        <w:tc>
          <w:tcPr>
            <w:tcW w:w="7438" w:type="dxa"/>
            <w:tcBorders>
              <w:top w:val="single" w:sz="4" w:space="0" w:color="auto"/>
              <w:left w:val="single" w:sz="4" w:space="0" w:color="auto"/>
              <w:bottom w:val="single" w:sz="4" w:space="0" w:color="auto"/>
              <w:right w:val="single" w:sz="4" w:space="0" w:color="auto"/>
            </w:tcBorders>
            <w:vAlign w:val="center"/>
          </w:tcPr>
          <w:p w14:paraId="7BE3AF4E" w14:textId="3BD1FFD2" w:rsidR="007E40BE" w:rsidRDefault="007E40BE" w:rsidP="007E40BE">
            <w:pPr>
              <w:tabs>
                <w:tab w:val="left" w:pos="531"/>
              </w:tabs>
              <w:snapToGrid w:val="0"/>
              <w:rPr>
                <w:rFonts w:ascii="宋体" w:hAnsi="宋体" w:cs="宋体"/>
                <w:szCs w:val="21"/>
              </w:rPr>
            </w:pPr>
            <w:r>
              <w:rPr>
                <w:rFonts w:ascii="宋体" w:hAnsi="宋体" w:cs="宋体" w:hint="eastAsia"/>
                <w:szCs w:val="21"/>
              </w:rPr>
              <w:t>本项目拍摄成果交付期为</w:t>
            </w:r>
            <w:r w:rsidRPr="00B052C4">
              <w:rPr>
                <w:rFonts w:ascii="宋体" w:hAnsi="宋体" w:hint="eastAsia"/>
                <w:szCs w:val="21"/>
              </w:rPr>
              <w:t>30天（自合同签订之日起计）。</w:t>
            </w:r>
            <w:r>
              <w:rPr>
                <w:rFonts w:ascii="宋体" w:hAnsi="宋体" w:cs="宋体" w:hint="eastAsia"/>
                <w:szCs w:val="21"/>
              </w:rPr>
              <w:t>若因法定的不可抗力或配合招标人的经营需要合理延长交付期的，投标人须及时向招标人提交书面延期申请，并经招标人书面签批确认后方可延期交付；若因投标人自身原因造成本项目交付期延误的，招标人有权根据延期天数，按照人民币1000元/天的标准直接从当期应付款项中扣罚相应违约金。</w:t>
            </w:r>
          </w:p>
        </w:tc>
        <w:tc>
          <w:tcPr>
            <w:tcW w:w="784" w:type="dxa"/>
            <w:tcBorders>
              <w:top w:val="single" w:sz="4" w:space="0" w:color="auto"/>
              <w:left w:val="single" w:sz="4" w:space="0" w:color="auto"/>
              <w:bottom w:val="single" w:sz="4" w:space="0" w:color="auto"/>
              <w:right w:val="single" w:sz="4" w:space="0" w:color="auto"/>
            </w:tcBorders>
            <w:vAlign w:val="center"/>
          </w:tcPr>
          <w:p w14:paraId="68C93C45" w14:textId="4531CD9C" w:rsidR="007E40BE" w:rsidRDefault="007E40BE" w:rsidP="007E40BE">
            <w:pPr>
              <w:jc w:val="center"/>
              <w:rPr>
                <w:rFonts w:ascii="宋体" w:hAnsi="宋体" w:cs="宋体"/>
                <w:szCs w:val="21"/>
              </w:rPr>
            </w:pPr>
            <w:r>
              <w:rPr>
                <w:rFonts w:ascii="宋体" w:hAnsi="宋体" w:cs="宋体" w:hint="eastAsia"/>
                <w:szCs w:val="21"/>
              </w:rPr>
              <w:t>不可偏离</w:t>
            </w:r>
          </w:p>
        </w:tc>
      </w:tr>
      <w:tr w:rsidR="007E40BE" w14:paraId="3DF20944"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D103FA0" w14:textId="0EB1BBEC" w:rsidR="007E40BE" w:rsidRDefault="007E40BE" w:rsidP="007E40BE">
            <w:pPr>
              <w:pStyle w:val="af8"/>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0E55A33D" w14:textId="77777777" w:rsidR="007E40BE" w:rsidRDefault="007E40BE" w:rsidP="007E40BE">
            <w:pPr>
              <w:spacing w:line="360" w:lineRule="auto"/>
              <w:rPr>
                <w:rFonts w:ascii="宋体" w:hAnsi="宋体" w:cs="宋体"/>
                <w:szCs w:val="21"/>
              </w:rPr>
            </w:pPr>
            <w:r>
              <w:rPr>
                <w:rFonts w:ascii="宋体" w:hAnsi="宋体" w:cs="宋体" w:hint="eastAsia"/>
                <w:szCs w:val="21"/>
              </w:rPr>
              <w:t>其他要求</w:t>
            </w:r>
          </w:p>
          <w:p w14:paraId="2365CE45" w14:textId="77777777" w:rsidR="007E40BE" w:rsidRDefault="007E40BE" w:rsidP="007E40BE">
            <w:pPr>
              <w:jc w:val="center"/>
              <w:rPr>
                <w:rFonts w:ascii="宋体" w:hAnsi="宋体" w:cs="宋体"/>
                <w:szCs w:val="21"/>
              </w:rPr>
            </w:pPr>
          </w:p>
        </w:tc>
        <w:tc>
          <w:tcPr>
            <w:tcW w:w="7438" w:type="dxa"/>
            <w:tcBorders>
              <w:top w:val="single" w:sz="4" w:space="0" w:color="auto"/>
              <w:left w:val="single" w:sz="4" w:space="0" w:color="auto"/>
              <w:bottom w:val="single" w:sz="4" w:space="0" w:color="auto"/>
              <w:right w:val="single" w:sz="4" w:space="0" w:color="auto"/>
            </w:tcBorders>
            <w:vAlign w:val="center"/>
          </w:tcPr>
          <w:p w14:paraId="14465F76" w14:textId="0E5992E7" w:rsidR="007E40BE" w:rsidRDefault="007E40BE" w:rsidP="007E40BE">
            <w:pPr>
              <w:numPr>
                <w:ilvl w:val="0"/>
                <w:numId w:val="76"/>
              </w:numPr>
              <w:tabs>
                <w:tab w:val="left" w:pos="531"/>
              </w:tabs>
              <w:snapToGrid w:val="0"/>
              <w:ind w:left="0" w:firstLine="0"/>
              <w:rPr>
                <w:rFonts w:ascii="宋体" w:hAnsi="宋体" w:cs="宋体"/>
                <w:szCs w:val="21"/>
              </w:rPr>
            </w:pPr>
            <w:r>
              <w:rPr>
                <w:rFonts w:ascii="宋体" w:hAnsi="宋体" w:cs="宋体" w:hint="eastAsia"/>
                <w:szCs w:val="21"/>
              </w:rPr>
              <w:t>投标人须根据招标文件，无条件满足</w:t>
            </w:r>
            <w:r w:rsidR="00495F03">
              <w:rPr>
                <w:rFonts w:ascii="宋体" w:hAnsi="宋体" w:cs="宋体" w:hint="eastAsia"/>
                <w:szCs w:val="21"/>
              </w:rPr>
              <w:t>招标人</w:t>
            </w:r>
            <w:r>
              <w:rPr>
                <w:rFonts w:ascii="宋体" w:hAnsi="宋体" w:cs="宋体" w:hint="eastAsia"/>
                <w:szCs w:val="21"/>
              </w:rPr>
              <w:t>需求，宣传片的制作方案须通过</w:t>
            </w:r>
            <w:r w:rsidR="00495F03">
              <w:rPr>
                <w:rFonts w:ascii="宋体" w:hAnsi="宋体" w:cs="宋体" w:hint="eastAsia"/>
                <w:szCs w:val="21"/>
              </w:rPr>
              <w:t>招标人</w:t>
            </w:r>
            <w:r>
              <w:rPr>
                <w:rFonts w:ascii="宋体" w:hAnsi="宋体" w:cs="宋体" w:hint="eastAsia"/>
                <w:szCs w:val="21"/>
              </w:rPr>
              <w:t>审核才可开始拍制。</w:t>
            </w:r>
          </w:p>
          <w:p w14:paraId="3A71B75A" w14:textId="56E866E9" w:rsidR="007E40BE" w:rsidRPr="007E40BE" w:rsidRDefault="007E40BE" w:rsidP="007E40BE">
            <w:pPr>
              <w:numPr>
                <w:ilvl w:val="0"/>
                <w:numId w:val="76"/>
              </w:numPr>
              <w:tabs>
                <w:tab w:val="left" w:pos="531"/>
              </w:tabs>
              <w:snapToGrid w:val="0"/>
              <w:ind w:left="0" w:firstLine="0"/>
              <w:rPr>
                <w:rFonts w:ascii="宋体" w:hAnsi="宋体" w:cs="宋体"/>
                <w:szCs w:val="21"/>
              </w:rPr>
            </w:pPr>
            <w:r>
              <w:rPr>
                <w:rFonts w:ascii="宋体" w:hAnsi="宋体" w:cs="宋体" w:hint="eastAsia"/>
                <w:szCs w:val="21"/>
              </w:rPr>
              <w:t>投标人必须保证针对本项目所提供的文案及其相关设计和创作均为原创（引用法规条文的除外）。如发生此类纠纷，由投标人自行承担全部责任，</w:t>
            </w:r>
            <w:r w:rsidR="00495F03">
              <w:rPr>
                <w:rFonts w:ascii="宋体" w:hAnsi="宋体" w:cs="宋体" w:hint="eastAsia"/>
                <w:szCs w:val="21"/>
              </w:rPr>
              <w:t>招标人</w:t>
            </w:r>
            <w:r>
              <w:rPr>
                <w:rFonts w:ascii="宋体" w:hAnsi="宋体" w:cs="宋体" w:hint="eastAsia"/>
                <w:szCs w:val="21"/>
              </w:rPr>
              <w:t>免受第三方提出侵权责任。若因此给招标人造成损失（包括但不限于由此导致的经济损失、声誉损失以及为修复受损声誉而发生各项支出、诉讼费用、律师费、调查费用及赔偿金等全部损失）的，投标人还需承担损失赔偿责任。</w:t>
            </w:r>
          </w:p>
          <w:p w14:paraId="3793DDF9" w14:textId="77777777" w:rsidR="007E40BE" w:rsidRPr="00B052C4" w:rsidRDefault="007E40BE" w:rsidP="007E40BE">
            <w:pPr>
              <w:numPr>
                <w:ilvl w:val="0"/>
                <w:numId w:val="76"/>
              </w:numPr>
              <w:tabs>
                <w:tab w:val="left" w:pos="531"/>
              </w:tabs>
              <w:snapToGrid w:val="0"/>
              <w:ind w:left="0" w:firstLine="0"/>
              <w:rPr>
                <w:rFonts w:ascii="宋体" w:hAnsi="宋体" w:cs="宋体"/>
                <w:szCs w:val="21"/>
              </w:rPr>
            </w:pPr>
            <w:r>
              <w:rPr>
                <w:rFonts w:ascii="宋体" w:hAnsi="宋体" w:cs="宋体" w:hint="eastAsia"/>
                <w:szCs w:val="21"/>
              </w:rPr>
              <w:t>投标人须充分评估相关安全风险，旅行安全防范责任和义务，并采取一切专业、周全的安全防护措施以确保不发生任何安全问题及安全责任事故；投标人自行承担本项目拍摄过程中的全部安全责任。</w:t>
            </w:r>
          </w:p>
          <w:p w14:paraId="3EB770F9" w14:textId="09764654" w:rsidR="007E40BE" w:rsidRDefault="007E40BE" w:rsidP="007E40BE">
            <w:pPr>
              <w:numPr>
                <w:ilvl w:val="0"/>
                <w:numId w:val="76"/>
              </w:numPr>
              <w:tabs>
                <w:tab w:val="left" w:pos="531"/>
              </w:tabs>
              <w:snapToGrid w:val="0"/>
              <w:ind w:left="0" w:firstLine="0"/>
              <w:rPr>
                <w:rFonts w:ascii="宋体" w:hAnsi="宋体" w:cs="宋体"/>
                <w:szCs w:val="21"/>
              </w:rPr>
            </w:pPr>
            <w:r>
              <w:rPr>
                <w:rFonts w:ascii="宋体" w:hAnsi="宋体" w:cs="宋体" w:hint="eastAsia"/>
                <w:szCs w:val="21"/>
              </w:rPr>
              <w:t>保密要求：</w:t>
            </w:r>
            <w:r w:rsidR="00495F03">
              <w:rPr>
                <w:rFonts w:ascii="宋体" w:hAnsi="宋体" w:cs="宋体" w:hint="eastAsia"/>
                <w:szCs w:val="21"/>
              </w:rPr>
              <w:t>投标人</w:t>
            </w:r>
            <w:r>
              <w:rPr>
                <w:rFonts w:ascii="宋体" w:hAnsi="宋体" w:cs="宋体" w:hint="eastAsia"/>
                <w:szCs w:val="21"/>
              </w:rPr>
              <w:t>在项目实施过程中，对</w:t>
            </w:r>
            <w:r w:rsidR="00495F03">
              <w:rPr>
                <w:rFonts w:ascii="宋体" w:hAnsi="宋体" w:cs="宋体" w:hint="eastAsia"/>
                <w:szCs w:val="21"/>
              </w:rPr>
              <w:t>招标人</w:t>
            </w:r>
            <w:r>
              <w:rPr>
                <w:rFonts w:ascii="宋体" w:hAnsi="宋体" w:cs="宋体" w:hint="eastAsia"/>
                <w:szCs w:val="21"/>
              </w:rPr>
              <w:t>所提供的所有相关资料、数据、未经</w:t>
            </w:r>
            <w:r w:rsidR="00495F03">
              <w:rPr>
                <w:rFonts w:ascii="宋体" w:hAnsi="宋体" w:cs="宋体" w:hint="eastAsia"/>
                <w:szCs w:val="21"/>
              </w:rPr>
              <w:t>招标人</w:t>
            </w:r>
            <w:r>
              <w:rPr>
                <w:rFonts w:ascii="宋体" w:hAnsi="宋体" w:cs="宋体" w:hint="eastAsia"/>
                <w:szCs w:val="21"/>
              </w:rPr>
              <w:t>书面同意不得向第三方泄露，且保密责任不因合同的终止或解除而失效。如</w:t>
            </w:r>
            <w:r w:rsidR="00495F03">
              <w:rPr>
                <w:rFonts w:ascii="宋体" w:hAnsi="宋体" w:cs="宋体" w:hint="eastAsia"/>
                <w:szCs w:val="21"/>
              </w:rPr>
              <w:t>招标人</w:t>
            </w:r>
            <w:r>
              <w:rPr>
                <w:rFonts w:ascii="宋体" w:hAnsi="宋体" w:cs="宋体" w:hint="eastAsia"/>
                <w:szCs w:val="21"/>
              </w:rPr>
              <w:t>提出要求，</w:t>
            </w:r>
            <w:r w:rsidR="00495F03">
              <w:rPr>
                <w:rFonts w:ascii="宋体" w:hAnsi="宋体" w:cs="宋体" w:hint="eastAsia"/>
                <w:szCs w:val="21"/>
              </w:rPr>
              <w:t>投标人</w:t>
            </w:r>
            <w:r>
              <w:rPr>
                <w:rFonts w:ascii="宋体" w:hAnsi="宋体" w:cs="宋体" w:hint="eastAsia"/>
                <w:szCs w:val="21"/>
              </w:rPr>
              <w:t>须无条件与</w:t>
            </w:r>
            <w:r w:rsidR="00495F03">
              <w:rPr>
                <w:rFonts w:ascii="宋体" w:hAnsi="宋体" w:cs="宋体" w:hint="eastAsia"/>
                <w:szCs w:val="21"/>
              </w:rPr>
              <w:t>招标人</w:t>
            </w:r>
            <w:r>
              <w:rPr>
                <w:rFonts w:ascii="宋体" w:hAnsi="宋体" w:cs="宋体" w:hint="eastAsia"/>
                <w:szCs w:val="21"/>
              </w:rPr>
              <w:t>签订保密协议。项目完成后，</w:t>
            </w:r>
            <w:r w:rsidR="00495F03">
              <w:rPr>
                <w:rFonts w:ascii="宋体" w:hAnsi="宋体" w:cs="宋体" w:hint="eastAsia"/>
                <w:szCs w:val="21"/>
              </w:rPr>
              <w:t>投标人</w:t>
            </w:r>
            <w:r>
              <w:rPr>
                <w:rFonts w:ascii="宋体" w:hAnsi="宋体" w:cs="宋体" w:hint="eastAsia"/>
                <w:szCs w:val="21"/>
              </w:rPr>
              <w:t>须把</w:t>
            </w:r>
            <w:r w:rsidR="00495F03">
              <w:rPr>
                <w:rFonts w:ascii="宋体" w:hAnsi="宋体" w:cs="宋体" w:hint="eastAsia"/>
                <w:szCs w:val="21"/>
              </w:rPr>
              <w:t>招标人</w:t>
            </w:r>
            <w:r>
              <w:rPr>
                <w:rFonts w:ascii="宋体" w:hAnsi="宋体" w:cs="宋体" w:hint="eastAsia"/>
                <w:szCs w:val="21"/>
              </w:rPr>
              <w:t>提供的所有资料、数据完整归还</w:t>
            </w:r>
            <w:r w:rsidR="00495F03">
              <w:rPr>
                <w:rFonts w:ascii="宋体" w:hAnsi="宋体" w:cs="宋体" w:hint="eastAsia"/>
                <w:szCs w:val="21"/>
              </w:rPr>
              <w:t>招标人</w:t>
            </w:r>
            <w:r>
              <w:rPr>
                <w:rFonts w:ascii="宋体" w:hAnsi="宋体" w:cs="宋体" w:hint="eastAsia"/>
                <w:szCs w:val="21"/>
              </w:rPr>
              <w:t>，并不得留存任何复制品。</w:t>
            </w:r>
          </w:p>
          <w:p w14:paraId="1E75E04B" w14:textId="2EBA91D3" w:rsidR="007E40BE" w:rsidRDefault="007E40BE" w:rsidP="007E40BE">
            <w:pPr>
              <w:numPr>
                <w:ilvl w:val="0"/>
                <w:numId w:val="76"/>
              </w:numPr>
              <w:tabs>
                <w:tab w:val="left" w:pos="531"/>
              </w:tabs>
              <w:snapToGrid w:val="0"/>
              <w:ind w:left="0" w:firstLine="0"/>
              <w:rPr>
                <w:rFonts w:ascii="宋体" w:hAnsi="宋体" w:cs="宋体"/>
                <w:szCs w:val="21"/>
              </w:rPr>
            </w:pPr>
            <w:r>
              <w:rPr>
                <w:rFonts w:ascii="宋体" w:hAnsi="宋体" w:cs="宋体" w:hint="eastAsia"/>
                <w:szCs w:val="21"/>
              </w:rPr>
              <w:t>本项目的所有成果著作权等知识产权和所有权益归</w:t>
            </w:r>
            <w:r w:rsidR="00495F03">
              <w:rPr>
                <w:rFonts w:ascii="宋体" w:hAnsi="宋体" w:cs="宋体" w:hint="eastAsia"/>
                <w:szCs w:val="21"/>
              </w:rPr>
              <w:t>招标人</w:t>
            </w:r>
            <w:r>
              <w:rPr>
                <w:rFonts w:ascii="宋体" w:hAnsi="宋体" w:cs="宋体" w:hint="eastAsia"/>
                <w:szCs w:val="21"/>
              </w:rPr>
              <w:t>所有。</w:t>
            </w:r>
            <w:r w:rsidR="00495F03">
              <w:rPr>
                <w:rFonts w:ascii="宋体" w:hAnsi="宋体" w:cs="宋体" w:hint="eastAsia"/>
                <w:szCs w:val="21"/>
              </w:rPr>
              <w:t>投标人</w:t>
            </w:r>
            <w:r>
              <w:rPr>
                <w:rFonts w:ascii="宋体" w:hAnsi="宋体" w:cs="宋体" w:hint="eastAsia"/>
                <w:szCs w:val="21"/>
              </w:rPr>
              <w:t>不得引用、发表和向第三者提供。</w:t>
            </w:r>
          </w:p>
          <w:p w14:paraId="13A6EB56" w14:textId="19BC192B" w:rsidR="007E40BE" w:rsidRDefault="00120BD9" w:rsidP="00794AAA">
            <w:pPr>
              <w:numPr>
                <w:ilvl w:val="0"/>
                <w:numId w:val="76"/>
              </w:numPr>
              <w:tabs>
                <w:tab w:val="left" w:pos="531"/>
              </w:tabs>
              <w:snapToGrid w:val="0"/>
              <w:ind w:left="0" w:firstLine="0"/>
              <w:rPr>
                <w:rFonts w:ascii="宋体" w:hAnsi="宋体" w:cs="宋体"/>
                <w:szCs w:val="21"/>
              </w:rPr>
            </w:pPr>
            <w:r>
              <w:rPr>
                <w:rFonts w:ascii="宋体" w:hAnsi="宋体" w:cs="宋体" w:hint="eastAsia"/>
                <w:szCs w:val="21"/>
              </w:rPr>
              <w:t>投</w:t>
            </w:r>
            <w:r w:rsidR="007E40BE">
              <w:rPr>
                <w:rFonts w:ascii="宋体" w:hAnsi="宋体" w:cs="宋体" w:hint="eastAsia"/>
                <w:szCs w:val="21"/>
              </w:rPr>
              <w:t>标人</w:t>
            </w:r>
            <w:r>
              <w:rPr>
                <w:rFonts w:ascii="宋体" w:hAnsi="宋体" w:cs="宋体" w:hint="eastAsia"/>
                <w:szCs w:val="21"/>
              </w:rPr>
              <w:t>须</w:t>
            </w:r>
            <w:r w:rsidR="007E40BE">
              <w:rPr>
                <w:rFonts w:ascii="宋体" w:hAnsi="宋体" w:cs="宋体" w:hint="eastAsia"/>
                <w:szCs w:val="21"/>
              </w:rPr>
              <w:t>接受</w:t>
            </w:r>
            <w:r>
              <w:rPr>
                <w:rFonts w:ascii="宋体" w:hAnsi="宋体" w:cs="宋体" w:hint="eastAsia"/>
                <w:szCs w:val="21"/>
              </w:rPr>
              <w:t>招标</w:t>
            </w:r>
            <w:r w:rsidR="007E40BE">
              <w:rPr>
                <w:rFonts w:ascii="宋体" w:hAnsi="宋体" w:cs="宋体" w:hint="eastAsia"/>
                <w:szCs w:val="21"/>
              </w:rPr>
              <w:t>人的协调与监督管理，</w:t>
            </w:r>
            <w:r w:rsidR="00495F03">
              <w:rPr>
                <w:rFonts w:ascii="宋体" w:hAnsi="宋体" w:cs="宋体" w:hint="eastAsia"/>
                <w:szCs w:val="21"/>
              </w:rPr>
              <w:t>招标</w:t>
            </w:r>
            <w:r w:rsidR="007E40BE">
              <w:rPr>
                <w:rFonts w:ascii="宋体" w:hAnsi="宋体" w:cs="宋体" w:hint="eastAsia"/>
                <w:szCs w:val="21"/>
              </w:rPr>
              <w:t>人有权决定本项目的修改、使用场合、使用方式等，无须经</w:t>
            </w:r>
            <w:r w:rsidR="00495F03">
              <w:rPr>
                <w:rFonts w:ascii="宋体" w:hAnsi="宋体" w:cs="宋体" w:hint="eastAsia"/>
                <w:szCs w:val="21"/>
              </w:rPr>
              <w:t>投</w:t>
            </w:r>
            <w:r w:rsidR="007E40BE">
              <w:rPr>
                <w:rFonts w:ascii="宋体" w:hAnsi="宋体" w:cs="宋体" w:hint="eastAsia"/>
                <w:szCs w:val="21"/>
              </w:rPr>
              <w:t>标人同意，亦无须向</w:t>
            </w:r>
            <w:r w:rsidR="00495F03">
              <w:rPr>
                <w:rFonts w:ascii="宋体" w:hAnsi="宋体" w:cs="宋体" w:hint="eastAsia"/>
                <w:szCs w:val="21"/>
              </w:rPr>
              <w:t>投</w:t>
            </w:r>
            <w:r w:rsidR="007E40BE">
              <w:rPr>
                <w:rFonts w:ascii="宋体" w:hAnsi="宋体" w:cs="宋体" w:hint="eastAsia"/>
                <w:szCs w:val="21"/>
              </w:rPr>
              <w:t>标人支付任何费用。</w:t>
            </w:r>
            <w:r w:rsidR="00495F03">
              <w:rPr>
                <w:rFonts w:ascii="宋体" w:hAnsi="宋体" w:cs="宋体" w:hint="eastAsia"/>
                <w:szCs w:val="21"/>
              </w:rPr>
              <w:t>招标</w:t>
            </w:r>
            <w:r w:rsidR="007E40BE">
              <w:rPr>
                <w:rFonts w:ascii="宋体" w:hAnsi="宋体" w:cs="宋体" w:hint="eastAsia"/>
                <w:szCs w:val="21"/>
              </w:rPr>
              <w:t>人对宣传片的使用享有最终解释权。</w:t>
            </w:r>
          </w:p>
        </w:tc>
        <w:tc>
          <w:tcPr>
            <w:tcW w:w="784" w:type="dxa"/>
            <w:tcBorders>
              <w:top w:val="single" w:sz="4" w:space="0" w:color="auto"/>
              <w:left w:val="single" w:sz="4" w:space="0" w:color="auto"/>
              <w:bottom w:val="single" w:sz="4" w:space="0" w:color="auto"/>
              <w:right w:val="single" w:sz="4" w:space="0" w:color="auto"/>
            </w:tcBorders>
            <w:vAlign w:val="center"/>
          </w:tcPr>
          <w:p w14:paraId="059EF38D" w14:textId="133C25CD" w:rsidR="007E40BE" w:rsidRDefault="007E40BE" w:rsidP="007E40BE">
            <w:pPr>
              <w:jc w:val="center"/>
              <w:rPr>
                <w:rFonts w:ascii="宋体" w:hAnsi="宋体" w:cs="宋体"/>
                <w:szCs w:val="21"/>
              </w:rPr>
            </w:pPr>
            <w:r>
              <w:rPr>
                <w:rFonts w:ascii="宋体" w:hAnsi="宋体" w:cs="宋体" w:hint="eastAsia"/>
                <w:szCs w:val="21"/>
              </w:rPr>
              <w:t>不可偏离</w:t>
            </w:r>
          </w:p>
        </w:tc>
      </w:tr>
      <w:tr w:rsidR="007E40BE" w14:paraId="0A82A621"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373CC2BC" w14:textId="5382F3D9" w:rsidR="007E40BE" w:rsidRDefault="007E40BE" w:rsidP="007E40BE">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310786BB" w14:textId="0582EF4F" w:rsidR="007E40BE" w:rsidRDefault="007E40BE" w:rsidP="007E40BE">
            <w:pPr>
              <w:jc w:val="center"/>
              <w:rPr>
                <w:rFonts w:ascii="宋体" w:hAnsi="宋体" w:cs="宋体"/>
                <w:szCs w:val="21"/>
              </w:rPr>
            </w:pPr>
            <w:r>
              <w:rPr>
                <w:rFonts w:ascii="宋体" w:hAnsi="宋体" w:cs="宋体" w:hint="eastAsia"/>
                <w:szCs w:val="21"/>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6863C5E1" w14:textId="1F9EBFC8" w:rsidR="007E40BE" w:rsidRPr="007E40BE" w:rsidRDefault="007E40BE" w:rsidP="007E40BE">
            <w:pPr>
              <w:numPr>
                <w:ilvl w:val="0"/>
                <w:numId w:val="77"/>
              </w:numPr>
              <w:tabs>
                <w:tab w:val="left" w:pos="531"/>
              </w:tabs>
              <w:snapToGrid w:val="0"/>
              <w:ind w:left="0" w:firstLine="0"/>
              <w:rPr>
                <w:rFonts w:ascii="宋体" w:hAnsi="宋体" w:cs="宋体"/>
                <w:szCs w:val="21"/>
              </w:rPr>
            </w:pPr>
            <w:r w:rsidRPr="007E40BE">
              <w:rPr>
                <w:rFonts w:ascii="宋体" w:hAnsi="宋体" w:cs="宋体" w:hint="eastAsia"/>
                <w:szCs w:val="21"/>
              </w:rPr>
              <w:t>流程：宣传片制作完成后，</w:t>
            </w:r>
            <w:r w:rsidR="00495F03">
              <w:rPr>
                <w:rFonts w:ascii="宋体" w:hAnsi="宋体" w:cs="宋体" w:hint="eastAsia"/>
                <w:szCs w:val="21"/>
              </w:rPr>
              <w:t>投标人按要求提交验收报告及验收申请书，招标人</w:t>
            </w:r>
            <w:r w:rsidRPr="007E40BE">
              <w:rPr>
                <w:rFonts w:ascii="宋体" w:hAnsi="宋体" w:cs="宋体" w:hint="eastAsia"/>
                <w:szCs w:val="21"/>
              </w:rPr>
              <w:t>组织</w:t>
            </w:r>
            <w:r w:rsidR="00495F03">
              <w:rPr>
                <w:rFonts w:ascii="宋体" w:hAnsi="宋体" w:cs="宋体" w:hint="eastAsia"/>
                <w:szCs w:val="21"/>
              </w:rPr>
              <w:t>验收</w:t>
            </w:r>
            <w:r w:rsidRPr="007E40BE">
              <w:rPr>
                <w:rFonts w:ascii="宋体" w:hAnsi="宋体" w:cs="宋体" w:hint="eastAsia"/>
                <w:szCs w:val="21"/>
              </w:rPr>
              <w:t>。</w:t>
            </w:r>
            <w:r w:rsidR="00495F03">
              <w:rPr>
                <w:rFonts w:ascii="宋体" w:hAnsi="宋体" w:cs="宋体" w:hint="eastAsia"/>
                <w:szCs w:val="21"/>
              </w:rPr>
              <w:t>若招标人</w:t>
            </w:r>
            <w:r w:rsidRPr="007E40BE">
              <w:rPr>
                <w:rFonts w:ascii="宋体" w:hAnsi="宋体" w:cs="宋体" w:hint="eastAsia"/>
                <w:szCs w:val="21"/>
              </w:rPr>
              <w:t>对</w:t>
            </w:r>
            <w:r w:rsidR="00495F03">
              <w:rPr>
                <w:rFonts w:ascii="宋体" w:hAnsi="宋体" w:cs="宋体" w:hint="eastAsia"/>
                <w:szCs w:val="21"/>
              </w:rPr>
              <w:t>投标人提交的项目成果</w:t>
            </w:r>
            <w:r w:rsidRPr="007E40BE">
              <w:rPr>
                <w:rFonts w:ascii="宋体" w:hAnsi="宋体" w:cs="宋体" w:hint="eastAsia"/>
                <w:szCs w:val="21"/>
              </w:rPr>
              <w:t>提出修改意见</w:t>
            </w:r>
            <w:r w:rsidR="00495F03">
              <w:rPr>
                <w:rFonts w:ascii="宋体" w:hAnsi="宋体" w:cs="宋体" w:hint="eastAsia"/>
                <w:szCs w:val="21"/>
              </w:rPr>
              <w:t>的</w:t>
            </w:r>
            <w:r w:rsidRPr="007E40BE">
              <w:rPr>
                <w:rFonts w:ascii="宋体" w:hAnsi="宋体" w:cs="宋体" w:hint="eastAsia"/>
                <w:szCs w:val="21"/>
              </w:rPr>
              <w:t>，</w:t>
            </w:r>
            <w:r w:rsidR="00495F03">
              <w:rPr>
                <w:rFonts w:ascii="宋体" w:hAnsi="宋体" w:cs="宋体" w:hint="eastAsia"/>
                <w:szCs w:val="21"/>
              </w:rPr>
              <w:t>投标人</w:t>
            </w:r>
            <w:r w:rsidRPr="007E40BE">
              <w:rPr>
                <w:rFonts w:ascii="宋体" w:hAnsi="宋体" w:cs="宋体" w:hint="eastAsia"/>
                <w:szCs w:val="21"/>
              </w:rPr>
              <w:t>需无条件按要求完成修改后</w:t>
            </w:r>
            <w:r w:rsidR="00495F03">
              <w:rPr>
                <w:rFonts w:ascii="宋体" w:hAnsi="宋体" w:cs="宋体" w:hint="eastAsia"/>
                <w:szCs w:val="21"/>
              </w:rPr>
              <w:t>按上述流程重新提交验收申请资料，招标人重新组织验收</w:t>
            </w:r>
            <w:r w:rsidRPr="007E40BE">
              <w:rPr>
                <w:rFonts w:ascii="宋体" w:hAnsi="宋体" w:cs="宋体" w:hint="eastAsia"/>
                <w:szCs w:val="21"/>
              </w:rPr>
              <w:t>。</w:t>
            </w:r>
          </w:p>
          <w:p w14:paraId="08C88502" w14:textId="56AB2606" w:rsidR="007E40BE" w:rsidRDefault="007E40BE" w:rsidP="007E40BE">
            <w:pPr>
              <w:numPr>
                <w:ilvl w:val="0"/>
                <w:numId w:val="77"/>
              </w:numPr>
              <w:tabs>
                <w:tab w:val="left" w:pos="531"/>
              </w:tabs>
              <w:snapToGrid w:val="0"/>
              <w:ind w:left="0" w:firstLine="0"/>
              <w:rPr>
                <w:rFonts w:ascii="宋体" w:hAnsi="宋体" w:cs="宋体"/>
                <w:szCs w:val="21"/>
              </w:rPr>
            </w:pPr>
            <w:r>
              <w:rPr>
                <w:rFonts w:hint="eastAsia"/>
              </w:rPr>
              <w:t>验收标准：按照招投标文件的要求</w:t>
            </w:r>
          </w:p>
        </w:tc>
        <w:tc>
          <w:tcPr>
            <w:tcW w:w="784" w:type="dxa"/>
            <w:tcBorders>
              <w:top w:val="single" w:sz="4" w:space="0" w:color="auto"/>
              <w:left w:val="single" w:sz="4" w:space="0" w:color="auto"/>
              <w:bottom w:val="single" w:sz="4" w:space="0" w:color="auto"/>
              <w:right w:val="single" w:sz="4" w:space="0" w:color="auto"/>
            </w:tcBorders>
            <w:vAlign w:val="center"/>
          </w:tcPr>
          <w:p w14:paraId="0FA365BC" w14:textId="7EDE937C" w:rsidR="007E40BE" w:rsidRDefault="007E40BE" w:rsidP="007E40BE">
            <w:pPr>
              <w:jc w:val="center"/>
              <w:rPr>
                <w:rFonts w:ascii="宋体" w:hAnsi="宋体" w:cs="宋体"/>
                <w:szCs w:val="21"/>
              </w:rPr>
            </w:pPr>
            <w:r>
              <w:rPr>
                <w:rFonts w:ascii="宋体" w:hAnsi="宋体" w:cs="宋体" w:hint="eastAsia"/>
                <w:szCs w:val="21"/>
              </w:rPr>
              <w:t>不可偏离</w:t>
            </w:r>
          </w:p>
        </w:tc>
      </w:tr>
    </w:tbl>
    <w:p w14:paraId="269A0AD9" w14:textId="77777777" w:rsidR="00554298" w:rsidRDefault="00000000">
      <w:pPr>
        <w:numPr>
          <w:ilvl w:val="0"/>
          <w:numId w:val="2"/>
        </w:numPr>
        <w:jc w:val="left"/>
        <w:outlineLvl w:val="1"/>
        <w:rPr>
          <w:rFonts w:ascii="宋体" w:hAnsi="宋体"/>
          <w:b/>
          <w:szCs w:val="21"/>
        </w:rPr>
      </w:pPr>
      <w:bookmarkStart w:id="39" w:name="_Toc82684600"/>
      <w:bookmarkStart w:id="40" w:name="_Toc82684715"/>
      <w:bookmarkStart w:id="41" w:name="_Toc82685552"/>
      <w:bookmarkStart w:id="42" w:name="_Toc82591996"/>
      <w:bookmarkStart w:id="43" w:name="_Toc132192489"/>
      <w:bookmarkEnd w:id="39"/>
      <w:bookmarkEnd w:id="40"/>
      <w:bookmarkEnd w:id="41"/>
      <w:bookmarkEnd w:id="42"/>
      <w:r>
        <w:rPr>
          <w:rFonts w:ascii="宋体" w:hAnsi="宋体" w:hint="eastAsia"/>
          <w:b/>
          <w:szCs w:val="21"/>
        </w:rPr>
        <w:t>其他项目说明资料</w:t>
      </w:r>
      <w:bookmarkEnd w:id="43"/>
    </w:p>
    <w:p w14:paraId="7E9EE698" w14:textId="2D655F43" w:rsidR="00554298" w:rsidRPr="00794AAA" w:rsidRDefault="00794AAA">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pPr>
      <w:r w:rsidRPr="00794AAA">
        <w:rPr>
          <w:rFonts w:hint="eastAsia"/>
        </w:rPr>
        <w:t>无</w:t>
      </w:r>
    </w:p>
    <w:p w14:paraId="3101452A" w14:textId="77777777" w:rsidR="00554298" w:rsidRPr="00794AAA" w:rsidRDefault="00000000">
      <w:pPr>
        <w:widowControl/>
        <w:jc w:val="left"/>
      </w:pPr>
      <w:r w:rsidRPr="00794AAA">
        <w:br w:type="page"/>
      </w:r>
    </w:p>
    <w:p w14:paraId="18C71E1F" w14:textId="77777777" w:rsidR="00554298" w:rsidRDefault="00000000">
      <w:pPr>
        <w:spacing w:line="360" w:lineRule="auto"/>
        <w:jc w:val="center"/>
        <w:outlineLvl w:val="0"/>
        <w:rPr>
          <w:rFonts w:ascii="宋体" w:hAnsi="宋体"/>
          <w:b/>
          <w:sz w:val="32"/>
          <w:szCs w:val="32"/>
        </w:rPr>
      </w:pPr>
      <w:bookmarkStart w:id="44" w:name="_Toc132192490"/>
      <w:r>
        <w:rPr>
          <w:rFonts w:ascii="宋体" w:hAnsi="宋体" w:hint="eastAsia"/>
          <w:b/>
          <w:sz w:val="32"/>
          <w:szCs w:val="32"/>
        </w:rPr>
        <w:lastRenderedPageBreak/>
        <w:t>第二部分：开标评标流程</w:t>
      </w:r>
      <w:bookmarkEnd w:id="44"/>
    </w:p>
    <w:p w14:paraId="29DB5824" w14:textId="77777777" w:rsidR="00554298" w:rsidRDefault="00000000">
      <w:pPr>
        <w:numPr>
          <w:ilvl w:val="0"/>
          <w:numId w:val="2"/>
        </w:numPr>
        <w:spacing w:line="360" w:lineRule="auto"/>
        <w:outlineLvl w:val="1"/>
        <w:rPr>
          <w:b/>
        </w:rPr>
      </w:pPr>
      <w:bookmarkStart w:id="45" w:name="_Toc104994641"/>
      <w:bookmarkStart w:id="46" w:name="_Toc132192491"/>
      <w:bookmarkStart w:id="47" w:name="_Hlk104908581"/>
      <w:bookmarkStart w:id="48" w:name="_Hlk104908397"/>
      <w:r>
        <w:rPr>
          <w:rFonts w:hint="eastAsia"/>
          <w:b/>
        </w:rPr>
        <w:t>开标阶段</w:t>
      </w:r>
      <w:bookmarkEnd w:id="45"/>
      <w:bookmarkEnd w:id="46"/>
    </w:p>
    <w:bookmarkEnd w:id="47"/>
    <w:p w14:paraId="5ED11E7D" w14:textId="77777777" w:rsidR="00554298"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178B9135" w14:textId="77777777" w:rsidR="00554298"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604E5207" w14:textId="77777777" w:rsidR="00554298"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37ADC417" w14:textId="77777777" w:rsidR="00554298"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20486F43" w14:textId="77777777" w:rsidR="00554298"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15E12D11" w14:textId="77777777" w:rsidR="00554298"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7A8AA2D7" w14:textId="77777777" w:rsidR="00554298"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3395FEC1" w14:textId="77777777" w:rsidR="00554298" w:rsidRDefault="00000000">
      <w:pPr>
        <w:pStyle w:val="af6"/>
        <w:numPr>
          <w:ilvl w:val="0"/>
          <w:numId w:val="1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1C5AF447" w14:textId="77777777" w:rsidR="00554298" w:rsidRDefault="00000000">
      <w:pPr>
        <w:numPr>
          <w:ilvl w:val="0"/>
          <w:numId w:val="2"/>
        </w:numPr>
        <w:spacing w:line="360" w:lineRule="auto"/>
        <w:outlineLvl w:val="1"/>
        <w:rPr>
          <w:b/>
        </w:rPr>
      </w:pPr>
      <w:bookmarkStart w:id="49" w:name="_Toc104994642"/>
      <w:bookmarkStart w:id="50" w:name="_Toc132192492"/>
      <w:r>
        <w:rPr>
          <w:rFonts w:hint="eastAsia"/>
          <w:b/>
        </w:rPr>
        <w:t>评标阶段</w:t>
      </w:r>
      <w:bookmarkEnd w:id="49"/>
      <w:bookmarkEnd w:id="50"/>
    </w:p>
    <w:p w14:paraId="685A0A2D" w14:textId="77777777" w:rsidR="00554298" w:rsidRDefault="00000000">
      <w:pPr>
        <w:pStyle w:val="af6"/>
        <w:numPr>
          <w:ilvl w:val="0"/>
          <w:numId w:val="18"/>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61455E00" w14:textId="77777777" w:rsidR="00554298"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3D34174B" w14:textId="77777777" w:rsidR="00554298"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126E644D" w14:textId="77777777" w:rsidR="00554298"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300A9F76" w14:textId="77777777" w:rsidR="00554298"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22944244" w14:textId="77777777" w:rsidR="00554298"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2CBF00B9" w14:textId="77777777" w:rsidR="00554298"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368B80C4" w14:textId="77777777" w:rsidR="00554298" w:rsidRDefault="00000000">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8"/>
    <w:p w14:paraId="20D7A497" w14:textId="77777777" w:rsidR="00554298" w:rsidRDefault="00000000">
      <w:pPr>
        <w:widowControl/>
        <w:jc w:val="left"/>
        <w:rPr>
          <w:rFonts w:ascii="仿宋_GB2312" w:eastAsia="仿宋_GB2312" w:hAnsi="宋体"/>
        </w:rPr>
      </w:pPr>
      <w:r>
        <w:br w:type="page"/>
      </w:r>
    </w:p>
    <w:p w14:paraId="0BD1EFFA" w14:textId="77777777" w:rsidR="00554298" w:rsidRDefault="00554298">
      <w:pPr>
        <w:pStyle w:val="2"/>
        <w:rPr>
          <w:rFonts w:ascii="宋体"/>
          <w:b/>
          <w:sz w:val="28"/>
        </w:rPr>
      </w:pPr>
    </w:p>
    <w:p w14:paraId="0FF0095D" w14:textId="77777777" w:rsidR="00554298" w:rsidRDefault="00000000">
      <w:pPr>
        <w:spacing w:line="360" w:lineRule="auto"/>
        <w:jc w:val="center"/>
        <w:outlineLvl w:val="0"/>
        <w:rPr>
          <w:rFonts w:ascii="宋体" w:hAnsi="宋体"/>
          <w:b/>
          <w:sz w:val="32"/>
          <w:szCs w:val="32"/>
        </w:rPr>
      </w:pPr>
      <w:bookmarkStart w:id="51" w:name="_Toc132192493"/>
      <w:r>
        <w:rPr>
          <w:rFonts w:ascii="宋体" w:hAnsi="宋体" w:hint="eastAsia"/>
          <w:b/>
          <w:sz w:val="32"/>
          <w:szCs w:val="32"/>
        </w:rPr>
        <w:t>第三部分：评审办法</w:t>
      </w:r>
      <w:bookmarkEnd w:id="51"/>
    </w:p>
    <w:p w14:paraId="06A3E977" w14:textId="77777777" w:rsidR="00554298" w:rsidRDefault="00000000">
      <w:pPr>
        <w:numPr>
          <w:ilvl w:val="0"/>
          <w:numId w:val="2"/>
        </w:numPr>
        <w:spacing w:line="360" w:lineRule="auto"/>
        <w:outlineLvl w:val="1"/>
        <w:rPr>
          <w:rFonts w:ascii="宋体" w:hAnsi="宋体"/>
          <w:szCs w:val="21"/>
        </w:rPr>
      </w:pPr>
      <w:bookmarkStart w:id="52" w:name="_Toc132192494"/>
      <w:r>
        <w:rPr>
          <w:rFonts w:ascii="宋体" w:hAnsi="宋体" w:hint="eastAsia"/>
          <w:b/>
          <w:bCs/>
          <w:szCs w:val="21"/>
        </w:rPr>
        <w:t>评审办法</w:t>
      </w:r>
      <w:bookmarkEnd w:id="52"/>
    </w:p>
    <w:p w14:paraId="594021F1" w14:textId="77777777" w:rsidR="00554298"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sidRPr="00495F03">
        <w:rPr>
          <w:rFonts w:ascii="宋体" w:hAnsi="宋体" w:hint="eastAsia"/>
          <w:b/>
          <w:szCs w:val="21"/>
        </w:rPr>
        <w:t>100分</w:t>
      </w:r>
      <w:proofErr w:type="gramStart"/>
      <w:r w:rsidRPr="00495F03">
        <w:rPr>
          <w:rFonts w:ascii="宋体" w:hAnsi="宋体" w:hint="eastAsia"/>
          <w:b/>
          <w:szCs w:val="21"/>
        </w:rPr>
        <w:t>制综合</w:t>
      </w:r>
      <w:proofErr w:type="gramEnd"/>
      <w:r w:rsidRPr="00495F03">
        <w:rPr>
          <w:rFonts w:ascii="宋体" w:hAnsi="宋体" w:hint="eastAsia"/>
          <w:b/>
          <w:szCs w:val="21"/>
        </w:rPr>
        <w:t>评分法</w:t>
      </w:r>
      <w:r w:rsidRPr="00495F03">
        <w:rPr>
          <w:rFonts w:ascii="宋体" w:hAnsi="宋体" w:hint="eastAsia"/>
          <w:szCs w:val="21"/>
        </w:rPr>
        <w:t>进行评</w:t>
      </w:r>
      <w:r>
        <w:rPr>
          <w:rFonts w:ascii="宋体" w:hAnsi="宋体" w:hint="eastAsia"/>
          <w:szCs w:val="21"/>
        </w:rPr>
        <w:t>分。</w:t>
      </w:r>
    </w:p>
    <w:tbl>
      <w:tblPr>
        <w:tblStyle w:val="af0"/>
        <w:tblW w:w="9490" w:type="dxa"/>
        <w:tblInd w:w="-514" w:type="dxa"/>
        <w:tblLook w:val="04A0" w:firstRow="1" w:lastRow="0" w:firstColumn="1" w:lastColumn="0" w:noHBand="0" w:noVBand="1"/>
      </w:tblPr>
      <w:tblGrid>
        <w:gridCol w:w="2644"/>
        <w:gridCol w:w="2130"/>
        <w:gridCol w:w="2131"/>
        <w:gridCol w:w="2585"/>
      </w:tblGrid>
      <w:tr w:rsidR="00554298" w14:paraId="4CD32027" w14:textId="77777777">
        <w:tc>
          <w:tcPr>
            <w:tcW w:w="9490" w:type="dxa"/>
            <w:gridSpan w:val="4"/>
            <w:vAlign w:val="center"/>
          </w:tcPr>
          <w:p w14:paraId="0C62FEBC" w14:textId="77777777" w:rsidR="00554298" w:rsidRDefault="00000000">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554298" w14:paraId="4931BB53" w14:textId="77777777">
        <w:trPr>
          <w:trHeight w:val="382"/>
        </w:trPr>
        <w:tc>
          <w:tcPr>
            <w:tcW w:w="2644" w:type="dxa"/>
            <w:vAlign w:val="center"/>
          </w:tcPr>
          <w:p w14:paraId="5A85584D" w14:textId="77777777" w:rsidR="00554298"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48995D89" w14:textId="77777777" w:rsidR="00554298"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3EA62943" w14:textId="77777777" w:rsidR="00554298"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0789B6AD" w14:textId="77777777" w:rsidR="00554298"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794AAA" w14:paraId="479DA796" w14:textId="77777777" w:rsidTr="00784C6E">
        <w:trPr>
          <w:trHeight w:val="60"/>
        </w:trPr>
        <w:tc>
          <w:tcPr>
            <w:tcW w:w="2644" w:type="dxa"/>
            <w:vAlign w:val="center"/>
          </w:tcPr>
          <w:p w14:paraId="13EC4D00" w14:textId="77777777" w:rsidR="00794AAA" w:rsidRDefault="00794AAA" w:rsidP="00794AAA">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6B52B76A" w14:textId="4382E71A" w:rsidR="00794AAA" w:rsidRDefault="00794AAA" w:rsidP="00794AAA">
            <w:pPr>
              <w:autoSpaceDE w:val="0"/>
              <w:autoSpaceDN w:val="0"/>
              <w:adjustRightInd w:val="0"/>
              <w:snapToGrid w:val="0"/>
              <w:jc w:val="center"/>
              <w:rPr>
                <w:rFonts w:ascii="宋体" w:hAnsi="宋体"/>
                <w:szCs w:val="21"/>
              </w:rPr>
            </w:pPr>
            <w:r>
              <w:rPr>
                <w:rFonts w:ascii="宋体" w:hAnsi="宋体" w:hint="eastAsia"/>
                <w:szCs w:val="21"/>
              </w:rPr>
              <w:t>25%</w:t>
            </w:r>
          </w:p>
        </w:tc>
        <w:tc>
          <w:tcPr>
            <w:tcW w:w="2131" w:type="dxa"/>
            <w:vAlign w:val="center"/>
          </w:tcPr>
          <w:p w14:paraId="5F53431C" w14:textId="6DD36D6D" w:rsidR="00794AAA" w:rsidRDefault="00794AAA" w:rsidP="00794AAA">
            <w:pPr>
              <w:autoSpaceDE w:val="0"/>
              <w:autoSpaceDN w:val="0"/>
              <w:adjustRightInd w:val="0"/>
              <w:snapToGrid w:val="0"/>
              <w:jc w:val="center"/>
              <w:rPr>
                <w:rFonts w:ascii="宋体" w:hAnsi="宋体"/>
                <w:szCs w:val="21"/>
              </w:rPr>
            </w:pPr>
            <w:r>
              <w:rPr>
                <w:rFonts w:ascii="宋体" w:hAnsi="宋体" w:hint="eastAsia"/>
                <w:szCs w:val="21"/>
              </w:rPr>
              <w:t>35%</w:t>
            </w:r>
          </w:p>
        </w:tc>
        <w:tc>
          <w:tcPr>
            <w:tcW w:w="2585" w:type="dxa"/>
            <w:vAlign w:val="center"/>
          </w:tcPr>
          <w:p w14:paraId="18426EB4" w14:textId="7563BAC9" w:rsidR="00794AAA" w:rsidRDefault="00794AAA" w:rsidP="00794AAA">
            <w:pPr>
              <w:autoSpaceDE w:val="0"/>
              <w:autoSpaceDN w:val="0"/>
              <w:adjustRightInd w:val="0"/>
              <w:snapToGrid w:val="0"/>
              <w:jc w:val="center"/>
              <w:rPr>
                <w:rFonts w:ascii="宋体" w:hAnsi="宋体"/>
                <w:szCs w:val="21"/>
              </w:rPr>
            </w:pPr>
            <w:r>
              <w:rPr>
                <w:rFonts w:ascii="宋体" w:hAnsi="宋体" w:hint="eastAsia"/>
                <w:szCs w:val="21"/>
              </w:rPr>
              <w:t>40%</w:t>
            </w:r>
          </w:p>
        </w:tc>
      </w:tr>
      <w:tr w:rsidR="00554298" w14:paraId="584096B6" w14:textId="77777777" w:rsidTr="00784C6E">
        <w:trPr>
          <w:trHeight w:val="60"/>
        </w:trPr>
        <w:tc>
          <w:tcPr>
            <w:tcW w:w="2644" w:type="dxa"/>
            <w:vAlign w:val="center"/>
          </w:tcPr>
          <w:p w14:paraId="0633082D" w14:textId="77777777" w:rsidR="00554298"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6ECD624A" w14:textId="77777777" w:rsidR="00554298"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40E29843" w14:textId="77777777" w:rsidR="00554298" w:rsidRDefault="00000000">
      <w:pPr>
        <w:numPr>
          <w:ilvl w:val="0"/>
          <w:numId w:val="19"/>
        </w:numPr>
        <w:spacing w:beforeLines="50" w:before="156"/>
        <w:jc w:val="left"/>
        <w:outlineLvl w:val="2"/>
        <w:rPr>
          <w:rStyle w:val="10"/>
          <w:rFonts w:ascii="宋体" w:hAnsi="宋体"/>
          <w:b/>
          <w:szCs w:val="21"/>
        </w:rPr>
      </w:pPr>
      <w:bookmarkStart w:id="53" w:name="_Toc132192495"/>
      <w:r>
        <w:rPr>
          <w:rStyle w:val="10"/>
          <w:rFonts w:ascii="宋体" w:hAnsi="宋体" w:hint="eastAsia"/>
          <w:b/>
          <w:bCs/>
          <w:szCs w:val="21"/>
        </w:rPr>
        <w:t>符合性检查</w:t>
      </w:r>
      <w:bookmarkEnd w:id="53"/>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554298" w14:paraId="5848E9F9" w14:textId="77777777" w:rsidTr="00784C6E">
        <w:trPr>
          <w:trHeight w:val="45"/>
          <w:tblCellSpacing w:w="0" w:type="dxa"/>
        </w:trPr>
        <w:tc>
          <w:tcPr>
            <w:tcW w:w="1881" w:type="dxa"/>
            <w:tcBorders>
              <w:tl2br w:val="nil"/>
              <w:tr2bl w:val="nil"/>
            </w:tcBorders>
            <w:shd w:val="clear" w:color="auto" w:fill="EEEEEE"/>
            <w:vAlign w:val="center"/>
          </w:tcPr>
          <w:p w14:paraId="4FF81B81" w14:textId="77777777" w:rsidR="00554298" w:rsidRDefault="00000000" w:rsidP="00784C6E">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7C44038B" w14:textId="77777777" w:rsidR="00554298" w:rsidRDefault="00000000" w:rsidP="00784C6E">
            <w:pPr>
              <w:jc w:val="center"/>
              <w:rPr>
                <w:rFonts w:ascii="宋体" w:hAnsi="宋体" w:cs="仿宋"/>
                <w:szCs w:val="21"/>
              </w:rPr>
            </w:pPr>
            <w:r>
              <w:rPr>
                <w:rFonts w:ascii="宋体" w:hAnsi="宋体" w:cs="仿宋" w:hint="eastAsia"/>
                <w:szCs w:val="21"/>
              </w:rPr>
              <w:t>评议标准</w:t>
            </w:r>
          </w:p>
        </w:tc>
      </w:tr>
      <w:tr w:rsidR="00554298" w14:paraId="646B796F" w14:textId="77777777">
        <w:trPr>
          <w:tblCellSpacing w:w="0" w:type="dxa"/>
        </w:trPr>
        <w:tc>
          <w:tcPr>
            <w:tcW w:w="1881" w:type="dxa"/>
            <w:tcBorders>
              <w:tl2br w:val="nil"/>
              <w:tr2bl w:val="nil"/>
            </w:tcBorders>
            <w:vAlign w:val="center"/>
          </w:tcPr>
          <w:p w14:paraId="0044E6AE" w14:textId="77777777" w:rsidR="00554298" w:rsidRDefault="00000000" w:rsidP="00784C6E">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6E523FEE" w14:textId="77777777" w:rsidR="00554298" w:rsidRDefault="00000000" w:rsidP="00784C6E">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554298" w14:paraId="36AB0E13" w14:textId="77777777">
        <w:trPr>
          <w:tblCellSpacing w:w="0" w:type="dxa"/>
        </w:trPr>
        <w:tc>
          <w:tcPr>
            <w:tcW w:w="1881" w:type="dxa"/>
            <w:tcBorders>
              <w:tl2br w:val="nil"/>
              <w:tr2bl w:val="nil"/>
            </w:tcBorders>
            <w:vAlign w:val="center"/>
          </w:tcPr>
          <w:p w14:paraId="0A1E75D0" w14:textId="77777777" w:rsidR="00554298" w:rsidRDefault="00000000" w:rsidP="00784C6E">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4D9A61E9" w14:textId="77777777" w:rsidR="00554298" w:rsidRDefault="00000000" w:rsidP="00784C6E">
            <w:pPr>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794AAA" w14:paraId="77BBCB66" w14:textId="77777777">
        <w:trPr>
          <w:tblCellSpacing w:w="0" w:type="dxa"/>
        </w:trPr>
        <w:tc>
          <w:tcPr>
            <w:tcW w:w="1881" w:type="dxa"/>
            <w:tcBorders>
              <w:tl2br w:val="nil"/>
              <w:tr2bl w:val="nil"/>
            </w:tcBorders>
            <w:vAlign w:val="center"/>
          </w:tcPr>
          <w:p w14:paraId="5B47ADFE" w14:textId="77777777" w:rsidR="00794AAA" w:rsidRDefault="00794AAA" w:rsidP="00784C6E">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3F891D5C" w14:textId="77777777" w:rsidR="00794AAA" w:rsidRPr="00B052C4" w:rsidRDefault="00794AAA" w:rsidP="00784C6E">
            <w:pPr>
              <w:numPr>
                <w:ilvl w:val="0"/>
                <w:numId w:val="78"/>
              </w:numPr>
              <w:tabs>
                <w:tab w:val="left" w:pos="531"/>
              </w:tabs>
              <w:snapToGrid w:val="0"/>
              <w:rPr>
                <w:rFonts w:ascii="宋体"/>
              </w:rPr>
            </w:pPr>
            <w:r w:rsidRPr="00B052C4">
              <w:rPr>
                <w:rFonts w:ascii="宋体" w:hAnsi="宋体" w:cs="宋体" w:hint="eastAsia"/>
                <w:szCs w:val="21"/>
              </w:rPr>
              <w:t>投标人</w:t>
            </w:r>
            <w:r w:rsidRPr="00B052C4">
              <w:rPr>
                <w:rFonts w:ascii="宋体" w:hAnsi="宋体" w:cs="仿宋_GB2312" w:hint="eastAsia"/>
                <w:szCs w:val="21"/>
              </w:rPr>
              <w:t>是否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w:t>
            </w:r>
          </w:p>
          <w:p w14:paraId="4EC50774" w14:textId="0A381DCE" w:rsidR="00794AAA" w:rsidRDefault="00794AAA" w:rsidP="00784C6E">
            <w:pPr>
              <w:numPr>
                <w:ilvl w:val="0"/>
                <w:numId w:val="78"/>
              </w:numPr>
              <w:tabs>
                <w:tab w:val="left" w:pos="531"/>
              </w:tabs>
              <w:snapToGrid w:val="0"/>
            </w:pPr>
            <w:r w:rsidRPr="00B052C4">
              <w:rPr>
                <w:rFonts w:ascii="宋体" w:hAnsi="宋体" w:cs="宋体" w:hint="eastAsia"/>
                <w:szCs w:val="21"/>
              </w:rPr>
              <w:t>本项目不接受联合体投标，严禁转包或非法分包。</w:t>
            </w:r>
          </w:p>
        </w:tc>
      </w:tr>
      <w:tr w:rsidR="00794AAA" w14:paraId="67C69269" w14:textId="77777777">
        <w:trPr>
          <w:trHeight w:val="452"/>
          <w:tblCellSpacing w:w="0" w:type="dxa"/>
        </w:trPr>
        <w:tc>
          <w:tcPr>
            <w:tcW w:w="1881" w:type="dxa"/>
            <w:tcBorders>
              <w:tl2br w:val="nil"/>
              <w:tr2bl w:val="nil"/>
            </w:tcBorders>
            <w:vAlign w:val="center"/>
          </w:tcPr>
          <w:p w14:paraId="7A76F539" w14:textId="77777777" w:rsidR="00794AAA" w:rsidRDefault="00794AAA" w:rsidP="00784C6E">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40AA7E93" w14:textId="39CE924F" w:rsidR="00794AAA" w:rsidRDefault="00794AAA" w:rsidP="00784C6E">
            <w:pPr>
              <w:rPr>
                <w:rFonts w:ascii="宋体" w:hAnsi="宋体" w:cs="仿宋"/>
                <w:szCs w:val="21"/>
              </w:rPr>
            </w:pPr>
            <w:r w:rsidRPr="00B052C4">
              <w:rPr>
                <w:rFonts w:ascii="宋体" w:hAnsi="宋体" w:cs="仿宋" w:hint="eastAsia"/>
                <w:szCs w:val="21"/>
              </w:rPr>
              <w:t>本项目报价是否高于</w:t>
            </w:r>
            <w:r w:rsidRPr="00B052C4">
              <w:rPr>
                <w:rFonts w:ascii="宋体" w:hAnsi="宋体" w:hint="eastAsia"/>
                <w:szCs w:val="21"/>
              </w:rPr>
              <w:t>30</w:t>
            </w:r>
            <w:r w:rsidRPr="00B052C4">
              <w:rPr>
                <w:rFonts w:ascii="宋体" w:hAnsi="宋体" w:cs="仿宋"/>
                <w:szCs w:val="21"/>
              </w:rPr>
              <w:t>万元（含税）</w:t>
            </w:r>
            <w:r w:rsidRPr="00B052C4">
              <w:rPr>
                <w:rFonts w:ascii="宋体" w:hAnsi="宋体" w:cs="仿宋" w:hint="eastAsia"/>
                <w:szCs w:val="21"/>
              </w:rPr>
              <w:t>，超过上述控制金额的视为无效报价。</w:t>
            </w:r>
          </w:p>
        </w:tc>
      </w:tr>
    </w:tbl>
    <w:p w14:paraId="47EBAB26" w14:textId="77777777" w:rsidR="00554298" w:rsidRDefault="00000000">
      <w:pPr>
        <w:numPr>
          <w:ilvl w:val="0"/>
          <w:numId w:val="19"/>
        </w:numPr>
        <w:spacing w:beforeLines="50" w:before="156"/>
        <w:jc w:val="left"/>
        <w:outlineLvl w:val="2"/>
        <w:rPr>
          <w:rStyle w:val="10"/>
          <w:rFonts w:ascii="宋体" w:hAnsi="宋体"/>
          <w:b/>
          <w:bCs/>
          <w:szCs w:val="21"/>
        </w:rPr>
      </w:pPr>
      <w:bookmarkStart w:id="54" w:name="_Toc114675512"/>
      <w:bookmarkStart w:id="55" w:name="_Toc132192496"/>
      <w:r>
        <w:rPr>
          <w:rStyle w:val="10"/>
          <w:rFonts w:ascii="宋体" w:hAnsi="宋体" w:hint="eastAsia"/>
          <w:b/>
          <w:bCs/>
          <w:szCs w:val="21"/>
        </w:rPr>
        <w:t>不可偏离项检查</w:t>
      </w:r>
      <w:bookmarkEnd w:id="54"/>
      <w:bookmarkEnd w:id="55"/>
    </w:p>
    <w:p w14:paraId="3711A4F3" w14:textId="77777777" w:rsidR="00554298"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3AF1D771" w14:textId="77777777" w:rsidR="00554298" w:rsidRDefault="00000000">
      <w:pPr>
        <w:numPr>
          <w:ilvl w:val="0"/>
          <w:numId w:val="19"/>
        </w:numPr>
        <w:spacing w:beforeLines="50" w:before="156"/>
        <w:jc w:val="left"/>
        <w:outlineLvl w:val="2"/>
        <w:rPr>
          <w:rFonts w:ascii="宋体" w:hAnsi="宋体"/>
          <w:b/>
          <w:bCs/>
          <w:szCs w:val="21"/>
        </w:rPr>
      </w:pPr>
      <w:bookmarkStart w:id="56" w:name="_Toc114675513"/>
      <w:bookmarkStart w:id="57" w:name="_Toc132192497"/>
      <w:r>
        <w:rPr>
          <w:rStyle w:val="10"/>
          <w:rFonts w:ascii="宋体" w:hAnsi="宋体" w:hint="eastAsia"/>
          <w:b/>
          <w:bCs/>
          <w:szCs w:val="21"/>
        </w:rPr>
        <w:t>综合评议指标表</w:t>
      </w:r>
      <w:bookmarkEnd w:id="56"/>
      <w:bookmarkEnd w:id="57"/>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554298" w14:paraId="48E4C1C9" w14:textId="77777777" w:rsidTr="00794AAA">
        <w:trPr>
          <w:tblCellSpacing w:w="0" w:type="dxa"/>
          <w:jc w:val="center"/>
        </w:trPr>
        <w:tc>
          <w:tcPr>
            <w:tcW w:w="704" w:type="dxa"/>
            <w:tcBorders>
              <w:tl2br w:val="nil"/>
              <w:tr2bl w:val="nil"/>
            </w:tcBorders>
            <w:shd w:val="clear" w:color="auto" w:fill="EEEEEE"/>
          </w:tcPr>
          <w:p w14:paraId="1E2DA96A" w14:textId="77777777" w:rsidR="00554298" w:rsidRDefault="00000000" w:rsidP="00794AAA">
            <w:pPr>
              <w:spacing w:line="240" w:lineRule="exact"/>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58C9125C" w14:textId="77777777" w:rsidR="00554298" w:rsidRDefault="00000000" w:rsidP="00794AAA">
            <w:pPr>
              <w:spacing w:line="240" w:lineRule="exact"/>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34D23EDF" w14:textId="77777777" w:rsidR="00554298" w:rsidRDefault="00000000" w:rsidP="00794AAA">
            <w:pPr>
              <w:spacing w:line="240" w:lineRule="exact"/>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00C2B6A0" w14:textId="77777777" w:rsidR="00554298" w:rsidRDefault="00000000" w:rsidP="00794AAA">
            <w:pPr>
              <w:spacing w:line="240" w:lineRule="exact"/>
              <w:jc w:val="center"/>
              <w:rPr>
                <w:rFonts w:ascii="宋体" w:hAnsi="宋体"/>
                <w:b/>
                <w:szCs w:val="21"/>
              </w:rPr>
            </w:pPr>
            <w:r>
              <w:rPr>
                <w:rFonts w:ascii="宋体" w:hAnsi="宋体" w:hint="eastAsia"/>
                <w:b/>
                <w:szCs w:val="21"/>
              </w:rPr>
              <w:t>评议标准及权重</w:t>
            </w:r>
          </w:p>
        </w:tc>
      </w:tr>
      <w:tr w:rsidR="00554298" w14:paraId="77A6F692" w14:textId="77777777" w:rsidTr="00794AAA">
        <w:trPr>
          <w:trHeight w:val="65"/>
          <w:tblCellSpacing w:w="0" w:type="dxa"/>
          <w:jc w:val="center"/>
        </w:trPr>
        <w:tc>
          <w:tcPr>
            <w:tcW w:w="9351" w:type="dxa"/>
            <w:gridSpan w:val="5"/>
            <w:tcBorders>
              <w:tl2br w:val="nil"/>
              <w:tr2bl w:val="nil"/>
            </w:tcBorders>
            <w:shd w:val="clear" w:color="auto" w:fill="EEEEEE"/>
            <w:vAlign w:val="center"/>
          </w:tcPr>
          <w:p w14:paraId="0AEB1590" w14:textId="741D1CF3" w:rsidR="00554298" w:rsidRDefault="00000000" w:rsidP="00794AAA">
            <w:pPr>
              <w:spacing w:line="240" w:lineRule="exact"/>
              <w:jc w:val="center"/>
              <w:rPr>
                <w:rFonts w:ascii="宋体" w:hAnsi="宋体"/>
                <w:b/>
                <w:szCs w:val="21"/>
              </w:rPr>
            </w:pPr>
            <w:r>
              <w:rPr>
                <w:rFonts w:ascii="宋体" w:hAnsi="宋体" w:hint="eastAsia"/>
                <w:b/>
                <w:szCs w:val="21"/>
              </w:rPr>
              <w:t>商务评议项（</w:t>
            </w:r>
            <w:r w:rsidR="00794AAA" w:rsidRPr="00794AAA">
              <w:rPr>
                <w:rFonts w:ascii="宋体" w:hAnsi="宋体" w:hint="eastAsia"/>
                <w:szCs w:val="21"/>
              </w:rPr>
              <w:t>2</w:t>
            </w:r>
            <w:r w:rsidR="00794AAA" w:rsidRPr="00794AAA">
              <w:rPr>
                <w:rFonts w:ascii="宋体" w:hAnsi="宋体"/>
                <w:szCs w:val="21"/>
              </w:rPr>
              <w:t>5</w:t>
            </w:r>
            <w:r>
              <w:rPr>
                <w:rFonts w:ascii="宋体" w:hAnsi="宋体" w:hint="eastAsia"/>
                <w:b/>
                <w:szCs w:val="21"/>
              </w:rPr>
              <w:t>分）</w:t>
            </w:r>
          </w:p>
        </w:tc>
      </w:tr>
      <w:tr w:rsidR="00794AAA" w14:paraId="6F886BA3" w14:textId="77777777" w:rsidTr="00794AAA">
        <w:trPr>
          <w:trHeight w:val="374"/>
          <w:tblCellSpacing w:w="0" w:type="dxa"/>
          <w:jc w:val="center"/>
        </w:trPr>
        <w:tc>
          <w:tcPr>
            <w:tcW w:w="704" w:type="dxa"/>
            <w:tcBorders>
              <w:tl2br w:val="nil"/>
              <w:tr2bl w:val="nil"/>
            </w:tcBorders>
            <w:vAlign w:val="center"/>
          </w:tcPr>
          <w:p w14:paraId="5B4E4742" w14:textId="77777777" w:rsidR="00794AAA" w:rsidRDefault="00794AAA" w:rsidP="00794AAA">
            <w:pPr>
              <w:pStyle w:val="af6"/>
              <w:numPr>
                <w:ilvl w:val="0"/>
                <w:numId w:val="21"/>
              </w:numPr>
              <w:spacing w:line="240" w:lineRule="exact"/>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5109181" w14:textId="2A82872B" w:rsidR="00794AAA" w:rsidRDefault="00794AAA" w:rsidP="00794AAA">
            <w:pPr>
              <w:spacing w:line="240" w:lineRule="exact"/>
              <w:jc w:val="center"/>
              <w:rPr>
                <w:rFonts w:ascii="宋体" w:hAnsi="宋体"/>
                <w:color w:val="FF0000"/>
                <w:szCs w:val="21"/>
              </w:rPr>
            </w:pPr>
            <w:r>
              <w:rPr>
                <w:rFonts w:ascii="宋体" w:hAnsi="宋体" w:cs="宋体" w:hint="eastAsia"/>
                <w:szCs w:val="21"/>
              </w:rPr>
              <w:t>企业实力</w:t>
            </w:r>
          </w:p>
        </w:tc>
        <w:tc>
          <w:tcPr>
            <w:tcW w:w="709" w:type="dxa"/>
            <w:tcBorders>
              <w:tl2br w:val="nil"/>
              <w:tr2bl w:val="nil"/>
            </w:tcBorders>
            <w:tcMar>
              <w:top w:w="15" w:type="dxa"/>
              <w:left w:w="15" w:type="dxa"/>
              <w:bottom w:w="15" w:type="dxa"/>
              <w:right w:w="15" w:type="dxa"/>
            </w:tcMar>
            <w:vAlign w:val="center"/>
          </w:tcPr>
          <w:p w14:paraId="47AAFC98" w14:textId="43C9084B" w:rsidR="00794AAA" w:rsidRDefault="00794AAA" w:rsidP="00794AAA">
            <w:pPr>
              <w:spacing w:line="240" w:lineRule="exact"/>
              <w:jc w:val="center"/>
              <w:rPr>
                <w:rFonts w:ascii="宋体" w:hAnsi="宋体"/>
                <w:color w:val="FF0000"/>
                <w:szCs w:val="21"/>
              </w:rPr>
            </w:pPr>
            <w:r>
              <w:rPr>
                <w:rFonts w:ascii="宋体" w:hAnsi="宋体" w:cs="宋体" w:hint="eastAsia"/>
                <w:szCs w:val="21"/>
              </w:rPr>
              <w:t>5分</w:t>
            </w:r>
          </w:p>
        </w:tc>
        <w:tc>
          <w:tcPr>
            <w:tcW w:w="6804" w:type="dxa"/>
            <w:gridSpan w:val="2"/>
            <w:tcBorders>
              <w:tl2br w:val="nil"/>
              <w:tr2bl w:val="nil"/>
            </w:tcBorders>
            <w:tcMar>
              <w:top w:w="15" w:type="dxa"/>
              <w:left w:w="15" w:type="dxa"/>
              <w:bottom w:w="15" w:type="dxa"/>
              <w:right w:w="15" w:type="dxa"/>
            </w:tcMar>
            <w:vAlign w:val="center"/>
          </w:tcPr>
          <w:p w14:paraId="23DCAAF0" w14:textId="77777777" w:rsidR="00794AAA" w:rsidRDefault="00794AAA" w:rsidP="00794AAA">
            <w:pPr>
              <w:snapToGrid w:val="0"/>
              <w:spacing w:line="240" w:lineRule="exact"/>
            </w:pPr>
            <w:r>
              <w:rPr>
                <w:rFonts w:hint="eastAsia"/>
              </w:rPr>
              <w:t>根据投标人资质、视频作品获奖情况进行综合评分，</w:t>
            </w:r>
            <w:proofErr w:type="gramStart"/>
            <w:r>
              <w:rPr>
                <w:rFonts w:hint="eastAsia"/>
              </w:rPr>
              <w:t>优得</w:t>
            </w:r>
            <w:r>
              <w:rPr>
                <w:rFonts w:hint="eastAsia"/>
              </w:rPr>
              <w:t>5</w:t>
            </w:r>
            <w:r>
              <w:rPr>
                <w:rFonts w:hint="eastAsia"/>
              </w:rPr>
              <w:t>分</w:t>
            </w:r>
            <w:proofErr w:type="gramEnd"/>
            <w:r>
              <w:rPr>
                <w:rFonts w:hint="eastAsia"/>
              </w:rPr>
              <w:t>，</w:t>
            </w:r>
            <w:proofErr w:type="gramStart"/>
            <w:r>
              <w:rPr>
                <w:rFonts w:hint="eastAsia"/>
              </w:rPr>
              <w:t>良得</w:t>
            </w:r>
            <w:r>
              <w:rPr>
                <w:rFonts w:hint="eastAsia"/>
              </w:rPr>
              <w:t>3</w:t>
            </w:r>
            <w:r>
              <w:rPr>
                <w:rFonts w:hint="eastAsia"/>
              </w:rPr>
              <w:t>分</w:t>
            </w:r>
            <w:proofErr w:type="gramEnd"/>
            <w:r>
              <w:rPr>
                <w:rFonts w:hint="eastAsia"/>
              </w:rPr>
              <w:t>，一般得</w:t>
            </w:r>
            <w:r>
              <w:rPr>
                <w:rFonts w:hint="eastAsia"/>
              </w:rPr>
              <w:t>1</w:t>
            </w:r>
            <w:r>
              <w:rPr>
                <w:rFonts w:hint="eastAsia"/>
              </w:rPr>
              <w:t>分。</w:t>
            </w:r>
          </w:p>
          <w:p w14:paraId="6561AF21" w14:textId="639690C7" w:rsidR="00794AAA" w:rsidRDefault="00794AAA" w:rsidP="00794AAA">
            <w:pPr>
              <w:spacing w:line="240" w:lineRule="exact"/>
              <w:rPr>
                <w:rFonts w:ascii="宋体" w:hAnsi="宋体"/>
                <w:color w:val="FF0000"/>
                <w:szCs w:val="21"/>
              </w:rPr>
            </w:pPr>
            <w:r>
              <w:rPr>
                <w:rFonts w:ascii="宋体" w:hAnsi="宋体" w:hint="eastAsia"/>
                <w:szCs w:val="21"/>
              </w:rPr>
              <w:t>备注：要求提供相关认证证书复印件并加盖投标人公章，作为得分依据（原件备查）。</w:t>
            </w:r>
          </w:p>
        </w:tc>
      </w:tr>
      <w:tr w:rsidR="00794AAA" w14:paraId="5F4225A0" w14:textId="77777777" w:rsidTr="00794AAA">
        <w:trPr>
          <w:trHeight w:val="374"/>
          <w:tblCellSpacing w:w="0" w:type="dxa"/>
          <w:jc w:val="center"/>
        </w:trPr>
        <w:tc>
          <w:tcPr>
            <w:tcW w:w="704" w:type="dxa"/>
            <w:tcBorders>
              <w:tl2br w:val="nil"/>
              <w:tr2bl w:val="nil"/>
            </w:tcBorders>
            <w:vAlign w:val="center"/>
          </w:tcPr>
          <w:p w14:paraId="5F964692" w14:textId="77777777" w:rsidR="00794AAA" w:rsidRDefault="00794AAA" w:rsidP="00794AAA">
            <w:pPr>
              <w:pStyle w:val="af6"/>
              <w:numPr>
                <w:ilvl w:val="0"/>
                <w:numId w:val="21"/>
              </w:numPr>
              <w:spacing w:line="240" w:lineRule="exact"/>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31E40B5" w14:textId="1A92BFA7" w:rsidR="00794AAA" w:rsidRDefault="00794AAA" w:rsidP="00794AAA">
            <w:pPr>
              <w:spacing w:line="240" w:lineRule="exact"/>
              <w:jc w:val="center"/>
              <w:rPr>
                <w:color w:val="FF0000"/>
                <w:highlight w:val="yellow"/>
              </w:rPr>
            </w:pPr>
            <w:r>
              <w:rPr>
                <w:rFonts w:ascii="宋体" w:hAnsi="宋体" w:cs="宋体" w:hint="eastAsia"/>
                <w:szCs w:val="21"/>
              </w:rPr>
              <w:t>业绩情况</w:t>
            </w:r>
          </w:p>
        </w:tc>
        <w:tc>
          <w:tcPr>
            <w:tcW w:w="709" w:type="dxa"/>
            <w:tcBorders>
              <w:tl2br w:val="nil"/>
              <w:tr2bl w:val="nil"/>
            </w:tcBorders>
            <w:tcMar>
              <w:top w:w="15" w:type="dxa"/>
              <w:left w:w="15" w:type="dxa"/>
              <w:bottom w:w="15" w:type="dxa"/>
              <w:right w:w="15" w:type="dxa"/>
            </w:tcMar>
            <w:vAlign w:val="center"/>
          </w:tcPr>
          <w:p w14:paraId="5AA52848" w14:textId="48F0EB58" w:rsidR="00794AAA" w:rsidRDefault="00794AAA" w:rsidP="00794AAA">
            <w:pPr>
              <w:spacing w:line="240" w:lineRule="exact"/>
              <w:jc w:val="center"/>
              <w:rPr>
                <w:rFonts w:ascii="宋体" w:hAnsi="宋体"/>
                <w:color w:val="FF0000"/>
                <w:szCs w:val="21"/>
                <w:highlight w:val="yellow"/>
              </w:rPr>
            </w:pPr>
            <w:r>
              <w:rPr>
                <w:rFonts w:ascii="宋体" w:hAnsi="宋体" w:cs="宋体" w:hint="eastAsia"/>
                <w:szCs w:val="21"/>
              </w:rPr>
              <w:t>12分</w:t>
            </w:r>
          </w:p>
        </w:tc>
        <w:tc>
          <w:tcPr>
            <w:tcW w:w="6804" w:type="dxa"/>
            <w:gridSpan w:val="2"/>
            <w:tcBorders>
              <w:tl2br w:val="nil"/>
              <w:tr2bl w:val="nil"/>
            </w:tcBorders>
            <w:tcMar>
              <w:top w:w="15" w:type="dxa"/>
              <w:left w:w="15" w:type="dxa"/>
              <w:bottom w:w="15" w:type="dxa"/>
              <w:right w:w="15" w:type="dxa"/>
            </w:tcMar>
            <w:vAlign w:val="center"/>
          </w:tcPr>
          <w:p w14:paraId="53532249" w14:textId="77777777" w:rsidR="00794AAA" w:rsidRDefault="00794AAA" w:rsidP="00794AAA">
            <w:pPr>
              <w:numPr>
                <w:ilvl w:val="0"/>
                <w:numId w:val="79"/>
              </w:numPr>
              <w:spacing w:line="240" w:lineRule="exact"/>
              <w:rPr>
                <w:rFonts w:ascii="宋体" w:hAnsi="宋体" w:cs="宋体"/>
                <w:szCs w:val="21"/>
              </w:rPr>
            </w:pPr>
            <w:r>
              <w:rPr>
                <w:rFonts w:ascii="宋体" w:hAnsi="宋体" w:cs="宋体" w:hint="eastAsia"/>
                <w:szCs w:val="21"/>
              </w:rPr>
              <w:t>自2019年1月1日起至本项目采购公告发布之日期间（以合同签订时间为准）有短片、短视频拍摄业绩的,项目金额10万以上（含10万）每个得2分，最高得6分。</w:t>
            </w:r>
          </w:p>
          <w:p w14:paraId="375735E5" w14:textId="77777777" w:rsidR="00794AAA" w:rsidRDefault="00794AAA" w:rsidP="00794AAA">
            <w:pPr>
              <w:numPr>
                <w:ilvl w:val="0"/>
                <w:numId w:val="79"/>
              </w:numPr>
              <w:spacing w:line="240" w:lineRule="exact"/>
              <w:rPr>
                <w:rFonts w:ascii="宋体" w:hAnsi="宋体" w:cs="宋体"/>
                <w:szCs w:val="21"/>
              </w:rPr>
            </w:pPr>
            <w:r>
              <w:rPr>
                <w:rFonts w:ascii="宋体" w:hAnsi="宋体" w:cs="宋体" w:hint="eastAsia"/>
                <w:szCs w:val="21"/>
              </w:rPr>
              <w:t>自2019年1月1日起至本项目采购公告发布之日期间（以合同签订时间为准）有同类型宣传、教育片拍摄业绩的,每个得3分，最高得6分。</w:t>
            </w:r>
          </w:p>
          <w:p w14:paraId="27BB50D5" w14:textId="77777777" w:rsidR="00794AAA" w:rsidRDefault="00794AAA" w:rsidP="00794AAA">
            <w:pPr>
              <w:numPr>
                <w:ilvl w:val="0"/>
                <w:numId w:val="79"/>
              </w:numPr>
              <w:spacing w:line="240" w:lineRule="exact"/>
              <w:rPr>
                <w:rFonts w:ascii="宋体" w:hAnsi="宋体"/>
                <w:szCs w:val="21"/>
              </w:rPr>
            </w:pPr>
            <w:r>
              <w:rPr>
                <w:rFonts w:ascii="宋体" w:hAnsi="宋体" w:hint="eastAsia"/>
                <w:szCs w:val="21"/>
              </w:rPr>
              <w:t>证明文件：</w:t>
            </w:r>
            <w:r>
              <w:rPr>
                <w:rFonts w:ascii="宋体" w:hAnsi="宋体" w:hint="eastAsia"/>
                <w:b/>
                <w:kern w:val="0"/>
                <w:szCs w:val="21"/>
                <w:lang w:val="zh-CN"/>
              </w:rPr>
              <w:t xml:space="preserve"> </w:t>
            </w:r>
          </w:p>
          <w:p w14:paraId="5818CF86" w14:textId="77777777" w:rsidR="00794AAA" w:rsidRDefault="00794AAA" w:rsidP="00794AAA">
            <w:pPr>
              <w:numPr>
                <w:ilvl w:val="0"/>
                <w:numId w:val="80"/>
              </w:numPr>
              <w:spacing w:line="240" w:lineRule="exact"/>
              <w:ind w:left="605" w:hanging="236"/>
              <w:rPr>
                <w:rFonts w:ascii="宋体" w:hAnsi="宋体"/>
                <w:szCs w:val="21"/>
              </w:rPr>
            </w:pPr>
            <w:r>
              <w:rPr>
                <w:rFonts w:ascii="宋体" w:hAnsi="宋体" w:hint="eastAsia"/>
                <w:szCs w:val="21"/>
              </w:rPr>
              <w:t>提供体现上述信息的相应合同的关键页</w:t>
            </w:r>
            <w:proofErr w:type="gramStart"/>
            <w:r>
              <w:rPr>
                <w:rFonts w:ascii="宋体" w:hAnsi="宋体" w:hint="eastAsia"/>
                <w:szCs w:val="21"/>
              </w:rPr>
              <w:t>扫描件并加盖</w:t>
            </w:r>
            <w:proofErr w:type="gramEnd"/>
            <w:r>
              <w:rPr>
                <w:rFonts w:ascii="宋体" w:hAnsi="宋体" w:hint="eastAsia"/>
                <w:szCs w:val="21"/>
              </w:rPr>
              <w:t>投标人公章，合同关键页包含但不仅限于项目名称、甲乙方名称、合同主要内容、合同金额、签订时间、履约地点、甲乙双方盖章等信息，未按要求提供相应资料者，不计分。</w:t>
            </w:r>
          </w:p>
          <w:p w14:paraId="4ED1BCBB" w14:textId="4ADE20D8" w:rsidR="00794AAA" w:rsidRDefault="00794AAA" w:rsidP="00794AAA">
            <w:pPr>
              <w:numPr>
                <w:ilvl w:val="0"/>
                <w:numId w:val="80"/>
              </w:numPr>
              <w:spacing w:line="240" w:lineRule="exact"/>
              <w:ind w:left="605" w:hanging="236"/>
              <w:rPr>
                <w:rFonts w:ascii="宋体" w:hAnsi="宋体"/>
                <w:color w:val="FF0000"/>
                <w:szCs w:val="21"/>
              </w:rPr>
            </w:pPr>
            <w:r>
              <w:rPr>
                <w:rFonts w:ascii="宋体" w:hAnsi="宋体" w:hint="eastAsia"/>
                <w:szCs w:val="21"/>
              </w:rPr>
              <w:t>同一个合同在本评议项第（1）（2）条中可重复计分。</w:t>
            </w:r>
          </w:p>
        </w:tc>
      </w:tr>
      <w:tr w:rsidR="00794AAA" w14:paraId="23DA7B08" w14:textId="77777777" w:rsidTr="00794AAA">
        <w:trPr>
          <w:trHeight w:val="374"/>
          <w:tblCellSpacing w:w="0" w:type="dxa"/>
          <w:jc w:val="center"/>
        </w:trPr>
        <w:tc>
          <w:tcPr>
            <w:tcW w:w="704" w:type="dxa"/>
            <w:tcBorders>
              <w:tl2br w:val="nil"/>
              <w:tr2bl w:val="nil"/>
            </w:tcBorders>
            <w:vAlign w:val="center"/>
          </w:tcPr>
          <w:p w14:paraId="07AA6736" w14:textId="77777777" w:rsidR="00794AAA" w:rsidRDefault="00794AAA" w:rsidP="00794AAA">
            <w:pPr>
              <w:pStyle w:val="af6"/>
              <w:numPr>
                <w:ilvl w:val="0"/>
                <w:numId w:val="21"/>
              </w:numPr>
              <w:spacing w:line="240" w:lineRule="exact"/>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F462E4D" w14:textId="4EA29CF5" w:rsidR="00794AAA" w:rsidRDefault="00794AAA" w:rsidP="00794AAA">
            <w:pPr>
              <w:spacing w:line="240" w:lineRule="exact"/>
              <w:jc w:val="center"/>
              <w:rPr>
                <w:color w:val="FF0000"/>
                <w:highlight w:val="yellow"/>
              </w:rPr>
            </w:pPr>
            <w:r>
              <w:rPr>
                <w:rFonts w:ascii="宋体" w:hAnsi="宋体" w:cs="宋体" w:hint="eastAsia"/>
                <w:szCs w:val="21"/>
              </w:rPr>
              <w:t>人员投入</w:t>
            </w:r>
          </w:p>
        </w:tc>
        <w:tc>
          <w:tcPr>
            <w:tcW w:w="709" w:type="dxa"/>
            <w:tcBorders>
              <w:tl2br w:val="nil"/>
              <w:tr2bl w:val="nil"/>
            </w:tcBorders>
            <w:tcMar>
              <w:top w:w="15" w:type="dxa"/>
              <w:left w:w="15" w:type="dxa"/>
              <w:bottom w:w="15" w:type="dxa"/>
              <w:right w:w="15" w:type="dxa"/>
            </w:tcMar>
            <w:vAlign w:val="center"/>
          </w:tcPr>
          <w:p w14:paraId="326B15D7" w14:textId="091E9CD9" w:rsidR="00794AAA" w:rsidRDefault="00794AAA" w:rsidP="00794AAA">
            <w:pPr>
              <w:spacing w:line="240" w:lineRule="exact"/>
              <w:jc w:val="center"/>
              <w:rPr>
                <w:rFonts w:ascii="宋体" w:hAnsi="宋体"/>
                <w:color w:val="FF0000"/>
                <w:szCs w:val="21"/>
                <w:highlight w:val="yellow"/>
              </w:rPr>
            </w:pPr>
            <w:r>
              <w:rPr>
                <w:rFonts w:ascii="宋体" w:hAnsi="宋体" w:cs="宋体" w:hint="eastAsia"/>
                <w:szCs w:val="21"/>
              </w:rPr>
              <w:t>8分</w:t>
            </w:r>
          </w:p>
        </w:tc>
        <w:tc>
          <w:tcPr>
            <w:tcW w:w="6804" w:type="dxa"/>
            <w:gridSpan w:val="2"/>
            <w:tcBorders>
              <w:tl2br w:val="nil"/>
              <w:tr2bl w:val="nil"/>
            </w:tcBorders>
            <w:tcMar>
              <w:top w:w="15" w:type="dxa"/>
              <w:left w:w="15" w:type="dxa"/>
              <w:bottom w:w="15" w:type="dxa"/>
              <w:right w:w="15" w:type="dxa"/>
            </w:tcMar>
            <w:vAlign w:val="center"/>
          </w:tcPr>
          <w:p w14:paraId="56FEFCE3" w14:textId="77777777" w:rsidR="00794AAA" w:rsidRDefault="00794AAA" w:rsidP="00794AAA">
            <w:pPr>
              <w:numPr>
                <w:ilvl w:val="0"/>
                <w:numId w:val="81"/>
              </w:numPr>
              <w:spacing w:line="240" w:lineRule="exact"/>
            </w:pPr>
            <w:r>
              <w:rPr>
                <w:rFonts w:hint="eastAsia"/>
              </w:rPr>
              <w:t>评议拟投入本项目的导演有同类型宣传片项目经验的数量进行比较，（</w:t>
            </w:r>
            <w:proofErr w:type="gramStart"/>
            <w:r>
              <w:rPr>
                <w:rFonts w:hint="eastAsia"/>
              </w:rPr>
              <w:t>优得</w:t>
            </w:r>
            <w:r>
              <w:rPr>
                <w:rFonts w:hint="eastAsia"/>
              </w:rPr>
              <w:t>4</w:t>
            </w:r>
            <w:r>
              <w:rPr>
                <w:rFonts w:hint="eastAsia"/>
              </w:rPr>
              <w:t>分</w:t>
            </w:r>
            <w:proofErr w:type="gramEnd"/>
            <w:r>
              <w:rPr>
                <w:rFonts w:hint="eastAsia"/>
              </w:rPr>
              <w:t>，</w:t>
            </w:r>
            <w:proofErr w:type="gramStart"/>
            <w:r>
              <w:rPr>
                <w:rFonts w:hint="eastAsia"/>
              </w:rPr>
              <w:t>良得</w:t>
            </w:r>
            <w:r>
              <w:rPr>
                <w:rFonts w:hint="eastAsia"/>
              </w:rPr>
              <w:t>3</w:t>
            </w:r>
            <w:r>
              <w:rPr>
                <w:rFonts w:hint="eastAsia"/>
              </w:rPr>
              <w:t>分</w:t>
            </w:r>
            <w:proofErr w:type="gramEnd"/>
            <w:r>
              <w:rPr>
                <w:rFonts w:hint="eastAsia"/>
              </w:rPr>
              <w:t>，一般得</w:t>
            </w:r>
            <w:r>
              <w:rPr>
                <w:rFonts w:hint="eastAsia"/>
              </w:rPr>
              <w:t>2</w:t>
            </w:r>
            <w:r>
              <w:rPr>
                <w:rFonts w:hint="eastAsia"/>
              </w:rPr>
              <w:t>分）。</w:t>
            </w:r>
          </w:p>
          <w:p w14:paraId="0F387A7E" w14:textId="77777777" w:rsidR="00794AAA" w:rsidRDefault="00794AAA" w:rsidP="00794AAA">
            <w:pPr>
              <w:numPr>
                <w:ilvl w:val="0"/>
                <w:numId w:val="81"/>
              </w:numPr>
              <w:spacing w:line="240" w:lineRule="exact"/>
            </w:pPr>
            <w:r>
              <w:rPr>
                <w:rFonts w:hint="eastAsia"/>
              </w:rPr>
              <w:t>评议拟投入本项目的动画制作人员的学历和动画制作经验，（</w:t>
            </w:r>
            <w:proofErr w:type="gramStart"/>
            <w:r>
              <w:rPr>
                <w:rFonts w:hint="eastAsia"/>
              </w:rPr>
              <w:t>优得</w:t>
            </w:r>
            <w:r>
              <w:rPr>
                <w:rFonts w:hint="eastAsia"/>
              </w:rPr>
              <w:t>4</w:t>
            </w:r>
            <w:r>
              <w:rPr>
                <w:rFonts w:hint="eastAsia"/>
              </w:rPr>
              <w:t>分</w:t>
            </w:r>
            <w:proofErr w:type="gramEnd"/>
            <w:r>
              <w:rPr>
                <w:rFonts w:hint="eastAsia"/>
              </w:rPr>
              <w:t>，</w:t>
            </w:r>
            <w:proofErr w:type="gramStart"/>
            <w:r>
              <w:rPr>
                <w:rFonts w:hint="eastAsia"/>
              </w:rPr>
              <w:t>良得</w:t>
            </w:r>
            <w:r>
              <w:rPr>
                <w:rFonts w:hint="eastAsia"/>
              </w:rPr>
              <w:t>3</w:t>
            </w:r>
            <w:r>
              <w:rPr>
                <w:rFonts w:hint="eastAsia"/>
              </w:rPr>
              <w:t>分</w:t>
            </w:r>
            <w:proofErr w:type="gramEnd"/>
            <w:r>
              <w:rPr>
                <w:rFonts w:hint="eastAsia"/>
              </w:rPr>
              <w:t>，一般得</w:t>
            </w:r>
            <w:r>
              <w:rPr>
                <w:rFonts w:hint="eastAsia"/>
              </w:rPr>
              <w:t>2</w:t>
            </w:r>
            <w:r>
              <w:rPr>
                <w:rFonts w:hint="eastAsia"/>
              </w:rPr>
              <w:t>分）</w:t>
            </w:r>
          </w:p>
          <w:p w14:paraId="4626C272" w14:textId="77777777" w:rsidR="00794AAA" w:rsidRPr="00794AAA" w:rsidRDefault="00794AAA" w:rsidP="00794AAA">
            <w:pPr>
              <w:numPr>
                <w:ilvl w:val="0"/>
                <w:numId w:val="81"/>
              </w:numPr>
              <w:spacing w:line="240" w:lineRule="exact"/>
              <w:rPr>
                <w:rFonts w:ascii="宋体" w:hAnsi="宋体"/>
                <w:szCs w:val="21"/>
              </w:rPr>
            </w:pPr>
            <w:r w:rsidRPr="00794AAA">
              <w:rPr>
                <w:rFonts w:ascii="宋体" w:hAnsi="宋体"/>
              </w:rPr>
              <w:t>证明文件：</w:t>
            </w:r>
          </w:p>
          <w:p w14:paraId="04BFE814" w14:textId="56AC2C2C" w:rsidR="00794AAA" w:rsidRDefault="00794AAA" w:rsidP="00794AAA">
            <w:pPr>
              <w:pStyle w:val="af6"/>
              <w:numPr>
                <w:ilvl w:val="2"/>
                <w:numId w:val="82"/>
              </w:numPr>
              <w:spacing w:line="240" w:lineRule="exact"/>
              <w:ind w:left="694" w:firstLineChars="0" w:hanging="284"/>
              <w:rPr>
                <w:rFonts w:ascii="宋体" w:eastAsia="宋体" w:hAnsi="宋体"/>
                <w:szCs w:val="21"/>
              </w:rPr>
            </w:pPr>
            <w:r w:rsidRPr="00794AAA">
              <w:rPr>
                <w:rFonts w:ascii="宋体" w:eastAsia="宋体" w:hAnsi="宋体" w:hint="eastAsia"/>
                <w:szCs w:val="21"/>
              </w:rPr>
              <w:t>须提交相应的证书复印件加盖投标人公章，并提交由投标人缴交的以上人员近3个月社保缴交明细（如开标日上一个月的社保材料因社保部门原因暂时无法取得，则可以往前顺推一个月），均提供扫描件或复印件并加盖投标人公章</w:t>
            </w:r>
          </w:p>
          <w:p w14:paraId="5612A1EA" w14:textId="7A7779BF" w:rsidR="00794AAA" w:rsidRPr="00120BD9" w:rsidRDefault="00120BD9" w:rsidP="00120BD9">
            <w:pPr>
              <w:pStyle w:val="af6"/>
              <w:numPr>
                <w:ilvl w:val="2"/>
                <w:numId w:val="82"/>
              </w:numPr>
              <w:spacing w:line="240" w:lineRule="exact"/>
              <w:ind w:left="694" w:firstLineChars="0" w:hanging="284"/>
              <w:rPr>
                <w:rFonts w:ascii="宋体" w:eastAsia="宋体" w:hAnsi="宋体"/>
                <w:szCs w:val="21"/>
              </w:rPr>
            </w:pPr>
            <w:r w:rsidRPr="00794AAA">
              <w:rPr>
                <w:rFonts w:ascii="宋体" w:eastAsia="宋体" w:hAnsi="宋体" w:hint="eastAsia"/>
                <w:szCs w:val="21"/>
              </w:rPr>
              <w:t>项目经验或动画制作经验以投标人出具的证明文件加盖投标人公章</w:t>
            </w:r>
            <w:r>
              <w:rPr>
                <w:rFonts w:ascii="宋体" w:eastAsia="宋体" w:hAnsi="宋体" w:hint="eastAsia"/>
                <w:szCs w:val="21"/>
              </w:rPr>
              <w:t>。</w:t>
            </w:r>
          </w:p>
        </w:tc>
      </w:tr>
      <w:tr w:rsidR="00794AAA" w14:paraId="135A62A8" w14:textId="77777777" w:rsidTr="00794AAA">
        <w:trPr>
          <w:trHeight w:val="65"/>
          <w:tblCellSpacing w:w="0" w:type="dxa"/>
          <w:jc w:val="center"/>
        </w:trPr>
        <w:tc>
          <w:tcPr>
            <w:tcW w:w="9351" w:type="dxa"/>
            <w:gridSpan w:val="5"/>
            <w:tcBorders>
              <w:tl2br w:val="nil"/>
              <w:tr2bl w:val="nil"/>
            </w:tcBorders>
            <w:vAlign w:val="center"/>
          </w:tcPr>
          <w:p w14:paraId="47153335" w14:textId="71CBFE55" w:rsidR="00794AAA" w:rsidRDefault="00794AAA" w:rsidP="00794AAA">
            <w:pPr>
              <w:spacing w:line="240" w:lineRule="exact"/>
              <w:jc w:val="center"/>
              <w:rPr>
                <w:rFonts w:ascii="宋体" w:hAnsi="宋体"/>
                <w:b/>
                <w:color w:val="FF0000"/>
                <w:szCs w:val="21"/>
                <w:highlight w:val="yellow"/>
              </w:rPr>
            </w:pPr>
            <w:r>
              <w:rPr>
                <w:rFonts w:ascii="宋体" w:hAnsi="宋体" w:hint="eastAsia"/>
                <w:b/>
                <w:szCs w:val="21"/>
              </w:rPr>
              <w:t>技术服务评议项（</w:t>
            </w:r>
            <w:r w:rsidRPr="00794AAA">
              <w:rPr>
                <w:rFonts w:ascii="宋体" w:hAnsi="宋体" w:hint="eastAsia"/>
                <w:b/>
                <w:bCs/>
                <w:szCs w:val="21"/>
              </w:rPr>
              <w:t>3</w:t>
            </w:r>
            <w:r w:rsidRPr="00794AAA">
              <w:rPr>
                <w:rFonts w:ascii="宋体" w:hAnsi="宋体"/>
                <w:b/>
                <w:bCs/>
                <w:szCs w:val="21"/>
              </w:rPr>
              <w:t>5</w:t>
            </w:r>
            <w:r>
              <w:rPr>
                <w:rFonts w:ascii="宋体" w:hAnsi="宋体"/>
                <w:b/>
                <w:szCs w:val="21"/>
              </w:rPr>
              <w:t>分）</w:t>
            </w:r>
          </w:p>
        </w:tc>
      </w:tr>
      <w:tr w:rsidR="00794AAA" w14:paraId="00369963" w14:textId="77777777" w:rsidTr="00794AAA">
        <w:trPr>
          <w:trHeight w:val="663"/>
          <w:tblCellSpacing w:w="0" w:type="dxa"/>
          <w:jc w:val="center"/>
        </w:trPr>
        <w:tc>
          <w:tcPr>
            <w:tcW w:w="704" w:type="dxa"/>
            <w:tcBorders>
              <w:tl2br w:val="nil"/>
              <w:tr2bl w:val="nil"/>
            </w:tcBorders>
            <w:vAlign w:val="center"/>
          </w:tcPr>
          <w:p w14:paraId="0D8777D0" w14:textId="77777777" w:rsidR="00794AAA" w:rsidRDefault="00794AAA" w:rsidP="00794AAA">
            <w:pPr>
              <w:pStyle w:val="af6"/>
              <w:numPr>
                <w:ilvl w:val="0"/>
                <w:numId w:val="27"/>
              </w:numPr>
              <w:spacing w:line="240" w:lineRule="exact"/>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10C238E" w14:textId="3C40BE73" w:rsidR="00794AAA" w:rsidRDefault="00794AAA" w:rsidP="00794AAA">
            <w:pPr>
              <w:spacing w:line="240" w:lineRule="exact"/>
              <w:jc w:val="center"/>
              <w:rPr>
                <w:color w:val="FF0000"/>
                <w:highlight w:val="yellow"/>
              </w:rPr>
            </w:pPr>
            <w:r>
              <w:rPr>
                <w:rFonts w:ascii="宋体" w:hAnsi="宋体" w:hint="eastAsia"/>
                <w:szCs w:val="21"/>
              </w:rPr>
              <w:t>总体服务方案评价</w:t>
            </w:r>
          </w:p>
        </w:tc>
        <w:tc>
          <w:tcPr>
            <w:tcW w:w="709" w:type="dxa"/>
            <w:tcBorders>
              <w:tl2br w:val="nil"/>
              <w:tr2bl w:val="nil"/>
            </w:tcBorders>
            <w:tcMar>
              <w:top w:w="15" w:type="dxa"/>
              <w:left w:w="15" w:type="dxa"/>
              <w:bottom w:w="15" w:type="dxa"/>
              <w:right w:w="15" w:type="dxa"/>
            </w:tcMar>
            <w:vAlign w:val="center"/>
          </w:tcPr>
          <w:p w14:paraId="69BCD2E1" w14:textId="45F8745A" w:rsidR="00794AAA" w:rsidRDefault="00794AAA" w:rsidP="00794AAA">
            <w:pPr>
              <w:spacing w:line="240" w:lineRule="exact"/>
              <w:jc w:val="center"/>
              <w:rPr>
                <w:rFonts w:ascii="宋体" w:hAnsi="宋体"/>
                <w:color w:val="FF0000"/>
                <w:szCs w:val="21"/>
              </w:rPr>
            </w:pPr>
            <w:r>
              <w:rPr>
                <w:rFonts w:ascii="宋体" w:hAnsi="宋体" w:cs="宋体" w:hint="eastAsia"/>
                <w:szCs w:val="21"/>
              </w:rPr>
              <w:t>8分</w:t>
            </w:r>
          </w:p>
        </w:tc>
        <w:tc>
          <w:tcPr>
            <w:tcW w:w="6804" w:type="dxa"/>
            <w:gridSpan w:val="2"/>
            <w:tcBorders>
              <w:tl2br w:val="nil"/>
              <w:tr2bl w:val="nil"/>
            </w:tcBorders>
            <w:tcMar>
              <w:top w:w="15" w:type="dxa"/>
              <w:left w:w="15" w:type="dxa"/>
              <w:bottom w:w="15" w:type="dxa"/>
              <w:right w:w="15" w:type="dxa"/>
            </w:tcMar>
            <w:vAlign w:val="center"/>
          </w:tcPr>
          <w:p w14:paraId="79BA6EB9" w14:textId="44F179AB" w:rsidR="00794AAA" w:rsidRDefault="00794AAA" w:rsidP="00794AAA">
            <w:pPr>
              <w:widowControl/>
              <w:spacing w:line="240" w:lineRule="exact"/>
              <w:ind w:right="30"/>
              <w:jc w:val="left"/>
              <w:rPr>
                <w:rFonts w:ascii="宋体" w:hAnsi="宋体" w:cs="宋体"/>
                <w:color w:val="FF0000"/>
                <w:kern w:val="0"/>
                <w:szCs w:val="21"/>
              </w:rPr>
            </w:pPr>
            <w:r>
              <w:rPr>
                <w:rFonts w:ascii="宋体" w:hAnsi="宋体" w:hint="eastAsia"/>
                <w:szCs w:val="21"/>
              </w:rPr>
              <w:t>根据各投标单位提供的服务方案综合比较，方案越周密详细、越完善全面，服务承诺越优，服务响应越积极，得分越高。（</w:t>
            </w:r>
            <w:proofErr w:type="gramStart"/>
            <w:r>
              <w:rPr>
                <w:rFonts w:ascii="宋体" w:hAnsi="宋体" w:hint="eastAsia"/>
                <w:szCs w:val="21"/>
              </w:rPr>
              <w:t>优得8分</w:t>
            </w:r>
            <w:proofErr w:type="gramEnd"/>
            <w:r>
              <w:rPr>
                <w:rFonts w:ascii="宋体" w:hAnsi="宋体" w:hint="eastAsia"/>
                <w:szCs w:val="21"/>
              </w:rPr>
              <w:t>，</w:t>
            </w:r>
            <w:proofErr w:type="gramStart"/>
            <w:r>
              <w:rPr>
                <w:rFonts w:ascii="宋体" w:hAnsi="宋体" w:hint="eastAsia"/>
                <w:szCs w:val="21"/>
              </w:rPr>
              <w:t>良得5分</w:t>
            </w:r>
            <w:proofErr w:type="gramEnd"/>
            <w:r>
              <w:rPr>
                <w:rFonts w:ascii="宋体" w:hAnsi="宋体" w:hint="eastAsia"/>
                <w:szCs w:val="21"/>
              </w:rPr>
              <w:t>，一般2分）</w:t>
            </w:r>
          </w:p>
        </w:tc>
      </w:tr>
      <w:tr w:rsidR="00794AAA" w14:paraId="0E3F3F6B" w14:textId="77777777" w:rsidTr="00794AAA">
        <w:trPr>
          <w:trHeight w:val="663"/>
          <w:tblCellSpacing w:w="0" w:type="dxa"/>
          <w:jc w:val="center"/>
        </w:trPr>
        <w:tc>
          <w:tcPr>
            <w:tcW w:w="704" w:type="dxa"/>
            <w:tcBorders>
              <w:tl2br w:val="nil"/>
              <w:tr2bl w:val="nil"/>
            </w:tcBorders>
            <w:vAlign w:val="center"/>
          </w:tcPr>
          <w:p w14:paraId="49A71274" w14:textId="77777777" w:rsidR="00794AAA" w:rsidRDefault="00794AAA" w:rsidP="00794AAA">
            <w:pPr>
              <w:pStyle w:val="af6"/>
              <w:numPr>
                <w:ilvl w:val="0"/>
                <w:numId w:val="27"/>
              </w:numPr>
              <w:spacing w:line="240" w:lineRule="exact"/>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97BBB6B" w14:textId="5BEF31F8" w:rsidR="00794AAA" w:rsidRDefault="00794AAA" w:rsidP="00794AAA">
            <w:pPr>
              <w:spacing w:line="240" w:lineRule="exact"/>
              <w:jc w:val="center"/>
              <w:rPr>
                <w:color w:val="FF0000"/>
                <w:highlight w:val="yellow"/>
              </w:rPr>
            </w:pPr>
            <w:r>
              <w:rPr>
                <w:rFonts w:ascii="宋体" w:hAnsi="宋体" w:cs="宋体" w:hint="eastAsia"/>
                <w:szCs w:val="21"/>
              </w:rPr>
              <w:t>创意方案</w:t>
            </w:r>
          </w:p>
        </w:tc>
        <w:tc>
          <w:tcPr>
            <w:tcW w:w="709" w:type="dxa"/>
            <w:tcBorders>
              <w:tl2br w:val="nil"/>
              <w:tr2bl w:val="nil"/>
            </w:tcBorders>
            <w:tcMar>
              <w:top w:w="15" w:type="dxa"/>
              <w:left w:w="15" w:type="dxa"/>
              <w:bottom w:w="15" w:type="dxa"/>
              <w:right w:w="15" w:type="dxa"/>
            </w:tcMar>
            <w:vAlign w:val="center"/>
          </w:tcPr>
          <w:p w14:paraId="0AD1C07B" w14:textId="420101DF" w:rsidR="00794AAA" w:rsidRDefault="00794AAA" w:rsidP="00794AAA">
            <w:pPr>
              <w:spacing w:line="240" w:lineRule="exact"/>
              <w:jc w:val="center"/>
              <w:rPr>
                <w:rFonts w:ascii="宋体" w:hAnsi="宋体"/>
                <w:color w:val="FF0000"/>
                <w:szCs w:val="21"/>
              </w:rPr>
            </w:pPr>
            <w:r>
              <w:rPr>
                <w:rFonts w:ascii="宋体" w:hAnsi="宋体" w:cs="宋体" w:hint="eastAsia"/>
                <w:szCs w:val="21"/>
              </w:rPr>
              <w:t>6分</w:t>
            </w:r>
          </w:p>
        </w:tc>
        <w:tc>
          <w:tcPr>
            <w:tcW w:w="6804" w:type="dxa"/>
            <w:gridSpan w:val="2"/>
            <w:tcBorders>
              <w:tl2br w:val="nil"/>
              <w:tr2bl w:val="nil"/>
            </w:tcBorders>
            <w:tcMar>
              <w:top w:w="15" w:type="dxa"/>
              <w:left w:w="15" w:type="dxa"/>
              <w:bottom w:w="15" w:type="dxa"/>
              <w:right w:w="15" w:type="dxa"/>
            </w:tcMar>
            <w:vAlign w:val="center"/>
          </w:tcPr>
          <w:p w14:paraId="2339D5DC" w14:textId="0CF95CB0" w:rsidR="00794AAA" w:rsidRPr="00120BD9" w:rsidRDefault="00794AAA" w:rsidP="00120BD9">
            <w:pPr>
              <w:pStyle w:val="af6"/>
              <w:widowControl/>
              <w:numPr>
                <w:ilvl w:val="0"/>
                <w:numId w:val="84"/>
              </w:numPr>
              <w:spacing w:line="240" w:lineRule="exact"/>
              <w:ind w:left="552" w:right="30" w:firstLineChars="0" w:hanging="552"/>
              <w:jc w:val="left"/>
              <w:rPr>
                <w:rFonts w:ascii="宋体" w:eastAsia="宋体" w:hAnsi="宋体" w:cs="宋体"/>
                <w:szCs w:val="21"/>
              </w:rPr>
            </w:pPr>
            <w:r w:rsidRPr="00120BD9">
              <w:rPr>
                <w:rFonts w:ascii="宋体" w:eastAsia="宋体" w:hAnsi="宋体" w:cs="宋体" w:hint="eastAsia"/>
                <w:szCs w:val="21"/>
              </w:rPr>
              <w:t>根据创意方案是否能充分体现项目实质和优势进行评议。</w:t>
            </w:r>
            <w:r w:rsidRPr="00120BD9">
              <w:rPr>
                <w:rFonts w:ascii="宋体" w:eastAsia="宋体" w:hAnsi="宋体" w:hint="eastAsia"/>
                <w:szCs w:val="21"/>
              </w:rPr>
              <w:t>（</w:t>
            </w:r>
            <w:proofErr w:type="gramStart"/>
            <w:r w:rsidRPr="00120BD9">
              <w:rPr>
                <w:rFonts w:ascii="宋体" w:eastAsia="宋体" w:hAnsi="宋体" w:hint="eastAsia"/>
                <w:szCs w:val="21"/>
              </w:rPr>
              <w:t>优得3分</w:t>
            </w:r>
            <w:proofErr w:type="gramEnd"/>
            <w:r w:rsidRPr="00120BD9">
              <w:rPr>
                <w:rFonts w:ascii="宋体" w:eastAsia="宋体" w:hAnsi="宋体" w:hint="eastAsia"/>
                <w:szCs w:val="21"/>
              </w:rPr>
              <w:t>，</w:t>
            </w:r>
            <w:proofErr w:type="gramStart"/>
            <w:r w:rsidRPr="00120BD9">
              <w:rPr>
                <w:rFonts w:ascii="宋体" w:eastAsia="宋体" w:hAnsi="宋体" w:hint="eastAsia"/>
                <w:szCs w:val="21"/>
              </w:rPr>
              <w:t>良得2分</w:t>
            </w:r>
            <w:proofErr w:type="gramEnd"/>
            <w:r w:rsidRPr="00120BD9">
              <w:rPr>
                <w:rFonts w:ascii="宋体" w:eastAsia="宋体" w:hAnsi="宋体" w:hint="eastAsia"/>
                <w:szCs w:val="21"/>
              </w:rPr>
              <w:t>，一般1分）</w:t>
            </w:r>
          </w:p>
          <w:p w14:paraId="628E7584" w14:textId="6E9E8508" w:rsidR="00794AAA" w:rsidRPr="00120BD9" w:rsidRDefault="00794AAA" w:rsidP="00120BD9">
            <w:pPr>
              <w:pStyle w:val="af6"/>
              <w:widowControl/>
              <w:numPr>
                <w:ilvl w:val="0"/>
                <w:numId w:val="84"/>
              </w:numPr>
              <w:spacing w:line="240" w:lineRule="exact"/>
              <w:ind w:left="552" w:right="30" w:firstLineChars="0" w:hanging="552"/>
              <w:jc w:val="left"/>
              <w:rPr>
                <w:rFonts w:ascii="宋体" w:hAnsi="宋体" w:cs="宋体"/>
                <w:color w:val="FF0000"/>
                <w:kern w:val="0"/>
                <w:szCs w:val="21"/>
              </w:rPr>
            </w:pPr>
            <w:r w:rsidRPr="00120BD9">
              <w:rPr>
                <w:rFonts w:ascii="宋体" w:eastAsia="宋体" w:hAnsi="宋体" w:cs="宋体" w:hint="eastAsia"/>
                <w:szCs w:val="21"/>
              </w:rPr>
              <w:t>根据创意脚本内容的丰富性和风格独特性进行评议，</w:t>
            </w:r>
            <w:r w:rsidRPr="00120BD9">
              <w:rPr>
                <w:rFonts w:ascii="宋体" w:eastAsia="宋体" w:hAnsi="宋体" w:hint="eastAsia"/>
                <w:szCs w:val="21"/>
              </w:rPr>
              <w:t>（</w:t>
            </w:r>
            <w:proofErr w:type="gramStart"/>
            <w:r w:rsidRPr="00120BD9">
              <w:rPr>
                <w:rFonts w:ascii="宋体" w:eastAsia="宋体" w:hAnsi="宋体" w:hint="eastAsia"/>
                <w:szCs w:val="21"/>
              </w:rPr>
              <w:t>优得3分</w:t>
            </w:r>
            <w:proofErr w:type="gramEnd"/>
            <w:r w:rsidRPr="00120BD9">
              <w:rPr>
                <w:rFonts w:ascii="宋体" w:eastAsia="宋体" w:hAnsi="宋体" w:hint="eastAsia"/>
                <w:szCs w:val="21"/>
              </w:rPr>
              <w:t>，</w:t>
            </w:r>
            <w:proofErr w:type="gramStart"/>
            <w:r w:rsidRPr="00120BD9">
              <w:rPr>
                <w:rFonts w:ascii="宋体" w:eastAsia="宋体" w:hAnsi="宋体" w:hint="eastAsia"/>
                <w:szCs w:val="21"/>
              </w:rPr>
              <w:t>良得2分</w:t>
            </w:r>
            <w:proofErr w:type="gramEnd"/>
            <w:r w:rsidRPr="00120BD9">
              <w:rPr>
                <w:rFonts w:ascii="宋体" w:eastAsia="宋体" w:hAnsi="宋体" w:hint="eastAsia"/>
                <w:szCs w:val="21"/>
              </w:rPr>
              <w:t>，一般1分）</w:t>
            </w:r>
          </w:p>
        </w:tc>
      </w:tr>
      <w:tr w:rsidR="00794AAA" w14:paraId="6ABEB5AE" w14:textId="77777777" w:rsidTr="00794AAA">
        <w:trPr>
          <w:trHeight w:val="663"/>
          <w:tblCellSpacing w:w="0" w:type="dxa"/>
          <w:jc w:val="center"/>
        </w:trPr>
        <w:tc>
          <w:tcPr>
            <w:tcW w:w="704" w:type="dxa"/>
            <w:tcBorders>
              <w:tl2br w:val="nil"/>
              <w:tr2bl w:val="nil"/>
            </w:tcBorders>
            <w:vAlign w:val="center"/>
          </w:tcPr>
          <w:p w14:paraId="2B70A604" w14:textId="77777777" w:rsidR="00794AAA" w:rsidRDefault="00794AAA" w:rsidP="00794AAA">
            <w:pPr>
              <w:pStyle w:val="af6"/>
              <w:numPr>
                <w:ilvl w:val="0"/>
                <w:numId w:val="27"/>
              </w:numPr>
              <w:spacing w:line="240" w:lineRule="exact"/>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ABA038D" w14:textId="77777777" w:rsidR="00794AAA" w:rsidRDefault="00794AAA" w:rsidP="00794AAA">
            <w:pPr>
              <w:snapToGrid w:val="0"/>
              <w:spacing w:line="240" w:lineRule="exact"/>
              <w:rPr>
                <w:rFonts w:ascii="宋体" w:hAnsi="宋体" w:cs="宋体"/>
                <w:szCs w:val="21"/>
              </w:rPr>
            </w:pPr>
            <w:r>
              <w:rPr>
                <w:rFonts w:ascii="宋体" w:hAnsi="宋体" w:cs="宋体" w:hint="eastAsia"/>
                <w:szCs w:val="21"/>
              </w:rPr>
              <w:t>用户满意度评价</w:t>
            </w:r>
          </w:p>
          <w:p w14:paraId="1B9DBF7F" w14:textId="69DE92FE" w:rsidR="00794AAA" w:rsidRDefault="00794AAA" w:rsidP="00794AAA">
            <w:pPr>
              <w:spacing w:line="240" w:lineRule="exact"/>
              <w:jc w:val="center"/>
              <w:rPr>
                <w:color w:val="FF0000"/>
                <w:highlight w:val="yellow"/>
              </w:rPr>
            </w:pPr>
          </w:p>
        </w:tc>
        <w:tc>
          <w:tcPr>
            <w:tcW w:w="709" w:type="dxa"/>
            <w:tcBorders>
              <w:tl2br w:val="nil"/>
              <w:tr2bl w:val="nil"/>
            </w:tcBorders>
            <w:tcMar>
              <w:top w:w="15" w:type="dxa"/>
              <w:left w:w="15" w:type="dxa"/>
              <w:bottom w:w="15" w:type="dxa"/>
              <w:right w:w="15" w:type="dxa"/>
            </w:tcMar>
            <w:vAlign w:val="center"/>
          </w:tcPr>
          <w:p w14:paraId="0DC82F06" w14:textId="0A5AD620" w:rsidR="00794AAA" w:rsidRDefault="00794AAA" w:rsidP="00794AAA">
            <w:pPr>
              <w:spacing w:line="240" w:lineRule="exact"/>
              <w:jc w:val="center"/>
              <w:rPr>
                <w:rFonts w:ascii="宋体" w:hAnsi="宋体"/>
                <w:color w:val="FF0000"/>
                <w:szCs w:val="21"/>
              </w:rPr>
            </w:pPr>
            <w:r>
              <w:rPr>
                <w:rFonts w:ascii="宋体" w:hAnsi="宋体" w:cs="宋体" w:hint="eastAsia"/>
                <w:szCs w:val="21"/>
              </w:rPr>
              <w:t>9分</w:t>
            </w:r>
          </w:p>
        </w:tc>
        <w:tc>
          <w:tcPr>
            <w:tcW w:w="6804" w:type="dxa"/>
            <w:gridSpan w:val="2"/>
            <w:tcBorders>
              <w:tl2br w:val="nil"/>
              <w:tr2bl w:val="nil"/>
            </w:tcBorders>
            <w:tcMar>
              <w:top w:w="15" w:type="dxa"/>
              <w:left w:w="15" w:type="dxa"/>
              <w:bottom w:w="15" w:type="dxa"/>
              <w:right w:w="15" w:type="dxa"/>
            </w:tcMar>
            <w:vAlign w:val="center"/>
          </w:tcPr>
          <w:p w14:paraId="62EC7341" w14:textId="1F1C728D" w:rsidR="00794AAA" w:rsidRPr="00120BD9" w:rsidRDefault="00794AAA" w:rsidP="00120BD9">
            <w:pPr>
              <w:pStyle w:val="af6"/>
              <w:widowControl/>
              <w:numPr>
                <w:ilvl w:val="0"/>
                <w:numId w:val="85"/>
              </w:numPr>
              <w:spacing w:line="240" w:lineRule="exact"/>
              <w:ind w:left="552" w:right="30" w:firstLineChars="0" w:hanging="552"/>
              <w:jc w:val="left"/>
              <w:rPr>
                <w:rFonts w:ascii="宋体" w:eastAsia="宋体" w:hAnsi="宋体" w:cs="宋体"/>
                <w:szCs w:val="21"/>
              </w:rPr>
            </w:pPr>
            <w:r w:rsidRPr="00120BD9">
              <w:rPr>
                <w:rFonts w:ascii="宋体" w:eastAsia="宋体" w:hAnsi="宋体" w:cs="宋体" w:hint="eastAsia"/>
                <w:szCs w:val="21"/>
              </w:rPr>
              <w:t>投标人提供上述的2019年至今的业绩中获得用户单位满意度评价的，每提供一项得3分，最高得9分，无不得分。</w:t>
            </w:r>
          </w:p>
          <w:p w14:paraId="240E8079" w14:textId="7B192109" w:rsidR="00794AAA" w:rsidRPr="00120BD9" w:rsidRDefault="00794AAA" w:rsidP="00120BD9">
            <w:pPr>
              <w:pStyle w:val="af6"/>
              <w:widowControl/>
              <w:numPr>
                <w:ilvl w:val="0"/>
                <w:numId w:val="85"/>
              </w:numPr>
              <w:spacing w:line="240" w:lineRule="exact"/>
              <w:ind w:left="552" w:right="30" w:firstLineChars="0" w:hanging="552"/>
              <w:jc w:val="left"/>
              <w:rPr>
                <w:rFonts w:ascii="宋体" w:eastAsia="宋体" w:hAnsi="宋体" w:cs="宋体"/>
              </w:rPr>
            </w:pPr>
            <w:r w:rsidRPr="00120BD9">
              <w:rPr>
                <w:rFonts w:ascii="宋体" w:eastAsia="宋体" w:hAnsi="宋体" w:cs="宋体"/>
                <w:szCs w:val="21"/>
              </w:rPr>
              <w:t>证明</w:t>
            </w:r>
            <w:r w:rsidRPr="00120BD9">
              <w:rPr>
                <w:rFonts w:ascii="宋体" w:eastAsia="宋体" w:hAnsi="宋体" w:cs="宋体"/>
              </w:rPr>
              <w:t>文件：</w:t>
            </w:r>
          </w:p>
          <w:p w14:paraId="5B635F19" w14:textId="142A9F2B" w:rsidR="00794AAA" w:rsidRPr="00120BD9" w:rsidRDefault="00794AAA" w:rsidP="00120BD9">
            <w:pPr>
              <w:pStyle w:val="af6"/>
              <w:numPr>
                <w:ilvl w:val="0"/>
                <w:numId w:val="86"/>
              </w:numPr>
              <w:spacing w:line="240" w:lineRule="exact"/>
              <w:ind w:left="694" w:firstLineChars="0" w:hanging="284"/>
              <w:rPr>
                <w:rFonts w:ascii="宋体" w:eastAsia="宋体" w:hAnsi="宋体"/>
                <w:szCs w:val="21"/>
              </w:rPr>
            </w:pPr>
            <w:r w:rsidRPr="00120BD9">
              <w:rPr>
                <w:rFonts w:ascii="宋体" w:eastAsia="宋体" w:hAnsi="宋体" w:hint="eastAsia"/>
                <w:szCs w:val="21"/>
              </w:rPr>
              <w:t>同一客户或同一项目提供多项用户满意度评价的，按1项计算;</w:t>
            </w:r>
          </w:p>
          <w:p w14:paraId="5CB01912" w14:textId="2E5D95E3" w:rsidR="00794AAA" w:rsidRDefault="00794AAA" w:rsidP="00120BD9">
            <w:pPr>
              <w:pStyle w:val="af6"/>
              <w:numPr>
                <w:ilvl w:val="0"/>
                <w:numId w:val="86"/>
              </w:numPr>
              <w:spacing w:line="240" w:lineRule="exact"/>
              <w:ind w:left="694" w:firstLineChars="0" w:hanging="284"/>
              <w:rPr>
                <w:rFonts w:ascii="宋体" w:hAnsi="宋体" w:cs="宋体"/>
                <w:color w:val="FF0000"/>
                <w:kern w:val="0"/>
                <w:szCs w:val="21"/>
              </w:rPr>
            </w:pPr>
            <w:r w:rsidRPr="00120BD9">
              <w:rPr>
                <w:rFonts w:ascii="宋体" w:eastAsia="宋体" w:hAnsi="宋体" w:hint="eastAsia"/>
                <w:szCs w:val="21"/>
              </w:rPr>
              <w:t>用户满意度评价证明材料可为用户单位颁发的奖牌、奖状或经用户单位盖章评价为优秀或类似好评的方可计分，证明材料不清晰无法辨认的不得分。</w:t>
            </w:r>
          </w:p>
        </w:tc>
      </w:tr>
      <w:tr w:rsidR="00794AAA" w14:paraId="21CA7778" w14:textId="77777777" w:rsidTr="00794AAA">
        <w:trPr>
          <w:trHeight w:val="663"/>
          <w:tblCellSpacing w:w="0" w:type="dxa"/>
          <w:jc w:val="center"/>
        </w:trPr>
        <w:tc>
          <w:tcPr>
            <w:tcW w:w="704" w:type="dxa"/>
            <w:tcBorders>
              <w:tl2br w:val="nil"/>
              <w:tr2bl w:val="nil"/>
            </w:tcBorders>
            <w:vAlign w:val="center"/>
          </w:tcPr>
          <w:p w14:paraId="314CD4DD" w14:textId="77777777" w:rsidR="00794AAA" w:rsidRDefault="00794AAA" w:rsidP="00794AAA">
            <w:pPr>
              <w:pStyle w:val="af6"/>
              <w:numPr>
                <w:ilvl w:val="0"/>
                <w:numId w:val="27"/>
              </w:numPr>
              <w:spacing w:line="240" w:lineRule="exact"/>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B8EF767" w14:textId="01CE08EE" w:rsidR="00794AAA" w:rsidRDefault="00794AAA" w:rsidP="00794AAA">
            <w:pPr>
              <w:spacing w:line="240" w:lineRule="exact"/>
              <w:jc w:val="center"/>
              <w:rPr>
                <w:color w:val="FF0000"/>
                <w:highlight w:val="yellow"/>
              </w:rPr>
            </w:pPr>
            <w:r>
              <w:rPr>
                <w:rFonts w:hint="eastAsia"/>
              </w:rPr>
              <w:t>成果交付期</w:t>
            </w:r>
          </w:p>
        </w:tc>
        <w:tc>
          <w:tcPr>
            <w:tcW w:w="709" w:type="dxa"/>
            <w:tcBorders>
              <w:tl2br w:val="nil"/>
              <w:tr2bl w:val="nil"/>
            </w:tcBorders>
            <w:tcMar>
              <w:top w:w="15" w:type="dxa"/>
              <w:left w:w="15" w:type="dxa"/>
              <w:bottom w:w="15" w:type="dxa"/>
              <w:right w:w="15" w:type="dxa"/>
            </w:tcMar>
            <w:vAlign w:val="center"/>
          </w:tcPr>
          <w:p w14:paraId="66B61171" w14:textId="270947B4" w:rsidR="00794AAA" w:rsidRDefault="00794AAA" w:rsidP="00794AAA">
            <w:pPr>
              <w:spacing w:line="240" w:lineRule="exact"/>
              <w:jc w:val="center"/>
              <w:rPr>
                <w:rFonts w:ascii="宋体" w:hAnsi="宋体"/>
                <w:color w:val="FF0000"/>
                <w:szCs w:val="21"/>
              </w:rPr>
            </w:pPr>
            <w:r>
              <w:rPr>
                <w:rFonts w:ascii="宋体" w:hAnsi="宋体" w:hint="eastAsia"/>
                <w:szCs w:val="21"/>
              </w:rPr>
              <w:t>6分</w:t>
            </w:r>
          </w:p>
        </w:tc>
        <w:tc>
          <w:tcPr>
            <w:tcW w:w="6804" w:type="dxa"/>
            <w:gridSpan w:val="2"/>
            <w:tcBorders>
              <w:tl2br w:val="nil"/>
              <w:tr2bl w:val="nil"/>
            </w:tcBorders>
            <w:tcMar>
              <w:top w:w="15" w:type="dxa"/>
              <w:left w:w="15" w:type="dxa"/>
              <w:bottom w:w="15" w:type="dxa"/>
              <w:right w:w="15" w:type="dxa"/>
            </w:tcMar>
            <w:vAlign w:val="center"/>
          </w:tcPr>
          <w:p w14:paraId="58326E9E" w14:textId="554C0BE3" w:rsidR="00794AAA" w:rsidRDefault="00794AAA" w:rsidP="00794AAA">
            <w:pPr>
              <w:widowControl/>
              <w:spacing w:line="240" w:lineRule="exact"/>
              <w:ind w:right="30"/>
              <w:jc w:val="left"/>
              <w:rPr>
                <w:rFonts w:ascii="宋体" w:hAnsi="宋体" w:cs="宋体"/>
                <w:color w:val="FF0000"/>
                <w:kern w:val="0"/>
                <w:szCs w:val="21"/>
              </w:rPr>
            </w:pPr>
            <w:r>
              <w:rPr>
                <w:rFonts w:ascii="宋体" w:hAnsi="宋体" w:hint="eastAsia"/>
                <w:bCs/>
                <w:szCs w:val="21"/>
              </w:rPr>
              <w:t>交付期在满足要求的前提下，按照由短到长排名：</w:t>
            </w:r>
            <w:r>
              <w:rPr>
                <w:rFonts w:ascii="宋体" w:hAnsi="宋体" w:hint="eastAsia"/>
                <w:szCs w:val="21"/>
              </w:rPr>
              <w:t>第一名得6分，第二名得3分，</w:t>
            </w:r>
            <w:r>
              <w:rPr>
                <w:rFonts w:ascii="宋体" w:hAnsi="宋体" w:cs="宋体" w:hint="eastAsia"/>
                <w:szCs w:val="21"/>
              </w:rPr>
              <w:t>第三名</w:t>
            </w:r>
            <w:r>
              <w:rPr>
                <w:rFonts w:ascii="宋体" w:hAnsi="宋体" w:hint="eastAsia"/>
                <w:szCs w:val="21"/>
              </w:rPr>
              <w:t>得1分，其他名次不得分。</w:t>
            </w:r>
          </w:p>
        </w:tc>
      </w:tr>
      <w:tr w:rsidR="00794AAA" w14:paraId="2F7E92AF" w14:textId="77777777" w:rsidTr="00120BD9">
        <w:trPr>
          <w:trHeight w:val="437"/>
          <w:tblCellSpacing w:w="0" w:type="dxa"/>
          <w:jc w:val="center"/>
        </w:trPr>
        <w:tc>
          <w:tcPr>
            <w:tcW w:w="704" w:type="dxa"/>
            <w:tcBorders>
              <w:tl2br w:val="nil"/>
              <w:tr2bl w:val="nil"/>
            </w:tcBorders>
            <w:vAlign w:val="center"/>
          </w:tcPr>
          <w:p w14:paraId="6F5608CA" w14:textId="6170EF96" w:rsidR="00794AAA" w:rsidRDefault="00794AAA" w:rsidP="00794AAA">
            <w:pPr>
              <w:pStyle w:val="af6"/>
              <w:numPr>
                <w:ilvl w:val="0"/>
                <w:numId w:val="27"/>
              </w:numPr>
              <w:spacing w:line="240" w:lineRule="exact"/>
              <w:ind w:firstLineChars="0"/>
              <w:jc w:val="center"/>
              <w:rPr>
                <w:rFonts w:ascii="宋体" w:eastAsia="宋体" w:hAnsi="宋体"/>
                <w:szCs w:val="21"/>
              </w:rPr>
            </w:pPr>
            <w:r>
              <w:rPr>
                <w:rFonts w:ascii="宋体" w:eastAsia="宋体" w:hAnsi="宋体" w:hint="eastAsia"/>
                <w:szCs w:val="21"/>
              </w:rPr>
              <w:t>5</w:t>
            </w:r>
          </w:p>
        </w:tc>
        <w:tc>
          <w:tcPr>
            <w:tcW w:w="1134" w:type="dxa"/>
            <w:tcBorders>
              <w:tl2br w:val="nil"/>
              <w:tr2bl w:val="nil"/>
            </w:tcBorders>
            <w:tcMar>
              <w:top w:w="15" w:type="dxa"/>
              <w:left w:w="15" w:type="dxa"/>
              <w:bottom w:w="15" w:type="dxa"/>
              <w:right w:w="15" w:type="dxa"/>
            </w:tcMar>
            <w:vAlign w:val="center"/>
          </w:tcPr>
          <w:p w14:paraId="44A42B74" w14:textId="77777777" w:rsidR="00794AAA" w:rsidRDefault="00794AAA" w:rsidP="00794AAA">
            <w:pPr>
              <w:tabs>
                <w:tab w:val="left" w:pos="531"/>
              </w:tabs>
              <w:snapToGrid w:val="0"/>
              <w:spacing w:line="240" w:lineRule="exact"/>
              <w:rPr>
                <w:rFonts w:ascii="宋体" w:hAnsi="宋体"/>
                <w:szCs w:val="21"/>
              </w:rPr>
            </w:pPr>
            <w:r>
              <w:rPr>
                <w:rFonts w:ascii="宋体" w:hAnsi="宋体" w:hint="eastAsia"/>
                <w:szCs w:val="21"/>
              </w:rPr>
              <w:t>应急处理方案</w:t>
            </w:r>
          </w:p>
          <w:p w14:paraId="529C1130" w14:textId="77777777" w:rsidR="00794AAA" w:rsidRDefault="00794AAA" w:rsidP="00794AAA">
            <w:pPr>
              <w:spacing w:line="240" w:lineRule="exact"/>
              <w:jc w:val="center"/>
              <w:rPr>
                <w:highlight w:val="yellow"/>
              </w:rPr>
            </w:pPr>
          </w:p>
        </w:tc>
        <w:tc>
          <w:tcPr>
            <w:tcW w:w="709" w:type="dxa"/>
            <w:tcBorders>
              <w:tl2br w:val="nil"/>
              <w:tr2bl w:val="nil"/>
            </w:tcBorders>
            <w:tcMar>
              <w:top w:w="15" w:type="dxa"/>
              <w:left w:w="15" w:type="dxa"/>
              <w:bottom w:w="15" w:type="dxa"/>
              <w:right w:w="15" w:type="dxa"/>
            </w:tcMar>
            <w:vAlign w:val="center"/>
          </w:tcPr>
          <w:p w14:paraId="484C362E" w14:textId="6923D270" w:rsidR="00794AAA" w:rsidRDefault="00794AAA" w:rsidP="00794AAA">
            <w:pPr>
              <w:spacing w:line="240" w:lineRule="exact"/>
              <w:jc w:val="center"/>
              <w:rPr>
                <w:rFonts w:ascii="宋体" w:hAnsi="宋体"/>
                <w:color w:val="FF0000"/>
                <w:szCs w:val="21"/>
                <w:highlight w:val="yellow"/>
              </w:rPr>
            </w:pPr>
            <w:r>
              <w:rPr>
                <w:rFonts w:ascii="宋体" w:hAnsi="宋体" w:cs="宋体" w:hint="eastAsia"/>
                <w:szCs w:val="21"/>
              </w:rPr>
              <w:t>6分</w:t>
            </w:r>
          </w:p>
        </w:tc>
        <w:tc>
          <w:tcPr>
            <w:tcW w:w="6804" w:type="dxa"/>
            <w:gridSpan w:val="2"/>
            <w:tcBorders>
              <w:tl2br w:val="nil"/>
              <w:tr2bl w:val="nil"/>
            </w:tcBorders>
            <w:tcMar>
              <w:top w:w="15" w:type="dxa"/>
              <w:left w:w="15" w:type="dxa"/>
              <w:bottom w:w="15" w:type="dxa"/>
              <w:right w:w="15" w:type="dxa"/>
            </w:tcMar>
            <w:vAlign w:val="center"/>
          </w:tcPr>
          <w:p w14:paraId="2EC75116" w14:textId="1E095AD0" w:rsidR="00794AAA" w:rsidRDefault="00794AAA" w:rsidP="00120BD9">
            <w:pPr>
              <w:tabs>
                <w:tab w:val="left" w:pos="531"/>
              </w:tabs>
              <w:snapToGrid w:val="0"/>
              <w:spacing w:line="240" w:lineRule="exact"/>
              <w:rPr>
                <w:rFonts w:ascii="宋体" w:hAnsi="宋体"/>
                <w:color w:val="FF0000"/>
                <w:szCs w:val="21"/>
                <w:highlight w:val="yellow"/>
              </w:rPr>
            </w:pPr>
            <w:r>
              <w:rPr>
                <w:rFonts w:ascii="宋体" w:hAnsi="宋体" w:hint="eastAsia"/>
                <w:szCs w:val="21"/>
              </w:rPr>
              <w:t>根据投标人提交的应急情况预测和应急处理方案情况综合评议，（</w:t>
            </w:r>
            <w:proofErr w:type="gramStart"/>
            <w:r>
              <w:rPr>
                <w:rFonts w:ascii="宋体" w:hAnsi="宋体" w:hint="eastAsia"/>
                <w:szCs w:val="21"/>
              </w:rPr>
              <w:t>优得6分</w:t>
            </w:r>
            <w:proofErr w:type="gramEnd"/>
            <w:r>
              <w:rPr>
                <w:rFonts w:ascii="宋体" w:hAnsi="宋体" w:hint="eastAsia"/>
                <w:szCs w:val="21"/>
              </w:rPr>
              <w:t>，</w:t>
            </w:r>
            <w:proofErr w:type="gramStart"/>
            <w:r>
              <w:rPr>
                <w:rFonts w:ascii="宋体" w:hAnsi="宋体" w:hint="eastAsia"/>
                <w:szCs w:val="21"/>
              </w:rPr>
              <w:t>良得3分</w:t>
            </w:r>
            <w:proofErr w:type="gramEnd"/>
            <w:r>
              <w:rPr>
                <w:rFonts w:ascii="宋体" w:hAnsi="宋体" w:hint="eastAsia"/>
                <w:szCs w:val="21"/>
              </w:rPr>
              <w:t>，</w:t>
            </w:r>
            <w:r>
              <w:rPr>
                <w:rFonts w:ascii="宋体" w:hAnsi="宋体" w:cs="宋体" w:hint="eastAsia"/>
                <w:szCs w:val="21"/>
              </w:rPr>
              <w:t>一般</w:t>
            </w:r>
            <w:r>
              <w:rPr>
                <w:rFonts w:ascii="宋体" w:hAnsi="宋体" w:hint="eastAsia"/>
                <w:szCs w:val="21"/>
              </w:rPr>
              <w:t>得1分）</w:t>
            </w:r>
          </w:p>
        </w:tc>
      </w:tr>
      <w:tr w:rsidR="00554298" w14:paraId="702BAE3D" w14:textId="77777777" w:rsidTr="00794AAA">
        <w:trPr>
          <w:trHeight w:val="555"/>
          <w:tblCellSpacing w:w="0" w:type="dxa"/>
          <w:jc w:val="center"/>
        </w:trPr>
        <w:tc>
          <w:tcPr>
            <w:tcW w:w="9351" w:type="dxa"/>
            <w:gridSpan w:val="5"/>
            <w:tcBorders>
              <w:tl2br w:val="nil"/>
              <w:tr2bl w:val="nil"/>
            </w:tcBorders>
          </w:tcPr>
          <w:p w14:paraId="2AFCC259" w14:textId="3E9F6981" w:rsidR="00554298" w:rsidRDefault="00000000" w:rsidP="00794AAA">
            <w:pPr>
              <w:spacing w:line="240" w:lineRule="exact"/>
              <w:jc w:val="center"/>
              <w:rPr>
                <w:b/>
                <w:bCs/>
              </w:rPr>
            </w:pPr>
            <w:r>
              <w:rPr>
                <w:rFonts w:hint="eastAsia"/>
                <w:b/>
                <w:bCs/>
              </w:rPr>
              <w:t>价格评议项（</w:t>
            </w:r>
            <w:r w:rsidR="00794AAA">
              <w:rPr>
                <w:rFonts w:hint="eastAsia"/>
                <w:b/>
                <w:bCs/>
              </w:rPr>
              <w:t>4</w:t>
            </w:r>
            <w:r w:rsidR="00794AAA">
              <w:rPr>
                <w:b/>
                <w:bCs/>
              </w:rPr>
              <w:t>0</w:t>
            </w:r>
            <w:r>
              <w:rPr>
                <w:rFonts w:hint="eastAsia"/>
                <w:b/>
                <w:bCs/>
              </w:rPr>
              <w:t>分）</w:t>
            </w:r>
          </w:p>
          <w:p w14:paraId="3DB8A8AC" w14:textId="77777777" w:rsidR="00554298" w:rsidRDefault="00000000" w:rsidP="00794AAA">
            <w:pPr>
              <w:spacing w:line="240" w:lineRule="exact"/>
              <w:jc w:val="center"/>
            </w:pPr>
            <w:r>
              <w:rPr>
                <w:rFonts w:hint="eastAsia"/>
                <w:b/>
                <w:bCs/>
                <w:color w:val="FF0000"/>
              </w:rPr>
              <w:t>（说明：以下所称的“投标报价”均是指税前总金额，即净价）</w:t>
            </w:r>
          </w:p>
        </w:tc>
      </w:tr>
      <w:tr w:rsidR="00554298" w14:paraId="4780FD1C" w14:textId="77777777" w:rsidTr="00120BD9">
        <w:trPr>
          <w:trHeight w:val="40"/>
          <w:tblCellSpacing w:w="0" w:type="dxa"/>
          <w:jc w:val="center"/>
        </w:trPr>
        <w:tc>
          <w:tcPr>
            <w:tcW w:w="704" w:type="dxa"/>
            <w:vMerge w:val="restart"/>
            <w:tcBorders>
              <w:tl2br w:val="nil"/>
              <w:tr2bl w:val="nil"/>
            </w:tcBorders>
            <w:vAlign w:val="center"/>
          </w:tcPr>
          <w:p w14:paraId="56C85F9B" w14:textId="77777777" w:rsidR="00554298" w:rsidRDefault="00000000" w:rsidP="00794AAA">
            <w:pPr>
              <w:spacing w:line="240" w:lineRule="exact"/>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6008AA7A" w14:textId="77777777" w:rsidR="00554298" w:rsidRPr="00120BD9" w:rsidRDefault="00000000" w:rsidP="00794AAA">
            <w:pPr>
              <w:spacing w:line="240" w:lineRule="exact"/>
              <w:jc w:val="center"/>
              <w:rPr>
                <w:rFonts w:ascii="宋体" w:hAnsi="宋体"/>
                <w:szCs w:val="21"/>
              </w:rPr>
            </w:pPr>
            <w:r w:rsidRPr="00120BD9">
              <w:rPr>
                <w:rFonts w:ascii="宋体" w:hAnsi="宋体" w:hint="eastAsia"/>
                <w:b/>
                <w:szCs w:val="21"/>
              </w:rPr>
              <w:t>基准价</w:t>
            </w:r>
            <w:r w:rsidRPr="00120BD9">
              <w:rPr>
                <w:rFonts w:ascii="宋体" w:hAnsi="宋体"/>
                <w:b/>
                <w:szCs w:val="21"/>
              </w:rPr>
              <w:t>和算法类型选择</w:t>
            </w:r>
          </w:p>
        </w:tc>
      </w:tr>
      <w:tr w:rsidR="00554298" w14:paraId="6D33390B" w14:textId="77777777" w:rsidTr="00794AAA">
        <w:trPr>
          <w:trHeight w:val="555"/>
          <w:tblCellSpacing w:w="0" w:type="dxa"/>
          <w:jc w:val="center"/>
        </w:trPr>
        <w:tc>
          <w:tcPr>
            <w:tcW w:w="704" w:type="dxa"/>
            <w:vMerge/>
            <w:tcBorders>
              <w:tl2br w:val="nil"/>
              <w:tr2bl w:val="nil"/>
            </w:tcBorders>
          </w:tcPr>
          <w:p w14:paraId="3A7AFF80" w14:textId="77777777" w:rsidR="00554298" w:rsidRDefault="00554298" w:rsidP="00794AAA">
            <w:pPr>
              <w:spacing w:line="240" w:lineRule="exact"/>
              <w:jc w:val="center"/>
              <w:rPr>
                <w:rFonts w:ascii="宋体" w:hAnsi="宋体"/>
                <w:szCs w:val="21"/>
              </w:rPr>
            </w:pPr>
          </w:p>
        </w:tc>
        <w:tc>
          <w:tcPr>
            <w:tcW w:w="1134" w:type="dxa"/>
            <w:vMerge w:val="restart"/>
            <w:tcBorders>
              <w:tl2br w:val="nil"/>
              <w:tr2bl w:val="nil"/>
            </w:tcBorders>
            <w:vAlign w:val="center"/>
          </w:tcPr>
          <w:p w14:paraId="1BA8B3A9" w14:textId="77777777" w:rsidR="00554298" w:rsidRPr="00120BD9" w:rsidRDefault="00000000" w:rsidP="00794AAA">
            <w:pPr>
              <w:spacing w:line="240" w:lineRule="exact"/>
              <w:jc w:val="center"/>
              <w:rPr>
                <w:rFonts w:ascii="宋体" w:hAnsi="宋体"/>
                <w:szCs w:val="21"/>
              </w:rPr>
            </w:pPr>
            <w:r w:rsidRPr="00120BD9">
              <w:rPr>
                <w:rFonts w:ascii="宋体" w:hAnsi="宋体" w:hint="eastAsia"/>
                <w:bCs/>
                <w:szCs w:val="21"/>
              </w:rPr>
              <w:t>基准价</w:t>
            </w:r>
          </w:p>
        </w:tc>
        <w:tc>
          <w:tcPr>
            <w:tcW w:w="7513" w:type="dxa"/>
            <w:gridSpan w:val="3"/>
            <w:tcBorders>
              <w:tl2br w:val="nil"/>
              <w:tr2bl w:val="nil"/>
            </w:tcBorders>
            <w:vAlign w:val="center"/>
          </w:tcPr>
          <w:p w14:paraId="32010BEC" w14:textId="77777777" w:rsidR="00554298" w:rsidRPr="00120BD9" w:rsidRDefault="00000000" w:rsidP="00794AAA">
            <w:pPr>
              <w:autoSpaceDE w:val="0"/>
              <w:autoSpaceDN w:val="0"/>
              <w:adjustRightInd w:val="0"/>
              <w:snapToGrid w:val="0"/>
              <w:spacing w:line="240" w:lineRule="exact"/>
              <w:jc w:val="left"/>
              <w:rPr>
                <w:rFonts w:ascii="宋体" w:hAnsi="宋体"/>
                <w:szCs w:val="21"/>
              </w:rPr>
            </w:pPr>
            <w:r w:rsidRPr="00120BD9">
              <w:rPr>
                <w:rFonts w:ascii="宋体" w:hAnsi="宋体" w:hint="eastAsia"/>
                <w:szCs w:val="21"/>
              </w:rPr>
              <w:t>□各有效</w:t>
            </w:r>
            <w:r w:rsidRPr="00120BD9">
              <w:rPr>
                <w:rFonts w:ascii="宋体" w:hAnsi="宋体"/>
                <w:szCs w:val="21"/>
              </w:rPr>
              <w:t>投</w:t>
            </w:r>
            <w:r w:rsidRPr="00120BD9">
              <w:rPr>
                <w:rFonts w:ascii="宋体" w:hAnsi="宋体" w:hint="eastAsia"/>
                <w:szCs w:val="21"/>
              </w:rPr>
              <w:t>标报价大于n家时，去掉一个最高和最低报价后的算术平均值乘以</w:t>
            </w:r>
            <w:r w:rsidRPr="00120BD9">
              <w:rPr>
                <w:rFonts w:ascii="宋体" w:hAnsi="宋体"/>
                <w:szCs w:val="21"/>
                <w:u w:val="single"/>
              </w:rPr>
              <w:t xml:space="preserve">    </w:t>
            </w:r>
            <w:r w:rsidRPr="00120BD9">
              <w:rPr>
                <w:rFonts w:ascii="宋体" w:hAnsi="宋体" w:hint="eastAsia"/>
                <w:szCs w:val="21"/>
              </w:rPr>
              <w:t>％。</w:t>
            </w:r>
            <w:proofErr w:type="gramStart"/>
            <w:r w:rsidRPr="00120BD9">
              <w:rPr>
                <w:rFonts w:ascii="宋体" w:hAnsi="宋体" w:hint="eastAsia"/>
                <w:szCs w:val="21"/>
              </w:rPr>
              <w:t>当有效</w:t>
            </w:r>
            <w:proofErr w:type="gramEnd"/>
            <w:r w:rsidRPr="00120BD9">
              <w:rPr>
                <w:rFonts w:ascii="宋体" w:hAnsi="宋体" w:hint="eastAsia"/>
                <w:szCs w:val="21"/>
              </w:rPr>
              <w:t>投标报价少于n（含）家时，则以所有有效投标报价的算术平均值乘以</w:t>
            </w:r>
            <w:r w:rsidRPr="00120BD9">
              <w:rPr>
                <w:rFonts w:ascii="宋体" w:hAnsi="宋体"/>
                <w:szCs w:val="21"/>
                <w:u w:val="single"/>
              </w:rPr>
              <w:t xml:space="preserve">    </w:t>
            </w:r>
            <w:r w:rsidRPr="00120BD9">
              <w:rPr>
                <w:rFonts w:ascii="宋体" w:hAnsi="宋体" w:hint="eastAsia"/>
                <w:szCs w:val="21"/>
              </w:rPr>
              <w:t>％。n=</w:t>
            </w:r>
          </w:p>
        </w:tc>
      </w:tr>
      <w:tr w:rsidR="00554298" w14:paraId="0EFB2EC8" w14:textId="77777777" w:rsidTr="00120BD9">
        <w:trPr>
          <w:trHeight w:val="79"/>
          <w:tblCellSpacing w:w="0" w:type="dxa"/>
          <w:jc w:val="center"/>
        </w:trPr>
        <w:tc>
          <w:tcPr>
            <w:tcW w:w="704" w:type="dxa"/>
            <w:vMerge/>
            <w:tcBorders>
              <w:tl2br w:val="nil"/>
              <w:tr2bl w:val="nil"/>
            </w:tcBorders>
          </w:tcPr>
          <w:p w14:paraId="612052CE" w14:textId="77777777" w:rsidR="00554298" w:rsidRDefault="00554298" w:rsidP="00794AAA">
            <w:pPr>
              <w:spacing w:line="240" w:lineRule="exact"/>
              <w:jc w:val="center"/>
              <w:rPr>
                <w:rFonts w:ascii="宋体" w:hAnsi="宋体"/>
                <w:szCs w:val="21"/>
              </w:rPr>
            </w:pPr>
          </w:p>
        </w:tc>
        <w:tc>
          <w:tcPr>
            <w:tcW w:w="1134" w:type="dxa"/>
            <w:vMerge/>
            <w:tcBorders>
              <w:tl2br w:val="nil"/>
              <w:tr2bl w:val="nil"/>
            </w:tcBorders>
            <w:vAlign w:val="center"/>
          </w:tcPr>
          <w:p w14:paraId="301593C3" w14:textId="77777777" w:rsidR="00554298" w:rsidRPr="00120BD9" w:rsidRDefault="00554298" w:rsidP="00794AAA">
            <w:pPr>
              <w:spacing w:line="240" w:lineRule="exact"/>
              <w:jc w:val="center"/>
              <w:rPr>
                <w:rFonts w:ascii="宋体" w:hAnsi="宋体"/>
                <w:szCs w:val="21"/>
              </w:rPr>
            </w:pPr>
          </w:p>
        </w:tc>
        <w:tc>
          <w:tcPr>
            <w:tcW w:w="7513" w:type="dxa"/>
            <w:gridSpan w:val="3"/>
            <w:tcBorders>
              <w:tl2br w:val="nil"/>
              <w:tr2bl w:val="nil"/>
            </w:tcBorders>
            <w:vAlign w:val="center"/>
          </w:tcPr>
          <w:p w14:paraId="46D25B08" w14:textId="041DB334" w:rsidR="00554298" w:rsidRPr="00120BD9" w:rsidRDefault="00120BD9" w:rsidP="00794AAA">
            <w:pPr>
              <w:spacing w:line="240" w:lineRule="exact"/>
              <w:jc w:val="left"/>
              <w:rPr>
                <w:rFonts w:ascii="宋体" w:hAnsi="宋体"/>
                <w:szCs w:val="21"/>
              </w:rPr>
            </w:pPr>
            <w:r w:rsidRPr="00120BD9">
              <w:rPr>
                <w:rFonts w:ascii="宋体" w:hAnsi="宋体" w:cs="Segoe UI Symbol"/>
                <w:kern w:val="0"/>
                <w:szCs w:val="21"/>
              </w:rPr>
              <w:sym w:font="Wingdings 2" w:char="0052"/>
            </w:r>
            <w:r w:rsidRPr="00120BD9">
              <w:rPr>
                <w:rFonts w:ascii="宋体" w:hAnsi="宋体" w:hint="eastAsia"/>
                <w:szCs w:val="21"/>
              </w:rPr>
              <w:t>取所有有效投标报价算术平均值。</w:t>
            </w:r>
          </w:p>
        </w:tc>
      </w:tr>
      <w:tr w:rsidR="00554298" w14:paraId="36757E5B" w14:textId="77777777" w:rsidTr="00120BD9">
        <w:trPr>
          <w:trHeight w:val="55"/>
          <w:tblCellSpacing w:w="0" w:type="dxa"/>
          <w:jc w:val="center"/>
        </w:trPr>
        <w:tc>
          <w:tcPr>
            <w:tcW w:w="704" w:type="dxa"/>
            <w:vMerge/>
            <w:tcBorders>
              <w:tl2br w:val="nil"/>
              <w:tr2bl w:val="nil"/>
            </w:tcBorders>
          </w:tcPr>
          <w:p w14:paraId="553E5F35" w14:textId="77777777" w:rsidR="00554298" w:rsidRDefault="00554298" w:rsidP="00794AAA">
            <w:pPr>
              <w:spacing w:line="240" w:lineRule="exact"/>
              <w:jc w:val="center"/>
              <w:rPr>
                <w:rFonts w:ascii="宋体" w:hAnsi="宋体"/>
                <w:szCs w:val="21"/>
              </w:rPr>
            </w:pPr>
          </w:p>
        </w:tc>
        <w:tc>
          <w:tcPr>
            <w:tcW w:w="1134" w:type="dxa"/>
            <w:vMerge/>
            <w:tcBorders>
              <w:tl2br w:val="nil"/>
              <w:tr2bl w:val="nil"/>
            </w:tcBorders>
            <w:vAlign w:val="center"/>
          </w:tcPr>
          <w:p w14:paraId="54D76911" w14:textId="77777777" w:rsidR="00554298" w:rsidRPr="00120BD9" w:rsidRDefault="00554298" w:rsidP="00794AAA">
            <w:pPr>
              <w:spacing w:line="240" w:lineRule="exact"/>
              <w:jc w:val="center"/>
              <w:rPr>
                <w:rFonts w:ascii="宋体" w:hAnsi="宋体"/>
                <w:szCs w:val="21"/>
              </w:rPr>
            </w:pPr>
          </w:p>
        </w:tc>
        <w:tc>
          <w:tcPr>
            <w:tcW w:w="7513" w:type="dxa"/>
            <w:gridSpan w:val="3"/>
            <w:tcBorders>
              <w:tl2br w:val="nil"/>
              <w:tr2bl w:val="nil"/>
            </w:tcBorders>
            <w:vAlign w:val="center"/>
          </w:tcPr>
          <w:p w14:paraId="66E691D5" w14:textId="77777777" w:rsidR="00554298" w:rsidRPr="00120BD9" w:rsidRDefault="00000000" w:rsidP="00794AAA">
            <w:pPr>
              <w:spacing w:line="240" w:lineRule="exact"/>
              <w:jc w:val="left"/>
              <w:rPr>
                <w:rFonts w:ascii="宋体" w:hAnsi="宋体"/>
                <w:szCs w:val="21"/>
              </w:rPr>
            </w:pPr>
            <w:r w:rsidRPr="00120BD9">
              <w:rPr>
                <w:rFonts w:ascii="宋体" w:hAnsi="宋体" w:hint="eastAsia"/>
                <w:szCs w:val="21"/>
              </w:rPr>
              <w:t>□以所有有效投标报价中的最低价为基准价。</w:t>
            </w:r>
          </w:p>
        </w:tc>
      </w:tr>
      <w:tr w:rsidR="00554298" w14:paraId="272FB9D7" w14:textId="77777777" w:rsidTr="00794AAA">
        <w:trPr>
          <w:trHeight w:val="555"/>
          <w:tblCellSpacing w:w="0" w:type="dxa"/>
          <w:jc w:val="center"/>
        </w:trPr>
        <w:tc>
          <w:tcPr>
            <w:tcW w:w="704" w:type="dxa"/>
            <w:vMerge/>
            <w:tcBorders>
              <w:tl2br w:val="nil"/>
              <w:tr2bl w:val="nil"/>
            </w:tcBorders>
          </w:tcPr>
          <w:p w14:paraId="547D4B10" w14:textId="77777777" w:rsidR="00554298" w:rsidRDefault="00554298" w:rsidP="00794AAA">
            <w:pPr>
              <w:spacing w:line="240" w:lineRule="exact"/>
              <w:jc w:val="center"/>
              <w:rPr>
                <w:rFonts w:ascii="宋体" w:hAnsi="宋体"/>
                <w:szCs w:val="21"/>
              </w:rPr>
            </w:pPr>
          </w:p>
        </w:tc>
        <w:tc>
          <w:tcPr>
            <w:tcW w:w="1134" w:type="dxa"/>
            <w:vMerge w:val="restart"/>
            <w:tcBorders>
              <w:tl2br w:val="nil"/>
              <w:tr2bl w:val="nil"/>
            </w:tcBorders>
            <w:vAlign w:val="center"/>
          </w:tcPr>
          <w:p w14:paraId="65B59521" w14:textId="77777777" w:rsidR="00554298" w:rsidRPr="00120BD9" w:rsidRDefault="00000000" w:rsidP="00794AAA">
            <w:pPr>
              <w:spacing w:line="240" w:lineRule="exact"/>
              <w:jc w:val="center"/>
              <w:rPr>
                <w:rFonts w:ascii="宋体" w:hAnsi="宋体"/>
                <w:szCs w:val="21"/>
              </w:rPr>
            </w:pPr>
            <w:r w:rsidRPr="00120BD9">
              <w:rPr>
                <w:rFonts w:ascii="宋体" w:hAnsi="宋体" w:hint="eastAsia"/>
                <w:bCs/>
                <w:szCs w:val="21"/>
              </w:rPr>
              <w:t>算</w:t>
            </w:r>
            <w:r w:rsidRPr="00120BD9">
              <w:rPr>
                <w:rFonts w:ascii="宋体" w:hAnsi="宋体"/>
                <w:bCs/>
                <w:szCs w:val="21"/>
              </w:rPr>
              <w:t>法类型</w:t>
            </w:r>
          </w:p>
        </w:tc>
        <w:tc>
          <w:tcPr>
            <w:tcW w:w="1563" w:type="dxa"/>
            <w:gridSpan w:val="2"/>
            <w:tcBorders>
              <w:tl2br w:val="nil"/>
              <w:tr2bl w:val="nil"/>
            </w:tcBorders>
            <w:vAlign w:val="center"/>
          </w:tcPr>
          <w:p w14:paraId="0226F78C" w14:textId="77777777" w:rsidR="00554298" w:rsidRPr="00120BD9" w:rsidRDefault="00000000" w:rsidP="00794AAA">
            <w:pPr>
              <w:spacing w:line="240" w:lineRule="exact"/>
              <w:jc w:val="center"/>
              <w:rPr>
                <w:rFonts w:ascii="宋体" w:cs="宋体"/>
                <w:kern w:val="0"/>
                <w:szCs w:val="21"/>
              </w:rPr>
            </w:pPr>
            <w:r w:rsidRPr="00120BD9">
              <w:rPr>
                <w:rFonts w:ascii="宋体" w:hAnsi="宋体" w:hint="eastAsia"/>
                <w:szCs w:val="21"/>
              </w:rPr>
              <w:t>□固定</w:t>
            </w:r>
            <w:r w:rsidRPr="00120BD9">
              <w:rPr>
                <w:rFonts w:ascii="宋体" w:hAnsi="宋体"/>
                <w:szCs w:val="21"/>
              </w:rPr>
              <w:t>比例</w:t>
            </w:r>
            <w:r w:rsidRPr="00120BD9">
              <w:rPr>
                <w:rFonts w:ascii="宋体" w:hAnsi="宋体" w:hint="eastAsia"/>
                <w:szCs w:val="21"/>
              </w:rPr>
              <w:t>法</w:t>
            </w:r>
          </w:p>
        </w:tc>
        <w:tc>
          <w:tcPr>
            <w:tcW w:w="5950" w:type="dxa"/>
            <w:tcBorders>
              <w:tl2br w:val="nil"/>
              <w:tr2bl w:val="nil"/>
            </w:tcBorders>
            <w:vAlign w:val="center"/>
          </w:tcPr>
          <w:p w14:paraId="2BF36032" w14:textId="77777777" w:rsidR="00554298" w:rsidRPr="00120BD9" w:rsidRDefault="00000000" w:rsidP="00794AAA">
            <w:pPr>
              <w:autoSpaceDE w:val="0"/>
              <w:autoSpaceDN w:val="0"/>
              <w:adjustRightInd w:val="0"/>
              <w:snapToGrid w:val="0"/>
              <w:spacing w:line="240" w:lineRule="exact"/>
              <w:jc w:val="left"/>
              <w:rPr>
                <w:rFonts w:ascii="宋体" w:hAnsi="宋体"/>
                <w:szCs w:val="21"/>
              </w:rPr>
            </w:pPr>
            <w:r w:rsidRPr="00120BD9">
              <w:rPr>
                <w:rFonts w:ascii="宋体" w:hAnsi="宋体" w:hint="eastAsia"/>
                <w:szCs w:val="21"/>
              </w:rPr>
              <w:t>价格得分=M-[（｜投标价格-基准价｜/基准价）*100/</w:t>
            </w:r>
            <w:r w:rsidRPr="00120BD9">
              <w:rPr>
                <w:rFonts w:ascii="宋体" w:hAnsi="宋体"/>
                <w:szCs w:val="21"/>
              </w:rPr>
              <w:t>N]*</w:t>
            </w:r>
            <w:r w:rsidRPr="00120BD9">
              <w:rPr>
                <w:rFonts w:ascii="宋体" w:hAnsi="宋体" w:hint="eastAsia"/>
                <w:szCs w:val="21"/>
              </w:rPr>
              <w:t>扣分值</w:t>
            </w:r>
          </w:p>
          <w:p w14:paraId="32BE29B2" w14:textId="77777777" w:rsidR="00554298" w:rsidRPr="00120BD9" w:rsidRDefault="00000000" w:rsidP="00794AAA">
            <w:pPr>
              <w:autoSpaceDE w:val="0"/>
              <w:autoSpaceDN w:val="0"/>
              <w:adjustRightInd w:val="0"/>
              <w:snapToGrid w:val="0"/>
              <w:spacing w:line="240" w:lineRule="exact"/>
              <w:jc w:val="left"/>
              <w:rPr>
                <w:rFonts w:ascii="宋体" w:hAnsi="宋体"/>
                <w:szCs w:val="21"/>
              </w:rPr>
            </w:pPr>
            <w:r w:rsidRPr="00120BD9">
              <w:rPr>
                <w:rFonts w:ascii="宋体" w:hAnsi="宋体" w:hint="eastAsia"/>
                <w:szCs w:val="21"/>
              </w:rPr>
              <w:t>M=</w:t>
            </w:r>
            <w:r w:rsidRPr="00120BD9">
              <w:rPr>
                <w:rFonts w:ascii="宋体" w:hAnsi="宋体"/>
                <w:szCs w:val="21"/>
                <w:u w:val="single"/>
              </w:rPr>
              <w:t xml:space="preserve">    </w:t>
            </w:r>
            <w:r w:rsidRPr="00120BD9">
              <w:rPr>
                <w:rFonts w:ascii="宋体" w:hAnsi="宋体" w:hint="eastAsia"/>
                <w:szCs w:val="21"/>
              </w:rPr>
              <w:t>（价格评价分项满分值），N=</w:t>
            </w:r>
            <w:r w:rsidRPr="00120BD9">
              <w:rPr>
                <w:rFonts w:ascii="宋体" w:hAnsi="宋体"/>
                <w:szCs w:val="21"/>
                <w:u w:val="single"/>
              </w:rPr>
              <w:t xml:space="preserve">    </w:t>
            </w:r>
            <w:r w:rsidRPr="00120BD9">
              <w:rPr>
                <w:rFonts w:ascii="宋体" w:hAnsi="宋体" w:hint="eastAsia"/>
                <w:szCs w:val="21"/>
              </w:rPr>
              <w:t>，投标价格每高于N％时，扣</w:t>
            </w:r>
            <w:r w:rsidRPr="00120BD9">
              <w:rPr>
                <w:rFonts w:ascii="宋体" w:hAnsi="宋体"/>
                <w:szCs w:val="21"/>
                <w:u w:val="single"/>
              </w:rPr>
              <w:t xml:space="preserve">    </w:t>
            </w:r>
            <w:r w:rsidRPr="00120BD9">
              <w:rPr>
                <w:rFonts w:ascii="宋体" w:hAnsi="宋体" w:hint="eastAsia"/>
                <w:szCs w:val="21"/>
              </w:rPr>
              <w:t>分；每低于N％时，扣</w:t>
            </w:r>
            <w:r w:rsidRPr="00120BD9">
              <w:rPr>
                <w:rFonts w:ascii="宋体" w:hAnsi="宋体"/>
                <w:szCs w:val="21"/>
                <w:u w:val="single"/>
              </w:rPr>
              <w:t xml:space="preserve">    </w:t>
            </w:r>
            <w:r w:rsidRPr="00120BD9">
              <w:rPr>
                <w:rFonts w:ascii="宋体" w:hAnsi="宋体" w:hint="eastAsia"/>
                <w:szCs w:val="21"/>
              </w:rPr>
              <w:t>分；</w:t>
            </w:r>
          </w:p>
          <w:p w14:paraId="44525FBD" w14:textId="77777777" w:rsidR="00554298" w:rsidRPr="00120BD9" w:rsidRDefault="00000000" w:rsidP="00794AAA">
            <w:pPr>
              <w:spacing w:line="240" w:lineRule="exact"/>
              <w:jc w:val="left"/>
              <w:rPr>
                <w:rFonts w:ascii="宋体" w:cs="宋体"/>
                <w:kern w:val="0"/>
                <w:szCs w:val="21"/>
              </w:rPr>
            </w:pPr>
            <w:r w:rsidRPr="00120BD9">
              <w:rPr>
                <w:rFonts w:ascii="宋体" w:hAnsi="宋体" w:hint="eastAsia"/>
                <w:szCs w:val="21"/>
              </w:rPr>
              <w:t>最低得0分。</w:t>
            </w:r>
          </w:p>
        </w:tc>
      </w:tr>
      <w:tr w:rsidR="00554298" w14:paraId="3D1646EE" w14:textId="77777777" w:rsidTr="00120BD9">
        <w:trPr>
          <w:trHeight w:val="55"/>
          <w:tblCellSpacing w:w="0" w:type="dxa"/>
          <w:jc w:val="center"/>
        </w:trPr>
        <w:tc>
          <w:tcPr>
            <w:tcW w:w="704" w:type="dxa"/>
            <w:vMerge/>
            <w:tcBorders>
              <w:tl2br w:val="nil"/>
              <w:tr2bl w:val="nil"/>
            </w:tcBorders>
          </w:tcPr>
          <w:p w14:paraId="6CF94153" w14:textId="77777777" w:rsidR="00554298" w:rsidRDefault="00554298" w:rsidP="00794AAA">
            <w:pPr>
              <w:spacing w:line="240" w:lineRule="exact"/>
              <w:jc w:val="center"/>
              <w:rPr>
                <w:rFonts w:ascii="宋体" w:hAnsi="宋体"/>
                <w:szCs w:val="21"/>
              </w:rPr>
            </w:pPr>
          </w:p>
        </w:tc>
        <w:tc>
          <w:tcPr>
            <w:tcW w:w="1134" w:type="dxa"/>
            <w:vMerge/>
            <w:tcBorders>
              <w:tl2br w:val="nil"/>
              <w:tr2bl w:val="nil"/>
            </w:tcBorders>
            <w:vAlign w:val="center"/>
          </w:tcPr>
          <w:p w14:paraId="314BED49" w14:textId="77777777" w:rsidR="00554298" w:rsidRPr="00120BD9" w:rsidRDefault="00554298" w:rsidP="00794AAA">
            <w:pPr>
              <w:spacing w:line="240" w:lineRule="exact"/>
              <w:jc w:val="center"/>
              <w:rPr>
                <w:rFonts w:ascii="宋体" w:hAnsi="宋体"/>
                <w:szCs w:val="21"/>
              </w:rPr>
            </w:pPr>
          </w:p>
        </w:tc>
        <w:tc>
          <w:tcPr>
            <w:tcW w:w="1563" w:type="dxa"/>
            <w:gridSpan w:val="2"/>
            <w:tcBorders>
              <w:tl2br w:val="nil"/>
              <w:tr2bl w:val="nil"/>
            </w:tcBorders>
            <w:vAlign w:val="center"/>
          </w:tcPr>
          <w:p w14:paraId="48DAE528" w14:textId="2F71B313" w:rsidR="00554298" w:rsidRPr="00120BD9" w:rsidRDefault="00120BD9" w:rsidP="00794AAA">
            <w:pPr>
              <w:spacing w:line="240" w:lineRule="exact"/>
              <w:jc w:val="center"/>
              <w:rPr>
                <w:rFonts w:ascii="宋体" w:cs="宋体"/>
                <w:kern w:val="0"/>
                <w:szCs w:val="21"/>
              </w:rPr>
            </w:pPr>
            <w:r w:rsidRPr="00120BD9">
              <w:rPr>
                <w:rFonts w:ascii="宋体" w:hAnsi="宋体" w:cs="Segoe UI Symbol"/>
                <w:kern w:val="0"/>
                <w:szCs w:val="21"/>
              </w:rPr>
              <w:sym w:font="Wingdings 2" w:char="0052"/>
            </w:r>
            <w:r w:rsidRPr="00120BD9">
              <w:rPr>
                <w:rFonts w:ascii="宋体" w:hAnsi="宋体" w:hint="eastAsia"/>
                <w:szCs w:val="21"/>
              </w:rPr>
              <w:t>固定乘积法</w:t>
            </w:r>
          </w:p>
        </w:tc>
        <w:tc>
          <w:tcPr>
            <w:tcW w:w="5950" w:type="dxa"/>
            <w:tcBorders>
              <w:tl2br w:val="nil"/>
              <w:tr2bl w:val="nil"/>
            </w:tcBorders>
            <w:vAlign w:val="center"/>
          </w:tcPr>
          <w:p w14:paraId="10960EFE" w14:textId="77777777" w:rsidR="00554298" w:rsidRPr="00120BD9" w:rsidRDefault="00000000" w:rsidP="00794AAA">
            <w:pPr>
              <w:autoSpaceDE w:val="0"/>
              <w:autoSpaceDN w:val="0"/>
              <w:adjustRightInd w:val="0"/>
              <w:snapToGrid w:val="0"/>
              <w:spacing w:line="240" w:lineRule="exact"/>
              <w:jc w:val="left"/>
              <w:rPr>
                <w:rStyle w:val="af3"/>
                <w:rFonts w:ascii="宋体" w:hAnsi="宋体"/>
              </w:rPr>
            </w:pPr>
            <w:r w:rsidRPr="00120BD9">
              <w:rPr>
                <w:rStyle w:val="af3"/>
                <w:rFonts w:ascii="宋体" w:hAnsi="宋体" w:hint="eastAsia"/>
              </w:rPr>
              <w:t>价格得分=（1-A×｜1-投标报价/Z｜）×M</w:t>
            </w:r>
          </w:p>
          <w:p w14:paraId="67C9E97B" w14:textId="5AD55E93" w:rsidR="00554298" w:rsidRPr="00120BD9" w:rsidRDefault="00000000" w:rsidP="00794AAA">
            <w:pPr>
              <w:numPr>
                <w:ilvl w:val="0"/>
                <w:numId w:val="32"/>
              </w:numPr>
              <w:autoSpaceDE w:val="0"/>
              <w:autoSpaceDN w:val="0"/>
              <w:adjustRightInd w:val="0"/>
              <w:snapToGrid w:val="0"/>
              <w:spacing w:line="240" w:lineRule="exact"/>
              <w:jc w:val="left"/>
              <w:rPr>
                <w:rStyle w:val="af3"/>
                <w:rFonts w:ascii="宋体" w:hAnsi="宋体"/>
              </w:rPr>
            </w:pPr>
            <w:r w:rsidRPr="00120BD9">
              <w:rPr>
                <w:rStyle w:val="af3"/>
                <w:rFonts w:ascii="宋体" w:hAnsi="宋体" w:hint="eastAsia"/>
              </w:rPr>
              <w:t xml:space="preserve">M= </w:t>
            </w:r>
            <w:r w:rsidR="00784C6E">
              <w:rPr>
                <w:rFonts w:ascii="宋体" w:hAnsi="宋体" w:hint="eastAsia"/>
                <w:color w:val="FF0000"/>
                <w:szCs w:val="21"/>
              </w:rPr>
              <w:t>4</w:t>
            </w:r>
            <w:r w:rsidR="00784C6E">
              <w:rPr>
                <w:rFonts w:ascii="宋体" w:hAnsi="宋体"/>
                <w:color w:val="FF0000"/>
                <w:szCs w:val="21"/>
              </w:rPr>
              <w:t>0</w:t>
            </w:r>
            <w:r w:rsidRPr="00120BD9">
              <w:rPr>
                <w:rStyle w:val="af3"/>
                <w:rFonts w:ascii="宋体" w:hAnsi="宋体" w:hint="eastAsia"/>
              </w:rPr>
              <w:t xml:space="preserve"> （价格评价分项满分值），Z为本次招标基准价；</w:t>
            </w:r>
          </w:p>
          <w:p w14:paraId="480F1143" w14:textId="77777777" w:rsidR="00554298" w:rsidRPr="00120BD9" w:rsidRDefault="00000000" w:rsidP="00794AAA">
            <w:pPr>
              <w:numPr>
                <w:ilvl w:val="0"/>
                <w:numId w:val="32"/>
              </w:numPr>
              <w:autoSpaceDE w:val="0"/>
              <w:autoSpaceDN w:val="0"/>
              <w:adjustRightInd w:val="0"/>
              <w:snapToGrid w:val="0"/>
              <w:spacing w:line="240" w:lineRule="exact"/>
              <w:jc w:val="left"/>
              <w:rPr>
                <w:rStyle w:val="af3"/>
                <w:rFonts w:ascii="宋体" w:hAnsi="宋体"/>
              </w:rPr>
            </w:pPr>
            <w:r w:rsidRPr="00120BD9">
              <w:rPr>
                <w:rStyle w:val="af3"/>
                <w:rFonts w:ascii="宋体" w:hAnsi="宋体" w:hint="eastAsia"/>
              </w:rPr>
              <w:t>A为价格调整系数，当投标报价低于本次招标最佳报价（即基准价）时，A=0.5；当投标报价高于次招标基准价时，取A=1；</w:t>
            </w:r>
          </w:p>
          <w:p w14:paraId="051621AB" w14:textId="77777777" w:rsidR="00554298" w:rsidRPr="00120BD9" w:rsidRDefault="00000000" w:rsidP="00794AAA">
            <w:pPr>
              <w:numPr>
                <w:ilvl w:val="0"/>
                <w:numId w:val="32"/>
              </w:numPr>
              <w:spacing w:line="240" w:lineRule="exact"/>
              <w:jc w:val="left"/>
              <w:rPr>
                <w:rFonts w:ascii="宋体" w:cs="宋体"/>
                <w:kern w:val="0"/>
                <w:szCs w:val="21"/>
              </w:rPr>
            </w:pPr>
            <w:r w:rsidRPr="00120BD9">
              <w:rPr>
                <w:rStyle w:val="af3"/>
                <w:rFonts w:ascii="宋体" w:hAnsi="宋体" w:hint="eastAsia"/>
              </w:rPr>
              <w:t>计算分数时四舍五入取小数点后两位，当价格分＜0时，取0。</w:t>
            </w:r>
          </w:p>
        </w:tc>
      </w:tr>
      <w:tr w:rsidR="00554298" w14:paraId="73AB37B7" w14:textId="77777777" w:rsidTr="00120BD9">
        <w:trPr>
          <w:trHeight w:val="55"/>
          <w:tblCellSpacing w:w="0" w:type="dxa"/>
          <w:jc w:val="center"/>
        </w:trPr>
        <w:tc>
          <w:tcPr>
            <w:tcW w:w="704" w:type="dxa"/>
            <w:vMerge/>
            <w:tcBorders>
              <w:tl2br w:val="nil"/>
              <w:tr2bl w:val="nil"/>
            </w:tcBorders>
          </w:tcPr>
          <w:p w14:paraId="1AABFFF1" w14:textId="77777777" w:rsidR="00554298" w:rsidRDefault="00554298" w:rsidP="00794AAA">
            <w:pPr>
              <w:spacing w:line="240" w:lineRule="exact"/>
              <w:jc w:val="center"/>
              <w:rPr>
                <w:rFonts w:ascii="宋体" w:hAnsi="宋体"/>
                <w:szCs w:val="21"/>
              </w:rPr>
            </w:pPr>
          </w:p>
        </w:tc>
        <w:tc>
          <w:tcPr>
            <w:tcW w:w="1134" w:type="dxa"/>
            <w:vMerge/>
            <w:tcBorders>
              <w:tl2br w:val="nil"/>
              <w:tr2bl w:val="nil"/>
            </w:tcBorders>
            <w:vAlign w:val="center"/>
          </w:tcPr>
          <w:p w14:paraId="53866E1B" w14:textId="77777777" w:rsidR="00554298" w:rsidRPr="00120BD9" w:rsidRDefault="00554298" w:rsidP="00794AAA">
            <w:pPr>
              <w:spacing w:line="240" w:lineRule="exact"/>
              <w:jc w:val="center"/>
              <w:rPr>
                <w:rFonts w:ascii="宋体" w:hAnsi="宋体"/>
                <w:szCs w:val="21"/>
              </w:rPr>
            </w:pPr>
          </w:p>
        </w:tc>
        <w:tc>
          <w:tcPr>
            <w:tcW w:w="1563" w:type="dxa"/>
            <w:gridSpan w:val="2"/>
            <w:tcBorders>
              <w:tl2br w:val="nil"/>
              <w:tr2bl w:val="nil"/>
            </w:tcBorders>
            <w:vAlign w:val="center"/>
          </w:tcPr>
          <w:p w14:paraId="673AEC6E" w14:textId="77777777" w:rsidR="00554298" w:rsidRPr="00120BD9" w:rsidRDefault="00000000" w:rsidP="00794AAA">
            <w:pPr>
              <w:spacing w:line="240" w:lineRule="exact"/>
              <w:jc w:val="center"/>
              <w:rPr>
                <w:rFonts w:ascii="宋体" w:hAnsi="宋体"/>
                <w:szCs w:val="21"/>
              </w:rPr>
            </w:pPr>
            <w:r w:rsidRPr="00120BD9">
              <w:rPr>
                <w:rFonts w:ascii="宋体" w:hAnsi="宋体" w:hint="eastAsia"/>
                <w:szCs w:val="21"/>
              </w:rPr>
              <w:t>□其他</w:t>
            </w:r>
            <w:r w:rsidRPr="00120BD9">
              <w:rPr>
                <w:rFonts w:ascii="宋体" w:hAnsi="宋体"/>
                <w:szCs w:val="21"/>
              </w:rPr>
              <w:t>方法</w:t>
            </w:r>
          </w:p>
        </w:tc>
        <w:tc>
          <w:tcPr>
            <w:tcW w:w="5950" w:type="dxa"/>
            <w:tcBorders>
              <w:tl2br w:val="nil"/>
              <w:tr2bl w:val="nil"/>
            </w:tcBorders>
            <w:vAlign w:val="center"/>
          </w:tcPr>
          <w:p w14:paraId="5A8D2402" w14:textId="77777777" w:rsidR="00554298" w:rsidRPr="00120BD9" w:rsidRDefault="00554298" w:rsidP="00794AAA">
            <w:pPr>
              <w:spacing w:line="240" w:lineRule="exact"/>
              <w:jc w:val="center"/>
              <w:rPr>
                <w:rFonts w:ascii="宋体" w:cs="宋体"/>
                <w:kern w:val="0"/>
                <w:szCs w:val="21"/>
              </w:rPr>
            </w:pPr>
          </w:p>
        </w:tc>
      </w:tr>
    </w:tbl>
    <w:p w14:paraId="0A856344" w14:textId="77777777" w:rsidR="00554298" w:rsidRDefault="00000000" w:rsidP="00784C6E">
      <w:pPr>
        <w:ind w:firstLineChars="200" w:firstLine="420"/>
        <w:rPr>
          <w:rFonts w:ascii="宋体" w:hAnsi="宋体"/>
          <w:szCs w:val="21"/>
        </w:rPr>
      </w:pPr>
      <w:r>
        <w:rPr>
          <w:rFonts w:ascii="宋体" w:hAnsi="宋体" w:hint="eastAsia"/>
          <w:szCs w:val="21"/>
        </w:rPr>
        <w:t>算术错误将按以下方法更正（次序排前者优先）：</w:t>
      </w:r>
    </w:p>
    <w:p w14:paraId="3A3DDDE1" w14:textId="77777777" w:rsidR="00554298" w:rsidRDefault="00000000" w:rsidP="00784C6E">
      <w:pPr>
        <w:numPr>
          <w:ilvl w:val="0"/>
          <w:numId w:val="33"/>
        </w:numPr>
        <w:ind w:leftChars="-2" w:left="-4" w:firstLineChars="237" w:firstLine="498"/>
        <w:rPr>
          <w:rFonts w:ascii="宋体" w:hAnsi="宋体"/>
          <w:szCs w:val="21"/>
        </w:rPr>
      </w:pPr>
      <w:r>
        <w:rPr>
          <w:rFonts w:ascii="宋体" w:hAnsi="宋体" w:hint="eastAsia"/>
          <w:szCs w:val="21"/>
        </w:rPr>
        <w:t>若分项报价与总价不一致，以总价为准。</w:t>
      </w:r>
    </w:p>
    <w:p w14:paraId="7275C0B9" w14:textId="77777777" w:rsidR="00554298" w:rsidRDefault="00000000" w:rsidP="00784C6E">
      <w:pPr>
        <w:numPr>
          <w:ilvl w:val="0"/>
          <w:numId w:val="33"/>
        </w:numPr>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1243BAE0" w14:textId="591F0F6C" w:rsidR="00554298" w:rsidRDefault="00000000" w:rsidP="00784C6E">
      <w:pPr>
        <w:ind w:firstLineChars="200" w:firstLine="420"/>
        <w:rPr>
          <w:rFonts w:ascii="宋体" w:hAnsi="宋体"/>
          <w:b/>
          <w:szCs w:val="21"/>
        </w:rPr>
      </w:pPr>
      <w:r>
        <w:rPr>
          <w:rFonts w:ascii="宋体" w:hAnsi="宋体" w:hint="eastAsia"/>
          <w:szCs w:val="21"/>
        </w:rPr>
        <w:t>如果投标人不接受上述错误的更正方式，招标人将拒绝接受其投标文件。</w:t>
      </w:r>
      <w:r>
        <w:rPr>
          <w:rFonts w:ascii="宋体" w:hAnsi="宋体"/>
          <w:b/>
          <w:szCs w:val="21"/>
        </w:rPr>
        <w:br w:type="page"/>
      </w:r>
    </w:p>
    <w:p w14:paraId="4B64EA68" w14:textId="77777777" w:rsidR="00554298" w:rsidRDefault="00000000">
      <w:pPr>
        <w:spacing w:line="360" w:lineRule="auto"/>
        <w:jc w:val="center"/>
        <w:outlineLvl w:val="0"/>
        <w:rPr>
          <w:rFonts w:ascii="宋体" w:hAnsi="宋体"/>
          <w:b/>
          <w:sz w:val="32"/>
          <w:szCs w:val="32"/>
        </w:rPr>
      </w:pPr>
      <w:bookmarkStart w:id="58" w:name="_Toc132192498"/>
      <w:r>
        <w:rPr>
          <w:rFonts w:ascii="宋体" w:hAnsi="宋体" w:hint="eastAsia"/>
          <w:b/>
          <w:sz w:val="32"/>
          <w:szCs w:val="32"/>
        </w:rPr>
        <w:lastRenderedPageBreak/>
        <w:t>第四部分：合同条款及格式</w:t>
      </w:r>
      <w:bookmarkEnd w:id="58"/>
    </w:p>
    <w:p w14:paraId="7981791C" w14:textId="77777777" w:rsidR="00554298" w:rsidRDefault="00554298">
      <w:pPr>
        <w:jc w:val="center"/>
        <w:rPr>
          <w:rFonts w:ascii="方正小标宋简体" w:eastAsia="方正小标宋简体" w:hAnsi="方正小标宋简体" w:cs="方正小标宋简体"/>
          <w:bCs/>
          <w:kern w:val="0"/>
          <w:sz w:val="28"/>
          <w:szCs w:val="28"/>
        </w:rPr>
      </w:pPr>
    </w:p>
    <w:p w14:paraId="7710257F" w14:textId="77777777" w:rsidR="00554298" w:rsidRPr="00784C6E" w:rsidRDefault="00000000">
      <w:pPr>
        <w:jc w:val="center"/>
        <w:rPr>
          <w:rFonts w:ascii="方正小标宋简体" w:eastAsia="方正小标宋简体" w:hAnsi="方正小标宋简体" w:cs="方正小标宋简体"/>
          <w:bCs/>
          <w:kern w:val="0"/>
          <w:sz w:val="28"/>
          <w:szCs w:val="28"/>
        </w:rPr>
      </w:pPr>
      <w:bookmarkStart w:id="59" w:name="_Hlk116549198"/>
      <w:r w:rsidRPr="00784C6E">
        <w:rPr>
          <w:rFonts w:ascii="宋体" w:hAnsi="宋体" w:hint="eastAsia"/>
          <w:szCs w:val="21"/>
        </w:rPr>
        <w:t>××××××××××××××××××××××××××××××</w:t>
      </w:r>
      <w:r w:rsidRPr="00784C6E">
        <w:rPr>
          <w:rFonts w:ascii="方正小标宋简体" w:eastAsia="方正小标宋简体" w:hAnsi="方正小标宋简体" w:cs="方正小标宋简体" w:hint="eastAsia"/>
          <w:bCs/>
          <w:kern w:val="0"/>
          <w:sz w:val="28"/>
          <w:szCs w:val="28"/>
        </w:rPr>
        <w:t>合同</w:t>
      </w:r>
    </w:p>
    <w:p w14:paraId="417B82EE" w14:textId="77777777" w:rsidR="00554298" w:rsidRDefault="00000000">
      <w:pPr>
        <w:jc w:val="center"/>
        <w:rPr>
          <w:rFonts w:ascii="宋体" w:hAnsi="宋体"/>
          <w:szCs w:val="21"/>
        </w:rPr>
      </w:pPr>
      <w:bookmarkStart w:id="60" w:name="_Hlk116549211"/>
      <w:bookmarkEnd w:id="59"/>
      <w:r>
        <w:rPr>
          <w:rFonts w:ascii="方正小标宋简体" w:eastAsia="方正小标宋简体" w:hAnsi="方正小标宋简体" w:cs="方正小标宋简体" w:hint="eastAsia"/>
          <w:bCs/>
          <w:kern w:val="0"/>
          <w:sz w:val="28"/>
          <w:szCs w:val="28"/>
        </w:rPr>
        <w:t>（仅供参考）</w:t>
      </w:r>
    </w:p>
    <w:bookmarkEnd w:id="60"/>
    <w:p w14:paraId="3A5ABFCD" w14:textId="77777777" w:rsidR="00554298" w:rsidRDefault="00554298">
      <w:pPr>
        <w:ind w:firstLineChars="200" w:firstLine="420"/>
        <w:jc w:val="left"/>
        <w:rPr>
          <w:rFonts w:ascii="宋体" w:hAnsi="宋体"/>
          <w:szCs w:val="21"/>
        </w:rPr>
      </w:pPr>
    </w:p>
    <w:p w14:paraId="467CDF0F" w14:textId="77777777" w:rsidR="00554298" w:rsidRDefault="00554298">
      <w:pPr>
        <w:spacing w:line="360" w:lineRule="auto"/>
        <w:rPr>
          <w:rFonts w:ascii="宋体" w:hAnsi="宋体"/>
          <w:szCs w:val="21"/>
        </w:rPr>
      </w:pPr>
    </w:p>
    <w:p w14:paraId="3F861625" w14:textId="77777777" w:rsidR="00554298" w:rsidRPr="00784C6E" w:rsidRDefault="00000000">
      <w:pPr>
        <w:widowControl/>
        <w:snapToGrid w:val="0"/>
        <w:spacing w:line="360" w:lineRule="auto"/>
        <w:jc w:val="left"/>
        <w:rPr>
          <w:rFonts w:ascii="宋体" w:hAnsi="宋体" w:cs="宋体"/>
          <w:b/>
          <w:kern w:val="0"/>
          <w:szCs w:val="21"/>
        </w:rPr>
      </w:pPr>
      <w:r w:rsidRPr="00784C6E">
        <w:rPr>
          <w:rFonts w:ascii="宋体" w:hAnsi="宋体" w:cs="宋体" w:hint="eastAsia"/>
          <w:b/>
          <w:kern w:val="0"/>
          <w:szCs w:val="21"/>
        </w:rPr>
        <w:t>甲方：深圳会展中心管理有限责任公司（简称“会展中心”）</w:t>
      </w:r>
    </w:p>
    <w:p w14:paraId="160C5F2A" w14:textId="77777777" w:rsidR="00554298" w:rsidRPr="00784C6E" w:rsidRDefault="00000000">
      <w:pPr>
        <w:widowControl/>
        <w:snapToGrid w:val="0"/>
        <w:spacing w:line="360" w:lineRule="auto"/>
        <w:rPr>
          <w:rFonts w:ascii="宋体" w:hAnsi="宋体" w:cs="宋体"/>
          <w:kern w:val="0"/>
          <w:szCs w:val="21"/>
        </w:rPr>
      </w:pPr>
      <w:r w:rsidRPr="00784C6E">
        <w:rPr>
          <w:rFonts w:ascii="宋体" w:hAnsi="宋体" w:cs="宋体" w:hint="eastAsia"/>
          <w:kern w:val="0"/>
          <w:szCs w:val="21"/>
        </w:rPr>
        <w:t>法定代表人：XXX</w:t>
      </w:r>
    </w:p>
    <w:p w14:paraId="73AB79F0" w14:textId="77777777" w:rsidR="00554298" w:rsidRPr="00784C6E" w:rsidRDefault="00000000">
      <w:pPr>
        <w:widowControl/>
        <w:snapToGrid w:val="0"/>
        <w:spacing w:line="360" w:lineRule="auto"/>
        <w:rPr>
          <w:rFonts w:ascii="宋体" w:hAnsi="宋体" w:cs="宋体"/>
          <w:kern w:val="0"/>
          <w:szCs w:val="21"/>
        </w:rPr>
      </w:pPr>
      <w:r w:rsidRPr="00784C6E">
        <w:rPr>
          <w:rFonts w:ascii="宋体" w:hAnsi="宋体" w:cs="宋体" w:hint="eastAsia"/>
          <w:kern w:val="0"/>
          <w:szCs w:val="21"/>
        </w:rPr>
        <w:t>地址：深圳市福田区福华三路深圳会展中心</w:t>
      </w:r>
    </w:p>
    <w:p w14:paraId="1471E86C" w14:textId="77777777" w:rsidR="00554298" w:rsidRPr="00784C6E" w:rsidRDefault="00000000">
      <w:pPr>
        <w:widowControl/>
        <w:snapToGrid w:val="0"/>
        <w:spacing w:line="360" w:lineRule="auto"/>
        <w:rPr>
          <w:rFonts w:ascii="宋体" w:hAnsi="宋体" w:cs="宋体"/>
          <w:kern w:val="0"/>
          <w:szCs w:val="21"/>
        </w:rPr>
      </w:pPr>
      <w:r w:rsidRPr="00784C6E">
        <w:rPr>
          <w:rFonts w:ascii="宋体" w:hAnsi="宋体" w:cs="宋体" w:hint="eastAsia"/>
          <w:kern w:val="0"/>
          <w:szCs w:val="21"/>
        </w:rPr>
        <w:t>联系人：XXX</w:t>
      </w:r>
    </w:p>
    <w:p w14:paraId="70EE3100" w14:textId="77777777" w:rsidR="00554298" w:rsidRPr="00784C6E" w:rsidRDefault="00000000">
      <w:pPr>
        <w:autoSpaceDE w:val="0"/>
        <w:autoSpaceDN w:val="0"/>
        <w:adjustRightInd w:val="0"/>
        <w:snapToGrid w:val="0"/>
        <w:spacing w:line="360" w:lineRule="auto"/>
        <w:rPr>
          <w:rFonts w:ascii="宋体" w:hAnsi="宋体" w:cs="宋体"/>
          <w:kern w:val="0"/>
          <w:szCs w:val="21"/>
        </w:rPr>
      </w:pPr>
      <w:r w:rsidRPr="00784C6E">
        <w:rPr>
          <w:rFonts w:ascii="宋体" w:hAnsi="宋体" w:cs="宋体" w:hint="eastAsia"/>
          <w:kern w:val="0"/>
          <w:szCs w:val="21"/>
        </w:rPr>
        <w:t>电话：0755-8284XXXX</w:t>
      </w:r>
      <w:r w:rsidRPr="00784C6E">
        <w:rPr>
          <w:rFonts w:ascii="宋体" w:hAnsi="宋体" w:cs="宋体"/>
          <w:kern w:val="0"/>
          <w:szCs w:val="21"/>
        </w:rPr>
        <w:t xml:space="preserve"> </w:t>
      </w:r>
    </w:p>
    <w:p w14:paraId="7CDACEEC" w14:textId="77777777" w:rsidR="00554298" w:rsidRPr="00784C6E" w:rsidRDefault="00000000">
      <w:pPr>
        <w:pStyle w:val="a0"/>
        <w:spacing w:line="360" w:lineRule="auto"/>
        <w:ind w:left="0"/>
        <w:rPr>
          <w:rFonts w:ascii="宋体" w:hAnsi="宋体"/>
          <w:sz w:val="21"/>
          <w:szCs w:val="21"/>
        </w:rPr>
      </w:pPr>
      <w:r w:rsidRPr="00784C6E">
        <w:rPr>
          <w:rFonts w:ascii="宋体" w:hAnsi="宋体" w:cs="宋体" w:hint="eastAsia"/>
          <w:sz w:val="21"/>
          <w:szCs w:val="21"/>
        </w:rPr>
        <w:t>电子邮件：</w:t>
      </w:r>
    </w:p>
    <w:p w14:paraId="714132BC" w14:textId="77777777" w:rsidR="00554298" w:rsidRPr="00784C6E" w:rsidRDefault="00554298">
      <w:pPr>
        <w:widowControl/>
        <w:snapToGrid w:val="0"/>
        <w:spacing w:line="360" w:lineRule="auto"/>
        <w:ind w:firstLine="560"/>
        <w:rPr>
          <w:rFonts w:ascii="宋体" w:hAnsi="宋体" w:cs="宋体"/>
          <w:kern w:val="0"/>
          <w:szCs w:val="21"/>
        </w:rPr>
      </w:pPr>
    </w:p>
    <w:p w14:paraId="6D445200" w14:textId="77777777" w:rsidR="00554298" w:rsidRPr="00784C6E" w:rsidRDefault="00000000">
      <w:pPr>
        <w:widowControl/>
        <w:snapToGrid w:val="0"/>
        <w:spacing w:line="360" w:lineRule="auto"/>
        <w:rPr>
          <w:rFonts w:ascii="宋体" w:hAnsi="宋体" w:cs="宋体"/>
          <w:b/>
          <w:kern w:val="0"/>
          <w:szCs w:val="21"/>
        </w:rPr>
      </w:pPr>
      <w:r w:rsidRPr="00784C6E">
        <w:rPr>
          <w:rFonts w:ascii="宋体" w:hAnsi="宋体" w:cs="宋体" w:hint="eastAsia"/>
          <w:b/>
          <w:kern w:val="0"/>
          <w:szCs w:val="21"/>
        </w:rPr>
        <w:t>乙方：XXXX公司（简称“XXXX”）</w:t>
      </w:r>
    </w:p>
    <w:p w14:paraId="710AC601" w14:textId="77777777" w:rsidR="00554298" w:rsidRPr="00784C6E" w:rsidRDefault="00000000">
      <w:pPr>
        <w:widowControl/>
        <w:snapToGrid w:val="0"/>
        <w:spacing w:line="360" w:lineRule="auto"/>
        <w:rPr>
          <w:rFonts w:ascii="宋体" w:hAnsi="宋体" w:cs="宋体"/>
          <w:kern w:val="0"/>
          <w:szCs w:val="21"/>
        </w:rPr>
      </w:pPr>
      <w:r w:rsidRPr="00784C6E">
        <w:rPr>
          <w:rFonts w:ascii="宋体" w:hAnsi="宋体" w:cs="宋体" w:hint="eastAsia"/>
          <w:kern w:val="0"/>
          <w:szCs w:val="21"/>
        </w:rPr>
        <w:t>法定代表人：XXX</w:t>
      </w:r>
    </w:p>
    <w:p w14:paraId="455B05E1" w14:textId="77777777" w:rsidR="00554298" w:rsidRPr="00784C6E" w:rsidRDefault="00000000">
      <w:pPr>
        <w:widowControl/>
        <w:snapToGrid w:val="0"/>
        <w:spacing w:line="360" w:lineRule="auto"/>
        <w:rPr>
          <w:rFonts w:ascii="宋体" w:hAnsi="宋体" w:cs="宋体"/>
          <w:kern w:val="0"/>
          <w:szCs w:val="21"/>
        </w:rPr>
      </w:pPr>
      <w:r w:rsidRPr="00784C6E">
        <w:rPr>
          <w:rFonts w:ascii="宋体" w:hAnsi="宋体" w:cs="宋体" w:hint="eastAsia"/>
          <w:kern w:val="0"/>
          <w:szCs w:val="21"/>
        </w:rPr>
        <w:t>地址：XXXXXXXXXXXX</w:t>
      </w:r>
    </w:p>
    <w:p w14:paraId="4FFD69C5" w14:textId="77777777" w:rsidR="00554298" w:rsidRPr="00784C6E" w:rsidRDefault="00000000">
      <w:pPr>
        <w:widowControl/>
        <w:snapToGrid w:val="0"/>
        <w:spacing w:line="360" w:lineRule="auto"/>
        <w:rPr>
          <w:rFonts w:ascii="宋体" w:hAnsi="宋体" w:cs="宋体"/>
          <w:kern w:val="0"/>
          <w:szCs w:val="21"/>
        </w:rPr>
      </w:pPr>
      <w:r w:rsidRPr="00784C6E">
        <w:rPr>
          <w:rFonts w:ascii="宋体" w:hAnsi="宋体" w:cs="宋体" w:hint="eastAsia"/>
          <w:kern w:val="0"/>
          <w:szCs w:val="21"/>
        </w:rPr>
        <w:t>联系人：XXX</w:t>
      </w:r>
      <w:r w:rsidRPr="00784C6E">
        <w:rPr>
          <w:rFonts w:ascii="宋体" w:hAnsi="宋体" w:cs="宋体"/>
          <w:kern w:val="0"/>
          <w:szCs w:val="21"/>
        </w:rPr>
        <w:t xml:space="preserve"> </w:t>
      </w:r>
      <w:r w:rsidRPr="00784C6E">
        <w:rPr>
          <w:rFonts w:ascii="宋体" w:hAnsi="宋体" w:cs="宋体" w:hint="eastAsia"/>
          <w:kern w:val="0"/>
          <w:szCs w:val="21"/>
        </w:rPr>
        <w:t xml:space="preserve">  </w:t>
      </w:r>
    </w:p>
    <w:p w14:paraId="47CF8D06" w14:textId="77777777" w:rsidR="00554298" w:rsidRPr="00784C6E" w:rsidRDefault="00000000">
      <w:pPr>
        <w:widowControl/>
        <w:snapToGrid w:val="0"/>
        <w:spacing w:line="360" w:lineRule="auto"/>
        <w:rPr>
          <w:rFonts w:ascii="宋体" w:hAnsi="宋体" w:cs="宋体"/>
          <w:kern w:val="0"/>
          <w:szCs w:val="21"/>
        </w:rPr>
      </w:pPr>
      <w:r w:rsidRPr="00784C6E">
        <w:rPr>
          <w:rFonts w:ascii="宋体" w:hAnsi="宋体" w:cs="宋体" w:hint="eastAsia"/>
          <w:kern w:val="0"/>
          <w:szCs w:val="21"/>
        </w:rPr>
        <w:t>电话：0755-XXXXXX</w:t>
      </w:r>
    </w:p>
    <w:p w14:paraId="0061EC96" w14:textId="77777777" w:rsidR="00554298" w:rsidRPr="00784C6E" w:rsidRDefault="00000000">
      <w:pPr>
        <w:pStyle w:val="a0"/>
        <w:spacing w:line="360" w:lineRule="auto"/>
        <w:ind w:left="0"/>
        <w:rPr>
          <w:rFonts w:ascii="宋体" w:hAnsi="宋体"/>
          <w:sz w:val="21"/>
          <w:szCs w:val="21"/>
        </w:rPr>
      </w:pPr>
      <w:r w:rsidRPr="00784C6E">
        <w:rPr>
          <w:rFonts w:ascii="宋体" w:hAnsi="宋体" w:cs="宋体" w:hint="eastAsia"/>
          <w:sz w:val="21"/>
          <w:szCs w:val="21"/>
        </w:rPr>
        <w:t>电子邮件：</w:t>
      </w:r>
    </w:p>
    <w:p w14:paraId="47BDDBF5" w14:textId="77777777" w:rsidR="00554298" w:rsidRPr="00784C6E" w:rsidRDefault="00554298">
      <w:pPr>
        <w:pStyle w:val="a0"/>
        <w:spacing w:after="0" w:line="360" w:lineRule="auto"/>
        <w:ind w:left="0" w:firstLineChars="200" w:firstLine="400"/>
        <w:rPr>
          <w:rFonts w:ascii="宋体" w:hAnsi="宋体"/>
          <w:sz w:val="21"/>
          <w:szCs w:val="21"/>
        </w:rPr>
      </w:pPr>
    </w:p>
    <w:p w14:paraId="59AC18F3" w14:textId="77777777" w:rsidR="00554298" w:rsidRPr="00784C6E" w:rsidRDefault="00000000">
      <w:pPr>
        <w:pStyle w:val="a0"/>
        <w:spacing w:after="0" w:line="360" w:lineRule="auto"/>
        <w:ind w:left="0" w:firstLineChars="200" w:firstLine="400"/>
        <w:rPr>
          <w:rFonts w:ascii="宋体" w:hAnsi="宋体" w:cs="Arial"/>
          <w:sz w:val="21"/>
          <w:szCs w:val="21"/>
        </w:rPr>
      </w:pPr>
      <w:r w:rsidRPr="00784C6E">
        <w:rPr>
          <w:rFonts w:ascii="宋体" w:hAnsi="宋体" w:cs="Arial" w:hint="eastAsia"/>
          <w:sz w:val="21"/>
          <w:szCs w:val="21"/>
        </w:rPr>
        <w:t>依据《中华人民共和国民法典》及相关法律、法规的规定及行业规范，</w:t>
      </w:r>
      <w:r w:rsidRPr="00784C6E">
        <w:rPr>
          <w:rFonts w:ascii="宋体" w:hAnsi="宋体" w:cs="仿宋" w:hint="eastAsia"/>
          <w:sz w:val="21"/>
          <w:szCs w:val="21"/>
        </w:rPr>
        <w:t>甲、乙双方本着公平合理、平等互利、诚信自愿的原则，</w:t>
      </w:r>
      <w:r w:rsidRPr="00784C6E">
        <w:rPr>
          <w:rFonts w:ascii="宋体" w:hAnsi="宋体" w:cs="Arial" w:hint="eastAsia"/>
          <w:sz w:val="21"/>
          <w:szCs w:val="21"/>
        </w:rPr>
        <w:t>乙方受甲方委托为甲方提供</w:t>
      </w:r>
      <w:r w:rsidRPr="00784C6E">
        <w:rPr>
          <w:rFonts w:ascii="宋体" w:hAnsi="宋体" w:cs="宋体" w:hint="eastAsia"/>
          <w:sz w:val="21"/>
          <w:szCs w:val="21"/>
        </w:rPr>
        <w:t>XXXXXXXXXXXX</w:t>
      </w:r>
      <w:r w:rsidRPr="00784C6E">
        <w:rPr>
          <w:rFonts w:ascii="宋体" w:hAnsi="宋体" w:cs="Arial" w:hint="eastAsia"/>
          <w:sz w:val="21"/>
          <w:szCs w:val="21"/>
        </w:rPr>
        <w:t>服务，甲乙双方经协商一致，签订本合同，双方保证严格遵守和执行。</w:t>
      </w:r>
    </w:p>
    <w:p w14:paraId="3A460D6D"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t>服务内容及要求</w:t>
      </w:r>
    </w:p>
    <w:p w14:paraId="2C7DDEB3" w14:textId="77777777" w:rsidR="00554298" w:rsidRPr="00784C6E" w:rsidRDefault="00000000">
      <w:pPr>
        <w:pStyle w:val="a0"/>
        <w:numPr>
          <w:ilvl w:val="0"/>
          <w:numId w:val="35"/>
        </w:numPr>
        <w:spacing w:after="0" w:line="360" w:lineRule="auto"/>
        <w:ind w:left="0" w:firstLineChars="200" w:firstLine="400"/>
        <w:rPr>
          <w:rFonts w:ascii="宋体" w:hAnsi="宋体" w:cs="仿宋"/>
          <w:sz w:val="21"/>
          <w:szCs w:val="21"/>
        </w:rPr>
      </w:pPr>
      <w:r w:rsidRPr="00784C6E">
        <w:rPr>
          <w:rFonts w:ascii="宋体" w:hAnsi="宋体" w:cs="仿宋" w:hint="eastAsia"/>
          <w:sz w:val="21"/>
          <w:szCs w:val="21"/>
        </w:rPr>
        <w:t>项目名称：</w:t>
      </w:r>
      <w:r w:rsidRPr="00784C6E">
        <w:rPr>
          <w:rFonts w:ascii="宋体" w:hAnsi="宋体" w:cs="宋体" w:hint="eastAsia"/>
          <w:sz w:val="21"/>
          <w:szCs w:val="21"/>
        </w:rPr>
        <w:t>XXXXXXXXXXXX</w:t>
      </w:r>
    </w:p>
    <w:p w14:paraId="73D5332B" w14:textId="77777777" w:rsidR="00554298" w:rsidRPr="00784C6E" w:rsidRDefault="00000000">
      <w:pPr>
        <w:pStyle w:val="a0"/>
        <w:numPr>
          <w:ilvl w:val="0"/>
          <w:numId w:val="35"/>
        </w:numPr>
        <w:spacing w:after="0" w:line="360" w:lineRule="auto"/>
        <w:ind w:left="0" w:firstLineChars="200" w:firstLine="400"/>
        <w:rPr>
          <w:rFonts w:ascii="宋体" w:hAnsi="宋体" w:cs="仿宋"/>
          <w:sz w:val="21"/>
          <w:szCs w:val="21"/>
        </w:rPr>
      </w:pPr>
      <w:r w:rsidRPr="00784C6E">
        <w:rPr>
          <w:rFonts w:ascii="宋体" w:hAnsi="宋体" w:cs="仿宋" w:hint="eastAsia"/>
          <w:sz w:val="21"/>
          <w:szCs w:val="21"/>
        </w:rPr>
        <w:t>项目实施地点：深圳会展中心</w:t>
      </w:r>
    </w:p>
    <w:p w14:paraId="5518F706" w14:textId="77777777" w:rsidR="00554298" w:rsidRPr="00784C6E" w:rsidRDefault="00000000">
      <w:pPr>
        <w:pStyle w:val="a0"/>
        <w:numPr>
          <w:ilvl w:val="0"/>
          <w:numId w:val="35"/>
        </w:numPr>
        <w:spacing w:after="0" w:line="360" w:lineRule="auto"/>
        <w:ind w:left="0" w:firstLineChars="200" w:firstLine="400"/>
        <w:rPr>
          <w:rFonts w:ascii="宋体" w:hAnsi="宋体" w:cs="仿宋"/>
          <w:sz w:val="21"/>
          <w:szCs w:val="21"/>
        </w:rPr>
      </w:pPr>
      <w:r w:rsidRPr="00784C6E">
        <w:rPr>
          <w:rFonts w:ascii="宋体" w:hAnsi="宋体" w:cs="仿宋" w:hint="eastAsia"/>
          <w:sz w:val="21"/>
          <w:szCs w:val="21"/>
        </w:rPr>
        <w:t>服务内容</w:t>
      </w:r>
    </w:p>
    <w:p w14:paraId="39C98B81" w14:textId="77777777" w:rsidR="00554298" w:rsidRPr="00784C6E" w:rsidRDefault="00000000">
      <w:pPr>
        <w:pStyle w:val="a0"/>
        <w:numPr>
          <w:ilvl w:val="0"/>
          <w:numId w:val="36"/>
        </w:numPr>
        <w:spacing w:after="0" w:line="360" w:lineRule="auto"/>
        <w:ind w:left="0" w:firstLineChars="200" w:firstLine="400"/>
        <w:rPr>
          <w:rFonts w:ascii="宋体" w:hAnsi="宋体" w:cs="仿宋"/>
          <w:sz w:val="21"/>
          <w:szCs w:val="21"/>
        </w:rPr>
      </w:pPr>
      <w:r w:rsidRPr="00784C6E">
        <w:rPr>
          <w:rFonts w:ascii="宋体" w:hAnsi="宋体" w:cs="宋体" w:hint="eastAsia"/>
          <w:sz w:val="21"/>
          <w:szCs w:val="21"/>
        </w:rPr>
        <w:t>XXXXXXXXXXXXXXXXXXXXXXXX</w:t>
      </w:r>
    </w:p>
    <w:p w14:paraId="03F9A40A" w14:textId="77777777" w:rsidR="00554298" w:rsidRPr="00784C6E" w:rsidRDefault="00000000">
      <w:pPr>
        <w:pStyle w:val="a0"/>
        <w:numPr>
          <w:ilvl w:val="0"/>
          <w:numId w:val="36"/>
        </w:numPr>
        <w:spacing w:after="0" w:line="360" w:lineRule="auto"/>
        <w:ind w:left="0" w:firstLineChars="200" w:firstLine="400"/>
        <w:rPr>
          <w:rFonts w:ascii="宋体" w:hAnsi="宋体" w:cs="宋体"/>
          <w:sz w:val="21"/>
          <w:szCs w:val="21"/>
        </w:rPr>
      </w:pPr>
      <w:r w:rsidRPr="00784C6E">
        <w:rPr>
          <w:rFonts w:ascii="宋体" w:hAnsi="宋体" w:cs="宋体" w:hint="eastAsia"/>
          <w:sz w:val="21"/>
          <w:szCs w:val="21"/>
        </w:rPr>
        <w:t>......</w:t>
      </w:r>
    </w:p>
    <w:p w14:paraId="1B16D4C0" w14:textId="77777777" w:rsidR="00554298" w:rsidRPr="00784C6E" w:rsidRDefault="00000000">
      <w:pPr>
        <w:pStyle w:val="a0"/>
        <w:numPr>
          <w:ilvl w:val="0"/>
          <w:numId w:val="35"/>
        </w:numPr>
        <w:spacing w:after="0" w:line="360" w:lineRule="auto"/>
        <w:ind w:left="0" w:firstLineChars="200" w:firstLine="400"/>
        <w:rPr>
          <w:rFonts w:ascii="宋体" w:hAnsi="宋体" w:cs="仿宋"/>
          <w:sz w:val="21"/>
          <w:szCs w:val="21"/>
        </w:rPr>
      </w:pPr>
      <w:r w:rsidRPr="00784C6E">
        <w:rPr>
          <w:rFonts w:ascii="宋体" w:hAnsi="宋体" w:cs="仿宋" w:hint="eastAsia"/>
          <w:sz w:val="21"/>
          <w:szCs w:val="21"/>
        </w:rPr>
        <w:t>增值服务（如有）</w:t>
      </w:r>
    </w:p>
    <w:p w14:paraId="55EC774E" w14:textId="77777777" w:rsidR="00554298" w:rsidRPr="00784C6E" w:rsidRDefault="00000000">
      <w:pPr>
        <w:pStyle w:val="a0"/>
        <w:numPr>
          <w:ilvl w:val="0"/>
          <w:numId w:val="37"/>
        </w:numPr>
        <w:spacing w:after="0" w:line="360" w:lineRule="auto"/>
        <w:ind w:left="0" w:firstLineChars="200" w:firstLine="400"/>
        <w:rPr>
          <w:rFonts w:ascii="宋体" w:hAnsi="宋体" w:cs="仿宋"/>
          <w:sz w:val="21"/>
          <w:szCs w:val="21"/>
        </w:rPr>
      </w:pPr>
      <w:r w:rsidRPr="00784C6E">
        <w:rPr>
          <w:rFonts w:ascii="宋体" w:hAnsi="宋体" w:cs="宋体" w:hint="eastAsia"/>
          <w:sz w:val="21"/>
          <w:szCs w:val="21"/>
        </w:rPr>
        <w:t>XXXXXXXXXXXXXXXXXXXXXXXX</w:t>
      </w:r>
    </w:p>
    <w:p w14:paraId="6BA9D5F5" w14:textId="77777777" w:rsidR="00554298" w:rsidRPr="00784C6E" w:rsidRDefault="00000000">
      <w:pPr>
        <w:pStyle w:val="a0"/>
        <w:numPr>
          <w:ilvl w:val="0"/>
          <w:numId w:val="37"/>
        </w:numPr>
        <w:spacing w:after="0" w:line="360" w:lineRule="auto"/>
        <w:ind w:left="0" w:firstLineChars="200" w:firstLine="400"/>
        <w:rPr>
          <w:rFonts w:ascii="宋体" w:hAnsi="宋体" w:cs="仿宋"/>
          <w:sz w:val="21"/>
          <w:szCs w:val="21"/>
        </w:rPr>
      </w:pPr>
      <w:r w:rsidRPr="00784C6E">
        <w:rPr>
          <w:rFonts w:ascii="宋体" w:hAnsi="宋体" w:cs="宋体" w:hint="eastAsia"/>
          <w:sz w:val="21"/>
          <w:szCs w:val="21"/>
        </w:rPr>
        <w:lastRenderedPageBreak/>
        <w:t>......</w:t>
      </w:r>
    </w:p>
    <w:p w14:paraId="6D82040C" w14:textId="77777777" w:rsidR="00554298" w:rsidRPr="00784C6E" w:rsidRDefault="00000000">
      <w:pPr>
        <w:pStyle w:val="a0"/>
        <w:numPr>
          <w:ilvl w:val="0"/>
          <w:numId w:val="35"/>
        </w:numPr>
        <w:spacing w:after="0" w:line="360" w:lineRule="auto"/>
        <w:ind w:left="0" w:firstLineChars="200" w:firstLine="400"/>
        <w:rPr>
          <w:rFonts w:ascii="宋体" w:hAnsi="宋体" w:cs="仿宋"/>
          <w:sz w:val="21"/>
          <w:szCs w:val="21"/>
        </w:rPr>
      </w:pPr>
      <w:r w:rsidRPr="00784C6E">
        <w:rPr>
          <w:rFonts w:ascii="宋体" w:hAnsi="宋体" w:cs="仿宋" w:hint="eastAsia"/>
          <w:sz w:val="21"/>
          <w:szCs w:val="21"/>
        </w:rPr>
        <w:t>服务要求</w:t>
      </w:r>
    </w:p>
    <w:p w14:paraId="2FE23DDE" w14:textId="77777777" w:rsidR="00554298" w:rsidRPr="00784C6E" w:rsidRDefault="00000000">
      <w:pPr>
        <w:pStyle w:val="a0"/>
        <w:numPr>
          <w:ilvl w:val="0"/>
          <w:numId w:val="38"/>
        </w:numPr>
        <w:spacing w:after="0" w:line="360" w:lineRule="auto"/>
        <w:ind w:left="0" w:firstLineChars="200" w:firstLine="400"/>
        <w:rPr>
          <w:rFonts w:ascii="宋体" w:hAnsi="宋体" w:cs="仿宋"/>
          <w:sz w:val="21"/>
          <w:szCs w:val="21"/>
        </w:rPr>
      </w:pPr>
      <w:r w:rsidRPr="00784C6E">
        <w:rPr>
          <w:rFonts w:ascii="宋体" w:hAnsi="宋体" w:cs="宋体" w:hint="eastAsia"/>
          <w:sz w:val="21"/>
          <w:szCs w:val="21"/>
        </w:rPr>
        <w:t>XXXXXXXXXXXXXXXXXXXXXXXX</w:t>
      </w:r>
    </w:p>
    <w:p w14:paraId="156C2AB8" w14:textId="77777777" w:rsidR="00554298" w:rsidRPr="00784C6E" w:rsidRDefault="00000000">
      <w:pPr>
        <w:pStyle w:val="a0"/>
        <w:numPr>
          <w:ilvl w:val="0"/>
          <w:numId w:val="38"/>
        </w:numPr>
        <w:spacing w:after="0" w:line="360" w:lineRule="auto"/>
        <w:ind w:left="0" w:firstLineChars="200" w:firstLine="400"/>
        <w:rPr>
          <w:rFonts w:ascii="宋体" w:hAnsi="宋体" w:cs="宋体"/>
          <w:sz w:val="21"/>
          <w:szCs w:val="21"/>
        </w:rPr>
      </w:pPr>
      <w:r w:rsidRPr="00784C6E">
        <w:rPr>
          <w:rFonts w:ascii="宋体" w:hAnsi="宋体" w:cs="宋体" w:hint="eastAsia"/>
          <w:sz w:val="21"/>
          <w:szCs w:val="21"/>
        </w:rPr>
        <w:t>......</w:t>
      </w:r>
    </w:p>
    <w:p w14:paraId="71AF89BE"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t>服务期限</w:t>
      </w:r>
    </w:p>
    <w:p w14:paraId="76442100" w14:textId="77777777" w:rsidR="00554298" w:rsidRPr="00784C6E" w:rsidRDefault="00000000">
      <w:pPr>
        <w:pStyle w:val="a0"/>
        <w:spacing w:after="0" w:line="360" w:lineRule="auto"/>
        <w:ind w:left="0" w:firstLineChars="200" w:firstLine="400"/>
        <w:rPr>
          <w:rFonts w:ascii="宋体" w:hAnsi="宋体" w:cs="仿宋"/>
          <w:b/>
          <w:bCs/>
          <w:sz w:val="21"/>
          <w:szCs w:val="21"/>
        </w:rPr>
      </w:pPr>
      <w:r w:rsidRPr="00784C6E">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sidRPr="00784C6E">
        <w:rPr>
          <w:rFonts w:ascii="宋体" w:hAnsi="宋体" w:cs="仿宋"/>
          <w:sz w:val="21"/>
          <w:szCs w:val="21"/>
        </w:rPr>
        <w:t>≥</w:t>
      </w:r>
      <w:r w:rsidRPr="00784C6E">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2EB2FB41"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t>合同金额及付款要求</w:t>
      </w:r>
    </w:p>
    <w:p w14:paraId="235DC900" w14:textId="77777777" w:rsidR="00554298" w:rsidRPr="00784C6E" w:rsidRDefault="00000000">
      <w:pPr>
        <w:pStyle w:val="af6"/>
        <w:numPr>
          <w:ilvl w:val="1"/>
          <w:numId w:val="39"/>
        </w:numPr>
        <w:spacing w:line="360" w:lineRule="auto"/>
        <w:ind w:left="0" w:firstLine="420"/>
        <w:rPr>
          <w:rFonts w:ascii="宋体" w:eastAsia="宋体" w:hAnsi="宋体" w:cs="仿宋"/>
          <w:spacing w:val="-2"/>
          <w:szCs w:val="21"/>
        </w:rPr>
      </w:pPr>
      <w:r w:rsidRPr="00784C6E">
        <w:rPr>
          <w:rFonts w:ascii="宋体" w:eastAsia="宋体" w:hAnsi="宋体" w:cs="仿宋" w:hint="eastAsia"/>
          <w:szCs w:val="21"/>
        </w:rPr>
        <w:t>合同金额</w:t>
      </w:r>
    </w:p>
    <w:p w14:paraId="5FF4DD6A" w14:textId="77777777" w:rsidR="00554298" w:rsidRPr="00784C6E" w:rsidRDefault="00000000">
      <w:pPr>
        <w:pStyle w:val="af6"/>
        <w:numPr>
          <w:ilvl w:val="0"/>
          <w:numId w:val="40"/>
        </w:numPr>
        <w:spacing w:line="360" w:lineRule="auto"/>
        <w:rPr>
          <w:rFonts w:ascii="宋体" w:eastAsia="宋体" w:hAnsi="宋体" w:cs="仿宋"/>
          <w:spacing w:val="-2"/>
          <w:szCs w:val="21"/>
        </w:rPr>
      </w:pPr>
      <w:r w:rsidRPr="00784C6E">
        <w:rPr>
          <w:rFonts w:ascii="宋体" w:eastAsia="宋体" w:hAnsi="宋体" w:cs="仿宋" w:hint="eastAsia"/>
          <w:bCs/>
          <w:szCs w:val="21"/>
        </w:rPr>
        <w:t>本项</w:t>
      </w:r>
      <w:r w:rsidRPr="00784C6E">
        <w:rPr>
          <w:rFonts w:ascii="宋体" w:eastAsia="宋体" w:hAnsi="宋体" w:cs="仿宋" w:hint="eastAsia"/>
          <w:szCs w:val="21"/>
        </w:rPr>
        <w:t>目合同金额</w:t>
      </w:r>
      <w:r w:rsidRPr="00784C6E">
        <w:rPr>
          <w:rFonts w:ascii="宋体" w:eastAsia="宋体" w:hAnsi="宋体" w:cs="仿宋" w:hint="eastAsia"/>
          <w:bCs/>
          <w:szCs w:val="21"/>
        </w:rPr>
        <w:t>为¥XXX万元（</w:t>
      </w:r>
      <w:r w:rsidRPr="00784C6E">
        <w:rPr>
          <w:rFonts w:ascii="宋体" w:eastAsia="宋体" w:hAnsi="宋体" w:cs="仿宋" w:hint="eastAsia"/>
          <w:szCs w:val="21"/>
        </w:rPr>
        <w:t>大写人民币：</w:t>
      </w:r>
      <w:r w:rsidRPr="00784C6E">
        <w:rPr>
          <w:rFonts w:ascii="宋体" w:eastAsia="宋体" w:hAnsi="宋体" w:cs="仿宋" w:hint="eastAsia"/>
          <w:szCs w:val="21"/>
          <w:u w:val="single"/>
        </w:rPr>
        <w:t>XXXX元整</w:t>
      </w:r>
      <w:r w:rsidRPr="00784C6E">
        <w:rPr>
          <w:rFonts w:ascii="宋体" w:eastAsia="宋体" w:hAnsi="宋体" w:cs="仿宋"/>
          <w:szCs w:val="21"/>
          <w:u w:val="single"/>
        </w:rPr>
        <w:t xml:space="preserve"> </w:t>
      </w:r>
      <w:r w:rsidRPr="00784C6E">
        <w:rPr>
          <w:rFonts w:ascii="宋体" w:eastAsia="宋体" w:hAnsi="宋体" w:cs="仿宋" w:hint="eastAsia"/>
          <w:szCs w:val="21"/>
        </w:rPr>
        <w:t>），税率为X%</w:t>
      </w:r>
      <w:r w:rsidRPr="00784C6E">
        <w:rPr>
          <w:rFonts w:ascii="宋体" w:eastAsia="宋体" w:hAnsi="宋体" w:cs="仿宋" w:hint="eastAsia"/>
          <w:spacing w:val="-2"/>
          <w:szCs w:val="21"/>
        </w:rPr>
        <w:t>。</w:t>
      </w:r>
    </w:p>
    <w:p w14:paraId="4FDF123C" w14:textId="77777777" w:rsidR="00554298" w:rsidRPr="00784C6E" w:rsidRDefault="00000000">
      <w:pPr>
        <w:pStyle w:val="af6"/>
        <w:numPr>
          <w:ilvl w:val="0"/>
          <w:numId w:val="40"/>
        </w:numPr>
        <w:spacing w:line="360" w:lineRule="auto"/>
        <w:rPr>
          <w:rFonts w:ascii="宋体" w:eastAsia="宋体" w:hAnsi="宋体" w:cs="仿宋"/>
          <w:spacing w:val="-2"/>
          <w:szCs w:val="21"/>
        </w:rPr>
      </w:pPr>
      <w:r w:rsidRPr="00784C6E">
        <w:rPr>
          <w:rFonts w:ascii="宋体" w:eastAsia="宋体" w:hAnsi="宋体" w:cs="仿宋" w:hint="eastAsia"/>
          <w:bCs/>
          <w:szCs w:val="21"/>
        </w:rPr>
        <w:t>以上金额已经包含项目费用开具增值税专用发票所产生的税费及乙方完成本项目服务所发生的</w:t>
      </w:r>
      <w:r w:rsidRPr="00784C6E">
        <w:rPr>
          <w:rFonts w:ascii="宋体" w:eastAsia="宋体" w:hAnsi="宋体" w:cs="仿宋" w:hint="eastAsia"/>
          <w:szCs w:val="21"/>
        </w:rPr>
        <w:t>全部费用。</w:t>
      </w:r>
    </w:p>
    <w:p w14:paraId="3BCB62C3" w14:textId="77777777" w:rsidR="00554298" w:rsidRPr="00784C6E" w:rsidRDefault="00000000">
      <w:pPr>
        <w:pStyle w:val="af6"/>
        <w:numPr>
          <w:ilvl w:val="1"/>
          <w:numId w:val="39"/>
        </w:numPr>
        <w:spacing w:line="360" w:lineRule="auto"/>
        <w:ind w:left="0" w:firstLine="412"/>
        <w:rPr>
          <w:rFonts w:ascii="宋体" w:eastAsia="宋体" w:hAnsi="宋体" w:cs="仿宋"/>
          <w:spacing w:val="-2"/>
          <w:szCs w:val="21"/>
        </w:rPr>
      </w:pPr>
      <w:r w:rsidRPr="00784C6E">
        <w:rPr>
          <w:rFonts w:ascii="宋体" w:eastAsia="宋体" w:hAnsi="宋体" w:cs="仿宋" w:hint="eastAsia"/>
          <w:spacing w:val="-2"/>
          <w:szCs w:val="21"/>
        </w:rPr>
        <w:t>付款要求</w:t>
      </w:r>
    </w:p>
    <w:p w14:paraId="049899F3" w14:textId="77777777" w:rsidR="00554298" w:rsidRPr="00784C6E" w:rsidRDefault="00000000">
      <w:pPr>
        <w:pStyle w:val="af6"/>
        <w:numPr>
          <w:ilvl w:val="0"/>
          <w:numId w:val="41"/>
        </w:numPr>
        <w:spacing w:line="360" w:lineRule="auto"/>
        <w:ind w:left="0" w:firstLine="412"/>
        <w:rPr>
          <w:rFonts w:ascii="宋体" w:eastAsia="宋体" w:hAnsi="宋体" w:cs="仿宋"/>
          <w:spacing w:val="-2"/>
          <w:szCs w:val="21"/>
        </w:rPr>
      </w:pPr>
      <w:r w:rsidRPr="00784C6E">
        <w:rPr>
          <w:rFonts w:ascii="宋体" w:eastAsia="宋体" w:hAnsi="宋体" w:cs="仿宋" w:hint="eastAsia"/>
          <w:spacing w:val="-2"/>
          <w:szCs w:val="21"/>
        </w:rPr>
        <w:t xml:space="preserve"> 合同签订，乙方完成XXX后，15个工作日内甲方向乙方支付合同金额XX％款项，即人民币XXXX元（大写：XXXX元整）；</w:t>
      </w:r>
    </w:p>
    <w:p w14:paraId="6D56C136" w14:textId="77777777" w:rsidR="00554298" w:rsidRPr="00784C6E" w:rsidRDefault="00000000">
      <w:pPr>
        <w:pStyle w:val="af6"/>
        <w:numPr>
          <w:ilvl w:val="0"/>
          <w:numId w:val="41"/>
        </w:numPr>
        <w:spacing w:line="360" w:lineRule="auto"/>
        <w:ind w:left="0" w:firstLine="412"/>
        <w:rPr>
          <w:rFonts w:ascii="宋体" w:eastAsia="宋体" w:hAnsi="宋体" w:cs="仿宋"/>
          <w:szCs w:val="21"/>
        </w:rPr>
      </w:pPr>
      <w:r w:rsidRPr="00784C6E">
        <w:rPr>
          <w:rFonts w:ascii="宋体" w:eastAsia="宋体" w:hAnsi="宋体" w:cs="仿宋" w:hint="eastAsia"/>
          <w:spacing w:val="-2"/>
          <w:szCs w:val="21"/>
        </w:rPr>
        <w:t xml:space="preserve"> 完成本项目所有服务内容并经甲方验收合格且完成违约责任清算后，甲方支付本项目剩余款项。</w:t>
      </w:r>
    </w:p>
    <w:p w14:paraId="343F2ED4" w14:textId="77777777" w:rsidR="00554298" w:rsidRPr="00784C6E" w:rsidRDefault="00000000">
      <w:pPr>
        <w:pStyle w:val="af6"/>
        <w:numPr>
          <w:ilvl w:val="0"/>
          <w:numId w:val="41"/>
        </w:numPr>
        <w:spacing w:line="360" w:lineRule="auto"/>
        <w:ind w:left="0" w:firstLine="420"/>
        <w:rPr>
          <w:rFonts w:ascii="宋体" w:eastAsia="宋体" w:hAnsi="宋体" w:cs="仿宋"/>
          <w:szCs w:val="21"/>
        </w:rPr>
      </w:pPr>
      <w:r w:rsidRPr="00784C6E">
        <w:rPr>
          <w:rFonts w:ascii="宋体" w:eastAsia="宋体" w:hAnsi="宋体" w:cs="仿宋" w:hint="eastAsia"/>
          <w:szCs w:val="21"/>
        </w:rPr>
        <w:t xml:space="preserve"> 甲方办理合同款项支付前，乙方需先向甲方提供全额（等额）真实、合法有效的增值税专用发票。</w:t>
      </w:r>
    </w:p>
    <w:p w14:paraId="76F43861"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t>验收标准</w:t>
      </w:r>
    </w:p>
    <w:p w14:paraId="1223D861" w14:textId="77777777" w:rsidR="00554298" w:rsidRPr="00784C6E" w:rsidRDefault="00000000">
      <w:pPr>
        <w:pStyle w:val="a0"/>
        <w:numPr>
          <w:ilvl w:val="0"/>
          <w:numId w:val="42"/>
        </w:numPr>
        <w:spacing w:after="0" w:line="360" w:lineRule="auto"/>
        <w:ind w:left="0" w:firstLineChars="200" w:firstLine="400"/>
        <w:rPr>
          <w:rFonts w:ascii="宋体" w:hAnsi="宋体" w:cs="仿宋"/>
          <w:sz w:val="21"/>
          <w:szCs w:val="21"/>
        </w:rPr>
      </w:pPr>
      <w:r w:rsidRPr="00784C6E">
        <w:rPr>
          <w:rFonts w:ascii="宋体" w:hAnsi="宋体" w:cs="宋体" w:hint="eastAsia"/>
          <w:sz w:val="21"/>
          <w:szCs w:val="21"/>
        </w:rPr>
        <w:t>XXXXXXXXXXXXXXXXXXXXXXXX</w:t>
      </w:r>
    </w:p>
    <w:p w14:paraId="0430AD86" w14:textId="77777777" w:rsidR="00554298" w:rsidRPr="00784C6E" w:rsidRDefault="00000000">
      <w:pPr>
        <w:pStyle w:val="a0"/>
        <w:numPr>
          <w:ilvl w:val="0"/>
          <w:numId w:val="42"/>
        </w:numPr>
        <w:spacing w:after="0" w:line="360" w:lineRule="auto"/>
        <w:ind w:left="0" w:firstLineChars="200" w:firstLine="402"/>
        <w:rPr>
          <w:rFonts w:ascii="宋体" w:hAnsi="宋体" w:cs="宋体"/>
          <w:sz w:val="21"/>
          <w:szCs w:val="21"/>
        </w:rPr>
      </w:pPr>
      <w:r w:rsidRPr="00784C6E">
        <w:rPr>
          <w:rFonts w:ascii="宋体" w:hAnsi="宋体" w:cs="仿宋" w:hint="eastAsia"/>
          <w:b/>
          <w:bCs/>
          <w:sz w:val="21"/>
          <w:szCs w:val="21"/>
        </w:rPr>
        <w:t>.</w:t>
      </w:r>
      <w:r w:rsidRPr="00784C6E">
        <w:rPr>
          <w:rFonts w:ascii="宋体" w:hAnsi="宋体" w:cs="宋体" w:hint="eastAsia"/>
          <w:sz w:val="21"/>
          <w:szCs w:val="21"/>
        </w:rPr>
        <w:t>.....</w:t>
      </w:r>
    </w:p>
    <w:p w14:paraId="5A7DAE91"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t>双方权利与义务</w:t>
      </w:r>
    </w:p>
    <w:p w14:paraId="229ED60E" w14:textId="77777777" w:rsidR="00554298" w:rsidRPr="00784C6E" w:rsidRDefault="00000000">
      <w:pPr>
        <w:pStyle w:val="a0"/>
        <w:numPr>
          <w:ilvl w:val="0"/>
          <w:numId w:val="43"/>
        </w:numPr>
        <w:spacing w:after="0" w:line="360" w:lineRule="auto"/>
        <w:ind w:left="0" w:firstLineChars="200" w:firstLine="400"/>
        <w:rPr>
          <w:rFonts w:ascii="宋体" w:hAnsi="宋体" w:cs="仿宋"/>
          <w:sz w:val="21"/>
          <w:szCs w:val="21"/>
        </w:rPr>
      </w:pPr>
      <w:r w:rsidRPr="00784C6E">
        <w:rPr>
          <w:rFonts w:ascii="宋体" w:hAnsi="宋体" w:cs="仿宋" w:hint="eastAsia"/>
          <w:sz w:val="21"/>
          <w:szCs w:val="21"/>
        </w:rPr>
        <w:t>甲方权利与义务</w:t>
      </w:r>
    </w:p>
    <w:p w14:paraId="4286A7B5" w14:textId="77777777" w:rsidR="00554298" w:rsidRPr="00784C6E" w:rsidRDefault="00000000">
      <w:pPr>
        <w:pStyle w:val="a0"/>
        <w:numPr>
          <w:ilvl w:val="0"/>
          <w:numId w:val="44"/>
        </w:numPr>
        <w:spacing w:after="0" w:line="360" w:lineRule="auto"/>
        <w:ind w:left="0" w:firstLineChars="200" w:firstLine="400"/>
        <w:rPr>
          <w:rFonts w:ascii="宋体" w:hAnsi="宋体" w:cs="仿宋"/>
          <w:sz w:val="21"/>
          <w:szCs w:val="21"/>
        </w:rPr>
      </w:pPr>
      <w:r w:rsidRPr="00784C6E">
        <w:rPr>
          <w:rFonts w:ascii="宋体" w:hAnsi="宋体" w:cs="宋体" w:hint="eastAsia"/>
          <w:sz w:val="21"/>
          <w:szCs w:val="21"/>
        </w:rPr>
        <w:t>XXXXXXXXXXXXXXXXXXXXXXXXXX</w:t>
      </w:r>
    </w:p>
    <w:p w14:paraId="42DCB5AD" w14:textId="77777777" w:rsidR="00554298" w:rsidRPr="00784C6E" w:rsidRDefault="00000000">
      <w:pPr>
        <w:pStyle w:val="a0"/>
        <w:numPr>
          <w:ilvl w:val="0"/>
          <w:numId w:val="44"/>
        </w:numPr>
        <w:spacing w:after="0" w:line="360" w:lineRule="auto"/>
        <w:ind w:left="0" w:firstLineChars="200" w:firstLine="400"/>
        <w:rPr>
          <w:rFonts w:ascii="宋体" w:hAnsi="宋体" w:cs="宋体"/>
          <w:sz w:val="21"/>
          <w:szCs w:val="21"/>
        </w:rPr>
      </w:pPr>
      <w:r w:rsidRPr="00784C6E">
        <w:rPr>
          <w:rFonts w:ascii="宋体" w:hAnsi="宋体" w:cs="宋体" w:hint="eastAsia"/>
          <w:sz w:val="21"/>
          <w:szCs w:val="21"/>
        </w:rPr>
        <w:t>......</w:t>
      </w:r>
    </w:p>
    <w:p w14:paraId="28328F68" w14:textId="77777777" w:rsidR="00554298" w:rsidRPr="00784C6E" w:rsidRDefault="00000000">
      <w:pPr>
        <w:pStyle w:val="a0"/>
        <w:numPr>
          <w:ilvl w:val="0"/>
          <w:numId w:val="43"/>
        </w:numPr>
        <w:spacing w:after="0" w:line="360" w:lineRule="auto"/>
        <w:ind w:left="0" w:firstLineChars="200" w:firstLine="400"/>
        <w:rPr>
          <w:rFonts w:ascii="宋体" w:hAnsi="宋体" w:cs="仿宋"/>
          <w:sz w:val="21"/>
          <w:szCs w:val="21"/>
        </w:rPr>
      </w:pPr>
      <w:r w:rsidRPr="00784C6E">
        <w:rPr>
          <w:rFonts w:ascii="宋体" w:hAnsi="宋体" w:cs="仿宋" w:hint="eastAsia"/>
          <w:sz w:val="21"/>
          <w:szCs w:val="21"/>
        </w:rPr>
        <w:t>乙方权利与义务</w:t>
      </w:r>
    </w:p>
    <w:p w14:paraId="36B44F4A" w14:textId="77777777" w:rsidR="00554298" w:rsidRPr="00784C6E" w:rsidRDefault="00000000">
      <w:pPr>
        <w:pStyle w:val="a0"/>
        <w:numPr>
          <w:ilvl w:val="0"/>
          <w:numId w:val="45"/>
        </w:numPr>
        <w:spacing w:after="0" w:line="360" w:lineRule="auto"/>
        <w:ind w:left="0" w:firstLineChars="200" w:firstLine="400"/>
        <w:rPr>
          <w:rFonts w:ascii="宋体" w:hAnsi="宋体" w:cs="仿宋"/>
          <w:sz w:val="21"/>
          <w:szCs w:val="21"/>
        </w:rPr>
      </w:pPr>
      <w:r w:rsidRPr="00784C6E">
        <w:rPr>
          <w:rFonts w:ascii="宋体" w:hAnsi="宋体" w:cs="宋体" w:hint="eastAsia"/>
          <w:sz w:val="21"/>
          <w:szCs w:val="21"/>
        </w:rPr>
        <w:lastRenderedPageBreak/>
        <w:t>XXXXXXXXXXXXXXXXXXXXXXXXXX</w:t>
      </w:r>
    </w:p>
    <w:p w14:paraId="3E52A0CD" w14:textId="77777777" w:rsidR="00554298" w:rsidRPr="00784C6E" w:rsidRDefault="00000000">
      <w:pPr>
        <w:pStyle w:val="a0"/>
        <w:numPr>
          <w:ilvl w:val="0"/>
          <w:numId w:val="45"/>
        </w:numPr>
        <w:spacing w:after="0" w:line="360" w:lineRule="auto"/>
        <w:ind w:left="0" w:firstLineChars="200" w:firstLine="400"/>
        <w:rPr>
          <w:rFonts w:ascii="宋体" w:hAnsi="宋体" w:cs="仿宋"/>
          <w:sz w:val="21"/>
          <w:szCs w:val="21"/>
        </w:rPr>
      </w:pPr>
      <w:r w:rsidRPr="00784C6E">
        <w:rPr>
          <w:rFonts w:ascii="宋体" w:hAnsi="宋体" w:cs="宋体" w:hint="eastAsia"/>
          <w:sz w:val="21"/>
          <w:szCs w:val="21"/>
        </w:rPr>
        <w:t>......</w:t>
      </w:r>
    </w:p>
    <w:p w14:paraId="02EFA6ED"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t>处罚标准（如有）</w:t>
      </w:r>
    </w:p>
    <w:p w14:paraId="3EE38C64" w14:textId="77777777" w:rsidR="00554298" w:rsidRPr="00784C6E" w:rsidRDefault="00000000">
      <w:pPr>
        <w:pStyle w:val="a0"/>
        <w:numPr>
          <w:ilvl w:val="0"/>
          <w:numId w:val="46"/>
        </w:numPr>
        <w:spacing w:after="0" w:line="360" w:lineRule="auto"/>
        <w:ind w:left="0" w:firstLineChars="200" w:firstLine="400"/>
        <w:rPr>
          <w:rFonts w:ascii="宋体" w:hAnsi="宋体" w:cs="仿宋"/>
          <w:sz w:val="21"/>
          <w:szCs w:val="21"/>
        </w:rPr>
      </w:pPr>
      <w:r w:rsidRPr="00784C6E">
        <w:rPr>
          <w:rFonts w:ascii="宋体" w:hAnsi="宋体" w:cs="宋体" w:hint="eastAsia"/>
          <w:sz w:val="21"/>
          <w:szCs w:val="21"/>
        </w:rPr>
        <w:t>XXXXXXXXXXXXXXXXXXXXXXXXXX</w:t>
      </w:r>
    </w:p>
    <w:p w14:paraId="3A8DBE4F" w14:textId="77777777" w:rsidR="00554298" w:rsidRPr="00784C6E" w:rsidRDefault="00000000">
      <w:pPr>
        <w:pStyle w:val="a0"/>
        <w:numPr>
          <w:ilvl w:val="0"/>
          <w:numId w:val="46"/>
        </w:numPr>
        <w:spacing w:after="0" w:line="360" w:lineRule="auto"/>
        <w:ind w:left="0" w:firstLineChars="200" w:firstLine="400"/>
        <w:rPr>
          <w:rFonts w:ascii="宋体" w:hAnsi="宋体" w:cs="仿宋"/>
          <w:b/>
          <w:bCs/>
          <w:sz w:val="21"/>
          <w:szCs w:val="21"/>
        </w:rPr>
      </w:pPr>
      <w:r w:rsidRPr="00784C6E">
        <w:rPr>
          <w:rFonts w:ascii="宋体" w:hAnsi="宋体" w:cs="宋体" w:hint="eastAsia"/>
          <w:sz w:val="21"/>
          <w:szCs w:val="21"/>
        </w:rPr>
        <w:t>......</w:t>
      </w:r>
    </w:p>
    <w:p w14:paraId="6ACAAF58"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t>知识产权归属（如有）</w:t>
      </w:r>
    </w:p>
    <w:p w14:paraId="7CB5AA37" w14:textId="77777777" w:rsidR="00554298" w:rsidRPr="00784C6E" w:rsidRDefault="00000000">
      <w:pPr>
        <w:pStyle w:val="a0"/>
        <w:numPr>
          <w:ilvl w:val="0"/>
          <w:numId w:val="47"/>
        </w:numPr>
        <w:spacing w:after="0" w:line="360" w:lineRule="auto"/>
        <w:ind w:left="0" w:firstLineChars="200" w:firstLine="400"/>
        <w:rPr>
          <w:rFonts w:ascii="宋体" w:hAnsi="宋体" w:cs="仿宋"/>
          <w:sz w:val="21"/>
          <w:szCs w:val="21"/>
        </w:rPr>
      </w:pPr>
      <w:r w:rsidRPr="00784C6E">
        <w:rPr>
          <w:rFonts w:ascii="宋体" w:hAnsi="宋体" w:cs="宋体" w:hint="eastAsia"/>
          <w:sz w:val="21"/>
          <w:szCs w:val="21"/>
        </w:rPr>
        <w:t>XXXXXXXXXXXXXXXXXXXXXXXXXX</w:t>
      </w:r>
    </w:p>
    <w:p w14:paraId="60500BDF" w14:textId="77777777" w:rsidR="00554298" w:rsidRPr="00784C6E" w:rsidRDefault="00000000">
      <w:pPr>
        <w:pStyle w:val="a0"/>
        <w:numPr>
          <w:ilvl w:val="0"/>
          <w:numId w:val="47"/>
        </w:numPr>
        <w:spacing w:after="0" w:line="360" w:lineRule="auto"/>
        <w:ind w:left="0" w:firstLineChars="200" w:firstLine="400"/>
        <w:rPr>
          <w:rFonts w:ascii="宋体" w:hAnsi="宋体" w:cs="仿宋"/>
          <w:b/>
          <w:bCs/>
          <w:sz w:val="21"/>
          <w:szCs w:val="21"/>
        </w:rPr>
      </w:pPr>
      <w:r w:rsidRPr="00784C6E">
        <w:rPr>
          <w:rFonts w:ascii="宋体" w:hAnsi="宋体" w:cs="宋体" w:hint="eastAsia"/>
          <w:sz w:val="21"/>
          <w:szCs w:val="21"/>
        </w:rPr>
        <w:t>......</w:t>
      </w:r>
    </w:p>
    <w:p w14:paraId="79E448A5"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t>违约责任</w:t>
      </w:r>
    </w:p>
    <w:p w14:paraId="45C3CB97" w14:textId="77777777" w:rsidR="00554298" w:rsidRPr="00784C6E" w:rsidRDefault="00000000">
      <w:pPr>
        <w:numPr>
          <w:ilvl w:val="0"/>
          <w:numId w:val="48"/>
        </w:numPr>
        <w:snapToGrid w:val="0"/>
        <w:spacing w:line="360" w:lineRule="auto"/>
        <w:ind w:firstLineChars="200" w:firstLine="420"/>
        <w:rPr>
          <w:rFonts w:ascii="宋体" w:hAnsi="宋体" w:cs="仿宋"/>
          <w:szCs w:val="21"/>
        </w:rPr>
      </w:pPr>
      <w:r w:rsidRPr="00784C6E">
        <w:rPr>
          <w:rFonts w:ascii="宋体" w:hAnsi="宋体" w:cs="仿宋" w:hint="eastAsia"/>
          <w:szCs w:val="21"/>
        </w:rPr>
        <w:t>甲乙双方任何一方违反约定事项造成对方实际损失的，应在15天内向对方支付年度合同金额XX%的赔偿金和违约金。</w:t>
      </w:r>
    </w:p>
    <w:p w14:paraId="03663E32" w14:textId="77777777" w:rsidR="00554298" w:rsidRPr="00784C6E" w:rsidRDefault="00000000">
      <w:pPr>
        <w:numPr>
          <w:ilvl w:val="0"/>
          <w:numId w:val="48"/>
        </w:numPr>
        <w:snapToGrid w:val="0"/>
        <w:spacing w:line="360" w:lineRule="auto"/>
        <w:ind w:firstLineChars="200" w:firstLine="420"/>
        <w:rPr>
          <w:rFonts w:ascii="宋体" w:hAnsi="宋体" w:cs="仿宋"/>
          <w:szCs w:val="21"/>
        </w:rPr>
      </w:pPr>
      <w:r w:rsidRPr="00784C6E">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046CAB95"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t>合同变更、终止</w:t>
      </w:r>
    </w:p>
    <w:p w14:paraId="57FF1512" w14:textId="77777777" w:rsidR="00554298" w:rsidRPr="00784C6E" w:rsidRDefault="00000000">
      <w:pPr>
        <w:numPr>
          <w:ilvl w:val="0"/>
          <w:numId w:val="49"/>
        </w:numPr>
        <w:snapToGrid w:val="0"/>
        <w:spacing w:line="360" w:lineRule="auto"/>
        <w:ind w:firstLineChars="200"/>
        <w:rPr>
          <w:rFonts w:ascii="宋体" w:hAnsi="宋体" w:cs="仿宋"/>
          <w:szCs w:val="21"/>
        </w:rPr>
      </w:pPr>
      <w:r w:rsidRPr="00784C6E">
        <w:rPr>
          <w:rFonts w:ascii="宋体" w:hAnsi="宋体" w:cs="仿宋" w:hint="eastAsia"/>
          <w:szCs w:val="21"/>
        </w:rPr>
        <w:t>如果出现不可预见的情形，影响本合同项下相关服务的执行时，甲乙双方均可要求变更约定事项，但应提前通知对方，并由双方协商解决。</w:t>
      </w:r>
    </w:p>
    <w:p w14:paraId="6FD8383D" w14:textId="77777777" w:rsidR="00554298" w:rsidRPr="00784C6E" w:rsidRDefault="00000000">
      <w:pPr>
        <w:numPr>
          <w:ilvl w:val="0"/>
          <w:numId w:val="49"/>
        </w:numPr>
        <w:snapToGrid w:val="0"/>
        <w:spacing w:line="360" w:lineRule="auto"/>
        <w:ind w:firstLineChars="200"/>
        <w:rPr>
          <w:rFonts w:ascii="宋体" w:hAnsi="宋体" w:cs="仿宋"/>
          <w:szCs w:val="21"/>
        </w:rPr>
      </w:pPr>
      <w:r w:rsidRPr="00784C6E">
        <w:rPr>
          <w:rFonts w:ascii="宋体" w:hAnsi="宋体" w:cs="仿宋" w:hint="eastAsia"/>
          <w:szCs w:val="21"/>
        </w:rPr>
        <w:t>本合同签订后，双方应当按约履行，不得无故终止。如遇法定情形或特殊原因确需终止的,提出终止的一方应提前书面通知另一方。</w:t>
      </w:r>
    </w:p>
    <w:p w14:paraId="54F28128" w14:textId="77777777" w:rsidR="00554298" w:rsidRPr="00784C6E" w:rsidRDefault="00000000">
      <w:pPr>
        <w:numPr>
          <w:ilvl w:val="0"/>
          <w:numId w:val="49"/>
        </w:numPr>
        <w:snapToGrid w:val="0"/>
        <w:spacing w:line="360" w:lineRule="auto"/>
        <w:ind w:firstLineChars="200"/>
        <w:rPr>
          <w:rFonts w:ascii="宋体" w:hAnsi="宋体" w:cs="仿宋"/>
          <w:szCs w:val="21"/>
        </w:rPr>
      </w:pPr>
      <w:r w:rsidRPr="00784C6E">
        <w:rPr>
          <w:rFonts w:ascii="宋体" w:hAnsi="宋体" w:cs="仿宋" w:hint="eastAsia"/>
          <w:szCs w:val="21"/>
        </w:rPr>
        <w:t>在甲方因自身原因单方终止本合同的情况下，乙方因如约履行本项目合同且已实际发生的直接费用，甲方可按</w:t>
      </w:r>
      <w:proofErr w:type="gramStart"/>
      <w:r w:rsidRPr="00784C6E">
        <w:rPr>
          <w:rFonts w:ascii="宋体" w:hAnsi="宋体" w:cs="仿宋" w:hint="eastAsia"/>
          <w:szCs w:val="21"/>
        </w:rPr>
        <w:t>实予以</w:t>
      </w:r>
      <w:proofErr w:type="gramEnd"/>
      <w:r w:rsidRPr="00784C6E">
        <w:rPr>
          <w:rFonts w:ascii="宋体" w:hAnsi="宋体" w:cs="仿宋" w:hint="eastAsia"/>
          <w:szCs w:val="21"/>
        </w:rPr>
        <w:t>结算。同时，甲方不再承担乙方由此造成的其他间接费用和损失，乙方亦不得再就上述事项进行任何形式的索赔。</w:t>
      </w:r>
    </w:p>
    <w:p w14:paraId="7651C541" w14:textId="77777777" w:rsidR="00554298" w:rsidRPr="00784C6E" w:rsidRDefault="00000000">
      <w:pPr>
        <w:pStyle w:val="a0"/>
        <w:spacing w:after="0" w:line="360" w:lineRule="auto"/>
        <w:ind w:left="0" w:firstLineChars="200" w:firstLine="400"/>
        <w:rPr>
          <w:rFonts w:ascii="宋体" w:hAnsi="宋体"/>
          <w:sz w:val="21"/>
          <w:szCs w:val="21"/>
        </w:rPr>
      </w:pPr>
      <w:r w:rsidRPr="00784C6E">
        <w:rPr>
          <w:rFonts w:ascii="宋体" w:hAnsi="宋体" w:cs="仿宋" w:hint="eastAsia"/>
          <w:sz w:val="21"/>
          <w:szCs w:val="21"/>
        </w:rPr>
        <w:t>（四）在乙方因自身原因单方终止本合同的情况下，乙方须退回甲方已经支付的本合同项下乙方未完成和未开始实施</w:t>
      </w:r>
      <w:proofErr w:type="gramStart"/>
      <w:r w:rsidRPr="00784C6E">
        <w:rPr>
          <w:rFonts w:ascii="宋体" w:hAnsi="宋体" w:cs="仿宋" w:hint="eastAsia"/>
          <w:sz w:val="21"/>
          <w:szCs w:val="21"/>
        </w:rPr>
        <w:t>项相关</w:t>
      </w:r>
      <w:proofErr w:type="gramEnd"/>
      <w:r w:rsidRPr="00784C6E">
        <w:rPr>
          <w:rFonts w:ascii="宋体" w:hAnsi="宋体" w:cs="仿宋" w:hint="eastAsia"/>
          <w:sz w:val="21"/>
          <w:szCs w:val="21"/>
        </w:rPr>
        <w:t>费用。</w:t>
      </w:r>
    </w:p>
    <w:p w14:paraId="3A0933C4"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t>保密条款</w:t>
      </w:r>
    </w:p>
    <w:p w14:paraId="0E13C870" w14:textId="77777777" w:rsidR="00554298" w:rsidRPr="00784C6E" w:rsidRDefault="00000000">
      <w:pPr>
        <w:pStyle w:val="a0"/>
        <w:spacing w:after="0" w:line="360" w:lineRule="auto"/>
        <w:ind w:left="0" w:firstLineChars="200" w:firstLine="400"/>
        <w:rPr>
          <w:rFonts w:ascii="宋体" w:hAnsi="宋体" w:cs="仿宋"/>
          <w:sz w:val="21"/>
          <w:szCs w:val="21"/>
        </w:rPr>
      </w:pPr>
      <w:r w:rsidRPr="00784C6E">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27FD292F"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lastRenderedPageBreak/>
        <w:t>不可抗力</w:t>
      </w:r>
    </w:p>
    <w:p w14:paraId="3621C844" w14:textId="77777777" w:rsidR="00554298" w:rsidRPr="00784C6E" w:rsidRDefault="00000000">
      <w:pPr>
        <w:pStyle w:val="af6"/>
        <w:numPr>
          <w:ilvl w:val="0"/>
          <w:numId w:val="50"/>
        </w:numPr>
        <w:spacing w:line="360" w:lineRule="auto"/>
        <w:ind w:left="0" w:firstLine="420"/>
        <w:rPr>
          <w:rFonts w:ascii="宋体" w:eastAsia="宋体" w:hAnsi="宋体" w:cs="仿宋"/>
          <w:szCs w:val="21"/>
        </w:rPr>
      </w:pPr>
      <w:r w:rsidRPr="00784C6E">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sidRPr="00784C6E">
        <w:rPr>
          <w:rFonts w:ascii="宋体" w:eastAsia="宋体" w:hAnsi="宋体" w:cs="仿宋"/>
          <w:szCs w:val="21"/>
        </w:rPr>
        <w:t>,</w:t>
      </w:r>
      <w:r w:rsidRPr="00784C6E">
        <w:rPr>
          <w:rFonts w:ascii="宋体" w:eastAsia="宋体" w:hAnsi="宋体" w:cs="仿宋" w:hint="eastAsia"/>
          <w:szCs w:val="21"/>
        </w:rPr>
        <w:t>并提供有效证明，该方不被视为违反本合同。</w:t>
      </w:r>
    </w:p>
    <w:p w14:paraId="490CAA86" w14:textId="77777777" w:rsidR="00554298" w:rsidRPr="00784C6E" w:rsidRDefault="00000000">
      <w:pPr>
        <w:pStyle w:val="af6"/>
        <w:numPr>
          <w:ilvl w:val="0"/>
          <w:numId w:val="50"/>
        </w:numPr>
        <w:spacing w:line="360" w:lineRule="auto"/>
        <w:ind w:left="0" w:firstLine="420"/>
        <w:rPr>
          <w:rFonts w:ascii="宋体" w:eastAsia="宋体" w:hAnsi="宋体" w:cs="仿宋"/>
          <w:szCs w:val="21"/>
        </w:rPr>
      </w:pPr>
      <w:r w:rsidRPr="00784C6E">
        <w:rPr>
          <w:rFonts w:ascii="宋体" w:eastAsia="宋体" w:hAnsi="宋体" w:cs="仿宋" w:hint="eastAsia"/>
          <w:szCs w:val="21"/>
        </w:rPr>
        <w:t>本合同项下的不可抗力是指：无法预见、无法避免且无法克服的客观事实，包括但不限于</w:t>
      </w:r>
      <w:r w:rsidRPr="00784C6E">
        <w:rPr>
          <w:rFonts w:ascii="宋体" w:eastAsia="宋体" w:hAnsi="宋体" w:hint="eastAsia"/>
          <w:bCs/>
          <w:szCs w:val="21"/>
        </w:rPr>
        <w:t>战争、罢工、倒闭、暴乱、疾病蔓延、戒严令、火灾、洪水、暴风雨、干旱、火山爆发、爆炸、核或化学事件或辐射、海啸、任何自然灾害</w:t>
      </w:r>
      <w:r w:rsidRPr="00784C6E">
        <w:rPr>
          <w:rFonts w:ascii="宋体" w:eastAsia="宋体" w:hAnsi="宋体" w:cs="仿宋" w:hint="eastAsia"/>
          <w:szCs w:val="21"/>
        </w:rPr>
        <w:t>等。</w:t>
      </w:r>
    </w:p>
    <w:p w14:paraId="05F6BE02"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t>争议解决</w:t>
      </w:r>
    </w:p>
    <w:p w14:paraId="65E418B5" w14:textId="77777777" w:rsidR="00554298" w:rsidRPr="00784C6E" w:rsidRDefault="00000000">
      <w:pPr>
        <w:snapToGrid w:val="0"/>
        <w:spacing w:line="360" w:lineRule="auto"/>
        <w:ind w:firstLineChars="200" w:firstLine="420"/>
        <w:rPr>
          <w:rFonts w:ascii="宋体" w:hAnsi="宋体" w:cs="仿宋"/>
          <w:szCs w:val="21"/>
        </w:rPr>
      </w:pPr>
      <w:r w:rsidRPr="00784C6E">
        <w:rPr>
          <w:rFonts w:ascii="宋体" w:hAnsi="宋体" w:cs="仿宋" w:hint="eastAsia"/>
          <w:szCs w:val="21"/>
        </w:rPr>
        <w:t>因本合同有关的任何纠纷或争议，双方应协商解决。协商不成的，双方均可向甲方所在地的人民法院提起诉讼。</w:t>
      </w:r>
    </w:p>
    <w:p w14:paraId="7A94CA9E" w14:textId="77777777" w:rsidR="00554298" w:rsidRPr="00784C6E" w:rsidRDefault="00000000">
      <w:pPr>
        <w:pStyle w:val="a0"/>
        <w:numPr>
          <w:ilvl w:val="0"/>
          <w:numId w:val="34"/>
        </w:numPr>
        <w:spacing w:after="0" w:line="360" w:lineRule="auto"/>
        <w:ind w:left="0" w:firstLineChars="200" w:firstLine="402"/>
        <w:rPr>
          <w:rFonts w:ascii="宋体" w:hAnsi="宋体" w:cs="仿宋"/>
          <w:b/>
          <w:bCs/>
          <w:sz w:val="21"/>
          <w:szCs w:val="21"/>
        </w:rPr>
      </w:pPr>
      <w:r w:rsidRPr="00784C6E">
        <w:rPr>
          <w:rFonts w:ascii="宋体" w:hAnsi="宋体" w:cs="仿宋" w:hint="eastAsia"/>
          <w:b/>
          <w:bCs/>
          <w:sz w:val="21"/>
          <w:szCs w:val="21"/>
        </w:rPr>
        <w:t>其他条款</w:t>
      </w:r>
    </w:p>
    <w:p w14:paraId="392DFAB2" w14:textId="77777777" w:rsidR="00554298" w:rsidRPr="00784C6E" w:rsidRDefault="00000000">
      <w:pPr>
        <w:numPr>
          <w:ilvl w:val="0"/>
          <w:numId w:val="51"/>
        </w:numPr>
        <w:snapToGrid w:val="0"/>
        <w:spacing w:line="360" w:lineRule="auto"/>
        <w:ind w:firstLineChars="200"/>
        <w:rPr>
          <w:rFonts w:ascii="宋体" w:hAnsi="宋体" w:cs="仿宋"/>
          <w:szCs w:val="21"/>
        </w:rPr>
      </w:pPr>
      <w:r w:rsidRPr="00784C6E">
        <w:rPr>
          <w:rFonts w:ascii="宋体" w:hAnsi="宋体" w:cs="仿宋" w:hint="eastAsia"/>
          <w:szCs w:val="21"/>
        </w:rPr>
        <w:t>本合同经双方代表人签字并加盖单位公章之日起生效，并在双方履行完成约定事项后终止。</w:t>
      </w:r>
    </w:p>
    <w:p w14:paraId="33F75CB3" w14:textId="77777777" w:rsidR="00554298" w:rsidRPr="00784C6E" w:rsidRDefault="00000000">
      <w:pPr>
        <w:numPr>
          <w:ilvl w:val="0"/>
          <w:numId w:val="51"/>
        </w:numPr>
        <w:snapToGrid w:val="0"/>
        <w:spacing w:line="360" w:lineRule="auto"/>
        <w:ind w:firstLineChars="200"/>
        <w:rPr>
          <w:rFonts w:ascii="宋体" w:hAnsi="宋体" w:cs="仿宋"/>
          <w:szCs w:val="21"/>
        </w:rPr>
      </w:pPr>
      <w:r w:rsidRPr="00784C6E">
        <w:rPr>
          <w:rFonts w:ascii="宋体" w:hAnsi="宋体" w:cs="仿宋" w:hint="eastAsia"/>
          <w:szCs w:val="21"/>
        </w:rPr>
        <w:t>本合同载明的联系方式（包括地址、联系人、电话）为双方约定的联系方式，若有变动，应提前书面告知对方，否则</w:t>
      </w:r>
      <w:proofErr w:type="gramStart"/>
      <w:r w:rsidRPr="00784C6E">
        <w:rPr>
          <w:rFonts w:ascii="宋体" w:hAnsi="宋体" w:cs="仿宋" w:hint="eastAsia"/>
          <w:szCs w:val="21"/>
        </w:rPr>
        <w:t>该联系</w:t>
      </w:r>
      <w:proofErr w:type="gramEnd"/>
      <w:r w:rsidRPr="00784C6E">
        <w:rPr>
          <w:rFonts w:ascii="宋体" w:hAnsi="宋体" w:cs="仿宋" w:hint="eastAsia"/>
          <w:szCs w:val="21"/>
        </w:rPr>
        <w:t>方式为双方法定的送达和联系方式，一经发送至上述地址即视为送达。</w:t>
      </w:r>
    </w:p>
    <w:p w14:paraId="33AC174B" w14:textId="77777777" w:rsidR="00554298" w:rsidRPr="00784C6E" w:rsidRDefault="00000000">
      <w:pPr>
        <w:pStyle w:val="12"/>
        <w:numPr>
          <w:ilvl w:val="0"/>
          <w:numId w:val="51"/>
        </w:numPr>
        <w:spacing w:line="360" w:lineRule="auto"/>
        <w:rPr>
          <w:rFonts w:ascii="宋体" w:eastAsia="宋体" w:hAnsi="宋体" w:cs="仿宋"/>
          <w:szCs w:val="21"/>
        </w:rPr>
      </w:pPr>
      <w:bookmarkStart w:id="61" w:name="_Hlk127434820"/>
      <w:r w:rsidRPr="00784C6E">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1"/>
    </w:p>
    <w:p w14:paraId="6C067109" w14:textId="77777777" w:rsidR="00554298" w:rsidRPr="00784C6E" w:rsidRDefault="00000000">
      <w:pPr>
        <w:numPr>
          <w:ilvl w:val="0"/>
          <w:numId w:val="51"/>
        </w:numPr>
        <w:snapToGrid w:val="0"/>
        <w:spacing w:line="360" w:lineRule="auto"/>
        <w:ind w:firstLineChars="200"/>
        <w:rPr>
          <w:rFonts w:ascii="宋体" w:hAnsi="宋体" w:cs="仿宋"/>
          <w:szCs w:val="21"/>
        </w:rPr>
      </w:pPr>
      <w:r w:rsidRPr="00784C6E">
        <w:rPr>
          <w:rFonts w:ascii="宋体" w:hAnsi="宋体" w:cs="仿宋" w:hint="eastAsia"/>
          <w:szCs w:val="21"/>
        </w:rPr>
        <w:t>本合同未尽事宜，经双方协商另行签订补充协议，本合同的附件及任何补充协议与本合同具有同等法律效力。</w:t>
      </w:r>
    </w:p>
    <w:p w14:paraId="4E2B4979" w14:textId="77777777" w:rsidR="00554298" w:rsidRPr="00784C6E" w:rsidRDefault="00000000">
      <w:pPr>
        <w:numPr>
          <w:ilvl w:val="0"/>
          <w:numId w:val="51"/>
        </w:numPr>
        <w:snapToGrid w:val="0"/>
        <w:spacing w:line="360" w:lineRule="auto"/>
        <w:ind w:firstLineChars="200"/>
        <w:rPr>
          <w:rFonts w:ascii="宋体" w:hAnsi="宋体" w:cs="仿宋"/>
          <w:szCs w:val="21"/>
        </w:rPr>
      </w:pPr>
      <w:r w:rsidRPr="00784C6E">
        <w:rPr>
          <w:rFonts w:ascii="宋体" w:hAnsi="宋体" w:cs="仿宋" w:hint="eastAsia"/>
          <w:szCs w:val="21"/>
        </w:rPr>
        <w:t>本合同一式陆份，甲方执肆份，乙方执贰份，具有同等法律效力。</w:t>
      </w:r>
    </w:p>
    <w:p w14:paraId="6DAE93AD" w14:textId="77777777" w:rsidR="00554298" w:rsidRPr="00784C6E" w:rsidRDefault="00000000">
      <w:pPr>
        <w:pStyle w:val="a0"/>
        <w:spacing w:after="0" w:line="360" w:lineRule="auto"/>
        <w:ind w:left="0" w:firstLineChars="200" w:firstLine="420"/>
        <w:rPr>
          <w:rFonts w:ascii="宋体" w:hAnsi="宋体" w:cs="仿宋"/>
          <w:b/>
          <w:bCs/>
          <w:sz w:val="21"/>
          <w:szCs w:val="21"/>
        </w:rPr>
      </w:pPr>
      <w:r w:rsidRPr="00784C6E">
        <w:rPr>
          <w:rFonts w:ascii="宋体" w:hAnsi="宋体" w:cs="仿宋" w:hint="eastAsia"/>
          <w:spacing w:val="0"/>
          <w:kern w:val="2"/>
          <w:sz w:val="21"/>
          <w:szCs w:val="21"/>
        </w:rPr>
        <w:t>（以下无正文，为合同签章页）</w:t>
      </w:r>
      <w:r w:rsidRPr="00784C6E">
        <w:rPr>
          <w:rFonts w:ascii="宋体" w:hAnsi="宋体" w:cs="仿宋" w:hint="eastAsia"/>
          <w:b/>
          <w:bCs/>
          <w:sz w:val="21"/>
          <w:szCs w:val="21"/>
        </w:rPr>
        <w:t xml:space="preserve">    </w:t>
      </w:r>
    </w:p>
    <w:p w14:paraId="5D644331" w14:textId="77777777" w:rsidR="00554298" w:rsidRPr="00784C6E" w:rsidRDefault="00554298">
      <w:pPr>
        <w:pStyle w:val="a0"/>
        <w:spacing w:line="360" w:lineRule="auto"/>
        <w:rPr>
          <w:rFonts w:ascii="宋体" w:hAnsi="宋体" w:cs="仿宋"/>
          <w:b/>
          <w:bCs/>
          <w:sz w:val="21"/>
          <w:szCs w:val="21"/>
        </w:rPr>
      </w:pPr>
    </w:p>
    <w:p w14:paraId="6A7285A4" w14:textId="77777777" w:rsidR="00554298" w:rsidRPr="00784C6E" w:rsidRDefault="00000000">
      <w:pPr>
        <w:spacing w:line="360" w:lineRule="auto"/>
        <w:ind w:firstLine="560"/>
        <w:rPr>
          <w:rFonts w:ascii="宋体" w:hAnsi="宋体" w:cs="仿宋"/>
          <w:szCs w:val="21"/>
        </w:rPr>
      </w:pPr>
      <w:r w:rsidRPr="00784C6E">
        <w:rPr>
          <w:rFonts w:ascii="宋体" w:hAnsi="宋体" w:cs="宋体" w:hint="eastAsia"/>
          <w:b/>
          <w:kern w:val="0"/>
          <w:szCs w:val="21"/>
        </w:rPr>
        <w:t>甲  方(盖章)： 深圳会展中心管理有限责任公司</w:t>
      </w:r>
    </w:p>
    <w:p w14:paraId="467DD26C" w14:textId="77777777" w:rsidR="00554298" w:rsidRPr="00784C6E" w:rsidRDefault="00000000">
      <w:pPr>
        <w:spacing w:line="360" w:lineRule="auto"/>
        <w:ind w:firstLine="560"/>
        <w:rPr>
          <w:rFonts w:ascii="宋体" w:hAnsi="宋体" w:cs="仿宋"/>
          <w:szCs w:val="21"/>
        </w:rPr>
      </w:pPr>
      <w:r w:rsidRPr="00784C6E">
        <w:rPr>
          <w:rFonts w:ascii="宋体" w:hAnsi="宋体" w:cs="仿宋" w:hint="eastAsia"/>
          <w:szCs w:val="21"/>
        </w:rPr>
        <w:t>法定代表人（签名）：</w:t>
      </w:r>
      <w:r w:rsidRPr="00784C6E">
        <w:rPr>
          <w:rFonts w:ascii="宋体" w:hAnsi="宋体" w:cs="仿宋" w:hint="eastAsia"/>
          <w:szCs w:val="21"/>
          <w:u w:val="single"/>
        </w:rPr>
        <w:t xml:space="preserve">                  </w:t>
      </w:r>
      <w:r w:rsidRPr="00784C6E">
        <w:rPr>
          <w:rFonts w:ascii="宋体" w:hAnsi="宋体" w:cs="仿宋" w:hint="eastAsia"/>
          <w:szCs w:val="21"/>
        </w:rPr>
        <w:t xml:space="preserve">   </w:t>
      </w:r>
    </w:p>
    <w:p w14:paraId="63FE5E03" w14:textId="77777777" w:rsidR="00554298" w:rsidRPr="00784C6E" w:rsidRDefault="00000000">
      <w:pPr>
        <w:spacing w:line="360" w:lineRule="auto"/>
        <w:ind w:firstLine="562"/>
        <w:rPr>
          <w:rFonts w:ascii="宋体" w:hAnsi="宋体" w:cs="仿宋"/>
          <w:szCs w:val="21"/>
        </w:rPr>
      </w:pPr>
      <w:r w:rsidRPr="00784C6E">
        <w:rPr>
          <w:rFonts w:ascii="宋体" w:hAnsi="宋体" w:cs="仿宋" w:hint="eastAsia"/>
          <w:b/>
          <w:bCs/>
          <w:szCs w:val="21"/>
        </w:rPr>
        <w:t>日期：</w:t>
      </w:r>
      <w:r w:rsidRPr="00784C6E">
        <w:rPr>
          <w:rFonts w:ascii="宋体" w:hAnsi="宋体" w:cs="仿宋" w:hint="eastAsia"/>
          <w:szCs w:val="21"/>
        </w:rPr>
        <w:t xml:space="preserve">      年   月   日      </w:t>
      </w:r>
    </w:p>
    <w:p w14:paraId="30697EB2" w14:textId="77777777" w:rsidR="00554298" w:rsidRPr="00784C6E" w:rsidRDefault="00554298">
      <w:pPr>
        <w:spacing w:line="360" w:lineRule="auto"/>
        <w:ind w:firstLine="560"/>
        <w:rPr>
          <w:rFonts w:ascii="宋体" w:hAnsi="宋体" w:cs="仿宋"/>
          <w:szCs w:val="21"/>
        </w:rPr>
      </w:pPr>
    </w:p>
    <w:p w14:paraId="5A2E31D4" w14:textId="77777777" w:rsidR="00554298" w:rsidRPr="00784C6E" w:rsidRDefault="00000000">
      <w:pPr>
        <w:spacing w:line="360" w:lineRule="auto"/>
        <w:ind w:firstLine="560"/>
        <w:rPr>
          <w:rFonts w:ascii="宋体" w:hAnsi="宋体" w:cs="宋体"/>
          <w:b/>
          <w:kern w:val="0"/>
          <w:szCs w:val="21"/>
        </w:rPr>
      </w:pPr>
      <w:r w:rsidRPr="00784C6E">
        <w:rPr>
          <w:rFonts w:ascii="宋体" w:hAnsi="宋体" w:cs="宋体" w:hint="eastAsia"/>
          <w:b/>
          <w:kern w:val="0"/>
          <w:szCs w:val="21"/>
        </w:rPr>
        <w:t xml:space="preserve">乙  方（盖章）：  </w:t>
      </w:r>
    </w:p>
    <w:p w14:paraId="393A7093" w14:textId="77777777" w:rsidR="00554298" w:rsidRPr="00784C6E" w:rsidRDefault="00000000">
      <w:pPr>
        <w:spacing w:line="360" w:lineRule="auto"/>
        <w:ind w:firstLine="560"/>
        <w:rPr>
          <w:rFonts w:ascii="宋体" w:hAnsi="宋体" w:cs="仿宋"/>
          <w:szCs w:val="21"/>
        </w:rPr>
      </w:pPr>
      <w:r w:rsidRPr="00784C6E">
        <w:rPr>
          <w:rFonts w:ascii="宋体" w:hAnsi="宋体" w:cs="仿宋" w:hint="eastAsia"/>
          <w:szCs w:val="21"/>
        </w:rPr>
        <w:t>法定代表人/授权代表（签名)：</w:t>
      </w:r>
      <w:r w:rsidRPr="00784C6E">
        <w:rPr>
          <w:rFonts w:ascii="宋体" w:hAnsi="宋体" w:cs="仿宋" w:hint="eastAsia"/>
          <w:szCs w:val="21"/>
          <w:u w:val="single"/>
        </w:rPr>
        <w:t xml:space="preserve">                  </w:t>
      </w:r>
    </w:p>
    <w:p w14:paraId="11FD9A16" w14:textId="77777777" w:rsidR="00554298" w:rsidRDefault="00000000">
      <w:pPr>
        <w:spacing w:line="360" w:lineRule="auto"/>
        <w:ind w:firstLine="562"/>
        <w:rPr>
          <w:rFonts w:ascii="宋体" w:hAnsi="宋体" w:cs="仿宋"/>
          <w:b/>
          <w:bCs/>
          <w:szCs w:val="21"/>
        </w:rPr>
      </w:pPr>
      <w:r w:rsidRPr="00784C6E">
        <w:rPr>
          <w:rFonts w:ascii="宋体" w:hAnsi="宋体" w:cs="仿宋" w:hint="eastAsia"/>
          <w:b/>
          <w:bCs/>
          <w:szCs w:val="21"/>
        </w:rPr>
        <w:t>日期：      年   月   日</w:t>
      </w:r>
      <w:r>
        <w:rPr>
          <w:rFonts w:ascii="宋体" w:hAnsi="宋体" w:cs="仿宋" w:hint="eastAsia"/>
          <w:b/>
          <w:bCs/>
          <w:szCs w:val="21"/>
        </w:rPr>
        <w:t xml:space="preserve">       </w:t>
      </w:r>
      <w:r>
        <w:rPr>
          <w:rFonts w:ascii="宋体" w:hAnsi="宋体" w:cs="仿宋"/>
          <w:b/>
          <w:bCs/>
          <w:szCs w:val="21"/>
        </w:rPr>
        <w:br w:type="page"/>
      </w:r>
    </w:p>
    <w:p w14:paraId="490CF9EF" w14:textId="77777777" w:rsidR="00554298" w:rsidRDefault="00000000">
      <w:pPr>
        <w:spacing w:beforeLines="100" w:before="312" w:afterLines="100" w:after="312" w:line="360" w:lineRule="auto"/>
        <w:jc w:val="center"/>
        <w:outlineLvl w:val="0"/>
        <w:rPr>
          <w:rFonts w:ascii="仿宋" w:eastAsia="仿宋" w:hAnsi="仿宋"/>
          <w:sz w:val="32"/>
          <w:szCs w:val="32"/>
        </w:rPr>
      </w:pPr>
      <w:bookmarkStart w:id="62" w:name="_Toc132192499"/>
      <w:r>
        <w:rPr>
          <w:rFonts w:hint="eastAsia"/>
          <w:b/>
          <w:sz w:val="32"/>
          <w:szCs w:val="32"/>
        </w:rPr>
        <w:lastRenderedPageBreak/>
        <w:t>第五部分：参考附件</w:t>
      </w:r>
      <w:bookmarkEnd w:id="62"/>
    </w:p>
    <w:p w14:paraId="11DD2BA8" w14:textId="77777777" w:rsidR="00554298" w:rsidRDefault="00000000">
      <w:pPr>
        <w:spacing w:line="0" w:lineRule="atLeast"/>
        <w:outlineLvl w:val="1"/>
        <w:rPr>
          <w:rFonts w:ascii="宋体" w:hAnsi="宋体"/>
        </w:rPr>
      </w:pPr>
      <w:bookmarkStart w:id="63" w:name="_Toc132192500"/>
      <w:r>
        <w:rPr>
          <w:rFonts w:ascii="宋体" w:hAnsi="宋体" w:hint="eastAsia"/>
          <w:szCs w:val="21"/>
        </w:rPr>
        <w:t>附件1：</w:t>
      </w:r>
      <w:r>
        <w:rPr>
          <w:rFonts w:ascii="宋体" w:hAnsi="宋体" w:hint="eastAsia"/>
        </w:rPr>
        <w:t>报名回函</w:t>
      </w:r>
      <w:bookmarkEnd w:id="63"/>
    </w:p>
    <w:p w14:paraId="6CE079BC" w14:textId="77777777" w:rsidR="00554298" w:rsidRDefault="00554298">
      <w:pPr>
        <w:pStyle w:val="2"/>
      </w:pPr>
    </w:p>
    <w:p w14:paraId="7AAB19DA" w14:textId="77777777" w:rsidR="00554298" w:rsidRDefault="00000000">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110BCA71" w14:textId="77777777" w:rsidR="00554298" w:rsidRDefault="00554298">
      <w:pPr>
        <w:pStyle w:val="ad"/>
        <w:rPr>
          <w:rFonts w:ascii="微软雅黑" w:eastAsia="微软雅黑" w:hAnsi="微软雅黑"/>
          <w:sz w:val="18"/>
          <w:szCs w:val="18"/>
        </w:rPr>
      </w:pPr>
    </w:p>
    <w:p w14:paraId="0C62097A" w14:textId="77777777" w:rsidR="00554298" w:rsidRDefault="00554298">
      <w:pPr>
        <w:pStyle w:val="ad"/>
        <w:rPr>
          <w:rFonts w:ascii="微软雅黑" w:eastAsia="微软雅黑" w:hAnsi="微软雅黑"/>
          <w:sz w:val="18"/>
          <w:szCs w:val="18"/>
        </w:rPr>
      </w:pPr>
    </w:p>
    <w:p w14:paraId="2812382E" w14:textId="77777777" w:rsidR="00554298" w:rsidRDefault="00000000">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5E0212A7" w14:textId="77777777" w:rsidR="00554298" w:rsidRDefault="00000000">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1092779F" w14:textId="77777777" w:rsidR="00554298"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5E03D844" w14:textId="77777777" w:rsidR="00554298"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548C89CF" w14:textId="77777777" w:rsidR="00554298"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2E8FB3A0" w14:textId="77777777" w:rsidR="00554298" w:rsidRDefault="00000000">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59EACA67" w14:textId="77777777" w:rsidR="00554298" w:rsidRDefault="00554298">
      <w:pPr>
        <w:pStyle w:val="ad"/>
        <w:spacing w:after="240"/>
        <w:ind w:firstLineChars="220" w:firstLine="616"/>
        <w:rPr>
          <w:rFonts w:ascii="仿宋" w:eastAsia="仿宋" w:hAnsi="仿宋"/>
          <w:sz w:val="28"/>
          <w:szCs w:val="28"/>
        </w:rPr>
      </w:pPr>
    </w:p>
    <w:p w14:paraId="1F63C3FC" w14:textId="77777777" w:rsidR="00554298" w:rsidRDefault="00000000">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516269F8" w14:textId="77777777" w:rsidR="00554298"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47883D9D" w14:textId="77777777" w:rsidR="00554298" w:rsidRDefault="00554298">
      <w:pPr>
        <w:pStyle w:val="a7"/>
        <w:rPr>
          <w:b/>
          <w:sz w:val="21"/>
          <w:szCs w:val="21"/>
        </w:rPr>
      </w:pPr>
    </w:p>
    <w:p w14:paraId="50B086CD" w14:textId="77777777" w:rsidR="00554298" w:rsidRDefault="00554298">
      <w:pPr>
        <w:pStyle w:val="a7"/>
        <w:rPr>
          <w:b/>
          <w:sz w:val="21"/>
          <w:szCs w:val="21"/>
        </w:rPr>
      </w:pPr>
    </w:p>
    <w:p w14:paraId="1F304D5A" w14:textId="77777777" w:rsidR="00554298" w:rsidRDefault="00554298">
      <w:pPr>
        <w:pStyle w:val="a7"/>
        <w:rPr>
          <w:b/>
          <w:sz w:val="21"/>
          <w:szCs w:val="21"/>
        </w:rPr>
      </w:pPr>
    </w:p>
    <w:p w14:paraId="1B14383C" w14:textId="77777777" w:rsidR="00554298" w:rsidRDefault="00554298">
      <w:pPr>
        <w:pStyle w:val="a7"/>
        <w:rPr>
          <w:b/>
          <w:sz w:val="21"/>
          <w:szCs w:val="21"/>
        </w:rPr>
      </w:pPr>
    </w:p>
    <w:p w14:paraId="71BE14A9" w14:textId="77777777" w:rsidR="00554298" w:rsidRDefault="00554298">
      <w:pPr>
        <w:pStyle w:val="a7"/>
        <w:rPr>
          <w:b/>
          <w:sz w:val="21"/>
          <w:szCs w:val="21"/>
        </w:rPr>
      </w:pPr>
    </w:p>
    <w:p w14:paraId="242B8072" w14:textId="77777777" w:rsidR="00554298" w:rsidRDefault="00554298">
      <w:pPr>
        <w:pStyle w:val="a7"/>
        <w:rPr>
          <w:b/>
          <w:sz w:val="21"/>
          <w:szCs w:val="21"/>
        </w:rPr>
      </w:pPr>
    </w:p>
    <w:p w14:paraId="33EB625E" w14:textId="77777777" w:rsidR="00554298" w:rsidRDefault="00554298">
      <w:pPr>
        <w:pStyle w:val="a7"/>
        <w:rPr>
          <w:b/>
          <w:sz w:val="21"/>
          <w:szCs w:val="21"/>
        </w:rPr>
      </w:pPr>
    </w:p>
    <w:p w14:paraId="68297887" w14:textId="77777777" w:rsidR="00554298" w:rsidRDefault="00554298">
      <w:pPr>
        <w:pStyle w:val="a7"/>
        <w:rPr>
          <w:b/>
          <w:sz w:val="21"/>
          <w:szCs w:val="21"/>
        </w:rPr>
      </w:pPr>
    </w:p>
    <w:p w14:paraId="1A01BEB8" w14:textId="77777777" w:rsidR="00554298" w:rsidRDefault="00554298">
      <w:pPr>
        <w:pStyle w:val="a7"/>
        <w:rPr>
          <w:rFonts w:ascii="宋体" w:hAnsi="宋体"/>
          <w:b/>
          <w:sz w:val="21"/>
          <w:szCs w:val="21"/>
        </w:rPr>
      </w:pPr>
    </w:p>
    <w:p w14:paraId="4FFE4CFE" w14:textId="77777777" w:rsidR="00554298" w:rsidRDefault="00000000">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69DC964B" w14:textId="77777777" w:rsidR="00554298" w:rsidRDefault="00000000">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4E7EBC46" w14:textId="77777777" w:rsidR="00554298" w:rsidRDefault="00554298">
      <w:pPr>
        <w:pStyle w:val="a7"/>
        <w:rPr>
          <w:b/>
          <w:sz w:val="21"/>
          <w:szCs w:val="21"/>
        </w:rPr>
      </w:pPr>
    </w:p>
    <w:p w14:paraId="6F099B06" w14:textId="77777777" w:rsidR="00554298" w:rsidRDefault="00000000">
      <w:pPr>
        <w:widowControl/>
        <w:jc w:val="left"/>
        <w:rPr>
          <w:b/>
          <w:szCs w:val="21"/>
        </w:rPr>
      </w:pPr>
      <w:r>
        <w:rPr>
          <w:b/>
          <w:szCs w:val="21"/>
        </w:rPr>
        <w:br w:type="page"/>
      </w:r>
    </w:p>
    <w:p w14:paraId="5E8D2DF6" w14:textId="77777777" w:rsidR="00554298" w:rsidRDefault="00554298">
      <w:pPr>
        <w:pStyle w:val="a7"/>
        <w:rPr>
          <w:b/>
          <w:sz w:val="21"/>
          <w:szCs w:val="21"/>
        </w:rPr>
      </w:pPr>
    </w:p>
    <w:p w14:paraId="69292F13" w14:textId="77777777" w:rsidR="00554298" w:rsidRDefault="00000000">
      <w:pPr>
        <w:spacing w:line="0" w:lineRule="atLeast"/>
        <w:outlineLvl w:val="1"/>
        <w:rPr>
          <w:rFonts w:ascii="宋体" w:hAnsi="宋体"/>
          <w:szCs w:val="21"/>
        </w:rPr>
      </w:pPr>
      <w:bookmarkStart w:id="64" w:name="_Toc132192501"/>
      <w:r>
        <w:rPr>
          <w:rFonts w:ascii="宋体" w:hAnsi="宋体" w:hint="eastAsia"/>
          <w:szCs w:val="21"/>
        </w:rPr>
        <w:t>附件2：投标函</w:t>
      </w:r>
      <w:bookmarkEnd w:id="64"/>
    </w:p>
    <w:p w14:paraId="6BFFDDA4" w14:textId="77777777" w:rsidR="00554298"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51E6D271" w14:textId="77777777" w:rsidR="00554298"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F240841" w14:textId="77777777" w:rsidR="00554298"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445D58DD" w14:textId="77777777" w:rsidR="00554298"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4C26F96A" w14:textId="77777777" w:rsidR="00554298"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0E3B3D44" w14:textId="77777777" w:rsidR="00554298"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11AA0072" w14:textId="77777777" w:rsidR="00554298"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41DFC55E" w14:textId="77777777" w:rsidR="00554298"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40A38A94" w14:textId="77777777" w:rsidR="00554298"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5D082B07" w14:textId="77777777" w:rsidR="0055429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1D678E87" w14:textId="77777777" w:rsidR="0055429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28D3827F" w14:textId="77777777" w:rsidR="0055429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5542177B" w14:textId="77777777" w:rsidR="0055429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638B9F40" w14:textId="77777777" w:rsidR="0055429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7E6944B8" w14:textId="77777777" w:rsidR="0055429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277E4B52" w14:textId="77777777" w:rsidR="00554298"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331C41A9" w14:textId="77777777" w:rsidR="00554298"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5E0FC510" w14:textId="77777777" w:rsidR="00554298"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1E07DA65" w14:textId="77777777" w:rsidR="00554298"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2E521787" w14:textId="77777777" w:rsidR="00554298"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6C197763" w14:textId="77777777" w:rsidR="00784C6E" w:rsidRDefault="00784C6E">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联系人：</w:t>
      </w:r>
      <w:r>
        <w:rPr>
          <w:rFonts w:ascii="仿宋" w:eastAsia="仿宋" w:hAnsi="仿宋"/>
          <w:sz w:val="24"/>
          <w:u w:val="single"/>
        </w:rPr>
        <w:t xml:space="preserve">            </w:t>
      </w:r>
      <w:r>
        <w:rPr>
          <w:rFonts w:ascii="仿宋" w:eastAsia="仿宋" w:hAnsi="仿宋" w:hint="eastAsia"/>
          <w:sz w:val="24"/>
          <w:u w:val="single"/>
        </w:rPr>
        <w:t xml:space="preserve">（职务： </w:t>
      </w:r>
      <w:r>
        <w:rPr>
          <w:rFonts w:ascii="仿宋" w:eastAsia="仿宋" w:hAnsi="仿宋"/>
          <w:sz w:val="24"/>
          <w:u w:val="single"/>
        </w:rPr>
        <w:t xml:space="preserve">        </w:t>
      </w:r>
      <w:r>
        <w:rPr>
          <w:rFonts w:ascii="仿宋" w:eastAsia="仿宋" w:hAnsi="仿宋" w:hint="eastAsia"/>
          <w:sz w:val="24"/>
          <w:u w:val="single"/>
        </w:rPr>
        <w:t>）</w:t>
      </w:r>
      <w:r>
        <w:rPr>
          <w:rFonts w:ascii="仿宋" w:eastAsia="仿宋" w:hAnsi="仿宋"/>
          <w:sz w:val="24"/>
          <w:u w:val="single"/>
        </w:rPr>
        <w:t xml:space="preserve"> </w:t>
      </w:r>
    </w:p>
    <w:p w14:paraId="1E5D70C9" w14:textId="25489218" w:rsidR="00554298" w:rsidRPr="00784C6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电话：</w:t>
      </w:r>
      <w:r w:rsidR="00784C6E">
        <w:rPr>
          <w:rFonts w:ascii="仿宋" w:eastAsia="仿宋" w:hAnsi="仿宋"/>
          <w:sz w:val="24"/>
          <w:u w:val="single"/>
        </w:rPr>
        <w:t xml:space="preserve">                           </w:t>
      </w:r>
    </w:p>
    <w:p w14:paraId="1CBDDDE7" w14:textId="77777777" w:rsidR="00784C6E"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sidR="00784C6E">
        <w:rPr>
          <w:rFonts w:ascii="仿宋" w:eastAsia="仿宋" w:hAnsi="仿宋"/>
          <w:sz w:val="24"/>
          <w:u w:val="single"/>
        </w:rPr>
        <w:t xml:space="preserve">                           </w:t>
      </w:r>
    </w:p>
    <w:p w14:paraId="37B63602" w14:textId="238AAF7A" w:rsidR="00554298" w:rsidRPr="00784C6E"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邮政编码：</w:t>
      </w:r>
      <w:r w:rsidR="00784C6E">
        <w:rPr>
          <w:rFonts w:ascii="仿宋" w:eastAsia="仿宋" w:hAnsi="仿宋"/>
          <w:sz w:val="24"/>
          <w:u w:val="single"/>
        </w:rPr>
        <w:t xml:space="preserve">                           </w:t>
      </w:r>
    </w:p>
    <w:p w14:paraId="6442BD73" w14:textId="19CF075A" w:rsidR="00554298"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sidR="00784C6E">
        <w:rPr>
          <w:rFonts w:ascii="仿宋" w:eastAsia="仿宋" w:hAnsi="仿宋"/>
          <w:sz w:val="24"/>
          <w:u w:val="single"/>
        </w:rPr>
        <w:t xml:space="preserve">      </w:t>
      </w:r>
      <w:r>
        <w:rPr>
          <w:rFonts w:ascii="仿宋" w:eastAsia="仿宋" w:hAnsi="仿宋" w:hint="eastAsia"/>
          <w:sz w:val="24"/>
        </w:rPr>
        <w:t>年</w:t>
      </w:r>
      <w:r w:rsidR="00784C6E">
        <w:rPr>
          <w:rFonts w:ascii="仿宋" w:eastAsia="仿宋" w:hAnsi="仿宋"/>
          <w:sz w:val="24"/>
          <w:u w:val="single"/>
        </w:rPr>
        <w:t xml:space="preserve">   </w:t>
      </w:r>
      <w:r>
        <w:rPr>
          <w:rFonts w:ascii="仿宋" w:eastAsia="仿宋" w:hAnsi="仿宋" w:hint="eastAsia"/>
          <w:sz w:val="24"/>
        </w:rPr>
        <w:t>月</w:t>
      </w:r>
      <w:r w:rsidR="00784C6E">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6F6AC3A2" w14:textId="77777777" w:rsidR="00554298" w:rsidRDefault="00000000">
      <w:pPr>
        <w:spacing w:line="0" w:lineRule="atLeast"/>
        <w:outlineLvl w:val="1"/>
        <w:rPr>
          <w:rFonts w:ascii="宋体" w:hAnsi="宋体"/>
          <w:szCs w:val="21"/>
        </w:rPr>
      </w:pPr>
      <w:bookmarkStart w:id="65" w:name="_Toc132192502"/>
      <w:r>
        <w:rPr>
          <w:rFonts w:ascii="宋体" w:hAnsi="宋体" w:hint="eastAsia"/>
          <w:szCs w:val="21"/>
        </w:rPr>
        <w:lastRenderedPageBreak/>
        <w:t>附件3：投标一览表</w:t>
      </w:r>
      <w:bookmarkEnd w:id="65"/>
    </w:p>
    <w:p w14:paraId="6DE01C67" w14:textId="77777777" w:rsidR="00554298"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49AE93AD" w14:textId="77777777" w:rsidR="00554298"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49644237" w14:textId="77777777" w:rsidR="00554298" w:rsidRDefault="00000000">
      <w:pPr>
        <w:pStyle w:val="a0"/>
        <w:spacing w:after="0" w:line="240" w:lineRule="auto"/>
        <w:ind w:leftChars="-1" w:left="-2" w:firstLineChars="1" w:firstLine="2"/>
        <w:jc w:val="left"/>
        <w:rPr>
          <w:sz w:val="21"/>
          <w:szCs w:val="21"/>
        </w:rPr>
      </w:pPr>
      <w:bookmarkStart w:id="66"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554298" w14:paraId="38BDF64B" w14:textId="77777777">
        <w:tc>
          <w:tcPr>
            <w:tcW w:w="1452" w:type="dxa"/>
            <w:vAlign w:val="center"/>
          </w:tcPr>
          <w:p w14:paraId="264D272D" w14:textId="77777777" w:rsidR="00554298" w:rsidRDefault="00000000">
            <w:pPr>
              <w:pStyle w:val="a0"/>
              <w:spacing w:after="0" w:line="300" w:lineRule="exact"/>
              <w:ind w:left="0"/>
              <w:jc w:val="center"/>
              <w:rPr>
                <w:sz w:val="21"/>
                <w:szCs w:val="21"/>
              </w:rPr>
            </w:pPr>
            <w:r>
              <w:rPr>
                <w:rFonts w:hint="eastAsia"/>
                <w:sz w:val="21"/>
                <w:szCs w:val="21"/>
              </w:rPr>
              <w:t>税前总金额</w:t>
            </w:r>
          </w:p>
          <w:p w14:paraId="78E4B21A" w14:textId="77777777" w:rsidR="00554298"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78917798" w14:textId="77777777" w:rsidR="00554298"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7FA5EEA3" w14:textId="77777777" w:rsidR="00554298"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1BC0DD20" w14:textId="77777777" w:rsidR="00554298"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50EFDC7B" w14:textId="77777777" w:rsidR="00554298"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1CEA3BF1" w14:textId="77777777" w:rsidR="00554298" w:rsidRDefault="00000000">
            <w:pPr>
              <w:spacing w:line="300" w:lineRule="exact"/>
              <w:jc w:val="center"/>
              <w:rPr>
                <w:rFonts w:ascii="宋体" w:hAnsi="宋体"/>
                <w:szCs w:val="21"/>
              </w:rPr>
            </w:pPr>
            <w:r>
              <w:rPr>
                <w:rFonts w:ascii="宋体" w:hAnsi="宋体" w:hint="eastAsia"/>
                <w:szCs w:val="21"/>
              </w:rPr>
              <w:t>项目负责人</w:t>
            </w:r>
          </w:p>
          <w:p w14:paraId="610A5D8C" w14:textId="77777777" w:rsidR="00554298"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65B3AB42" w14:textId="77777777" w:rsidR="00554298" w:rsidRDefault="00000000">
            <w:pPr>
              <w:spacing w:line="300" w:lineRule="exact"/>
              <w:jc w:val="center"/>
              <w:rPr>
                <w:rFonts w:ascii="宋体" w:hAnsi="宋体"/>
                <w:szCs w:val="21"/>
              </w:rPr>
            </w:pPr>
            <w:r>
              <w:rPr>
                <w:rFonts w:ascii="宋体" w:hAnsi="宋体" w:hint="eastAsia"/>
                <w:szCs w:val="21"/>
              </w:rPr>
              <w:t>安全管理员</w:t>
            </w:r>
          </w:p>
        </w:tc>
      </w:tr>
      <w:tr w:rsidR="00554298" w14:paraId="42197F55" w14:textId="77777777">
        <w:tc>
          <w:tcPr>
            <w:tcW w:w="1452" w:type="dxa"/>
          </w:tcPr>
          <w:p w14:paraId="6A9E63A0" w14:textId="77777777" w:rsidR="00554298" w:rsidRDefault="00554298">
            <w:pPr>
              <w:spacing w:line="360" w:lineRule="auto"/>
              <w:jc w:val="center"/>
              <w:rPr>
                <w:rFonts w:ascii="宋体" w:hAnsi="宋体"/>
                <w:szCs w:val="21"/>
              </w:rPr>
            </w:pPr>
          </w:p>
        </w:tc>
        <w:tc>
          <w:tcPr>
            <w:tcW w:w="567" w:type="dxa"/>
          </w:tcPr>
          <w:p w14:paraId="5960DCCC" w14:textId="77777777" w:rsidR="00554298" w:rsidRDefault="00554298">
            <w:pPr>
              <w:spacing w:line="360" w:lineRule="auto"/>
              <w:jc w:val="center"/>
              <w:rPr>
                <w:rFonts w:ascii="宋体" w:hAnsi="宋体"/>
                <w:szCs w:val="21"/>
              </w:rPr>
            </w:pPr>
          </w:p>
        </w:tc>
        <w:tc>
          <w:tcPr>
            <w:tcW w:w="1134" w:type="dxa"/>
          </w:tcPr>
          <w:p w14:paraId="7403589F" w14:textId="77777777" w:rsidR="00554298" w:rsidRDefault="00554298">
            <w:pPr>
              <w:spacing w:line="360" w:lineRule="auto"/>
              <w:jc w:val="center"/>
              <w:rPr>
                <w:rFonts w:ascii="宋体" w:hAnsi="宋体"/>
                <w:szCs w:val="21"/>
              </w:rPr>
            </w:pPr>
          </w:p>
        </w:tc>
        <w:tc>
          <w:tcPr>
            <w:tcW w:w="1567" w:type="dxa"/>
          </w:tcPr>
          <w:p w14:paraId="3F6BB5C9" w14:textId="77777777" w:rsidR="00554298" w:rsidRDefault="00554298">
            <w:pPr>
              <w:spacing w:line="360" w:lineRule="auto"/>
              <w:jc w:val="center"/>
              <w:rPr>
                <w:rFonts w:ascii="宋体" w:hAnsi="宋体"/>
                <w:szCs w:val="21"/>
              </w:rPr>
            </w:pPr>
          </w:p>
        </w:tc>
        <w:tc>
          <w:tcPr>
            <w:tcW w:w="1409" w:type="dxa"/>
          </w:tcPr>
          <w:p w14:paraId="2229BAC3" w14:textId="77777777" w:rsidR="00554298" w:rsidRDefault="00554298">
            <w:pPr>
              <w:spacing w:line="360" w:lineRule="auto"/>
              <w:jc w:val="center"/>
              <w:rPr>
                <w:rFonts w:ascii="宋体" w:hAnsi="宋体"/>
                <w:szCs w:val="21"/>
              </w:rPr>
            </w:pPr>
          </w:p>
        </w:tc>
        <w:tc>
          <w:tcPr>
            <w:tcW w:w="1427" w:type="dxa"/>
          </w:tcPr>
          <w:p w14:paraId="35EE7D0B" w14:textId="77777777" w:rsidR="00554298" w:rsidRDefault="00554298">
            <w:pPr>
              <w:spacing w:line="360" w:lineRule="auto"/>
              <w:jc w:val="center"/>
              <w:rPr>
                <w:rFonts w:ascii="宋体" w:hAnsi="宋体"/>
                <w:szCs w:val="21"/>
              </w:rPr>
            </w:pPr>
          </w:p>
        </w:tc>
        <w:tc>
          <w:tcPr>
            <w:tcW w:w="1764" w:type="dxa"/>
          </w:tcPr>
          <w:p w14:paraId="193FDD4D" w14:textId="77777777" w:rsidR="00554298" w:rsidRDefault="00554298">
            <w:pPr>
              <w:spacing w:line="360" w:lineRule="auto"/>
              <w:jc w:val="center"/>
              <w:rPr>
                <w:rFonts w:ascii="宋体" w:hAnsi="宋体"/>
                <w:szCs w:val="21"/>
              </w:rPr>
            </w:pPr>
          </w:p>
        </w:tc>
      </w:tr>
      <w:tr w:rsidR="00554298" w14:paraId="36CDB88E" w14:textId="77777777">
        <w:tc>
          <w:tcPr>
            <w:tcW w:w="9320" w:type="dxa"/>
            <w:gridSpan w:val="7"/>
          </w:tcPr>
          <w:p w14:paraId="6736A7BC" w14:textId="77777777" w:rsidR="00554298" w:rsidRDefault="00000000">
            <w:pPr>
              <w:spacing w:line="360" w:lineRule="auto"/>
              <w:rPr>
                <w:rFonts w:ascii="宋体" w:hAnsi="宋体"/>
                <w:szCs w:val="21"/>
              </w:rPr>
            </w:pPr>
            <w:r>
              <w:rPr>
                <w:rFonts w:ascii="宋体" w:hAnsi="宋体" w:hint="eastAsia"/>
                <w:szCs w:val="21"/>
              </w:rPr>
              <w:t>投标人备注：</w:t>
            </w:r>
          </w:p>
        </w:tc>
      </w:tr>
    </w:tbl>
    <w:bookmarkEnd w:id="66"/>
    <w:p w14:paraId="0D2DF096" w14:textId="77777777" w:rsidR="00554298"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36736B88" w14:textId="77777777" w:rsidR="00554298" w:rsidRDefault="00554298">
      <w:pPr>
        <w:spacing w:line="360" w:lineRule="auto"/>
        <w:rPr>
          <w:rFonts w:ascii="宋体" w:hAnsi="宋体"/>
          <w:szCs w:val="21"/>
        </w:rPr>
      </w:pPr>
    </w:p>
    <w:p w14:paraId="04F10D5D" w14:textId="77777777" w:rsidR="00554298" w:rsidRDefault="00554298">
      <w:pPr>
        <w:spacing w:line="360" w:lineRule="auto"/>
        <w:rPr>
          <w:rFonts w:ascii="宋体" w:hAnsi="宋体"/>
          <w:szCs w:val="21"/>
        </w:rPr>
      </w:pPr>
    </w:p>
    <w:p w14:paraId="2E9A4ACE" w14:textId="77777777" w:rsidR="00554298"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70348624" w14:textId="77777777" w:rsidR="00554298"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2A0B13F5" w14:textId="77777777" w:rsidR="00554298" w:rsidRDefault="00000000">
      <w:pPr>
        <w:widowControl/>
        <w:rPr>
          <w:rFonts w:ascii="宋体" w:hAnsi="宋体"/>
          <w:szCs w:val="21"/>
        </w:rPr>
      </w:pPr>
      <w:r>
        <w:rPr>
          <w:rFonts w:ascii="宋体" w:hAnsi="宋体" w:hint="eastAsia"/>
          <w:szCs w:val="21"/>
        </w:rPr>
        <w:t>日期：_______年____月___日</w:t>
      </w:r>
    </w:p>
    <w:p w14:paraId="060961AB" w14:textId="77777777" w:rsidR="00554298" w:rsidRDefault="00554298">
      <w:pPr>
        <w:widowControl/>
        <w:jc w:val="left"/>
        <w:rPr>
          <w:rFonts w:ascii="仿宋" w:eastAsia="仿宋" w:hAnsi="仿宋"/>
          <w:sz w:val="28"/>
          <w:szCs w:val="28"/>
        </w:rPr>
      </w:pPr>
    </w:p>
    <w:p w14:paraId="30F4916C" w14:textId="77777777" w:rsidR="00554298" w:rsidRDefault="00554298">
      <w:pPr>
        <w:pStyle w:val="a0"/>
        <w:ind w:left="0"/>
        <w:rPr>
          <w:rFonts w:ascii="宋体" w:hAnsi="宋体"/>
          <w:szCs w:val="21"/>
        </w:rPr>
      </w:pPr>
    </w:p>
    <w:p w14:paraId="317BADD5" w14:textId="77777777" w:rsidR="00554298" w:rsidRDefault="00554298">
      <w:pPr>
        <w:pStyle w:val="a0"/>
        <w:ind w:left="0"/>
        <w:rPr>
          <w:rFonts w:ascii="宋体" w:hAnsi="宋体"/>
          <w:szCs w:val="21"/>
        </w:rPr>
      </w:pPr>
    </w:p>
    <w:p w14:paraId="70C896CC" w14:textId="77777777" w:rsidR="00554298" w:rsidRDefault="00554298">
      <w:pPr>
        <w:pStyle w:val="a0"/>
        <w:ind w:left="0"/>
        <w:rPr>
          <w:rFonts w:ascii="宋体" w:hAnsi="宋体"/>
          <w:szCs w:val="21"/>
        </w:rPr>
      </w:pPr>
    </w:p>
    <w:p w14:paraId="5A4E08D1" w14:textId="77777777" w:rsidR="00554298" w:rsidRDefault="00554298">
      <w:pPr>
        <w:pStyle w:val="a0"/>
        <w:ind w:left="0"/>
        <w:rPr>
          <w:rFonts w:ascii="宋体" w:hAnsi="宋体"/>
          <w:szCs w:val="21"/>
        </w:rPr>
      </w:pPr>
    </w:p>
    <w:p w14:paraId="7EB52BBD" w14:textId="77777777" w:rsidR="00554298" w:rsidRDefault="00000000">
      <w:pPr>
        <w:widowControl/>
        <w:jc w:val="left"/>
        <w:rPr>
          <w:rFonts w:ascii="宋体" w:hAnsi="宋体"/>
          <w:szCs w:val="21"/>
        </w:rPr>
      </w:pPr>
      <w:r>
        <w:rPr>
          <w:rFonts w:ascii="宋体" w:hAnsi="宋体"/>
          <w:szCs w:val="21"/>
        </w:rPr>
        <w:br w:type="page"/>
      </w:r>
    </w:p>
    <w:p w14:paraId="075BEE7F" w14:textId="77777777" w:rsidR="00554298" w:rsidRDefault="00000000">
      <w:pPr>
        <w:spacing w:line="0" w:lineRule="atLeast"/>
        <w:outlineLvl w:val="1"/>
        <w:rPr>
          <w:rFonts w:ascii="宋体" w:hAnsi="宋体"/>
          <w:szCs w:val="21"/>
        </w:rPr>
      </w:pPr>
      <w:bookmarkStart w:id="67" w:name="_Toc132192503"/>
      <w:r>
        <w:rPr>
          <w:rFonts w:ascii="宋体" w:hAnsi="宋体" w:hint="eastAsia"/>
          <w:szCs w:val="21"/>
        </w:rPr>
        <w:lastRenderedPageBreak/>
        <w:t>附件4：考察证明</w:t>
      </w:r>
      <w:bookmarkEnd w:id="67"/>
    </w:p>
    <w:p w14:paraId="6CD922ED" w14:textId="77777777" w:rsidR="00554298" w:rsidRDefault="00554298">
      <w:pPr>
        <w:spacing w:line="0" w:lineRule="atLeast"/>
        <w:outlineLvl w:val="1"/>
        <w:rPr>
          <w:rFonts w:ascii="仿宋" w:eastAsia="仿宋" w:hAnsi="仿宋"/>
          <w:sz w:val="28"/>
          <w:szCs w:val="28"/>
        </w:rPr>
      </w:pPr>
    </w:p>
    <w:p w14:paraId="611DBF0E" w14:textId="77777777" w:rsidR="00554298" w:rsidRDefault="00554298">
      <w:pPr>
        <w:spacing w:line="0" w:lineRule="atLeast"/>
        <w:rPr>
          <w:rFonts w:ascii="仿宋_GB2312" w:eastAsia="仿宋_GB2312" w:hAnsi="仿宋"/>
          <w:sz w:val="24"/>
        </w:rPr>
      </w:pPr>
    </w:p>
    <w:p w14:paraId="4D3757B9" w14:textId="77777777" w:rsidR="00554298" w:rsidRDefault="00554298">
      <w:pPr>
        <w:spacing w:line="0" w:lineRule="atLeast"/>
        <w:jc w:val="left"/>
        <w:rPr>
          <w:rFonts w:ascii="仿宋_GB2312" w:eastAsia="仿宋_GB2312" w:hAnsi="仿宋" w:cs="宋体"/>
          <w:kern w:val="0"/>
          <w:sz w:val="32"/>
          <w:szCs w:val="32"/>
        </w:rPr>
      </w:pPr>
    </w:p>
    <w:p w14:paraId="5F2D33AA" w14:textId="77777777" w:rsidR="00554298" w:rsidRDefault="00000000">
      <w:pPr>
        <w:spacing w:before="120" w:after="240"/>
        <w:jc w:val="center"/>
        <w:rPr>
          <w:rFonts w:ascii="方正小标宋_GBK" w:eastAsia="方正小标宋_GBK" w:hAnsi="方正小标宋_GBK"/>
          <w:b/>
          <w:sz w:val="32"/>
          <w:szCs w:val="32"/>
        </w:rPr>
      </w:pPr>
      <w:bookmarkStart w:id="68" w:name="_Hlk116549366"/>
      <w:r>
        <w:rPr>
          <w:rFonts w:ascii="方正小标宋_GBK" w:eastAsia="方正小标宋_GBK" w:hAnsi="方正小标宋_GBK" w:hint="eastAsia"/>
          <w:b/>
          <w:sz w:val="32"/>
          <w:szCs w:val="32"/>
        </w:rPr>
        <w:t>现场考察证明</w:t>
      </w:r>
    </w:p>
    <w:p w14:paraId="6423EA54" w14:textId="77777777" w:rsidR="00554298" w:rsidRDefault="00554298">
      <w:pPr>
        <w:spacing w:line="0" w:lineRule="atLeast"/>
        <w:rPr>
          <w:rFonts w:ascii="仿宋_GB2312" w:eastAsia="仿宋_GB2312" w:hAnsi="仿宋"/>
          <w:sz w:val="28"/>
          <w:szCs w:val="28"/>
        </w:rPr>
      </w:pPr>
    </w:p>
    <w:p w14:paraId="50E19618" w14:textId="77777777" w:rsidR="00554298"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7948010A" w14:textId="3949BB94" w:rsidR="00554298" w:rsidRDefault="00000000">
      <w:pPr>
        <w:spacing w:line="360" w:lineRule="auto"/>
        <w:ind w:firstLineChars="200" w:firstLine="560"/>
        <w:jc w:val="left"/>
        <w:rPr>
          <w:rFonts w:ascii="仿宋" w:eastAsia="仿宋" w:hAnsi="仿宋"/>
          <w:sz w:val="28"/>
          <w:szCs w:val="28"/>
        </w:rPr>
      </w:pPr>
      <w:bookmarkStart w:id="69" w:name="_Hlk116548155"/>
      <w:r w:rsidRPr="00977650">
        <w:rPr>
          <w:rFonts w:ascii="仿宋" w:eastAsia="仿宋" w:hAnsi="仿宋" w:hint="eastAsia"/>
          <w:sz w:val="28"/>
          <w:szCs w:val="28"/>
        </w:rPr>
        <w:t>你单位已于</w:t>
      </w:r>
      <w:r w:rsidRPr="00977650">
        <w:rPr>
          <w:rFonts w:ascii="仿宋" w:eastAsia="仿宋" w:hAnsi="仿宋" w:hint="eastAsia"/>
          <w:b/>
          <w:sz w:val="28"/>
          <w:szCs w:val="28"/>
          <w:u w:val="single"/>
        </w:rPr>
        <w:t xml:space="preserve">      </w:t>
      </w:r>
      <w:r w:rsidRPr="00977650">
        <w:rPr>
          <w:rFonts w:ascii="仿宋" w:eastAsia="仿宋" w:hAnsi="仿宋" w:hint="eastAsia"/>
          <w:bCs/>
          <w:sz w:val="28"/>
          <w:szCs w:val="28"/>
        </w:rPr>
        <w:t>年</w:t>
      </w:r>
      <w:r w:rsidRPr="00977650">
        <w:rPr>
          <w:rFonts w:ascii="仿宋" w:eastAsia="仿宋" w:hAnsi="仿宋" w:hint="eastAsia"/>
          <w:bCs/>
          <w:sz w:val="28"/>
          <w:szCs w:val="28"/>
          <w:u w:val="single"/>
        </w:rPr>
        <w:t xml:space="preserve">  </w:t>
      </w:r>
      <w:r w:rsidRPr="00977650">
        <w:rPr>
          <w:rFonts w:ascii="仿宋" w:eastAsia="仿宋" w:hAnsi="仿宋" w:hint="eastAsia"/>
          <w:bCs/>
          <w:sz w:val="28"/>
          <w:szCs w:val="28"/>
        </w:rPr>
        <w:t>月</w:t>
      </w:r>
      <w:r w:rsidRPr="00977650">
        <w:rPr>
          <w:rFonts w:ascii="仿宋" w:eastAsia="仿宋" w:hAnsi="仿宋" w:hint="eastAsia"/>
          <w:bCs/>
          <w:sz w:val="28"/>
          <w:szCs w:val="28"/>
          <w:u w:val="single"/>
        </w:rPr>
        <w:t xml:space="preserve">  </w:t>
      </w:r>
      <w:r w:rsidRPr="00977650">
        <w:rPr>
          <w:rFonts w:ascii="仿宋" w:eastAsia="仿宋" w:hAnsi="仿宋" w:hint="eastAsia"/>
          <w:bCs/>
          <w:sz w:val="28"/>
          <w:szCs w:val="28"/>
        </w:rPr>
        <w:t>日指派专人</w:t>
      </w:r>
      <w:r w:rsidRPr="00977650">
        <w:rPr>
          <w:rFonts w:ascii="仿宋" w:eastAsia="仿宋" w:hAnsi="仿宋" w:hint="eastAsia"/>
          <w:sz w:val="28"/>
          <w:szCs w:val="28"/>
        </w:rPr>
        <w:t>参加了招标人（深圳会展中心管理有限责任公司）</w:t>
      </w:r>
      <w:r w:rsidRPr="00977650">
        <w:rPr>
          <w:rFonts w:ascii="仿宋" w:eastAsia="仿宋" w:hAnsi="仿宋" w:hint="eastAsia"/>
          <w:b/>
          <w:sz w:val="28"/>
          <w:szCs w:val="28"/>
        </w:rPr>
        <w:t>关于</w:t>
      </w:r>
      <w:r w:rsidRPr="00977650">
        <w:rPr>
          <w:rFonts w:ascii="仿宋" w:eastAsia="仿宋" w:hAnsi="仿宋" w:hint="eastAsia"/>
          <w:b/>
          <w:sz w:val="28"/>
          <w:szCs w:val="28"/>
          <w:u w:val="single"/>
        </w:rPr>
        <w:t xml:space="preserve">                           </w:t>
      </w:r>
      <w:r w:rsidR="00977650" w:rsidRPr="00977650">
        <w:rPr>
          <w:rFonts w:ascii="仿宋" w:eastAsia="仿宋" w:hAnsi="仿宋" w:hint="eastAsia"/>
          <w:bCs/>
          <w:sz w:val="28"/>
          <w:szCs w:val="28"/>
          <w:u w:val="single"/>
        </w:rPr>
        <w:t>（项目名称）</w:t>
      </w:r>
      <w:r w:rsidRPr="00977650">
        <w:rPr>
          <w:rFonts w:ascii="仿宋" w:eastAsia="仿宋" w:hAnsi="仿宋" w:hint="eastAsia"/>
          <w:b/>
          <w:sz w:val="28"/>
          <w:szCs w:val="28"/>
        </w:rPr>
        <w:t>的现场考察</w:t>
      </w:r>
      <w:r w:rsidRPr="00977650">
        <w:rPr>
          <w:rFonts w:ascii="仿宋" w:eastAsia="仿宋" w:hAnsi="仿宋" w:hint="eastAsia"/>
          <w:sz w:val="28"/>
          <w:szCs w:val="28"/>
        </w:rPr>
        <w:t>，详细听取了招标人的讲解和要求，已经知晓招标人本</w:t>
      </w:r>
      <w:r>
        <w:rPr>
          <w:rFonts w:ascii="仿宋" w:eastAsia="仿宋" w:hAnsi="仿宋" w:hint="eastAsia"/>
          <w:sz w:val="28"/>
          <w:szCs w:val="28"/>
        </w:rPr>
        <w:t>次项目的所有内容以及技术要求等。</w:t>
      </w:r>
    </w:p>
    <w:bookmarkEnd w:id="69"/>
    <w:p w14:paraId="5A5CD32B" w14:textId="77777777" w:rsidR="00554298" w:rsidRDefault="00554298">
      <w:pPr>
        <w:spacing w:line="0" w:lineRule="atLeast"/>
        <w:rPr>
          <w:rFonts w:ascii="仿宋" w:eastAsia="仿宋" w:hAnsi="仿宋"/>
          <w:sz w:val="28"/>
          <w:szCs w:val="28"/>
        </w:rPr>
      </w:pPr>
    </w:p>
    <w:p w14:paraId="361E003F" w14:textId="77777777" w:rsidR="00554298" w:rsidRDefault="00554298">
      <w:pPr>
        <w:spacing w:line="0" w:lineRule="atLeast"/>
        <w:rPr>
          <w:rFonts w:ascii="仿宋" w:eastAsia="仿宋" w:hAnsi="仿宋"/>
          <w:sz w:val="28"/>
          <w:szCs w:val="28"/>
        </w:rPr>
      </w:pPr>
    </w:p>
    <w:p w14:paraId="37FC52BE" w14:textId="77777777" w:rsidR="00554298" w:rsidRDefault="00554298">
      <w:pPr>
        <w:spacing w:line="0" w:lineRule="atLeast"/>
        <w:rPr>
          <w:rFonts w:ascii="仿宋" w:eastAsia="仿宋" w:hAnsi="仿宋"/>
          <w:sz w:val="28"/>
          <w:szCs w:val="28"/>
        </w:rPr>
      </w:pPr>
    </w:p>
    <w:p w14:paraId="65FF2567" w14:textId="77777777" w:rsidR="00554298" w:rsidRDefault="00554298">
      <w:pPr>
        <w:spacing w:line="0" w:lineRule="atLeast"/>
        <w:rPr>
          <w:rFonts w:ascii="仿宋" w:eastAsia="仿宋" w:hAnsi="仿宋"/>
          <w:sz w:val="28"/>
          <w:szCs w:val="28"/>
        </w:rPr>
      </w:pPr>
    </w:p>
    <w:p w14:paraId="084ACD38" w14:textId="77777777" w:rsidR="00554298"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38AF86EE" w14:textId="77777777" w:rsidR="00554298"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8"/>
    <w:p w14:paraId="40D82B08" w14:textId="77777777" w:rsidR="00554298" w:rsidRDefault="00554298">
      <w:pPr>
        <w:spacing w:line="0" w:lineRule="atLeast"/>
        <w:rPr>
          <w:rFonts w:ascii="仿宋_GB2312" w:eastAsia="仿宋_GB2312" w:hAnsi="仿宋"/>
          <w:sz w:val="24"/>
        </w:rPr>
      </w:pPr>
    </w:p>
    <w:p w14:paraId="3FF7B230" w14:textId="77777777" w:rsidR="00554298" w:rsidRDefault="00554298">
      <w:pPr>
        <w:spacing w:line="0" w:lineRule="atLeast"/>
        <w:rPr>
          <w:rFonts w:ascii="仿宋" w:eastAsia="仿宋" w:hAnsi="仿宋"/>
          <w:sz w:val="24"/>
        </w:rPr>
      </w:pPr>
    </w:p>
    <w:p w14:paraId="1C7BC4F0" w14:textId="77777777" w:rsidR="00554298" w:rsidRDefault="00554298">
      <w:pPr>
        <w:spacing w:line="0" w:lineRule="atLeast"/>
        <w:rPr>
          <w:rFonts w:ascii="仿宋" w:eastAsia="仿宋" w:hAnsi="仿宋"/>
          <w:sz w:val="24"/>
        </w:rPr>
      </w:pPr>
    </w:p>
    <w:p w14:paraId="533EFB6F" w14:textId="77777777" w:rsidR="00554298" w:rsidRDefault="00554298">
      <w:pPr>
        <w:spacing w:line="0" w:lineRule="atLeast"/>
        <w:rPr>
          <w:rFonts w:ascii="仿宋" w:eastAsia="仿宋" w:hAnsi="仿宋"/>
          <w:sz w:val="24"/>
        </w:rPr>
      </w:pPr>
    </w:p>
    <w:p w14:paraId="3240BFC5" w14:textId="77777777" w:rsidR="00554298" w:rsidRDefault="00554298">
      <w:pPr>
        <w:spacing w:line="0" w:lineRule="atLeast"/>
        <w:rPr>
          <w:rFonts w:ascii="仿宋" w:eastAsia="仿宋" w:hAnsi="仿宋"/>
          <w:sz w:val="24"/>
        </w:rPr>
      </w:pPr>
    </w:p>
    <w:p w14:paraId="7909B85D" w14:textId="77777777" w:rsidR="00554298" w:rsidRDefault="00554298">
      <w:pPr>
        <w:spacing w:line="0" w:lineRule="atLeast"/>
        <w:rPr>
          <w:rFonts w:ascii="仿宋" w:eastAsia="仿宋" w:hAnsi="仿宋"/>
          <w:sz w:val="24"/>
        </w:rPr>
      </w:pPr>
    </w:p>
    <w:p w14:paraId="04F2B2C9" w14:textId="77777777" w:rsidR="00554298" w:rsidRDefault="00554298">
      <w:pPr>
        <w:spacing w:line="0" w:lineRule="atLeast"/>
        <w:rPr>
          <w:rFonts w:ascii="仿宋" w:eastAsia="仿宋" w:hAnsi="仿宋"/>
          <w:sz w:val="24"/>
        </w:rPr>
      </w:pPr>
    </w:p>
    <w:p w14:paraId="6DC18B2E" w14:textId="77777777" w:rsidR="00554298" w:rsidRDefault="00554298">
      <w:pPr>
        <w:spacing w:line="0" w:lineRule="atLeast"/>
        <w:rPr>
          <w:rFonts w:ascii="仿宋" w:eastAsia="仿宋" w:hAnsi="仿宋"/>
          <w:sz w:val="24"/>
        </w:rPr>
      </w:pPr>
    </w:p>
    <w:p w14:paraId="35054C76" w14:textId="77777777" w:rsidR="00554298" w:rsidRDefault="00554298">
      <w:pPr>
        <w:spacing w:line="0" w:lineRule="atLeast"/>
        <w:rPr>
          <w:rFonts w:ascii="仿宋" w:eastAsia="仿宋" w:hAnsi="仿宋"/>
          <w:sz w:val="24"/>
        </w:rPr>
      </w:pPr>
    </w:p>
    <w:p w14:paraId="2753224F" w14:textId="77777777" w:rsidR="00554298" w:rsidRDefault="00554298">
      <w:pPr>
        <w:spacing w:line="0" w:lineRule="atLeast"/>
        <w:rPr>
          <w:rFonts w:ascii="仿宋" w:eastAsia="仿宋" w:hAnsi="仿宋"/>
          <w:sz w:val="24"/>
        </w:rPr>
      </w:pPr>
    </w:p>
    <w:p w14:paraId="3B580991" w14:textId="77777777" w:rsidR="00554298" w:rsidRDefault="00554298">
      <w:pPr>
        <w:spacing w:line="0" w:lineRule="atLeast"/>
        <w:rPr>
          <w:rFonts w:ascii="仿宋" w:eastAsia="仿宋" w:hAnsi="仿宋"/>
          <w:sz w:val="24"/>
        </w:rPr>
      </w:pPr>
    </w:p>
    <w:p w14:paraId="3B73C37D" w14:textId="77777777" w:rsidR="00554298" w:rsidRDefault="00554298">
      <w:pPr>
        <w:spacing w:line="0" w:lineRule="atLeast"/>
        <w:rPr>
          <w:rFonts w:ascii="仿宋" w:eastAsia="仿宋" w:hAnsi="仿宋"/>
          <w:sz w:val="24"/>
        </w:rPr>
      </w:pPr>
    </w:p>
    <w:p w14:paraId="631F54A5" w14:textId="77777777" w:rsidR="00554298" w:rsidRDefault="00554298">
      <w:pPr>
        <w:spacing w:line="0" w:lineRule="atLeast"/>
        <w:rPr>
          <w:rFonts w:ascii="仿宋" w:eastAsia="仿宋" w:hAnsi="仿宋"/>
          <w:sz w:val="24"/>
        </w:rPr>
      </w:pPr>
    </w:p>
    <w:p w14:paraId="43FF2DA9" w14:textId="77777777" w:rsidR="00554298" w:rsidRDefault="00554298">
      <w:pPr>
        <w:spacing w:line="0" w:lineRule="atLeast"/>
        <w:rPr>
          <w:rFonts w:ascii="仿宋" w:eastAsia="仿宋" w:hAnsi="仿宋"/>
          <w:sz w:val="24"/>
        </w:rPr>
      </w:pPr>
    </w:p>
    <w:p w14:paraId="2F877F91" w14:textId="77777777" w:rsidR="00554298" w:rsidRDefault="00554298">
      <w:pPr>
        <w:spacing w:line="0" w:lineRule="atLeast"/>
        <w:rPr>
          <w:rFonts w:ascii="仿宋" w:eastAsia="仿宋" w:hAnsi="仿宋"/>
          <w:sz w:val="24"/>
        </w:rPr>
      </w:pPr>
    </w:p>
    <w:p w14:paraId="7C35A8FA" w14:textId="77777777" w:rsidR="00554298" w:rsidRDefault="00554298">
      <w:pPr>
        <w:spacing w:line="0" w:lineRule="atLeast"/>
        <w:rPr>
          <w:rFonts w:ascii="仿宋" w:eastAsia="仿宋" w:hAnsi="仿宋"/>
          <w:sz w:val="24"/>
        </w:rPr>
      </w:pPr>
    </w:p>
    <w:p w14:paraId="31A06DB7" w14:textId="77777777" w:rsidR="00554298" w:rsidRDefault="00000000">
      <w:pPr>
        <w:widowControl/>
        <w:jc w:val="left"/>
        <w:rPr>
          <w:rFonts w:ascii="仿宋" w:eastAsia="仿宋" w:hAnsi="仿宋"/>
          <w:sz w:val="24"/>
        </w:rPr>
      </w:pPr>
      <w:r>
        <w:rPr>
          <w:rFonts w:ascii="仿宋" w:eastAsia="仿宋" w:hAnsi="仿宋"/>
          <w:sz w:val="24"/>
        </w:rPr>
        <w:br w:type="page"/>
      </w:r>
    </w:p>
    <w:p w14:paraId="729DD8B9" w14:textId="77777777" w:rsidR="00554298" w:rsidRDefault="00554298">
      <w:pPr>
        <w:spacing w:line="0" w:lineRule="atLeast"/>
        <w:rPr>
          <w:rFonts w:ascii="仿宋" w:eastAsia="仿宋" w:hAnsi="仿宋"/>
          <w:sz w:val="24"/>
        </w:rPr>
      </w:pPr>
    </w:p>
    <w:p w14:paraId="2C9029D8" w14:textId="77777777" w:rsidR="00554298" w:rsidRDefault="00000000">
      <w:pPr>
        <w:spacing w:line="0" w:lineRule="atLeast"/>
        <w:outlineLvl w:val="1"/>
        <w:rPr>
          <w:rFonts w:ascii="宋体" w:hAnsi="宋体"/>
          <w:szCs w:val="21"/>
        </w:rPr>
      </w:pPr>
      <w:bookmarkStart w:id="70" w:name="_Toc132192504"/>
      <w:r>
        <w:rPr>
          <w:rFonts w:ascii="宋体" w:hAnsi="宋体" w:hint="eastAsia"/>
          <w:szCs w:val="21"/>
        </w:rPr>
        <w:t>附件5：技术服务响应/偏离表</w:t>
      </w:r>
      <w:bookmarkEnd w:id="70"/>
    </w:p>
    <w:p w14:paraId="31A20808" w14:textId="77777777" w:rsidR="00554298" w:rsidRDefault="00554298">
      <w:pPr>
        <w:spacing w:line="0" w:lineRule="atLeast"/>
        <w:rPr>
          <w:rFonts w:ascii="仿宋_GB2312" w:eastAsia="仿宋_GB2312" w:hAnsi="仿宋"/>
          <w:sz w:val="24"/>
        </w:rPr>
      </w:pPr>
    </w:p>
    <w:p w14:paraId="301AD61A" w14:textId="77777777" w:rsidR="00554298" w:rsidRDefault="00000000">
      <w:pPr>
        <w:spacing w:before="120" w:after="240"/>
        <w:jc w:val="center"/>
        <w:rPr>
          <w:rFonts w:ascii="方正小标宋_GBK" w:eastAsia="方正小标宋_GBK" w:hAnsi="方正小标宋_GBK"/>
          <w:b/>
          <w:sz w:val="32"/>
          <w:szCs w:val="32"/>
        </w:rPr>
      </w:pPr>
      <w:bookmarkStart w:id="71" w:name="_Toc211248418"/>
      <w:r>
        <w:rPr>
          <w:rFonts w:ascii="方正小标宋_GBK" w:eastAsia="方正小标宋_GBK" w:hAnsi="方正小标宋_GBK" w:hint="eastAsia"/>
          <w:b/>
          <w:sz w:val="32"/>
          <w:szCs w:val="32"/>
        </w:rPr>
        <w:t>技术服务响应/偏离表</w:t>
      </w:r>
      <w:bookmarkEnd w:id="71"/>
    </w:p>
    <w:p w14:paraId="109469F5" w14:textId="77777777" w:rsidR="00554298"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554298" w14:paraId="5F7DE918" w14:textId="77777777">
        <w:trPr>
          <w:trHeight w:val="541"/>
          <w:tblHeader/>
          <w:jc w:val="center"/>
        </w:trPr>
        <w:tc>
          <w:tcPr>
            <w:tcW w:w="609" w:type="dxa"/>
            <w:vMerge w:val="restart"/>
            <w:vAlign w:val="center"/>
          </w:tcPr>
          <w:p w14:paraId="28B18C8F" w14:textId="77777777" w:rsidR="00554298"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3E6A1866" w14:textId="77777777" w:rsidR="00554298"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0736E1B7" w14:textId="77777777" w:rsidR="00554298"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554298" w14:paraId="4C448A8D" w14:textId="77777777">
        <w:trPr>
          <w:trHeight w:val="270"/>
          <w:tblHeader/>
          <w:jc w:val="center"/>
        </w:trPr>
        <w:tc>
          <w:tcPr>
            <w:tcW w:w="609" w:type="dxa"/>
            <w:vMerge/>
            <w:vAlign w:val="center"/>
          </w:tcPr>
          <w:p w14:paraId="7C641FB9" w14:textId="77777777" w:rsidR="00554298" w:rsidRDefault="00554298">
            <w:pPr>
              <w:spacing w:line="0" w:lineRule="atLeast"/>
              <w:jc w:val="center"/>
              <w:rPr>
                <w:rFonts w:ascii="仿宋" w:eastAsia="仿宋" w:hAnsi="仿宋"/>
                <w:sz w:val="28"/>
                <w:szCs w:val="28"/>
              </w:rPr>
            </w:pPr>
          </w:p>
        </w:tc>
        <w:tc>
          <w:tcPr>
            <w:tcW w:w="5708" w:type="dxa"/>
            <w:vAlign w:val="center"/>
          </w:tcPr>
          <w:p w14:paraId="2821EC87" w14:textId="77777777" w:rsidR="00554298" w:rsidRDefault="00554298">
            <w:pPr>
              <w:spacing w:line="0" w:lineRule="atLeast"/>
              <w:ind w:leftChars="-50" w:left="-105" w:rightChars="-50" w:right="-105"/>
              <w:jc w:val="center"/>
              <w:rPr>
                <w:rFonts w:ascii="仿宋" w:eastAsia="仿宋" w:hAnsi="仿宋"/>
                <w:sz w:val="28"/>
                <w:szCs w:val="28"/>
              </w:rPr>
            </w:pPr>
          </w:p>
          <w:p w14:paraId="387BB54F" w14:textId="77777777" w:rsidR="00554298"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7CE76F5D" w14:textId="77777777" w:rsidR="00554298"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55A8308E" w14:textId="77777777" w:rsidR="00554298"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305B9579" w14:textId="77777777" w:rsidR="00554298"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44820D49" w14:textId="77777777" w:rsidR="00554298"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554298" w14:paraId="71656526" w14:textId="77777777">
        <w:trPr>
          <w:jc w:val="center"/>
        </w:trPr>
        <w:tc>
          <w:tcPr>
            <w:tcW w:w="609" w:type="dxa"/>
            <w:vAlign w:val="center"/>
          </w:tcPr>
          <w:p w14:paraId="7C8425AD" w14:textId="77777777" w:rsidR="00554298" w:rsidRDefault="00554298">
            <w:pPr>
              <w:numPr>
                <w:ilvl w:val="0"/>
                <w:numId w:val="52"/>
              </w:numPr>
              <w:spacing w:line="0" w:lineRule="atLeast"/>
              <w:jc w:val="center"/>
              <w:rPr>
                <w:rFonts w:ascii="仿宋" w:eastAsia="仿宋" w:hAnsi="仿宋" w:cs="仿宋"/>
                <w:sz w:val="28"/>
                <w:szCs w:val="28"/>
              </w:rPr>
            </w:pPr>
          </w:p>
        </w:tc>
        <w:tc>
          <w:tcPr>
            <w:tcW w:w="5708" w:type="dxa"/>
          </w:tcPr>
          <w:p w14:paraId="74A6519C" w14:textId="77777777" w:rsidR="00554298" w:rsidRDefault="00554298">
            <w:pPr>
              <w:spacing w:line="400" w:lineRule="exact"/>
              <w:rPr>
                <w:rFonts w:ascii="仿宋" w:eastAsia="仿宋" w:hAnsi="仿宋"/>
                <w:sz w:val="28"/>
                <w:szCs w:val="28"/>
              </w:rPr>
            </w:pPr>
          </w:p>
        </w:tc>
        <w:tc>
          <w:tcPr>
            <w:tcW w:w="1690" w:type="dxa"/>
            <w:vAlign w:val="center"/>
          </w:tcPr>
          <w:p w14:paraId="2B95BFF0" w14:textId="77777777" w:rsidR="00554298" w:rsidRDefault="00554298">
            <w:pPr>
              <w:spacing w:line="0" w:lineRule="atLeast"/>
              <w:jc w:val="center"/>
              <w:rPr>
                <w:rFonts w:ascii="仿宋" w:eastAsia="仿宋" w:hAnsi="仿宋"/>
                <w:sz w:val="28"/>
                <w:szCs w:val="28"/>
              </w:rPr>
            </w:pPr>
          </w:p>
        </w:tc>
        <w:tc>
          <w:tcPr>
            <w:tcW w:w="641" w:type="dxa"/>
            <w:vAlign w:val="center"/>
          </w:tcPr>
          <w:p w14:paraId="2AF1342E" w14:textId="77777777" w:rsidR="00554298" w:rsidRDefault="00554298">
            <w:pPr>
              <w:spacing w:line="0" w:lineRule="atLeast"/>
              <w:jc w:val="center"/>
              <w:rPr>
                <w:rFonts w:ascii="仿宋" w:eastAsia="仿宋" w:hAnsi="仿宋"/>
                <w:sz w:val="28"/>
                <w:szCs w:val="28"/>
              </w:rPr>
            </w:pPr>
          </w:p>
        </w:tc>
        <w:tc>
          <w:tcPr>
            <w:tcW w:w="895" w:type="dxa"/>
            <w:vAlign w:val="center"/>
          </w:tcPr>
          <w:p w14:paraId="026B81F6" w14:textId="77777777" w:rsidR="00554298" w:rsidRDefault="00554298">
            <w:pPr>
              <w:spacing w:line="0" w:lineRule="atLeast"/>
              <w:jc w:val="center"/>
              <w:rPr>
                <w:rFonts w:ascii="仿宋" w:eastAsia="仿宋" w:hAnsi="仿宋"/>
                <w:sz w:val="28"/>
                <w:szCs w:val="28"/>
              </w:rPr>
            </w:pPr>
          </w:p>
        </w:tc>
      </w:tr>
      <w:tr w:rsidR="00554298" w14:paraId="0D512DF2" w14:textId="77777777">
        <w:trPr>
          <w:jc w:val="center"/>
        </w:trPr>
        <w:tc>
          <w:tcPr>
            <w:tcW w:w="609" w:type="dxa"/>
            <w:vAlign w:val="center"/>
          </w:tcPr>
          <w:p w14:paraId="59E65825" w14:textId="77777777" w:rsidR="00554298" w:rsidRDefault="00554298">
            <w:pPr>
              <w:numPr>
                <w:ilvl w:val="0"/>
                <w:numId w:val="52"/>
              </w:numPr>
              <w:spacing w:line="0" w:lineRule="atLeast"/>
              <w:jc w:val="center"/>
              <w:rPr>
                <w:rFonts w:ascii="仿宋" w:eastAsia="仿宋" w:hAnsi="仿宋" w:cs="仿宋"/>
                <w:sz w:val="28"/>
                <w:szCs w:val="28"/>
              </w:rPr>
            </w:pPr>
          </w:p>
        </w:tc>
        <w:tc>
          <w:tcPr>
            <w:tcW w:w="5708" w:type="dxa"/>
          </w:tcPr>
          <w:p w14:paraId="74D05F3A" w14:textId="77777777" w:rsidR="00554298" w:rsidRDefault="00554298">
            <w:pPr>
              <w:spacing w:line="400" w:lineRule="exact"/>
              <w:rPr>
                <w:rFonts w:ascii="仿宋" w:eastAsia="仿宋" w:hAnsi="仿宋"/>
                <w:sz w:val="28"/>
                <w:szCs w:val="28"/>
              </w:rPr>
            </w:pPr>
          </w:p>
        </w:tc>
        <w:tc>
          <w:tcPr>
            <w:tcW w:w="1690" w:type="dxa"/>
            <w:vAlign w:val="center"/>
          </w:tcPr>
          <w:p w14:paraId="78E22176" w14:textId="77777777" w:rsidR="00554298" w:rsidRDefault="00554298">
            <w:pPr>
              <w:spacing w:line="0" w:lineRule="atLeast"/>
              <w:jc w:val="center"/>
              <w:rPr>
                <w:rFonts w:ascii="仿宋" w:eastAsia="仿宋" w:hAnsi="仿宋"/>
                <w:sz w:val="28"/>
                <w:szCs w:val="28"/>
              </w:rPr>
            </w:pPr>
          </w:p>
        </w:tc>
        <w:tc>
          <w:tcPr>
            <w:tcW w:w="641" w:type="dxa"/>
            <w:vAlign w:val="center"/>
          </w:tcPr>
          <w:p w14:paraId="162AB391" w14:textId="77777777" w:rsidR="00554298" w:rsidRDefault="00554298">
            <w:pPr>
              <w:spacing w:line="0" w:lineRule="atLeast"/>
              <w:jc w:val="center"/>
              <w:rPr>
                <w:rFonts w:ascii="仿宋" w:eastAsia="仿宋" w:hAnsi="仿宋"/>
                <w:sz w:val="28"/>
                <w:szCs w:val="28"/>
              </w:rPr>
            </w:pPr>
          </w:p>
        </w:tc>
        <w:tc>
          <w:tcPr>
            <w:tcW w:w="895" w:type="dxa"/>
            <w:vAlign w:val="center"/>
          </w:tcPr>
          <w:p w14:paraId="7F37735A" w14:textId="77777777" w:rsidR="00554298" w:rsidRDefault="00554298">
            <w:pPr>
              <w:spacing w:line="0" w:lineRule="atLeast"/>
              <w:jc w:val="center"/>
              <w:rPr>
                <w:rFonts w:ascii="仿宋" w:eastAsia="仿宋" w:hAnsi="仿宋"/>
                <w:sz w:val="28"/>
                <w:szCs w:val="28"/>
              </w:rPr>
            </w:pPr>
          </w:p>
        </w:tc>
      </w:tr>
      <w:tr w:rsidR="00554298" w14:paraId="4710C2AB" w14:textId="77777777">
        <w:trPr>
          <w:jc w:val="center"/>
        </w:trPr>
        <w:tc>
          <w:tcPr>
            <w:tcW w:w="609" w:type="dxa"/>
            <w:vAlign w:val="center"/>
          </w:tcPr>
          <w:p w14:paraId="7E5C6644" w14:textId="77777777" w:rsidR="00554298" w:rsidRDefault="00554298">
            <w:pPr>
              <w:numPr>
                <w:ilvl w:val="0"/>
                <w:numId w:val="52"/>
              </w:numPr>
              <w:spacing w:line="0" w:lineRule="atLeast"/>
              <w:jc w:val="center"/>
              <w:rPr>
                <w:rFonts w:ascii="仿宋" w:eastAsia="仿宋" w:hAnsi="仿宋" w:cs="仿宋"/>
                <w:sz w:val="28"/>
                <w:szCs w:val="28"/>
              </w:rPr>
            </w:pPr>
          </w:p>
        </w:tc>
        <w:tc>
          <w:tcPr>
            <w:tcW w:w="5708" w:type="dxa"/>
          </w:tcPr>
          <w:p w14:paraId="39CC383D" w14:textId="77777777" w:rsidR="00554298" w:rsidRDefault="00554298">
            <w:pPr>
              <w:spacing w:line="400" w:lineRule="exact"/>
              <w:ind w:firstLineChars="196" w:firstLine="549"/>
              <w:rPr>
                <w:rFonts w:ascii="仿宋" w:eastAsia="仿宋" w:hAnsi="仿宋"/>
                <w:sz w:val="28"/>
                <w:szCs w:val="28"/>
              </w:rPr>
            </w:pPr>
          </w:p>
        </w:tc>
        <w:tc>
          <w:tcPr>
            <w:tcW w:w="1690" w:type="dxa"/>
            <w:vAlign w:val="center"/>
          </w:tcPr>
          <w:p w14:paraId="6A96479C" w14:textId="77777777" w:rsidR="00554298" w:rsidRDefault="00554298">
            <w:pPr>
              <w:spacing w:line="0" w:lineRule="atLeast"/>
              <w:jc w:val="center"/>
              <w:rPr>
                <w:rFonts w:ascii="仿宋" w:eastAsia="仿宋" w:hAnsi="仿宋"/>
                <w:sz w:val="28"/>
                <w:szCs w:val="28"/>
              </w:rPr>
            </w:pPr>
          </w:p>
        </w:tc>
        <w:tc>
          <w:tcPr>
            <w:tcW w:w="641" w:type="dxa"/>
            <w:vAlign w:val="center"/>
          </w:tcPr>
          <w:p w14:paraId="22462881" w14:textId="77777777" w:rsidR="00554298" w:rsidRDefault="00554298">
            <w:pPr>
              <w:spacing w:line="0" w:lineRule="atLeast"/>
              <w:jc w:val="center"/>
              <w:rPr>
                <w:rFonts w:ascii="仿宋" w:eastAsia="仿宋" w:hAnsi="仿宋"/>
                <w:sz w:val="28"/>
                <w:szCs w:val="28"/>
              </w:rPr>
            </w:pPr>
          </w:p>
        </w:tc>
        <w:tc>
          <w:tcPr>
            <w:tcW w:w="895" w:type="dxa"/>
            <w:vAlign w:val="center"/>
          </w:tcPr>
          <w:p w14:paraId="788CA7DD" w14:textId="77777777" w:rsidR="00554298" w:rsidRDefault="00554298">
            <w:pPr>
              <w:spacing w:line="0" w:lineRule="atLeast"/>
              <w:jc w:val="center"/>
              <w:rPr>
                <w:rFonts w:ascii="仿宋" w:eastAsia="仿宋" w:hAnsi="仿宋"/>
                <w:sz w:val="28"/>
                <w:szCs w:val="28"/>
              </w:rPr>
            </w:pPr>
          </w:p>
        </w:tc>
      </w:tr>
      <w:tr w:rsidR="00554298" w14:paraId="49BCF766" w14:textId="77777777">
        <w:trPr>
          <w:jc w:val="center"/>
        </w:trPr>
        <w:tc>
          <w:tcPr>
            <w:tcW w:w="609" w:type="dxa"/>
            <w:vAlign w:val="center"/>
          </w:tcPr>
          <w:p w14:paraId="6908FDD9" w14:textId="77777777" w:rsidR="00554298" w:rsidRDefault="00554298">
            <w:pPr>
              <w:numPr>
                <w:ilvl w:val="0"/>
                <w:numId w:val="52"/>
              </w:numPr>
              <w:spacing w:line="0" w:lineRule="atLeast"/>
              <w:jc w:val="center"/>
              <w:rPr>
                <w:rFonts w:ascii="仿宋" w:eastAsia="仿宋" w:hAnsi="仿宋" w:cs="仿宋"/>
                <w:sz w:val="28"/>
                <w:szCs w:val="28"/>
              </w:rPr>
            </w:pPr>
          </w:p>
        </w:tc>
        <w:tc>
          <w:tcPr>
            <w:tcW w:w="5708" w:type="dxa"/>
          </w:tcPr>
          <w:p w14:paraId="18FF64F9" w14:textId="77777777" w:rsidR="00554298" w:rsidRDefault="00554298">
            <w:pPr>
              <w:spacing w:line="400" w:lineRule="exact"/>
              <w:rPr>
                <w:rFonts w:ascii="仿宋" w:eastAsia="仿宋" w:hAnsi="仿宋"/>
                <w:sz w:val="28"/>
                <w:szCs w:val="28"/>
              </w:rPr>
            </w:pPr>
          </w:p>
        </w:tc>
        <w:tc>
          <w:tcPr>
            <w:tcW w:w="1690" w:type="dxa"/>
            <w:vAlign w:val="center"/>
          </w:tcPr>
          <w:p w14:paraId="18D15098" w14:textId="77777777" w:rsidR="00554298" w:rsidRDefault="00554298">
            <w:pPr>
              <w:spacing w:line="0" w:lineRule="atLeast"/>
              <w:jc w:val="center"/>
              <w:rPr>
                <w:rFonts w:ascii="仿宋" w:eastAsia="仿宋" w:hAnsi="仿宋"/>
                <w:sz w:val="28"/>
                <w:szCs w:val="28"/>
              </w:rPr>
            </w:pPr>
          </w:p>
        </w:tc>
        <w:tc>
          <w:tcPr>
            <w:tcW w:w="641" w:type="dxa"/>
            <w:vAlign w:val="center"/>
          </w:tcPr>
          <w:p w14:paraId="310D8A2C" w14:textId="77777777" w:rsidR="00554298" w:rsidRDefault="00554298">
            <w:pPr>
              <w:spacing w:line="0" w:lineRule="atLeast"/>
              <w:jc w:val="center"/>
              <w:rPr>
                <w:rFonts w:ascii="仿宋" w:eastAsia="仿宋" w:hAnsi="仿宋"/>
                <w:sz w:val="28"/>
                <w:szCs w:val="28"/>
              </w:rPr>
            </w:pPr>
          </w:p>
        </w:tc>
        <w:tc>
          <w:tcPr>
            <w:tcW w:w="895" w:type="dxa"/>
            <w:vAlign w:val="center"/>
          </w:tcPr>
          <w:p w14:paraId="6F7A813D" w14:textId="77777777" w:rsidR="00554298" w:rsidRDefault="00554298">
            <w:pPr>
              <w:spacing w:line="0" w:lineRule="atLeast"/>
              <w:jc w:val="center"/>
              <w:rPr>
                <w:rFonts w:ascii="仿宋" w:eastAsia="仿宋" w:hAnsi="仿宋"/>
                <w:sz w:val="28"/>
                <w:szCs w:val="28"/>
              </w:rPr>
            </w:pPr>
          </w:p>
        </w:tc>
      </w:tr>
    </w:tbl>
    <w:p w14:paraId="716BCFCE" w14:textId="77777777" w:rsidR="00554298" w:rsidRDefault="00554298">
      <w:pPr>
        <w:spacing w:line="400" w:lineRule="exact"/>
        <w:rPr>
          <w:rFonts w:ascii="仿宋" w:eastAsia="仿宋" w:hAnsi="仿宋"/>
          <w:bCs/>
          <w:sz w:val="28"/>
          <w:szCs w:val="28"/>
        </w:rPr>
      </w:pPr>
    </w:p>
    <w:p w14:paraId="5010042D" w14:textId="77777777" w:rsidR="00554298"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117D1362" w14:textId="77777777" w:rsidR="00554298"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065D52B3" w14:textId="77777777" w:rsidR="00554298"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453A4411" w14:textId="77777777" w:rsidR="00554298"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67520C00" w14:textId="77777777" w:rsidR="00554298" w:rsidRDefault="00554298">
      <w:pPr>
        <w:spacing w:line="400" w:lineRule="exact"/>
        <w:ind w:left="709" w:hanging="283"/>
        <w:rPr>
          <w:rFonts w:ascii="仿宋" w:eastAsia="仿宋" w:hAnsi="仿宋"/>
          <w:sz w:val="28"/>
          <w:szCs w:val="28"/>
        </w:rPr>
      </w:pPr>
    </w:p>
    <w:p w14:paraId="51A3554F" w14:textId="77777777" w:rsidR="00554298" w:rsidRDefault="00554298">
      <w:pPr>
        <w:spacing w:line="400" w:lineRule="exact"/>
        <w:ind w:left="709" w:hanging="283"/>
        <w:rPr>
          <w:rFonts w:ascii="仿宋" w:eastAsia="仿宋" w:hAnsi="仿宋"/>
          <w:sz w:val="28"/>
          <w:szCs w:val="28"/>
        </w:rPr>
      </w:pPr>
    </w:p>
    <w:p w14:paraId="020C9477" w14:textId="6EA72A29" w:rsidR="00554298" w:rsidRDefault="00000000">
      <w:pPr>
        <w:spacing w:line="360" w:lineRule="auto"/>
        <w:rPr>
          <w:rFonts w:ascii="仿宋" w:eastAsia="仿宋" w:hAnsi="仿宋"/>
          <w:sz w:val="28"/>
          <w:szCs w:val="28"/>
        </w:rPr>
      </w:pPr>
      <w:bookmarkStart w:id="72" w:name="_Hlk127434997"/>
      <w:bookmarkStart w:id="73" w:name="_Toc211243320"/>
      <w:r>
        <w:rPr>
          <w:rFonts w:ascii="仿宋" w:eastAsia="仿宋" w:hAnsi="仿宋" w:hint="eastAsia"/>
          <w:sz w:val="30"/>
          <w:szCs w:val="30"/>
        </w:rPr>
        <w:t>法定代表人或其授权委托人（签字或盖章）：</w:t>
      </w:r>
      <w:bookmarkEnd w:id="72"/>
      <w:r>
        <w:rPr>
          <w:rFonts w:ascii="仿宋" w:eastAsia="仿宋" w:hAnsi="仿宋" w:hint="eastAsia"/>
          <w:sz w:val="28"/>
          <w:szCs w:val="28"/>
          <w:u w:val="single"/>
        </w:rPr>
        <w:t xml:space="preserve">                 </w:t>
      </w:r>
    </w:p>
    <w:p w14:paraId="37A847C3" w14:textId="77777777" w:rsidR="00554298"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DD5D5F7" w14:textId="77777777" w:rsidR="00554298"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4" w:name="_Toc246480945"/>
      <w:bookmarkStart w:id="75" w:name="_Toc236803114"/>
      <w:bookmarkEnd w:id="73"/>
      <w:r>
        <w:rPr>
          <w:rFonts w:ascii="仿宋" w:eastAsia="仿宋" w:hAnsi="仿宋"/>
          <w:sz w:val="28"/>
          <w:szCs w:val="28"/>
        </w:rPr>
        <w:br w:type="page"/>
      </w:r>
    </w:p>
    <w:p w14:paraId="1F7E3235" w14:textId="77777777" w:rsidR="00554298" w:rsidRDefault="00000000">
      <w:pPr>
        <w:spacing w:line="0" w:lineRule="atLeast"/>
        <w:outlineLvl w:val="1"/>
        <w:rPr>
          <w:rFonts w:ascii="宋体" w:hAnsi="宋体"/>
          <w:szCs w:val="21"/>
        </w:rPr>
      </w:pPr>
      <w:bookmarkStart w:id="76" w:name="_Toc132192505"/>
      <w:r>
        <w:rPr>
          <w:rFonts w:ascii="宋体" w:hAnsi="宋体" w:hint="eastAsia"/>
          <w:szCs w:val="21"/>
        </w:rPr>
        <w:lastRenderedPageBreak/>
        <w:t>附件6：商务条款响应/偏离表</w:t>
      </w:r>
      <w:bookmarkEnd w:id="74"/>
      <w:bookmarkEnd w:id="75"/>
      <w:bookmarkEnd w:id="76"/>
    </w:p>
    <w:p w14:paraId="4758EE0D" w14:textId="77777777" w:rsidR="00554298" w:rsidRDefault="00554298">
      <w:pPr>
        <w:spacing w:line="0" w:lineRule="atLeast"/>
        <w:rPr>
          <w:rFonts w:ascii="仿宋_GB2312" w:eastAsia="仿宋_GB2312" w:hAnsi="仿宋"/>
          <w:sz w:val="24"/>
        </w:rPr>
      </w:pPr>
    </w:p>
    <w:p w14:paraId="39B1378C" w14:textId="77777777" w:rsidR="00554298" w:rsidRDefault="00000000">
      <w:pPr>
        <w:spacing w:before="120" w:after="240"/>
        <w:jc w:val="center"/>
        <w:rPr>
          <w:rFonts w:ascii="方正小标宋_GBK" w:eastAsia="方正小标宋_GBK" w:hAnsi="方正小标宋_GBK"/>
          <w:b/>
          <w:sz w:val="32"/>
          <w:szCs w:val="32"/>
        </w:rPr>
      </w:pPr>
      <w:bookmarkStart w:id="77" w:name="_Toc211248420"/>
      <w:r>
        <w:rPr>
          <w:rFonts w:ascii="方正小标宋_GBK" w:eastAsia="方正小标宋_GBK" w:hAnsi="方正小标宋_GBK" w:hint="eastAsia"/>
          <w:b/>
          <w:sz w:val="32"/>
          <w:szCs w:val="32"/>
        </w:rPr>
        <w:t>商务条款响应/偏离表</w:t>
      </w:r>
      <w:bookmarkEnd w:id="77"/>
    </w:p>
    <w:p w14:paraId="5EACD2FE" w14:textId="77777777" w:rsidR="00554298"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554298" w14:paraId="2E7FE912" w14:textId="77777777">
        <w:trPr>
          <w:cantSplit/>
          <w:trHeight w:val="541"/>
          <w:tblHeader/>
          <w:jc w:val="center"/>
        </w:trPr>
        <w:tc>
          <w:tcPr>
            <w:tcW w:w="609" w:type="dxa"/>
            <w:vMerge w:val="restart"/>
            <w:vAlign w:val="center"/>
          </w:tcPr>
          <w:p w14:paraId="27275203" w14:textId="77777777" w:rsidR="00554298"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2A81FA9C" w14:textId="77777777" w:rsidR="00554298"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5777EB04" w14:textId="77777777" w:rsidR="00554298"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554298" w14:paraId="6DA77309" w14:textId="77777777">
        <w:trPr>
          <w:cantSplit/>
          <w:trHeight w:val="270"/>
          <w:tblHeader/>
          <w:jc w:val="center"/>
        </w:trPr>
        <w:tc>
          <w:tcPr>
            <w:tcW w:w="609" w:type="dxa"/>
            <w:vMerge/>
            <w:vAlign w:val="center"/>
          </w:tcPr>
          <w:p w14:paraId="7C1D3199" w14:textId="77777777" w:rsidR="00554298" w:rsidRDefault="00554298">
            <w:pPr>
              <w:spacing w:line="0" w:lineRule="atLeast"/>
              <w:jc w:val="center"/>
              <w:rPr>
                <w:rFonts w:ascii="仿宋" w:eastAsia="仿宋" w:hAnsi="仿宋"/>
                <w:sz w:val="30"/>
                <w:szCs w:val="30"/>
              </w:rPr>
            </w:pPr>
          </w:p>
        </w:tc>
        <w:tc>
          <w:tcPr>
            <w:tcW w:w="957" w:type="dxa"/>
            <w:vAlign w:val="center"/>
          </w:tcPr>
          <w:p w14:paraId="0704C787" w14:textId="77777777" w:rsidR="00554298"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5D672CC8" w14:textId="77777777" w:rsidR="00554298"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5A2DCAF9" w14:textId="77777777" w:rsidR="00554298"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29D095E3" w14:textId="77777777" w:rsidR="00554298"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421300BA" w14:textId="77777777" w:rsidR="00554298"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6E0FC28C" w14:textId="77777777" w:rsidR="00554298"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554298" w14:paraId="7B8BBDB3" w14:textId="77777777">
        <w:trPr>
          <w:jc w:val="center"/>
        </w:trPr>
        <w:tc>
          <w:tcPr>
            <w:tcW w:w="609" w:type="dxa"/>
            <w:vAlign w:val="center"/>
          </w:tcPr>
          <w:p w14:paraId="4BF51BFA" w14:textId="77777777" w:rsidR="00554298" w:rsidRDefault="00554298">
            <w:pPr>
              <w:numPr>
                <w:ilvl w:val="0"/>
                <w:numId w:val="53"/>
              </w:numPr>
              <w:spacing w:line="0" w:lineRule="atLeast"/>
              <w:jc w:val="center"/>
              <w:rPr>
                <w:rFonts w:ascii="仿宋" w:eastAsia="仿宋" w:hAnsi="仿宋"/>
                <w:sz w:val="30"/>
                <w:szCs w:val="30"/>
              </w:rPr>
            </w:pPr>
          </w:p>
        </w:tc>
        <w:tc>
          <w:tcPr>
            <w:tcW w:w="957" w:type="dxa"/>
          </w:tcPr>
          <w:p w14:paraId="153F1B77" w14:textId="77777777" w:rsidR="00554298" w:rsidRDefault="00554298">
            <w:pPr>
              <w:spacing w:line="400" w:lineRule="exact"/>
              <w:ind w:left="170"/>
              <w:rPr>
                <w:rFonts w:ascii="仿宋" w:eastAsia="仿宋" w:hAnsi="仿宋"/>
                <w:sz w:val="30"/>
                <w:szCs w:val="30"/>
              </w:rPr>
            </w:pPr>
          </w:p>
        </w:tc>
        <w:tc>
          <w:tcPr>
            <w:tcW w:w="4264" w:type="dxa"/>
          </w:tcPr>
          <w:p w14:paraId="310D6F4F" w14:textId="77777777" w:rsidR="00554298" w:rsidRDefault="00554298">
            <w:pPr>
              <w:spacing w:line="400" w:lineRule="exact"/>
              <w:rPr>
                <w:rFonts w:ascii="仿宋" w:eastAsia="仿宋" w:hAnsi="仿宋"/>
                <w:sz w:val="30"/>
                <w:szCs w:val="30"/>
              </w:rPr>
            </w:pPr>
          </w:p>
        </w:tc>
        <w:tc>
          <w:tcPr>
            <w:tcW w:w="1777" w:type="dxa"/>
            <w:vAlign w:val="center"/>
          </w:tcPr>
          <w:p w14:paraId="6B7403B0" w14:textId="77777777" w:rsidR="00554298" w:rsidRDefault="00554298">
            <w:pPr>
              <w:spacing w:line="0" w:lineRule="atLeast"/>
              <w:jc w:val="center"/>
              <w:rPr>
                <w:rFonts w:ascii="仿宋" w:eastAsia="仿宋" w:hAnsi="仿宋"/>
                <w:sz w:val="30"/>
                <w:szCs w:val="30"/>
              </w:rPr>
            </w:pPr>
          </w:p>
        </w:tc>
        <w:tc>
          <w:tcPr>
            <w:tcW w:w="641" w:type="dxa"/>
            <w:vAlign w:val="center"/>
          </w:tcPr>
          <w:p w14:paraId="5CBE568B" w14:textId="77777777" w:rsidR="00554298" w:rsidRDefault="00554298">
            <w:pPr>
              <w:spacing w:line="0" w:lineRule="atLeast"/>
              <w:jc w:val="center"/>
              <w:rPr>
                <w:rFonts w:ascii="仿宋" w:eastAsia="仿宋" w:hAnsi="仿宋"/>
                <w:sz w:val="30"/>
                <w:szCs w:val="30"/>
              </w:rPr>
            </w:pPr>
          </w:p>
        </w:tc>
        <w:tc>
          <w:tcPr>
            <w:tcW w:w="600" w:type="dxa"/>
            <w:vAlign w:val="center"/>
          </w:tcPr>
          <w:p w14:paraId="0D0B0A03" w14:textId="77777777" w:rsidR="00554298" w:rsidRDefault="00554298">
            <w:pPr>
              <w:spacing w:line="0" w:lineRule="atLeast"/>
              <w:jc w:val="center"/>
              <w:rPr>
                <w:rFonts w:ascii="仿宋" w:eastAsia="仿宋" w:hAnsi="仿宋"/>
                <w:sz w:val="30"/>
                <w:szCs w:val="30"/>
              </w:rPr>
            </w:pPr>
          </w:p>
        </w:tc>
      </w:tr>
      <w:tr w:rsidR="00554298" w14:paraId="6551B15B" w14:textId="77777777">
        <w:trPr>
          <w:jc w:val="center"/>
        </w:trPr>
        <w:tc>
          <w:tcPr>
            <w:tcW w:w="609" w:type="dxa"/>
            <w:vAlign w:val="center"/>
          </w:tcPr>
          <w:p w14:paraId="3AF9671A" w14:textId="77777777" w:rsidR="00554298" w:rsidRDefault="00554298">
            <w:pPr>
              <w:numPr>
                <w:ilvl w:val="0"/>
                <w:numId w:val="53"/>
              </w:numPr>
              <w:spacing w:line="0" w:lineRule="atLeast"/>
              <w:jc w:val="center"/>
              <w:rPr>
                <w:rFonts w:ascii="仿宋" w:eastAsia="仿宋" w:hAnsi="仿宋"/>
                <w:sz w:val="30"/>
                <w:szCs w:val="30"/>
              </w:rPr>
            </w:pPr>
          </w:p>
        </w:tc>
        <w:tc>
          <w:tcPr>
            <w:tcW w:w="957" w:type="dxa"/>
          </w:tcPr>
          <w:p w14:paraId="0CF519A7" w14:textId="77777777" w:rsidR="00554298" w:rsidRDefault="00554298">
            <w:pPr>
              <w:spacing w:line="400" w:lineRule="exact"/>
              <w:ind w:left="170"/>
              <w:rPr>
                <w:rFonts w:ascii="仿宋" w:eastAsia="仿宋" w:hAnsi="仿宋"/>
                <w:sz w:val="30"/>
                <w:szCs w:val="30"/>
              </w:rPr>
            </w:pPr>
          </w:p>
        </w:tc>
        <w:tc>
          <w:tcPr>
            <w:tcW w:w="4264" w:type="dxa"/>
          </w:tcPr>
          <w:p w14:paraId="31E5E0E7" w14:textId="77777777" w:rsidR="00554298" w:rsidRDefault="00554298">
            <w:pPr>
              <w:spacing w:line="400" w:lineRule="exact"/>
              <w:jc w:val="left"/>
              <w:rPr>
                <w:rFonts w:ascii="仿宋" w:eastAsia="仿宋" w:hAnsi="仿宋"/>
                <w:sz w:val="30"/>
                <w:szCs w:val="30"/>
              </w:rPr>
            </w:pPr>
          </w:p>
        </w:tc>
        <w:tc>
          <w:tcPr>
            <w:tcW w:w="1777" w:type="dxa"/>
            <w:vAlign w:val="center"/>
          </w:tcPr>
          <w:p w14:paraId="5AF1D176" w14:textId="77777777" w:rsidR="00554298" w:rsidRDefault="00554298">
            <w:pPr>
              <w:spacing w:line="0" w:lineRule="atLeast"/>
              <w:jc w:val="center"/>
              <w:rPr>
                <w:rFonts w:ascii="仿宋" w:eastAsia="仿宋" w:hAnsi="仿宋"/>
                <w:sz w:val="30"/>
                <w:szCs w:val="30"/>
              </w:rPr>
            </w:pPr>
          </w:p>
        </w:tc>
        <w:tc>
          <w:tcPr>
            <w:tcW w:w="641" w:type="dxa"/>
            <w:vAlign w:val="center"/>
          </w:tcPr>
          <w:p w14:paraId="09FD8A04" w14:textId="77777777" w:rsidR="00554298" w:rsidRDefault="00554298">
            <w:pPr>
              <w:spacing w:line="0" w:lineRule="atLeast"/>
              <w:jc w:val="center"/>
              <w:rPr>
                <w:rFonts w:ascii="仿宋" w:eastAsia="仿宋" w:hAnsi="仿宋"/>
                <w:sz w:val="30"/>
                <w:szCs w:val="30"/>
              </w:rPr>
            </w:pPr>
          </w:p>
        </w:tc>
        <w:tc>
          <w:tcPr>
            <w:tcW w:w="600" w:type="dxa"/>
            <w:vAlign w:val="center"/>
          </w:tcPr>
          <w:p w14:paraId="5EA46F60" w14:textId="77777777" w:rsidR="00554298" w:rsidRDefault="00554298">
            <w:pPr>
              <w:spacing w:line="0" w:lineRule="atLeast"/>
              <w:jc w:val="center"/>
              <w:rPr>
                <w:rFonts w:ascii="仿宋" w:eastAsia="仿宋" w:hAnsi="仿宋"/>
                <w:sz w:val="30"/>
                <w:szCs w:val="30"/>
              </w:rPr>
            </w:pPr>
          </w:p>
        </w:tc>
      </w:tr>
      <w:tr w:rsidR="00554298" w14:paraId="25F8BAE5" w14:textId="77777777">
        <w:trPr>
          <w:jc w:val="center"/>
        </w:trPr>
        <w:tc>
          <w:tcPr>
            <w:tcW w:w="609" w:type="dxa"/>
            <w:vAlign w:val="center"/>
          </w:tcPr>
          <w:p w14:paraId="0A0DD717" w14:textId="77777777" w:rsidR="00554298" w:rsidRDefault="00554298">
            <w:pPr>
              <w:numPr>
                <w:ilvl w:val="0"/>
                <w:numId w:val="53"/>
              </w:numPr>
              <w:spacing w:line="0" w:lineRule="atLeast"/>
              <w:jc w:val="center"/>
              <w:rPr>
                <w:rFonts w:ascii="仿宋" w:eastAsia="仿宋" w:hAnsi="仿宋"/>
                <w:sz w:val="30"/>
                <w:szCs w:val="30"/>
              </w:rPr>
            </w:pPr>
          </w:p>
        </w:tc>
        <w:tc>
          <w:tcPr>
            <w:tcW w:w="957" w:type="dxa"/>
          </w:tcPr>
          <w:p w14:paraId="50013777" w14:textId="77777777" w:rsidR="00554298" w:rsidRDefault="00554298">
            <w:pPr>
              <w:spacing w:line="400" w:lineRule="exact"/>
              <w:ind w:left="170"/>
              <w:rPr>
                <w:rFonts w:ascii="仿宋" w:eastAsia="仿宋" w:hAnsi="仿宋"/>
                <w:sz w:val="30"/>
                <w:szCs w:val="30"/>
              </w:rPr>
            </w:pPr>
          </w:p>
        </w:tc>
        <w:tc>
          <w:tcPr>
            <w:tcW w:w="4264" w:type="dxa"/>
          </w:tcPr>
          <w:p w14:paraId="59B9AD37" w14:textId="77777777" w:rsidR="00554298" w:rsidRDefault="00554298">
            <w:pPr>
              <w:spacing w:line="400" w:lineRule="exact"/>
              <w:jc w:val="left"/>
              <w:rPr>
                <w:rFonts w:ascii="仿宋" w:eastAsia="仿宋" w:hAnsi="仿宋"/>
                <w:sz w:val="30"/>
                <w:szCs w:val="30"/>
              </w:rPr>
            </w:pPr>
          </w:p>
        </w:tc>
        <w:tc>
          <w:tcPr>
            <w:tcW w:w="1777" w:type="dxa"/>
            <w:vAlign w:val="center"/>
          </w:tcPr>
          <w:p w14:paraId="433700C8" w14:textId="77777777" w:rsidR="00554298" w:rsidRDefault="00554298">
            <w:pPr>
              <w:spacing w:line="0" w:lineRule="atLeast"/>
              <w:jc w:val="center"/>
              <w:rPr>
                <w:rFonts w:ascii="仿宋" w:eastAsia="仿宋" w:hAnsi="仿宋"/>
                <w:sz w:val="30"/>
                <w:szCs w:val="30"/>
              </w:rPr>
            </w:pPr>
          </w:p>
        </w:tc>
        <w:tc>
          <w:tcPr>
            <w:tcW w:w="641" w:type="dxa"/>
            <w:vAlign w:val="center"/>
          </w:tcPr>
          <w:p w14:paraId="3025BE6A" w14:textId="77777777" w:rsidR="00554298" w:rsidRDefault="00554298">
            <w:pPr>
              <w:spacing w:line="0" w:lineRule="atLeast"/>
              <w:jc w:val="center"/>
              <w:rPr>
                <w:rFonts w:ascii="仿宋" w:eastAsia="仿宋" w:hAnsi="仿宋"/>
                <w:sz w:val="30"/>
                <w:szCs w:val="30"/>
              </w:rPr>
            </w:pPr>
          </w:p>
        </w:tc>
        <w:tc>
          <w:tcPr>
            <w:tcW w:w="600" w:type="dxa"/>
            <w:vAlign w:val="center"/>
          </w:tcPr>
          <w:p w14:paraId="3306C678" w14:textId="77777777" w:rsidR="00554298" w:rsidRDefault="00554298">
            <w:pPr>
              <w:spacing w:line="0" w:lineRule="atLeast"/>
              <w:jc w:val="center"/>
              <w:rPr>
                <w:rFonts w:ascii="仿宋" w:eastAsia="仿宋" w:hAnsi="仿宋"/>
                <w:sz w:val="30"/>
                <w:szCs w:val="30"/>
              </w:rPr>
            </w:pPr>
          </w:p>
        </w:tc>
      </w:tr>
      <w:tr w:rsidR="00554298" w14:paraId="4D2C755A" w14:textId="77777777">
        <w:trPr>
          <w:jc w:val="center"/>
        </w:trPr>
        <w:tc>
          <w:tcPr>
            <w:tcW w:w="609" w:type="dxa"/>
            <w:vAlign w:val="center"/>
          </w:tcPr>
          <w:p w14:paraId="522699BD" w14:textId="77777777" w:rsidR="00554298" w:rsidRDefault="00554298">
            <w:pPr>
              <w:numPr>
                <w:ilvl w:val="0"/>
                <w:numId w:val="53"/>
              </w:numPr>
              <w:spacing w:line="0" w:lineRule="atLeast"/>
              <w:jc w:val="center"/>
              <w:rPr>
                <w:rFonts w:ascii="仿宋" w:eastAsia="仿宋" w:hAnsi="仿宋"/>
                <w:sz w:val="30"/>
                <w:szCs w:val="30"/>
              </w:rPr>
            </w:pPr>
          </w:p>
        </w:tc>
        <w:tc>
          <w:tcPr>
            <w:tcW w:w="957" w:type="dxa"/>
          </w:tcPr>
          <w:p w14:paraId="2DE4CA7E" w14:textId="77777777" w:rsidR="00554298" w:rsidRDefault="00554298">
            <w:pPr>
              <w:spacing w:line="400" w:lineRule="exact"/>
              <w:ind w:left="170"/>
              <w:rPr>
                <w:rFonts w:ascii="仿宋" w:eastAsia="仿宋" w:hAnsi="仿宋"/>
                <w:sz w:val="30"/>
                <w:szCs w:val="30"/>
              </w:rPr>
            </w:pPr>
          </w:p>
        </w:tc>
        <w:tc>
          <w:tcPr>
            <w:tcW w:w="4264" w:type="dxa"/>
          </w:tcPr>
          <w:p w14:paraId="3D390DA7" w14:textId="77777777" w:rsidR="00554298" w:rsidRDefault="00554298">
            <w:pPr>
              <w:spacing w:line="400" w:lineRule="exact"/>
              <w:jc w:val="left"/>
              <w:rPr>
                <w:rFonts w:ascii="仿宋" w:eastAsia="仿宋" w:hAnsi="仿宋"/>
                <w:bCs/>
                <w:sz w:val="30"/>
                <w:szCs w:val="30"/>
              </w:rPr>
            </w:pPr>
          </w:p>
        </w:tc>
        <w:tc>
          <w:tcPr>
            <w:tcW w:w="1777" w:type="dxa"/>
            <w:vAlign w:val="center"/>
          </w:tcPr>
          <w:p w14:paraId="50CD9D41" w14:textId="77777777" w:rsidR="00554298" w:rsidRDefault="00554298">
            <w:pPr>
              <w:spacing w:line="0" w:lineRule="atLeast"/>
              <w:jc w:val="center"/>
              <w:rPr>
                <w:rFonts w:ascii="仿宋" w:eastAsia="仿宋" w:hAnsi="仿宋"/>
                <w:sz w:val="30"/>
                <w:szCs w:val="30"/>
              </w:rPr>
            </w:pPr>
          </w:p>
        </w:tc>
        <w:tc>
          <w:tcPr>
            <w:tcW w:w="641" w:type="dxa"/>
            <w:vAlign w:val="center"/>
          </w:tcPr>
          <w:p w14:paraId="7B169B6E" w14:textId="77777777" w:rsidR="00554298" w:rsidRDefault="00554298">
            <w:pPr>
              <w:spacing w:line="0" w:lineRule="atLeast"/>
              <w:jc w:val="center"/>
              <w:rPr>
                <w:rFonts w:ascii="仿宋" w:eastAsia="仿宋" w:hAnsi="仿宋"/>
                <w:sz w:val="30"/>
                <w:szCs w:val="30"/>
              </w:rPr>
            </w:pPr>
          </w:p>
        </w:tc>
        <w:tc>
          <w:tcPr>
            <w:tcW w:w="600" w:type="dxa"/>
            <w:vAlign w:val="center"/>
          </w:tcPr>
          <w:p w14:paraId="2D55BC7B" w14:textId="77777777" w:rsidR="00554298" w:rsidRDefault="00554298">
            <w:pPr>
              <w:spacing w:line="0" w:lineRule="atLeast"/>
              <w:jc w:val="center"/>
              <w:rPr>
                <w:rFonts w:ascii="仿宋" w:eastAsia="仿宋" w:hAnsi="仿宋"/>
                <w:sz w:val="30"/>
                <w:szCs w:val="30"/>
              </w:rPr>
            </w:pPr>
          </w:p>
        </w:tc>
      </w:tr>
    </w:tbl>
    <w:p w14:paraId="3D9EE027" w14:textId="77777777" w:rsidR="00554298" w:rsidRDefault="00554298">
      <w:pPr>
        <w:spacing w:line="400" w:lineRule="exact"/>
        <w:rPr>
          <w:rFonts w:ascii="仿宋" w:eastAsia="仿宋" w:hAnsi="仿宋"/>
          <w:bCs/>
          <w:sz w:val="30"/>
          <w:szCs w:val="30"/>
        </w:rPr>
      </w:pPr>
    </w:p>
    <w:p w14:paraId="130A0592" w14:textId="77777777" w:rsidR="00554298"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02847DDF" w14:textId="77777777" w:rsidR="00554298"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2FDD8098" w14:textId="77777777" w:rsidR="00554298"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5F9B23FB" w14:textId="77777777" w:rsidR="00554298"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5DC04014" w14:textId="77777777" w:rsidR="00554298" w:rsidRDefault="00554298">
      <w:pPr>
        <w:spacing w:line="320" w:lineRule="exact"/>
        <w:rPr>
          <w:rFonts w:ascii="仿宋" w:eastAsia="仿宋" w:hAnsi="仿宋"/>
          <w:sz w:val="30"/>
          <w:szCs w:val="30"/>
        </w:rPr>
      </w:pPr>
    </w:p>
    <w:p w14:paraId="33672EAF" w14:textId="77777777" w:rsidR="00554298" w:rsidRDefault="00554298">
      <w:pPr>
        <w:spacing w:line="320" w:lineRule="exact"/>
        <w:rPr>
          <w:rFonts w:ascii="仿宋" w:eastAsia="仿宋" w:hAnsi="仿宋"/>
          <w:sz w:val="30"/>
          <w:szCs w:val="30"/>
        </w:rPr>
      </w:pPr>
    </w:p>
    <w:p w14:paraId="1876CD3D" w14:textId="30927447" w:rsidR="00554298"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20AC5296" w14:textId="77777777" w:rsidR="00554298"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DE90B87" w14:textId="77777777" w:rsidR="00554298"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8" w:name="_Toc395883088"/>
      <w:bookmarkStart w:id="79" w:name="_Toc236803111"/>
      <w:bookmarkStart w:id="80" w:name="_Toc478387764"/>
      <w:r>
        <w:rPr>
          <w:rFonts w:ascii="仿宋" w:eastAsia="仿宋" w:hAnsi="仿宋"/>
          <w:sz w:val="28"/>
          <w:szCs w:val="28"/>
        </w:rPr>
        <w:br w:type="page"/>
      </w:r>
    </w:p>
    <w:p w14:paraId="406BF503" w14:textId="77777777" w:rsidR="00554298" w:rsidRDefault="00000000">
      <w:pPr>
        <w:spacing w:line="0" w:lineRule="atLeast"/>
        <w:outlineLvl w:val="1"/>
        <w:rPr>
          <w:rFonts w:ascii="宋体" w:hAnsi="宋体"/>
          <w:szCs w:val="21"/>
        </w:rPr>
      </w:pPr>
      <w:bookmarkStart w:id="81" w:name="_Toc132192506"/>
      <w:r>
        <w:rPr>
          <w:rFonts w:ascii="宋体" w:hAnsi="宋体" w:hint="eastAsia"/>
          <w:szCs w:val="21"/>
        </w:rPr>
        <w:lastRenderedPageBreak/>
        <w:t>附件7：报价一览表（货物）</w:t>
      </w:r>
      <w:r>
        <w:rPr>
          <w:rFonts w:ascii="宋体" w:hAnsi="宋体" w:hint="eastAsia"/>
          <w:color w:val="FF0000"/>
          <w:szCs w:val="21"/>
        </w:rPr>
        <w:t>（本项目不适用）</w:t>
      </w:r>
      <w:bookmarkEnd w:id="81"/>
    </w:p>
    <w:p w14:paraId="08A34C0F" w14:textId="77777777" w:rsidR="00554298" w:rsidRDefault="00000000">
      <w:pPr>
        <w:spacing w:before="120" w:after="240"/>
        <w:jc w:val="center"/>
        <w:rPr>
          <w:rFonts w:ascii="宋体" w:hAnsi="宋体"/>
          <w:b/>
          <w:sz w:val="32"/>
          <w:szCs w:val="32"/>
        </w:rPr>
      </w:pPr>
      <w:bookmarkStart w:id="82" w:name="_Toc211248412"/>
      <w:bookmarkEnd w:id="78"/>
      <w:bookmarkEnd w:id="79"/>
      <w:bookmarkEnd w:id="80"/>
      <w:r>
        <w:rPr>
          <w:rFonts w:ascii="方正小标宋_GBK" w:eastAsia="方正小标宋_GBK" w:hAnsi="方正小标宋_GBK" w:hint="eastAsia"/>
          <w:b/>
          <w:sz w:val="32"/>
          <w:szCs w:val="32"/>
        </w:rPr>
        <w:t>报价一览表</w:t>
      </w:r>
      <w:bookmarkEnd w:id="82"/>
      <w:r>
        <w:rPr>
          <w:rFonts w:ascii="方正小标宋_GBK" w:eastAsia="方正小标宋_GBK" w:hAnsi="方正小标宋_GBK" w:hint="eastAsia"/>
          <w:b/>
          <w:sz w:val="32"/>
          <w:szCs w:val="32"/>
        </w:rPr>
        <w:t>（货物）</w:t>
      </w:r>
    </w:p>
    <w:p w14:paraId="7BA9985D" w14:textId="77777777" w:rsidR="00554298"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34471B7A" w14:textId="77777777"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26F5DC2E" w14:textId="77777777" w:rsidR="00554298"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554298" w14:paraId="6A9EA5CD" w14:textId="77777777">
        <w:trPr>
          <w:trHeight w:val="292"/>
          <w:jc w:val="center"/>
        </w:trPr>
        <w:tc>
          <w:tcPr>
            <w:tcW w:w="583" w:type="dxa"/>
            <w:vAlign w:val="center"/>
          </w:tcPr>
          <w:p w14:paraId="410CA7C7" w14:textId="77777777" w:rsidR="0055429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1D8D59AF" w14:textId="77777777" w:rsidR="0055429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52B640A0" w14:textId="77777777" w:rsidR="0055429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34DA20DA" w14:textId="77777777" w:rsidR="0055429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2F2B2629" w14:textId="77777777" w:rsidR="0055429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2563BA01" w14:textId="77777777" w:rsidR="0055429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7DE37A4C" w14:textId="77777777" w:rsidR="0055429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1AD7AFD2" w14:textId="77777777" w:rsidR="0055429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5F80C8A7" w14:textId="77777777" w:rsidR="00554298"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554298" w14:paraId="6DD99F8E" w14:textId="77777777">
        <w:trPr>
          <w:trHeight w:val="530"/>
          <w:jc w:val="center"/>
        </w:trPr>
        <w:tc>
          <w:tcPr>
            <w:tcW w:w="583" w:type="dxa"/>
            <w:vAlign w:val="center"/>
          </w:tcPr>
          <w:p w14:paraId="634BA255" w14:textId="77777777" w:rsidR="00554298" w:rsidRDefault="00554298">
            <w:pPr>
              <w:autoSpaceDE w:val="0"/>
              <w:autoSpaceDN w:val="0"/>
              <w:adjustRightInd w:val="0"/>
              <w:rPr>
                <w:rFonts w:ascii="仿宋" w:eastAsia="仿宋" w:hAnsi="仿宋"/>
                <w:sz w:val="28"/>
                <w:szCs w:val="28"/>
              </w:rPr>
            </w:pPr>
          </w:p>
        </w:tc>
        <w:tc>
          <w:tcPr>
            <w:tcW w:w="1843" w:type="dxa"/>
            <w:vAlign w:val="center"/>
          </w:tcPr>
          <w:p w14:paraId="679F7031" w14:textId="77777777" w:rsidR="00554298" w:rsidRDefault="00554298">
            <w:pPr>
              <w:autoSpaceDE w:val="0"/>
              <w:autoSpaceDN w:val="0"/>
              <w:adjustRightInd w:val="0"/>
              <w:rPr>
                <w:rFonts w:ascii="仿宋" w:eastAsia="仿宋" w:hAnsi="仿宋"/>
                <w:sz w:val="28"/>
                <w:szCs w:val="28"/>
              </w:rPr>
            </w:pPr>
          </w:p>
        </w:tc>
        <w:tc>
          <w:tcPr>
            <w:tcW w:w="1560" w:type="dxa"/>
            <w:vAlign w:val="center"/>
          </w:tcPr>
          <w:p w14:paraId="6A9FF56B" w14:textId="77777777" w:rsidR="00554298" w:rsidRDefault="00554298">
            <w:pPr>
              <w:autoSpaceDE w:val="0"/>
              <w:autoSpaceDN w:val="0"/>
              <w:adjustRightInd w:val="0"/>
              <w:rPr>
                <w:rFonts w:ascii="仿宋" w:eastAsia="仿宋" w:hAnsi="仿宋"/>
                <w:sz w:val="28"/>
                <w:szCs w:val="28"/>
              </w:rPr>
            </w:pPr>
          </w:p>
        </w:tc>
        <w:tc>
          <w:tcPr>
            <w:tcW w:w="954" w:type="dxa"/>
            <w:vAlign w:val="center"/>
          </w:tcPr>
          <w:p w14:paraId="1597001C" w14:textId="77777777" w:rsidR="00554298" w:rsidRDefault="00554298">
            <w:pPr>
              <w:autoSpaceDE w:val="0"/>
              <w:autoSpaceDN w:val="0"/>
              <w:adjustRightInd w:val="0"/>
              <w:rPr>
                <w:rFonts w:ascii="仿宋" w:eastAsia="仿宋" w:hAnsi="仿宋"/>
                <w:sz w:val="28"/>
                <w:szCs w:val="28"/>
              </w:rPr>
            </w:pPr>
          </w:p>
        </w:tc>
        <w:tc>
          <w:tcPr>
            <w:tcW w:w="850" w:type="dxa"/>
            <w:vAlign w:val="center"/>
          </w:tcPr>
          <w:p w14:paraId="5CEBFDC6" w14:textId="77777777" w:rsidR="00554298" w:rsidRDefault="00554298">
            <w:pPr>
              <w:autoSpaceDE w:val="0"/>
              <w:autoSpaceDN w:val="0"/>
              <w:adjustRightInd w:val="0"/>
              <w:rPr>
                <w:rFonts w:ascii="仿宋" w:eastAsia="仿宋" w:hAnsi="仿宋"/>
                <w:sz w:val="28"/>
                <w:szCs w:val="28"/>
              </w:rPr>
            </w:pPr>
          </w:p>
        </w:tc>
        <w:tc>
          <w:tcPr>
            <w:tcW w:w="536" w:type="dxa"/>
            <w:vAlign w:val="center"/>
          </w:tcPr>
          <w:p w14:paraId="64737955" w14:textId="77777777" w:rsidR="00554298" w:rsidRDefault="00554298">
            <w:pPr>
              <w:autoSpaceDE w:val="0"/>
              <w:autoSpaceDN w:val="0"/>
              <w:adjustRightInd w:val="0"/>
              <w:rPr>
                <w:rFonts w:ascii="仿宋" w:eastAsia="仿宋" w:hAnsi="仿宋"/>
                <w:sz w:val="28"/>
                <w:szCs w:val="28"/>
              </w:rPr>
            </w:pPr>
          </w:p>
        </w:tc>
        <w:tc>
          <w:tcPr>
            <w:tcW w:w="1307" w:type="dxa"/>
            <w:vAlign w:val="center"/>
          </w:tcPr>
          <w:p w14:paraId="3D029B01" w14:textId="77777777" w:rsidR="00554298" w:rsidRDefault="00554298">
            <w:pPr>
              <w:autoSpaceDE w:val="0"/>
              <w:autoSpaceDN w:val="0"/>
              <w:adjustRightInd w:val="0"/>
              <w:rPr>
                <w:rFonts w:ascii="仿宋" w:eastAsia="仿宋" w:hAnsi="仿宋"/>
                <w:sz w:val="28"/>
                <w:szCs w:val="28"/>
              </w:rPr>
            </w:pPr>
          </w:p>
        </w:tc>
        <w:tc>
          <w:tcPr>
            <w:tcW w:w="850" w:type="dxa"/>
            <w:vAlign w:val="center"/>
          </w:tcPr>
          <w:p w14:paraId="28014923" w14:textId="77777777" w:rsidR="00554298" w:rsidRDefault="00554298">
            <w:pPr>
              <w:autoSpaceDE w:val="0"/>
              <w:autoSpaceDN w:val="0"/>
              <w:adjustRightInd w:val="0"/>
              <w:rPr>
                <w:rFonts w:ascii="仿宋" w:eastAsia="仿宋" w:hAnsi="仿宋"/>
                <w:sz w:val="28"/>
                <w:szCs w:val="28"/>
              </w:rPr>
            </w:pPr>
          </w:p>
        </w:tc>
        <w:tc>
          <w:tcPr>
            <w:tcW w:w="851" w:type="dxa"/>
            <w:vAlign w:val="center"/>
          </w:tcPr>
          <w:p w14:paraId="545F7A09" w14:textId="77777777" w:rsidR="00554298" w:rsidRDefault="00554298">
            <w:pPr>
              <w:autoSpaceDE w:val="0"/>
              <w:autoSpaceDN w:val="0"/>
              <w:adjustRightInd w:val="0"/>
              <w:rPr>
                <w:rFonts w:ascii="仿宋" w:eastAsia="仿宋" w:hAnsi="仿宋"/>
                <w:sz w:val="28"/>
                <w:szCs w:val="28"/>
              </w:rPr>
            </w:pPr>
          </w:p>
        </w:tc>
      </w:tr>
      <w:tr w:rsidR="00554298" w14:paraId="5F655B31" w14:textId="77777777">
        <w:trPr>
          <w:trHeight w:val="552"/>
          <w:jc w:val="center"/>
        </w:trPr>
        <w:tc>
          <w:tcPr>
            <w:tcW w:w="583" w:type="dxa"/>
            <w:vAlign w:val="center"/>
          </w:tcPr>
          <w:p w14:paraId="50CB0731" w14:textId="77777777" w:rsidR="00554298" w:rsidRDefault="00554298">
            <w:pPr>
              <w:autoSpaceDE w:val="0"/>
              <w:autoSpaceDN w:val="0"/>
              <w:adjustRightInd w:val="0"/>
              <w:rPr>
                <w:rFonts w:ascii="仿宋" w:eastAsia="仿宋" w:hAnsi="仿宋"/>
                <w:sz w:val="28"/>
                <w:szCs w:val="28"/>
              </w:rPr>
            </w:pPr>
          </w:p>
        </w:tc>
        <w:tc>
          <w:tcPr>
            <w:tcW w:w="1843" w:type="dxa"/>
            <w:vAlign w:val="center"/>
          </w:tcPr>
          <w:p w14:paraId="17DFBF57" w14:textId="77777777" w:rsidR="00554298" w:rsidRDefault="00554298">
            <w:pPr>
              <w:autoSpaceDE w:val="0"/>
              <w:autoSpaceDN w:val="0"/>
              <w:adjustRightInd w:val="0"/>
              <w:rPr>
                <w:rFonts w:ascii="仿宋" w:eastAsia="仿宋" w:hAnsi="仿宋"/>
                <w:sz w:val="28"/>
                <w:szCs w:val="28"/>
              </w:rPr>
            </w:pPr>
          </w:p>
        </w:tc>
        <w:tc>
          <w:tcPr>
            <w:tcW w:w="1560" w:type="dxa"/>
            <w:vAlign w:val="center"/>
          </w:tcPr>
          <w:p w14:paraId="7DBC2C97" w14:textId="77777777" w:rsidR="00554298" w:rsidRDefault="00554298">
            <w:pPr>
              <w:autoSpaceDE w:val="0"/>
              <w:autoSpaceDN w:val="0"/>
              <w:adjustRightInd w:val="0"/>
              <w:rPr>
                <w:rFonts w:ascii="仿宋" w:eastAsia="仿宋" w:hAnsi="仿宋"/>
                <w:sz w:val="28"/>
                <w:szCs w:val="28"/>
              </w:rPr>
            </w:pPr>
          </w:p>
        </w:tc>
        <w:tc>
          <w:tcPr>
            <w:tcW w:w="954" w:type="dxa"/>
            <w:vAlign w:val="center"/>
          </w:tcPr>
          <w:p w14:paraId="3707A1B4" w14:textId="77777777" w:rsidR="00554298" w:rsidRDefault="00554298">
            <w:pPr>
              <w:autoSpaceDE w:val="0"/>
              <w:autoSpaceDN w:val="0"/>
              <w:adjustRightInd w:val="0"/>
              <w:rPr>
                <w:rFonts w:ascii="仿宋" w:eastAsia="仿宋" w:hAnsi="仿宋"/>
                <w:sz w:val="28"/>
                <w:szCs w:val="28"/>
              </w:rPr>
            </w:pPr>
          </w:p>
        </w:tc>
        <w:tc>
          <w:tcPr>
            <w:tcW w:w="850" w:type="dxa"/>
            <w:vAlign w:val="center"/>
          </w:tcPr>
          <w:p w14:paraId="3AD3522E" w14:textId="77777777" w:rsidR="00554298" w:rsidRDefault="00554298">
            <w:pPr>
              <w:autoSpaceDE w:val="0"/>
              <w:autoSpaceDN w:val="0"/>
              <w:adjustRightInd w:val="0"/>
              <w:rPr>
                <w:rFonts w:ascii="仿宋" w:eastAsia="仿宋" w:hAnsi="仿宋"/>
                <w:sz w:val="28"/>
                <w:szCs w:val="28"/>
              </w:rPr>
            </w:pPr>
          </w:p>
        </w:tc>
        <w:tc>
          <w:tcPr>
            <w:tcW w:w="536" w:type="dxa"/>
            <w:vAlign w:val="center"/>
          </w:tcPr>
          <w:p w14:paraId="580475BE" w14:textId="77777777" w:rsidR="00554298" w:rsidRDefault="00554298">
            <w:pPr>
              <w:autoSpaceDE w:val="0"/>
              <w:autoSpaceDN w:val="0"/>
              <w:adjustRightInd w:val="0"/>
              <w:rPr>
                <w:rFonts w:ascii="仿宋" w:eastAsia="仿宋" w:hAnsi="仿宋"/>
                <w:sz w:val="28"/>
                <w:szCs w:val="28"/>
              </w:rPr>
            </w:pPr>
          </w:p>
        </w:tc>
        <w:tc>
          <w:tcPr>
            <w:tcW w:w="1307" w:type="dxa"/>
            <w:vAlign w:val="center"/>
          </w:tcPr>
          <w:p w14:paraId="3E25DB5B" w14:textId="77777777" w:rsidR="00554298" w:rsidRDefault="00554298">
            <w:pPr>
              <w:autoSpaceDE w:val="0"/>
              <w:autoSpaceDN w:val="0"/>
              <w:adjustRightInd w:val="0"/>
              <w:rPr>
                <w:rFonts w:ascii="仿宋" w:eastAsia="仿宋" w:hAnsi="仿宋"/>
                <w:sz w:val="28"/>
                <w:szCs w:val="28"/>
              </w:rPr>
            </w:pPr>
          </w:p>
        </w:tc>
        <w:tc>
          <w:tcPr>
            <w:tcW w:w="850" w:type="dxa"/>
            <w:vAlign w:val="center"/>
          </w:tcPr>
          <w:p w14:paraId="4D5D0A06" w14:textId="77777777" w:rsidR="00554298" w:rsidRDefault="00554298">
            <w:pPr>
              <w:autoSpaceDE w:val="0"/>
              <w:autoSpaceDN w:val="0"/>
              <w:adjustRightInd w:val="0"/>
              <w:rPr>
                <w:rFonts w:ascii="仿宋" w:eastAsia="仿宋" w:hAnsi="仿宋"/>
                <w:sz w:val="28"/>
                <w:szCs w:val="28"/>
              </w:rPr>
            </w:pPr>
          </w:p>
        </w:tc>
        <w:tc>
          <w:tcPr>
            <w:tcW w:w="851" w:type="dxa"/>
            <w:vAlign w:val="center"/>
          </w:tcPr>
          <w:p w14:paraId="05566B77" w14:textId="77777777" w:rsidR="00554298" w:rsidRDefault="00554298">
            <w:pPr>
              <w:autoSpaceDE w:val="0"/>
              <w:autoSpaceDN w:val="0"/>
              <w:adjustRightInd w:val="0"/>
              <w:rPr>
                <w:rFonts w:ascii="仿宋" w:eastAsia="仿宋" w:hAnsi="仿宋"/>
                <w:sz w:val="28"/>
                <w:szCs w:val="28"/>
              </w:rPr>
            </w:pPr>
          </w:p>
        </w:tc>
      </w:tr>
      <w:tr w:rsidR="00554298" w14:paraId="22A4930D" w14:textId="77777777">
        <w:trPr>
          <w:trHeight w:val="418"/>
          <w:jc w:val="center"/>
        </w:trPr>
        <w:tc>
          <w:tcPr>
            <w:tcW w:w="583" w:type="dxa"/>
            <w:vAlign w:val="center"/>
          </w:tcPr>
          <w:p w14:paraId="4E685206" w14:textId="77777777" w:rsidR="00554298" w:rsidRDefault="00554298">
            <w:pPr>
              <w:autoSpaceDE w:val="0"/>
              <w:autoSpaceDN w:val="0"/>
              <w:adjustRightInd w:val="0"/>
              <w:rPr>
                <w:rFonts w:ascii="仿宋" w:eastAsia="仿宋" w:hAnsi="仿宋"/>
                <w:sz w:val="28"/>
                <w:szCs w:val="28"/>
              </w:rPr>
            </w:pPr>
          </w:p>
        </w:tc>
        <w:tc>
          <w:tcPr>
            <w:tcW w:w="1843" w:type="dxa"/>
            <w:vAlign w:val="center"/>
          </w:tcPr>
          <w:p w14:paraId="131F8740" w14:textId="77777777" w:rsidR="00554298" w:rsidRDefault="00554298">
            <w:pPr>
              <w:autoSpaceDE w:val="0"/>
              <w:autoSpaceDN w:val="0"/>
              <w:adjustRightInd w:val="0"/>
              <w:rPr>
                <w:rFonts w:ascii="仿宋" w:eastAsia="仿宋" w:hAnsi="仿宋"/>
                <w:sz w:val="28"/>
                <w:szCs w:val="28"/>
              </w:rPr>
            </w:pPr>
          </w:p>
        </w:tc>
        <w:tc>
          <w:tcPr>
            <w:tcW w:w="1560" w:type="dxa"/>
            <w:vAlign w:val="center"/>
          </w:tcPr>
          <w:p w14:paraId="3B945846" w14:textId="77777777" w:rsidR="00554298" w:rsidRDefault="00554298">
            <w:pPr>
              <w:autoSpaceDE w:val="0"/>
              <w:autoSpaceDN w:val="0"/>
              <w:adjustRightInd w:val="0"/>
              <w:rPr>
                <w:rFonts w:ascii="仿宋" w:eastAsia="仿宋" w:hAnsi="仿宋"/>
                <w:sz w:val="28"/>
                <w:szCs w:val="28"/>
              </w:rPr>
            </w:pPr>
          </w:p>
        </w:tc>
        <w:tc>
          <w:tcPr>
            <w:tcW w:w="954" w:type="dxa"/>
            <w:vAlign w:val="center"/>
          </w:tcPr>
          <w:p w14:paraId="450B4DD8" w14:textId="77777777" w:rsidR="00554298" w:rsidRDefault="00554298">
            <w:pPr>
              <w:autoSpaceDE w:val="0"/>
              <w:autoSpaceDN w:val="0"/>
              <w:adjustRightInd w:val="0"/>
              <w:rPr>
                <w:rFonts w:ascii="仿宋" w:eastAsia="仿宋" w:hAnsi="仿宋"/>
                <w:sz w:val="28"/>
                <w:szCs w:val="28"/>
              </w:rPr>
            </w:pPr>
          </w:p>
        </w:tc>
        <w:tc>
          <w:tcPr>
            <w:tcW w:w="850" w:type="dxa"/>
            <w:vAlign w:val="center"/>
          </w:tcPr>
          <w:p w14:paraId="5DB63E32" w14:textId="77777777" w:rsidR="00554298" w:rsidRDefault="00554298">
            <w:pPr>
              <w:autoSpaceDE w:val="0"/>
              <w:autoSpaceDN w:val="0"/>
              <w:adjustRightInd w:val="0"/>
              <w:rPr>
                <w:rFonts w:ascii="仿宋" w:eastAsia="仿宋" w:hAnsi="仿宋"/>
                <w:sz w:val="28"/>
                <w:szCs w:val="28"/>
              </w:rPr>
            </w:pPr>
          </w:p>
        </w:tc>
        <w:tc>
          <w:tcPr>
            <w:tcW w:w="536" w:type="dxa"/>
            <w:vAlign w:val="center"/>
          </w:tcPr>
          <w:p w14:paraId="337CDF21" w14:textId="77777777" w:rsidR="00554298" w:rsidRDefault="00554298">
            <w:pPr>
              <w:autoSpaceDE w:val="0"/>
              <w:autoSpaceDN w:val="0"/>
              <w:adjustRightInd w:val="0"/>
              <w:rPr>
                <w:rFonts w:ascii="仿宋" w:eastAsia="仿宋" w:hAnsi="仿宋"/>
                <w:sz w:val="28"/>
                <w:szCs w:val="28"/>
              </w:rPr>
            </w:pPr>
          </w:p>
        </w:tc>
        <w:tc>
          <w:tcPr>
            <w:tcW w:w="1307" w:type="dxa"/>
            <w:vAlign w:val="center"/>
          </w:tcPr>
          <w:p w14:paraId="5888BC18" w14:textId="77777777" w:rsidR="00554298" w:rsidRDefault="00554298">
            <w:pPr>
              <w:autoSpaceDE w:val="0"/>
              <w:autoSpaceDN w:val="0"/>
              <w:adjustRightInd w:val="0"/>
              <w:rPr>
                <w:rFonts w:ascii="仿宋" w:eastAsia="仿宋" w:hAnsi="仿宋"/>
                <w:sz w:val="28"/>
                <w:szCs w:val="28"/>
              </w:rPr>
            </w:pPr>
          </w:p>
        </w:tc>
        <w:tc>
          <w:tcPr>
            <w:tcW w:w="850" w:type="dxa"/>
            <w:vAlign w:val="center"/>
          </w:tcPr>
          <w:p w14:paraId="10A4CD06" w14:textId="77777777" w:rsidR="00554298" w:rsidRDefault="00554298">
            <w:pPr>
              <w:autoSpaceDE w:val="0"/>
              <w:autoSpaceDN w:val="0"/>
              <w:adjustRightInd w:val="0"/>
              <w:rPr>
                <w:rFonts w:ascii="仿宋" w:eastAsia="仿宋" w:hAnsi="仿宋"/>
                <w:sz w:val="28"/>
                <w:szCs w:val="28"/>
              </w:rPr>
            </w:pPr>
          </w:p>
        </w:tc>
        <w:tc>
          <w:tcPr>
            <w:tcW w:w="851" w:type="dxa"/>
            <w:vAlign w:val="center"/>
          </w:tcPr>
          <w:p w14:paraId="1D5A0CAA" w14:textId="77777777" w:rsidR="00554298" w:rsidRDefault="00554298">
            <w:pPr>
              <w:autoSpaceDE w:val="0"/>
              <w:autoSpaceDN w:val="0"/>
              <w:adjustRightInd w:val="0"/>
              <w:rPr>
                <w:rFonts w:ascii="仿宋" w:eastAsia="仿宋" w:hAnsi="仿宋"/>
                <w:sz w:val="28"/>
                <w:szCs w:val="28"/>
              </w:rPr>
            </w:pPr>
          </w:p>
        </w:tc>
      </w:tr>
      <w:tr w:rsidR="00554298" w14:paraId="7BFC425C" w14:textId="77777777">
        <w:trPr>
          <w:trHeight w:val="426"/>
          <w:jc w:val="center"/>
        </w:trPr>
        <w:tc>
          <w:tcPr>
            <w:tcW w:w="583" w:type="dxa"/>
            <w:vAlign w:val="center"/>
          </w:tcPr>
          <w:p w14:paraId="1EAA2388" w14:textId="77777777" w:rsidR="00554298" w:rsidRDefault="00554298">
            <w:pPr>
              <w:autoSpaceDE w:val="0"/>
              <w:autoSpaceDN w:val="0"/>
              <w:adjustRightInd w:val="0"/>
              <w:rPr>
                <w:rFonts w:ascii="仿宋" w:eastAsia="仿宋" w:hAnsi="仿宋"/>
                <w:sz w:val="28"/>
                <w:szCs w:val="28"/>
              </w:rPr>
            </w:pPr>
          </w:p>
        </w:tc>
        <w:tc>
          <w:tcPr>
            <w:tcW w:w="1843" w:type="dxa"/>
            <w:vAlign w:val="center"/>
          </w:tcPr>
          <w:p w14:paraId="0021C8AA" w14:textId="77777777" w:rsidR="00554298" w:rsidRDefault="00554298">
            <w:pPr>
              <w:autoSpaceDE w:val="0"/>
              <w:autoSpaceDN w:val="0"/>
              <w:adjustRightInd w:val="0"/>
              <w:rPr>
                <w:rFonts w:ascii="仿宋" w:eastAsia="仿宋" w:hAnsi="仿宋"/>
                <w:sz w:val="28"/>
                <w:szCs w:val="28"/>
              </w:rPr>
            </w:pPr>
          </w:p>
        </w:tc>
        <w:tc>
          <w:tcPr>
            <w:tcW w:w="1560" w:type="dxa"/>
            <w:vAlign w:val="center"/>
          </w:tcPr>
          <w:p w14:paraId="2B1BD456" w14:textId="77777777" w:rsidR="00554298" w:rsidRDefault="00554298">
            <w:pPr>
              <w:autoSpaceDE w:val="0"/>
              <w:autoSpaceDN w:val="0"/>
              <w:adjustRightInd w:val="0"/>
              <w:rPr>
                <w:rFonts w:ascii="仿宋" w:eastAsia="仿宋" w:hAnsi="仿宋"/>
                <w:sz w:val="28"/>
                <w:szCs w:val="28"/>
              </w:rPr>
            </w:pPr>
          </w:p>
        </w:tc>
        <w:tc>
          <w:tcPr>
            <w:tcW w:w="954" w:type="dxa"/>
            <w:vAlign w:val="center"/>
          </w:tcPr>
          <w:p w14:paraId="65ADB205" w14:textId="77777777" w:rsidR="00554298" w:rsidRDefault="00554298">
            <w:pPr>
              <w:autoSpaceDE w:val="0"/>
              <w:autoSpaceDN w:val="0"/>
              <w:adjustRightInd w:val="0"/>
              <w:rPr>
                <w:rFonts w:ascii="仿宋" w:eastAsia="仿宋" w:hAnsi="仿宋"/>
                <w:sz w:val="28"/>
                <w:szCs w:val="28"/>
              </w:rPr>
            </w:pPr>
          </w:p>
        </w:tc>
        <w:tc>
          <w:tcPr>
            <w:tcW w:w="850" w:type="dxa"/>
            <w:vAlign w:val="center"/>
          </w:tcPr>
          <w:p w14:paraId="53935CAE" w14:textId="77777777" w:rsidR="00554298" w:rsidRDefault="00554298">
            <w:pPr>
              <w:autoSpaceDE w:val="0"/>
              <w:autoSpaceDN w:val="0"/>
              <w:adjustRightInd w:val="0"/>
              <w:rPr>
                <w:rFonts w:ascii="仿宋" w:eastAsia="仿宋" w:hAnsi="仿宋"/>
                <w:sz w:val="28"/>
                <w:szCs w:val="28"/>
              </w:rPr>
            </w:pPr>
          </w:p>
        </w:tc>
        <w:tc>
          <w:tcPr>
            <w:tcW w:w="536" w:type="dxa"/>
            <w:vAlign w:val="center"/>
          </w:tcPr>
          <w:p w14:paraId="57576A82" w14:textId="77777777" w:rsidR="00554298" w:rsidRDefault="00554298">
            <w:pPr>
              <w:autoSpaceDE w:val="0"/>
              <w:autoSpaceDN w:val="0"/>
              <w:adjustRightInd w:val="0"/>
              <w:rPr>
                <w:rFonts w:ascii="仿宋" w:eastAsia="仿宋" w:hAnsi="仿宋"/>
                <w:sz w:val="28"/>
                <w:szCs w:val="28"/>
              </w:rPr>
            </w:pPr>
          </w:p>
        </w:tc>
        <w:tc>
          <w:tcPr>
            <w:tcW w:w="1307" w:type="dxa"/>
            <w:vAlign w:val="center"/>
          </w:tcPr>
          <w:p w14:paraId="4F9DDB43" w14:textId="77777777" w:rsidR="00554298" w:rsidRDefault="00554298">
            <w:pPr>
              <w:autoSpaceDE w:val="0"/>
              <w:autoSpaceDN w:val="0"/>
              <w:adjustRightInd w:val="0"/>
              <w:rPr>
                <w:rFonts w:ascii="仿宋" w:eastAsia="仿宋" w:hAnsi="仿宋"/>
                <w:sz w:val="28"/>
                <w:szCs w:val="28"/>
              </w:rPr>
            </w:pPr>
          </w:p>
        </w:tc>
        <w:tc>
          <w:tcPr>
            <w:tcW w:w="850" w:type="dxa"/>
            <w:vAlign w:val="center"/>
          </w:tcPr>
          <w:p w14:paraId="75F1719A" w14:textId="77777777" w:rsidR="00554298" w:rsidRDefault="00554298">
            <w:pPr>
              <w:autoSpaceDE w:val="0"/>
              <w:autoSpaceDN w:val="0"/>
              <w:adjustRightInd w:val="0"/>
              <w:rPr>
                <w:rFonts w:ascii="仿宋" w:eastAsia="仿宋" w:hAnsi="仿宋"/>
                <w:sz w:val="28"/>
                <w:szCs w:val="28"/>
              </w:rPr>
            </w:pPr>
          </w:p>
        </w:tc>
        <w:tc>
          <w:tcPr>
            <w:tcW w:w="851" w:type="dxa"/>
            <w:vAlign w:val="center"/>
          </w:tcPr>
          <w:p w14:paraId="4AA02019" w14:textId="77777777" w:rsidR="00554298" w:rsidRDefault="00554298">
            <w:pPr>
              <w:autoSpaceDE w:val="0"/>
              <w:autoSpaceDN w:val="0"/>
              <w:adjustRightInd w:val="0"/>
              <w:rPr>
                <w:rFonts w:ascii="仿宋" w:eastAsia="仿宋" w:hAnsi="仿宋"/>
                <w:sz w:val="28"/>
                <w:szCs w:val="28"/>
              </w:rPr>
            </w:pPr>
          </w:p>
        </w:tc>
      </w:tr>
      <w:tr w:rsidR="00554298" w14:paraId="49114A30" w14:textId="77777777">
        <w:trPr>
          <w:trHeight w:val="421"/>
          <w:jc w:val="center"/>
        </w:trPr>
        <w:tc>
          <w:tcPr>
            <w:tcW w:w="583" w:type="dxa"/>
            <w:vAlign w:val="center"/>
          </w:tcPr>
          <w:p w14:paraId="178AB71D" w14:textId="77777777" w:rsidR="00554298" w:rsidRDefault="00554298">
            <w:pPr>
              <w:autoSpaceDE w:val="0"/>
              <w:autoSpaceDN w:val="0"/>
              <w:adjustRightInd w:val="0"/>
              <w:rPr>
                <w:rFonts w:ascii="仿宋" w:eastAsia="仿宋" w:hAnsi="仿宋"/>
                <w:sz w:val="28"/>
                <w:szCs w:val="28"/>
              </w:rPr>
            </w:pPr>
          </w:p>
        </w:tc>
        <w:tc>
          <w:tcPr>
            <w:tcW w:w="1843" w:type="dxa"/>
            <w:vAlign w:val="center"/>
          </w:tcPr>
          <w:p w14:paraId="3F9F9865" w14:textId="77777777" w:rsidR="00554298" w:rsidRDefault="00554298">
            <w:pPr>
              <w:autoSpaceDE w:val="0"/>
              <w:autoSpaceDN w:val="0"/>
              <w:adjustRightInd w:val="0"/>
              <w:rPr>
                <w:rFonts w:ascii="仿宋" w:eastAsia="仿宋" w:hAnsi="仿宋"/>
                <w:sz w:val="28"/>
                <w:szCs w:val="28"/>
              </w:rPr>
            </w:pPr>
          </w:p>
        </w:tc>
        <w:tc>
          <w:tcPr>
            <w:tcW w:w="1560" w:type="dxa"/>
            <w:vAlign w:val="center"/>
          </w:tcPr>
          <w:p w14:paraId="68A631C2" w14:textId="77777777" w:rsidR="00554298" w:rsidRDefault="00554298">
            <w:pPr>
              <w:autoSpaceDE w:val="0"/>
              <w:autoSpaceDN w:val="0"/>
              <w:adjustRightInd w:val="0"/>
              <w:rPr>
                <w:rFonts w:ascii="仿宋" w:eastAsia="仿宋" w:hAnsi="仿宋"/>
                <w:sz w:val="28"/>
                <w:szCs w:val="28"/>
              </w:rPr>
            </w:pPr>
          </w:p>
        </w:tc>
        <w:tc>
          <w:tcPr>
            <w:tcW w:w="954" w:type="dxa"/>
            <w:vAlign w:val="center"/>
          </w:tcPr>
          <w:p w14:paraId="4ACFBBDD" w14:textId="77777777" w:rsidR="00554298" w:rsidRDefault="00554298">
            <w:pPr>
              <w:autoSpaceDE w:val="0"/>
              <w:autoSpaceDN w:val="0"/>
              <w:adjustRightInd w:val="0"/>
              <w:rPr>
                <w:rFonts w:ascii="仿宋" w:eastAsia="仿宋" w:hAnsi="仿宋"/>
                <w:sz w:val="28"/>
                <w:szCs w:val="28"/>
              </w:rPr>
            </w:pPr>
          </w:p>
        </w:tc>
        <w:tc>
          <w:tcPr>
            <w:tcW w:w="850" w:type="dxa"/>
            <w:vAlign w:val="center"/>
          </w:tcPr>
          <w:p w14:paraId="1E66E5B4" w14:textId="77777777" w:rsidR="00554298" w:rsidRDefault="00554298">
            <w:pPr>
              <w:autoSpaceDE w:val="0"/>
              <w:autoSpaceDN w:val="0"/>
              <w:adjustRightInd w:val="0"/>
              <w:rPr>
                <w:rFonts w:ascii="仿宋" w:eastAsia="仿宋" w:hAnsi="仿宋"/>
                <w:sz w:val="28"/>
                <w:szCs w:val="28"/>
              </w:rPr>
            </w:pPr>
          </w:p>
        </w:tc>
        <w:tc>
          <w:tcPr>
            <w:tcW w:w="536" w:type="dxa"/>
            <w:vAlign w:val="center"/>
          </w:tcPr>
          <w:p w14:paraId="6C86EAC0" w14:textId="77777777" w:rsidR="00554298" w:rsidRDefault="00554298">
            <w:pPr>
              <w:autoSpaceDE w:val="0"/>
              <w:autoSpaceDN w:val="0"/>
              <w:adjustRightInd w:val="0"/>
              <w:rPr>
                <w:rFonts w:ascii="仿宋" w:eastAsia="仿宋" w:hAnsi="仿宋"/>
                <w:sz w:val="28"/>
                <w:szCs w:val="28"/>
              </w:rPr>
            </w:pPr>
          </w:p>
        </w:tc>
        <w:tc>
          <w:tcPr>
            <w:tcW w:w="1307" w:type="dxa"/>
            <w:vAlign w:val="center"/>
          </w:tcPr>
          <w:p w14:paraId="0EE8C914" w14:textId="77777777" w:rsidR="00554298" w:rsidRDefault="00554298">
            <w:pPr>
              <w:autoSpaceDE w:val="0"/>
              <w:autoSpaceDN w:val="0"/>
              <w:adjustRightInd w:val="0"/>
              <w:rPr>
                <w:rFonts w:ascii="仿宋" w:eastAsia="仿宋" w:hAnsi="仿宋"/>
                <w:sz w:val="28"/>
                <w:szCs w:val="28"/>
              </w:rPr>
            </w:pPr>
          </w:p>
        </w:tc>
        <w:tc>
          <w:tcPr>
            <w:tcW w:w="850" w:type="dxa"/>
            <w:vAlign w:val="center"/>
          </w:tcPr>
          <w:p w14:paraId="1376CB87" w14:textId="77777777" w:rsidR="00554298" w:rsidRDefault="00554298">
            <w:pPr>
              <w:autoSpaceDE w:val="0"/>
              <w:autoSpaceDN w:val="0"/>
              <w:adjustRightInd w:val="0"/>
              <w:rPr>
                <w:rFonts w:ascii="仿宋" w:eastAsia="仿宋" w:hAnsi="仿宋"/>
                <w:sz w:val="28"/>
                <w:szCs w:val="28"/>
              </w:rPr>
            </w:pPr>
          </w:p>
        </w:tc>
        <w:tc>
          <w:tcPr>
            <w:tcW w:w="851" w:type="dxa"/>
            <w:vAlign w:val="center"/>
          </w:tcPr>
          <w:p w14:paraId="4F6AA38D" w14:textId="77777777" w:rsidR="00554298" w:rsidRDefault="00554298">
            <w:pPr>
              <w:autoSpaceDE w:val="0"/>
              <w:autoSpaceDN w:val="0"/>
              <w:adjustRightInd w:val="0"/>
              <w:rPr>
                <w:rFonts w:ascii="仿宋" w:eastAsia="仿宋" w:hAnsi="仿宋"/>
                <w:sz w:val="28"/>
                <w:szCs w:val="28"/>
              </w:rPr>
            </w:pPr>
          </w:p>
        </w:tc>
      </w:tr>
      <w:tr w:rsidR="00554298" w14:paraId="1F4BF761" w14:textId="77777777">
        <w:trPr>
          <w:trHeight w:val="421"/>
          <w:jc w:val="center"/>
        </w:trPr>
        <w:tc>
          <w:tcPr>
            <w:tcW w:w="583" w:type="dxa"/>
            <w:vAlign w:val="center"/>
          </w:tcPr>
          <w:p w14:paraId="3757F7D8" w14:textId="77777777" w:rsidR="00554298" w:rsidRDefault="00554298">
            <w:pPr>
              <w:autoSpaceDE w:val="0"/>
              <w:autoSpaceDN w:val="0"/>
              <w:adjustRightInd w:val="0"/>
              <w:rPr>
                <w:rFonts w:ascii="仿宋" w:eastAsia="仿宋" w:hAnsi="仿宋"/>
                <w:sz w:val="28"/>
                <w:szCs w:val="28"/>
              </w:rPr>
            </w:pPr>
          </w:p>
        </w:tc>
        <w:tc>
          <w:tcPr>
            <w:tcW w:w="1843" w:type="dxa"/>
            <w:vAlign w:val="center"/>
          </w:tcPr>
          <w:p w14:paraId="44CBDC3B" w14:textId="77777777" w:rsidR="00554298" w:rsidRDefault="00554298">
            <w:pPr>
              <w:autoSpaceDE w:val="0"/>
              <w:autoSpaceDN w:val="0"/>
              <w:adjustRightInd w:val="0"/>
              <w:rPr>
                <w:rFonts w:ascii="仿宋" w:eastAsia="仿宋" w:hAnsi="仿宋"/>
                <w:sz w:val="28"/>
                <w:szCs w:val="28"/>
              </w:rPr>
            </w:pPr>
          </w:p>
        </w:tc>
        <w:tc>
          <w:tcPr>
            <w:tcW w:w="1560" w:type="dxa"/>
            <w:vAlign w:val="center"/>
          </w:tcPr>
          <w:p w14:paraId="5BCC9734" w14:textId="77777777" w:rsidR="00554298" w:rsidRDefault="00554298">
            <w:pPr>
              <w:autoSpaceDE w:val="0"/>
              <w:autoSpaceDN w:val="0"/>
              <w:adjustRightInd w:val="0"/>
              <w:rPr>
                <w:rFonts w:ascii="仿宋" w:eastAsia="仿宋" w:hAnsi="仿宋"/>
                <w:sz w:val="28"/>
                <w:szCs w:val="28"/>
              </w:rPr>
            </w:pPr>
          </w:p>
        </w:tc>
        <w:tc>
          <w:tcPr>
            <w:tcW w:w="954" w:type="dxa"/>
            <w:vAlign w:val="center"/>
          </w:tcPr>
          <w:p w14:paraId="52D18293" w14:textId="77777777" w:rsidR="00554298" w:rsidRDefault="00554298">
            <w:pPr>
              <w:autoSpaceDE w:val="0"/>
              <w:autoSpaceDN w:val="0"/>
              <w:adjustRightInd w:val="0"/>
              <w:rPr>
                <w:rFonts w:ascii="仿宋" w:eastAsia="仿宋" w:hAnsi="仿宋"/>
                <w:sz w:val="28"/>
                <w:szCs w:val="28"/>
              </w:rPr>
            </w:pPr>
          </w:p>
        </w:tc>
        <w:tc>
          <w:tcPr>
            <w:tcW w:w="850" w:type="dxa"/>
            <w:vAlign w:val="center"/>
          </w:tcPr>
          <w:p w14:paraId="4A8B35B1" w14:textId="77777777" w:rsidR="00554298" w:rsidRDefault="00554298">
            <w:pPr>
              <w:autoSpaceDE w:val="0"/>
              <w:autoSpaceDN w:val="0"/>
              <w:adjustRightInd w:val="0"/>
              <w:rPr>
                <w:rFonts w:ascii="仿宋" w:eastAsia="仿宋" w:hAnsi="仿宋"/>
                <w:sz w:val="28"/>
                <w:szCs w:val="28"/>
              </w:rPr>
            </w:pPr>
          </w:p>
        </w:tc>
        <w:tc>
          <w:tcPr>
            <w:tcW w:w="536" w:type="dxa"/>
            <w:vAlign w:val="center"/>
          </w:tcPr>
          <w:p w14:paraId="59979D8B" w14:textId="77777777" w:rsidR="00554298" w:rsidRDefault="00554298">
            <w:pPr>
              <w:autoSpaceDE w:val="0"/>
              <w:autoSpaceDN w:val="0"/>
              <w:adjustRightInd w:val="0"/>
              <w:rPr>
                <w:rFonts w:ascii="仿宋" w:eastAsia="仿宋" w:hAnsi="仿宋"/>
                <w:sz w:val="28"/>
                <w:szCs w:val="28"/>
              </w:rPr>
            </w:pPr>
          </w:p>
        </w:tc>
        <w:tc>
          <w:tcPr>
            <w:tcW w:w="1307" w:type="dxa"/>
            <w:vAlign w:val="center"/>
          </w:tcPr>
          <w:p w14:paraId="2883B9F6" w14:textId="77777777" w:rsidR="00554298" w:rsidRDefault="00554298">
            <w:pPr>
              <w:autoSpaceDE w:val="0"/>
              <w:autoSpaceDN w:val="0"/>
              <w:adjustRightInd w:val="0"/>
              <w:rPr>
                <w:rFonts w:ascii="仿宋" w:eastAsia="仿宋" w:hAnsi="仿宋"/>
                <w:sz w:val="28"/>
                <w:szCs w:val="28"/>
              </w:rPr>
            </w:pPr>
          </w:p>
        </w:tc>
        <w:tc>
          <w:tcPr>
            <w:tcW w:w="850" w:type="dxa"/>
            <w:vAlign w:val="center"/>
          </w:tcPr>
          <w:p w14:paraId="6081CB63" w14:textId="77777777" w:rsidR="00554298" w:rsidRDefault="00554298">
            <w:pPr>
              <w:autoSpaceDE w:val="0"/>
              <w:autoSpaceDN w:val="0"/>
              <w:adjustRightInd w:val="0"/>
              <w:rPr>
                <w:rFonts w:ascii="仿宋" w:eastAsia="仿宋" w:hAnsi="仿宋"/>
                <w:sz w:val="28"/>
                <w:szCs w:val="28"/>
              </w:rPr>
            </w:pPr>
          </w:p>
        </w:tc>
        <w:tc>
          <w:tcPr>
            <w:tcW w:w="851" w:type="dxa"/>
            <w:vAlign w:val="center"/>
          </w:tcPr>
          <w:p w14:paraId="6E647791" w14:textId="77777777" w:rsidR="00554298" w:rsidRDefault="00554298">
            <w:pPr>
              <w:autoSpaceDE w:val="0"/>
              <w:autoSpaceDN w:val="0"/>
              <w:adjustRightInd w:val="0"/>
              <w:rPr>
                <w:rFonts w:ascii="仿宋" w:eastAsia="仿宋" w:hAnsi="仿宋"/>
                <w:sz w:val="28"/>
                <w:szCs w:val="28"/>
              </w:rPr>
            </w:pPr>
          </w:p>
        </w:tc>
      </w:tr>
      <w:tr w:rsidR="00554298" w14:paraId="2F707EF1" w14:textId="77777777">
        <w:trPr>
          <w:trHeight w:val="635"/>
          <w:jc w:val="center"/>
        </w:trPr>
        <w:tc>
          <w:tcPr>
            <w:tcW w:w="8483" w:type="dxa"/>
            <w:gridSpan w:val="8"/>
            <w:vAlign w:val="center"/>
          </w:tcPr>
          <w:p w14:paraId="405E07E6" w14:textId="77777777" w:rsidR="00554298"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7261DD37" w14:textId="77777777" w:rsidR="00554298" w:rsidRDefault="00554298">
            <w:pPr>
              <w:autoSpaceDE w:val="0"/>
              <w:autoSpaceDN w:val="0"/>
              <w:adjustRightInd w:val="0"/>
              <w:jc w:val="right"/>
              <w:rPr>
                <w:rFonts w:ascii="仿宋" w:eastAsia="仿宋" w:hAnsi="仿宋"/>
                <w:sz w:val="28"/>
                <w:szCs w:val="28"/>
              </w:rPr>
            </w:pPr>
          </w:p>
        </w:tc>
      </w:tr>
    </w:tbl>
    <w:p w14:paraId="09C2B60D" w14:textId="77777777" w:rsidR="00554298" w:rsidRDefault="00000000">
      <w:pPr>
        <w:spacing w:line="400" w:lineRule="exact"/>
        <w:rPr>
          <w:rFonts w:ascii="仿宋" w:eastAsia="仿宋" w:hAnsi="仿宋"/>
          <w:sz w:val="28"/>
          <w:szCs w:val="28"/>
        </w:rPr>
      </w:pPr>
      <w:r>
        <w:rPr>
          <w:rFonts w:ascii="仿宋" w:eastAsia="仿宋" w:hAnsi="仿宋" w:hint="eastAsia"/>
          <w:sz w:val="28"/>
          <w:szCs w:val="28"/>
        </w:rPr>
        <w:t>注：</w:t>
      </w:r>
    </w:p>
    <w:p w14:paraId="0DCEC3AD" w14:textId="77777777" w:rsidR="00554298" w:rsidRDefault="00000000">
      <w:pPr>
        <w:pStyle w:val="af6"/>
        <w:numPr>
          <w:ilvl w:val="1"/>
          <w:numId w:val="54"/>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0358B1B" w14:textId="77777777" w:rsidR="00554298" w:rsidRDefault="00000000">
      <w:pPr>
        <w:pStyle w:val="af6"/>
        <w:numPr>
          <w:ilvl w:val="1"/>
          <w:numId w:val="54"/>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31265AAF" w14:textId="77777777" w:rsidR="00554298" w:rsidRDefault="00000000">
      <w:pPr>
        <w:pStyle w:val="af6"/>
        <w:numPr>
          <w:ilvl w:val="1"/>
          <w:numId w:val="5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2771B72E" w14:textId="77777777" w:rsidR="00554298" w:rsidRDefault="00000000">
      <w:pPr>
        <w:pStyle w:val="af6"/>
        <w:numPr>
          <w:ilvl w:val="1"/>
          <w:numId w:val="5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508D1DC0" w14:textId="77777777" w:rsidR="00554298" w:rsidRDefault="00554298">
      <w:pPr>
        <w:spacing w:line="0" w:lineRule="atLeast"/>
        <w:rPr>
          <w:rFonts w:ascii="仿宋" w:eastAsia="仿宋" w:hAnsi="仿宋"/>
          <w:sz w:val="28"/>
          <w:szCs w:val="28"/>
        </w:rPr>
      </w:pPr>
    </w:p>
    <w:p w14:paraId="50BB37E0" w14:textId="4E511CB2"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395B6025" w14:textId="77777777"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1844822" w14:textId="77777777" w:rsidR="00554298" w:rsidRDefault="00000000">
      <w:pPr>
        <w:widowControl/>
        <w:jc w:val="left"/>
        <w:rPr>
          <w:rFonts w:ascii="仿宋" w:eastAsia="仿宋" w:hAnsi="仿宋"/>
          <w:sz w:val="28"/>
          <w:szCs w:val="28"/>
        </w:rPr>
      </w:pPr>
      <w:bookmarkStart w:id="83" w:name="_Toc82359026"/>
      <w:bookmarkStart w:id="84" w:name="_Toc82095917"/>
      <w:r>
        <w:rPr>
          <w:rFonts w:ascii="仿宋" w:eastAsia="仿宋" w:hAnsi="仿宋" w:hint="eastAsia"/>
          <w:sz w:val="28"/>
          <w:szCs w:val="28"/>
        </w:rPr>
        <w:t>日期：_________年____月____日</w:t>
      </w:r>
      <w:r>
        <w:rPr>
          <w:rFonts w:ascii="仿宋" w:eastAsia="仿宋" w:hAnsi="仿宋"/>
          <w:sz w:val="28"/>
          <w:szCs w:val="28"/>
        </w:rPr>
        <w:br w:type="page"/>
      </w:r>
    </w:p>
    <w:p w14:paraId="4ACFE7EA" w14:textId="34B41919" w:rsidR="00554298" w:rsidRDefault="00000000">
      <w:pPr>
        <w:spacing w:line="0" w:lineRule="atLeast"/>
        <w:outlineLvl w:val="1"/>
        <w:rPr>
          <w:rFonts w:ascii="宋体" w:hAnsi="宋体"/>
          <w:szCs w:val="21"/>
        </w:rPr>
      </w:pPr>
      <w:bookmarkStart w:id="85" w:name="_Toc132192507"/>
      <w:bookmarkEnd w:id="83"/>
      <w:bookmarkEnd w:id="84"/>
      <w:r>
        <w:rPr>
          <w:rFonts w:ascii="宋体" w:hAnsi="宋体" w:hint="eastAsia"/>
          <w:szCs w:val="21"/>
        </w:rPr>
        <w:lastRenderedPageBreak/>
        <w:t>附件8：报价一览表（服务）</w:t>
      </w:r>
      <w:bookmarkEnd w:id="85"/>
    </w:p>
    <w:p w14:paraId="2500D241" w14:textId="77777777" w:rsidR="00554298"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2B8EC92D" w14:textId="77777777" w:rsidR="00554298"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1FC89AB7" w14:textId="77777777" w:rsidR="00554298"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554298" w14:paraId="06223994"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6DE43060" w14:textId="77777777" w:rsidR="00554298"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6620C12B" w14:textId="77777777" w:rsidR="00554298"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119F76D9" w14:textId="77777777" w:rsidR="00554298"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2D9F2FB6" w14:textId="77777777" w:rsidR="00554298"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4EF61A87" w14:textId="77777777" w:rsidR="00554298"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52649CD6" w14:textId="77777777" w:rsidR="00554298"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78E197E1" w14:textId="77777777" w:rsidR="00554298"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018C804A" w14:textId="77777777" w:rsidR="00554298"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554298" w14:paraId="6DF0E169"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6A079A10" w14:textId="77777777" w:rsidR="00554298" w:rsidRDefault="0055429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0AE3F19" w14:textId="77777777" w:rsidR="00554298" w:rsidRDefault="0055429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7B77027" w14:textId="77777777" w:rsidR="00554298" w:rsidRDefault="0055429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35692B6" w14:textId="77777777" w:rsidR="00554298" w:rsidRDefault="0055429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B47246A" w14:textId="77777777" w:rsidR="00554298" w:rsidRDefault="0055429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34CB73F" w14:textId="77777777" w:rsidR="00554298" w:rsidRDefault="0055429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11EC355" w14:textId="77777777" w:rsidR="00554298" w:rsidRDefault="0055429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4384662" w14:textId="77777777" w:rsidR="00554298" w:rsidRDefault="00554298">
            <w:pPr>
              <w:jc w:val="right"/>
              <w:rPr>
                <w:rFonts w:ascii="仿宋" w:eastAsia="仿宋" w:hAnsi="仿宋"/>
                <w:sz w:val="30"/>
                <w:szCs w:val="30"/>
              </w:rPr>
            </w:pPr>
          </w:p>
        </w:tc>
      </w:tr>
      <w:tr w:rsidR="00554298" w14:paraId="20E62AD3"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4D0461BE" w14:textId="77777777" w:rsidR="00554298" w:rsidRDefault="0055429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C26A5BE" w14:textId="77777777" w:rsidR="00554298" w:rsidRDefault="0055429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1B13D32" w14:textId="77777777" w:rsidR="00554298" w:rsidRDefault="0055429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7857277" w14:textId="77777777" w:rsidR="00554298" w:rsidRDefault="0055429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5852E20" w14:textId="77777777" w:rsidR="00554298" w:rsidRDefault="0055429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14754DE" w14:textId="77777777" w:rsidR="00554298" w:rsidRDefault="0055429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88FC148" w14:textId="77777777" w:rsidR="00554298" w:rsidRDefault="0055429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DF6D215" w14:textId="77777777" w:rsidR="00554298" w:rsidRDefault="00554298">
            <w:pPr>
              <w:jc w:val="right"/>
              <w:rPr>
                <w:rFonts w:ascii="仿宋" w:eastAsia="仿宋" w:hAnsi="仿宋"/>
                <w:sz w:val="30"/>
                <w:szCs w:val="30"/>
              </w:rPr>
            </w:pPr>
          </w:p>
        </w:tc>
      </w:tr>
      <w:tr w:rsidR="00554298" w14:paraId="2A2DC5D4"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905A729" w14:textId="77777777" w:rsidR="00554298" w:rsidRDefault="0055429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8EAA6D0" w14:textId="77777777" w:rsidR="00554298" w:rsidRDefault="0055429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D0E4803" w14:textId="77777777" w:rsidR="00554298" w:rsidRDefault="0055429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7ED7BC0" w14:textId="77777777" w:rsidR="00554298" w:rsidRDefault="0055429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CB1345E" w14:textId="77777777" w:rsidR="00554298" w:rsidRDefault="0055429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532B5CB" w14:textId="77777777" w:rsidR="00554298" w:rsidRDefault="0055429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574F6B4" w14:textId="77777777" w:rsidR="00554298" w:rsidRDefault="0055429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3291596" w14:textId="77777777" w:rsidR="00554298" w:rsidRDefault="00554298">
            <w:pPr>
              <w:jc w:val="right"/>
              <w:rPr>
                <w:rFonts w:ascii="仿宋" w:eastAsia="仿宋" w:hAnsi="仿宋"/>
                <w:sz w:val="30"/>
                <w:szCs w:val="30"/>
              </w:rPr>
            </w:pPr>
          </w:p>
        </w:tc>
      </w:tr>
      <w:tr w:rsidR="00554298" w14:paraId="50AD57FD"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90B218B" w14:textId="77777777" w:rsidR="00554298" w:rsidRDefault="0055429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B12AEEE" w14:textId="77777777" w:rsidR="00554298" w:rsidRDefault="0055429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6CDCDB6" w14:textId="77777777" w:rsidR="00554298" w:rsidRDefault="0055429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0596C4C" w14:textId="77777777" w:rsidR="00554298" w:rsidRDefault="0055429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19C8DC1" w14:textId="77777777" w:rsidR="00554298" w:rsidRDefault="0055429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DF6FF8D" w14:textId="77777777" w:rsidR="00554298" w:rsidRDefault="0055429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7B6A747" w14:textId="77777777" w:rsidR="00554298" w:rsidRDefault="0055429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53C2D93" w14:textId="77777777" w:rsidR="00554298" w:rsidRDefault="00554298">
            <w:pPr>
              <w:jc w:val="right"/>
              <w:rPr>
                <w:rFonts w:ascii="仿宋" w:eastAsia="仿宋" w:hAnsi="仿宋"/>
                <w:sz w:val="30"/>
                <w:szCs w:val="30"/>
              </w:rPr>
            </w:pPr>
          </w:p>
        </w:tc>
      </w:tr>
      <w:tr w:rsidR="00554298" w14:paraId="064EADB1"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25155ADB" w14:textId="77777777" w:rsidR="00554298" w:rsidRDefault="00554298">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F4B4426" w14:textId="77777777" w:rsidR="00554298" w:rsidRDefault="00554298">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5822F4F" w14:textId="77777777" w:rsidR="00554298" w:rsidRDefault="00554298">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E5DCACF" w14:textId="77777777" w:rsidR="00554298" w:rsidRDefault="00554298">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F3A2A42" w14:textId="77777777" w:rsidR="00554298" w:rsidRDefault="00554298">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574159E" w14:textId="77777777" w:rsidR="00554298" w:rsidRDefault="00554298">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16E40F6" w14:textId="77777777" w:rsidR="00554298" w:rsidRDefault="00554298">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DBF1327" w14:textId="77777777" w:rsidR="00554298" w:rsidRDefault="00554298">
            <w:pPr>
              <w:jc w:val="right"/>
              <w:rPr>
                <w:rFonts w:ascii="仿宋" w:eastAsia="仿宋" w:hAnsi="仿宋"/>
                <w:sz w:val="30"/>
                <w:szCs w:val="30"/>
              </w:rPr>
            </w:pPr>
          </w:p>
        </w:tc>
      </w:tr>
      <w:tr w:rsidR="00554298" w14:paraId="5CB7392C"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136A0FB5" w14:textId="77777777" w:rsidR="00554298"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66E95344" w14:textId="77777777" w:rsidR="00554298" w:rsidRDefault="00554298">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202C409B" w14:textId="77777777" w:rsidR="00554298" w:rsidRDefault="00554298">
            <w:pPr>
              <w:jc w:val="center"/>
              <w:rPr>
                <w:rFonts w:ascii="仿宋" w:eastAsia="仿宋" w:hAnsi="仿宋"/>
                <w:sz w:val="30"/>
                <w:szCs w:val="30"/>
              </w:rPr>
            </w:pPr>
          </w:p>
        </w:tc>
      </w:tr>
    </w:tbl>
    <w:p w14:paraId="7C193608" w14:textId="77777777" w:rsidR="00554298"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6E3AC412" w14:textId="77777777" w:rsidR="00554298" w:rsidRDefault="00000000">
      <w:pPr>
        <w:pStyle w:val="af6"/>
        <w:numPr>
          <w:ilvl w:val="1"/>
          <w:numId w:val="55"/>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5F80C76B" w14:textId="77777777" w:rsidR="00554298" w:rsidRDefault="00000000">
      <w:pPr>
        <w:pStyle w:val="af6"/>
        <w:numPr>
          <w:ilvl w:val="1"/>
          <w:numId w:val="55"/>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6A6F4ED3" w14:textId="77777777" w:rsidR="00554298" w:rsidRDefault="00000000">
      <w:pPr>
        <w:pStyle w:val="af6"/>
        <w:numPr>
          <w:ilvl w:val="1"/>
          <w:numId w:val="5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4B2FF7A0" w14:textId="77777777" w:rsidR="00554298"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0A3BA273" w14:textId="77777777" w:rsidR="00554298" w:rsidRDefault="00554298">
      <w:pPr>
        <w:spacing w:line="360" w:lineRule="auto"/>
        <w:rPr>
          <w:rFonts w:ascii="仿宋" w:eastAsia="仿宋" w:hAnsi="仿宋"/>
          <w:sz w:val="30"/>
          <w:szCs w:val="30"/>
        </w:rPr>
      </w:pPr>
    </w:p>
    <w:p w14:paraId="2CD3C9C7" w14:textId="22B647E7"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53F0B361" w14:textId="77777777"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41E7325" w14:textId="77777777" w:rsidR="00554298"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2F34234A" w14:textId="7C33962A" w:rsidR="00554298" w:rsidRDefault="00000000">
      <w:pPr>
        <w:spacing w:line="0" w:lineRule="atLeast"/>
        <w:outlineLvl w:val="1"/>
        <w:rPr>
          <w:rFonts w:ascii="宋体" w:hAnsi="宋体"/>
          <w:szCs w:val="21"/>
        </w:rPr>
      </w:pPr>
      <w:bookmarkStart w:id="86" w:name="_Toc132192508"/>
      <w:r>
        <w:rPr>
          <w:rFonts w:ascii="宋体" w:hAnsi="宋体" w:hint="eastAsia"/>
          <w:szCs w:val="21"/>
        </w:rPr>
        <w:lastRenderedPageBreak/>
        <w:t>附件9：报价一览表（工程）</w:t>
      </w:r>
      <w:r w:rsidR="00120BD9">
        <w:rPr>
          <w:rFonts w:ascii="宋体" w:hAnsi="宋体" w:hint="eastAsia"/>
          <w:color w:val="FF0000"/>
          <w:szCs w:val="21"/>
        </w:rPr>
        <w:t>（本项目不适用）</w:t>
      </w:r>
      <w:bookmarkEnd w:id="86"/>
    </w:p>
    <w:p w14:paraId="7E3AA758" w14:textId="77777777" w:rsidR="00554298" w:rsidRDefault="00554298">
      <w:pPr>
        <w:jc w:val="center"/>
        <w:rPr>
          <w:rFonts w:ascii="仿宋_GB2312" w:eastAsia="仿宋_GB2312" w:hAnsi="宋体"/>
          <w:b/>
          <w:sz w:val="30"/>
          <w:szCs w:val="30"/>
        </w:rPr>
      </w:pPr>
    </w:p>
    <w:p w14:paraId="2B32D687" w14:textId="77777777" w:rsidR="00554298"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585CC0C0" w14:textId="77777777" w:rsidR="00554298"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795B5911" w14:textId="77777777" w:rsidR="00554298"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554298" w14:paraId="379D98B6" w14:textId="77777777">
        <w:trPr>
          <w:cantSplit/>
          <w:trHeight w:hRule="exact" w:val="916"/>
          <w:jc w:val="center"/>
        </w:trPr>
        <w:tc>
          <w:tcPr>
            <w:tcW w:w="568" w:type="dxa"/>
            <w:vAlign w:val="center"/>
          </w:tcPr>
          <w:p w14:paraId="4074E0C7" w14:textId="77777777" w:rsidR="00554298"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5EE01905" w14:textId="77777777" w:rsidR="00554298"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562CAFC7" w14:textId="77777777" w:rsidR="00554298"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0B6052C4" w14:textId="77777777" w:rsidR="00554298"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0953EB25" w14:textId="77777777" w:rsidR="00554298"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737097EC" w14:textId="77777777" w:rsidR="00554298"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41811C64" w14:textId="77777777" w:rsidR="00554298"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112AF249" w14:textId="77777777" w:rsidR="00554298"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554298" w14:paraId="4A584A2C" w14:textId="77777777">
        <w:trPr>
          <w:cantSplit/>
          <w:trHeight w:hRule="exact" w:val="545"/>
          <w:jc w:val="center"/>
        </w:trPr>
        <w:tc>
          <w:tcPr>
            <w:tcW w:w="568" w:type="dxa"/>
            <w:vAlign w:val="center"/>
          </w:tcPr>
          <w:p w14:paraId="33F84ED1" w14:textId="77777777" w:rsidR="00554298" w:rsidRDefault="00554298">
            <w:pPr>
              <w:spacing w:line="400" w:lineRule="exact"/>
              <w:rPr>
                <w:rFonts w:ascii="仿宋" w:eastAsia="仿宋" w:hAnsi="仿宋"/>
                <w:bCs/>
                <w:sz w:val="28"/>
                <w:szCs w:val="28"/>
              </w:rPr>
            </w:pPr>
          </w:p>
        </w:tc>
        <w:tc>
          <w:tcPr>
            <w:tcW w:w="1525" w:type="dxa"/>
            <w:vAlign w:val="center"/>
          </w:tcPr>
          <w:p w14:paraId="57F47374" w14:textId="77777777" w:rsidR="00554298" w:rsidRDefault="00554298">
            <w:pPr>
              <w:spacing w:line="400" w:lineRule="exact"/>
              <w:rPr>
                <w:rFonts w:ascii="仿宋" w:eastAsia="仿宋" w:hAnsi="仿宋"/>
                <w:bCs/>
                <w:sz w:val="28"/>
                <w:szCs w:val="28"/>
              </w:rPr>
            </w:pPr>
          </w:p>
        </w:tc>
        <w:tc>
          <w:tcPr>
            <w:tcW w:w="992" w:type="dxa"/>
          </w:tcPr>
          <w:p w14:paraId="57FE0693" w14:textId="77777777" w:rsidR="00554298" w:rsidRDefault="00554298">
            <w:pPr>
              <w:spacing w:line="400" w:lineRule="exact"/>
              <w:rPr>
                <w:rFonts w:ascii="仿宋" w:eastAsia="仿宋" w:hAnsi="仿宋"/>
                <w:bCs/>
                <w:sz w:val="28"/>
                <w:szCs w:val="28"/>
              </w:rPr>
            </w:pPr>
          </w:p>
        </w:tc>
        <w:tc>
          <w:tcPr>
            <w:tcW w:w="992" w:type="dxa"/>
            <w:vAlign w:val="center"/>
          </w:tcPr>
          <w:p w14:paraId="474F22A6" w14:textId="77777777" w:rsidR="00554298" w:rsidRDefault="00554298">
            <w:pPr>
              <w:spacing w:line="400" w:lineRule="exact"/>
              <w:rPr>
                <w:rFonts w:ascii="仿宋" w:eastAsia="仿宋" w:hAnsi="仿宋"/>
                <w:bCs/>
                <w:sz w:val="28"/>
                <w:szCs w:val="28"/>
              </w:rPr>
            </w:pPr>
          </w:p>
        </w:tc>
        <w:tc>
          <w:tcPr>
            <w:tcW w:w="1276" w:type="dxa"/>
            <w:vAlign w:val="center"/>
          </w:tcPr>
          <w:p w14:paraId="41F10DB3" w14:textId="77777777" w:rsidR="00554298" w:rsidRDefault="00554298">
            <w:pPr>
              <w:spacing w:line="400" w:lineRule="exact"/>
              <w:rPr>
                <w:rFonts w:ascii="仿宋" w:eastAsia="仿宋" w:hAnsi="仿宋"/>
                <w:bCs/>
                <w:sz w:val="28"/>
                <w:szCs w:val="28"/>
              </w:rPr>
            </w:pPr>
          </w:p>
        </w:tc>
        <w:tc>
          <w:tcPr>
            <w:tcW w:w="917" w:type="dxa"/>
            <w:vAlign w:val="center"/>
          </w:tcPr>
          <w:p w14:paraId="57A76C3C" w14:textId="77777777" w:rsidR="00554298" w:rsidRDefault="00554298">
            <w:pPr>
              <w:spacing w:line="400" w:lineRule="exact"/>
              <w:rPr>
                <w:rFonts w:ascii="仿宋" w:eastAsia="仿宋" w:hAnsi="仿宋"/>
                <w:bCs/>
                <w:sz w:val="28"/>
                <w:szCs w:val="28"/>
              </w:rPr>
            </w:pPr>
          </w:p>
        </w:tc>
        <w:tc>
          <w:tcPr>
            <w:tcW w:w="955" w:type="dxa"/>
            <w:vAlign w:val="center"/>
          </w:tcPr>
          <w:p w14:paraId="4CF01C54" w14:textId="77777777" w:rsidR="00554298" w:rsidRDefault="00554298">
            <w:pPr>
              <w:spacing w:line="400" w:lineRule="exact"/>
              <w:rPr>
                <w:rFonts w:ascii="仿宋" w:eastAsia="仿宋" w:hAnsi="仿宋"/>
                <w:bCs/>
                <w:sz w:val="28"/>
                <w:szCs w:val="28"/>
              </w:rPr>
            </w:pPr>
          </w:p>
        </w:tc>
        <w:tc>
          <w:tcPr>
            <w:tcW w:w="992" w:type="dxa"/>
            <w:vAlign w:val="center"/>
          </w:tcPr>
          <w:p w14:paraId="327B96E3" w14:textId="77777777" w:rsidR="00554298" w:rsidRDefault="00554298">
            <w:pPr>
              <w:spacing w:line="400" w:lineRule="exact"/>
              <w:rPr>
                <w:rFonts w:ascii="仿宋" w:eastAsia="仿宋" w:hAnsi="仿宋"/>
                <w:bCs/>
                <w:sz w:val="28"/>
                <w:szCs w:val="28"/>
              </w:rPr>
            </w:pPr>
          </w:p>
        </w:tc>
      </w:tr>
      <w:tr w:rsidR="00554298" w14:paraId="22C822F4" w14:textId="77777777">
        <w:trPr>
          <w:cantSplit/>
          <w:trHeight w:hRule="exact" w:val="545"/>
          <w:jc w:val="center"/>
        </w:trPr>
        <w:tc>
          <w:tcPr>
            <w:tcW w:w="568" w:type="dxa"/>
            <w:vAlign w:val="center"/>
          </w:tcPr>
          <w:p w14:paraId="38224D4E" w14:textId="77777777" w:rsidR="00554298" w:rsidRDefault="00554298">
            <w:pPr>
              <w:spacing w:line="400" w:lineRule="exact"/>
              <w:rPr>
                <w:rFonts w:ascii="仿宋" w:eastAsia="仿宋" w:hAnsi="仿宋"/>
                <w:bCs/>
                <w:sz w:val="28"/>
                <w:szCs w:val="28"/>
              </w:rPr>
            </w:pPr>
          </w:p>
        </w:tc>
        <w:tc>
          <w:tcPr>
            <w:tcW w:w="1525" w:type="dxa"/>
            <w:vAlign w:val="center"/>
          </w:tcPr>
          <w:p w14:paraId="16FC8294" w14:textId="77777777" w:rsidR="00554298" w:rsidRDefault="00554298">
            <w:pPr>
              <w:spacing w:line="400" w:lineRule="exact"/>
              <w:rPr>
                <w:rFonts w:ascii="仿宋" w:eastAsia="仿宋" w:hAnsi="仿宋"/>
                <w:bCs/>
                <w:sz w:val="28"/>
                <w:szCs w:val="28"/>
              </w:rPr>
            </w:pPr>
          </w:p>
        </w:tc>
        <w:tc>
          <w:tcPr>
            <w:tcW w:w="992" w:type="dxa"/>
          </w:tcPr>
          <w:p w14:paraId="702A280D" w14:textId="77777777" w:rsidR="00554298" w:rsidRDefault="00554298">
            <w:pPr>
              <w:spacing w:line="400" w:lineRule="exact"/>
              <w:rPr>
                <w:rFonts w:ascii="仿宋" w:eastAsia="仿宋" w:hAnsi="仿宋"/>
                <w:bCs/>
                <w:sz w:val="28"/>
                <w:szCs w:val="28"/>
              </w:rPr>
            </w:pPr>
          </w:p>
        </w:tc>
        <w:tc>
          <w:tcPr>
            <w:tcW w:w="992" w:type="dxa"/>
            <w:vAlign w:val="center"/>
          </w:tcPr>
          <w:p w14:paraId="1C4F7515" w14:textId="77777777" w:rsidR="00554298" w:rsidRDefault="00554298">
            <w:pPr>
              <w:spacing w:line="400" w:lineRule="exact"/>
              <w:rPr>
                <w:rFonts w:ascii="仿宋" w:eastAsia="仿宋" w:hAnsi="仿宋"/>
                <w:bCs/>
                <w:sz w:val="28"/>
                <w:szCs w:val="28"/>
              </w:rPr>
            </w:pPr>
          </w:p>
        </w:tc>
        <w:tc>
          <w:tcPr>
            <w:tcW w:w="1276" w:type="dxa"/>
            <w:vAlign w:val="center"/>
          </w:tcPr>
          <w:p w14:paraId="2F4B71EF" w14:textId="77777777" w:rsidR="00554298" w:rsidRDefault="00554298">
            <w:pPr>
              <w:spacing w:line="400" w:lineRule="exact"/>
              <w:rPr>
                <w:rFonts w:ascii="仿宋" w:eastAsia="仿宋" w:hAnsi="仿宋"/>
                <w:bCs/>
                <w:sz w:val="28"/>
                <w:szCs w:val="28"/>
              </w:rPr>
            </w:pPr>
          </w:p>
        </w:tc>
        <w:tc>
          <w:tcPr>
            <w:tcW w:w="917" w:type="dxa"/>
            <w:vAlign w:val="center"/>
          </w:tcPr>
          <w:p w14:paraId="7C5EA65A" w14:textId="77777777" w:rsidR="00554298" w:rsidRDefault="00554298">
            <w:pPr>
              <w:spacing w:line="400" w:lineRule="exact"/>
              <w:rPr>
                <w:rFonts w:ascii="仿宋" w:eastAsia="仿宋" w:hAnsi="仿宋"/>
                <w:bCs/>
                <w:sz w:val="28"/>
                <w:szCs w:val="28"/>
              </w:rPr>
            </w:pPr>
          </w:p>
        </w:tc>
        <w:tc>
          <w:tcPr>
            <w:tcW w:w="955" w:type="dxa"/>
            <w:vAlign w:val="center"/>
          </w:tcPr>
          <w:p w14:paraId="5620C44E" w14:textId="77777777" w:rsidR="00554298" w:rsidRDefault="00554298">
            <w:pPr>
              <w:spacing w:line="400" w:lineRule="exact"/>
              <w:rPr>
                <w:rFonts w:ascii="仿宋" w:eastAsia="仿宋" w:hAnsi="仿宋"/>
                <w:bCs/>
                <w:sz w:val="28"/>
                <w:szCs w:val="28"/>
              </w:rPr>
            </w:pPr>
          </w:p>
        </w:tc>
        <w:tc>
          <w:tcPr>
            <w:tcW w:w="992" w:type="dxa"/>
            <w:vAlign w:val="center"/>
          </w:tcPr>
          <w:p w14:paraId="4217B6AF" w14:textId="77777777" w:rsidR="00554298" w:rsidRDefault="00554298">
            <w:pPr>
              <w:spacing w:line="400" w:lineRule="exact"/>
              <w:rPr>
                <w:rFonts w:ascii="仿宋" w:eastAsia="仿宋" w:hAnsi="仿宋"/>
                <w:bCs/>
                <w:sz w:val="28"/>
                <w:szCs w:val="28"/>
              </w:rPr>
            </w:pPr>
          </w:p>
        </w:tc>
      </w:tr>
      <w:tr w:rsidR="00554298" w14:paraId="478E3DAE" w14:textId="77777777">
        <w:trPr>
          <w:cantSplit/>
          <w:trHeight w:hRule="exact" w:val="545"/>
          <w:jc w:val="center"/>
        </w:trPr>
        <w:tc>
          <w:tcPr>
            <w:tcW w:w="568" w:type="dxa"/>
            <w:vAlign w:val="center"/>
          </w:tcPr>
          <w:p w14:paraId="72F1BA23" w14:textId="77777777" w:rsidR="00554298" w:rsidRDefault="00554298">
            <w:pPr>
              <w:spacing w:line="400" w:lineRule="exact"/>
              <w:rPr>
                <w:rFonts w:ascii="仿宋" w:eastAsia="仿宋" w:hAnsi="仿宋"/>
                <w:bCs/>
                <w:sz w:val="28"/>
                <w:szCs w:val="28"/>
              </w:rPr>
            </w:pPr>
          </w:p>
        </w:tc>
        <w:tc>
          <w:tcPr>
            <w:tcW w:w="1525" w:type="dxa"/>
            <w:vAlign w:val="center"/>
          </w:tcPr>
          <w:p w14:paraId="3E7EC634" w14:textId="77777777" w:rsidR="00554298" w:rsidRDefault="00554298">
            <w:pPr>
              <w:spacing w:line="400" w:lineRule="exact"/>
              <w:rPr>
                <w:rFonts w:ascii="仿宋" w:eastAsia="仿宋" w:hAnsi="仿宋"/>
                <w:bCs/>
                <w:sz w:val="28"/>
                <w:szCs w:val="28"/>
              </w:rPr>
            </w:pPr>
          </w:p>
        </w:tc>
        <w:tc>
          <w:tcPr>
            <w:tcW w:w="992" w:type="dxa"/>
          </w:tcPr>
          <w:p w14:paraId="20868B8A" w14:textId="77777777" w:rsidR="00554298" w:rsidRDefault="00554298">
            <w:pPr>
              <w:spacing w:line="400" w:lineRule="exact"/>
              <w:rPr>
                <w:rFonts w:ascii="仿宋" w:eastAsia="仿宋" w:hAnsi="仿宋"/>
                <w:bCs/>
                <w:sz w:val="28"/>
                <w:szCs w:val="28"/>
              </w:rPr>
            </w:pPr>
          </w:p>
        </w:tc>
        <w:tc>
          <w:tcPr>
            <w:tcW w:w="992" w:type="dxa"/>
            <w:vAlign w:val="center"/>
          </w:tcPr>
          <w:p w14:paraId="64A3EE05" w14:textId="77777777" w:rsidR="00554298" w:rsidRDefault="00554298">
            <w:pPr>
              <w:spacing w:line="400" w:lineRule="exact"/>
              <w:rPr>
                <w:rFonts w:ascii="仿宋" w:eastAsia="仿宋" w:hAnsi="仿宋"/>
                <w:bCs/>
                <w:sz w:val="28"/>
                <w:szCs w:val="28"/>
              </w:rPr>
            </w:pPr>
          </w:p>
        </w:tc>
        <w:tc>
          <w:tcPr>
            <w:tcW w:w="1276" w:type="dxa"/>
            <w:vAlign w:val="center"/>
          </w:tcPr>
          <w:p w14:paraId="7FEF1B31" w14:textId="77777777" w:rsidR="00554298" w:rsidRDefault="00554298">
            <w:pPr>
              <w:spacing w:line="400" w:lineRule="exact"/>
              <w:rPr>
                <w:rFonts w:ascii="仿宋" w:eastAsia="仿宋" w:hAnsi="仿宋"/>
                <w:bCs/>
                <w:sz w:val="28"/>
                <w:szCs w:val="28"/>
              </w:rPr>
            </w:pPr>
          </w:p>
        </w:tc>
        <w:tc>
          <w:tcPr>
            <w:tcW w:w="917" w:type="dxa"/>
            <w:vAlign w:val="center"/>
          </w:tcPr>
          <w:p w14:paraId="12F31DCA" w14:textId="77777777" w:rsidR="00554298" w:rsidRDefault="00554298">
            <w:pPr>
              <w:spacing w:line="400" w:lineRule="exact"/>
              <w:rPr>
                <w:rFonts w:ascii="仿宋" w:eastAsia="仿宋" w:hAnsi="仿宋"/>
                <w:bCs/>
                <w:sz w:val="28"/>
                <w:szCs w:val="28"/>
              </w:rPr>
            </w:pPr>
          </w:p>
        </w:tc>
        <w:tc>
          <w:tcPr>
            <w:tcW w:w="955" w:type="dxa"/>
            <w:vAlign w:val="center"/>
          </w:tcPr>
          <w:p w14:paraId="13CA92F2" w14:textId="77777777" w:rsidR="00554298" w:rsidRDefault="00554298">
            <w:pPr>
              <w:spacing w:line="400" w:lineRule="exact"/>
              <w:rPr>
                <w:rFonts w:ascii="仿宋" w:eastAsia="仿宋" w:hAnsi="仿宋"/>
                <w:bCs/>
                <w:sz w:val="28"/>
                <w:szCs w:val="28"/>
              </w:rPr>
            </w:pPr>
          </w:p>
        </w:tc>
        <w:tc>
          <w:tcPr>
            <w:tcW w:w="992" w:type="dxa"/>
            <w:vAlign w:val="center"/>
          </w:tcPr>
          <w:p w14:paraId="5D74091B" w14:textId="77777777" w:rsidR="00554298" w:rsidRDefault="00554298">
            <w:pPr>
              <w:spacing w:line="400" w:lineRule="exact"/>
              <w:rPr>
                <w:rFonts w:ascii="仿宋" w:eastAsia="仿宋" w:hAnsi="仿宋"/>
                <w:bCs/>
                <w:sz w:val="28"/>
                <w:szCs w:val="28"/>
              </w:rPr>
            </w:pPr>
          </w:p>
        </w:tc>
      </w:tr>
      <w:tr w:rsidR="00554298" w14:paraId="4BAC2E98" w14:textId="77777777">
        <w:trPr>
          <w:cantSplit/>
          <w:trHeight w:hRule="exact" w:val="545"/>
          <w:jc w:val="center"/>
        </w:trPr>
        <w:tc>
          <w:tcPr>
            <w:tcW w:w="568" w:type="dxa"/>
            <w:vAlign w:val="center"/>
          </w:tcPr>
          <w:p w14:paraId="36E11321" w14:textId="77777777" w:rsidR="00554298" w:rsidRDefault="00554298">
            <w:pPr>
              <w:spacing w:line="400" w:lineRule="exact"/>
              <w:rPr>
                <w:rFonts w:ascii="仿宋" w:eastAsia="仿宋" w:hAnsi="仿宋"/>
                <w:bCs/>
                <w:sz w:val="28"/>
                <w:szCs w:val="28"/>
              </w:rPr>
            </w:pPr>
          </w:p>
        </w:tc>
        <w:tc>
          <w:tcPr>
            <w:tcW w:w="1525" w:type="dxa"/>
            <w:vAlign w:val="center"/>
          </w:tcPr>
          <w:p w14:paraId="73A7A76F" w14:textId="77777777" w:rsidR="00554298" w:rsidRDefault="00554298">
            <w:pPr>
              <w:spacing w:line="400" w:lineRule="exact"/>
              <w:rPr>
                <w:rFonts w:ascii="仿宋" w:eastAsia="仿宋" w:hAnsi="仿宋"/>
                <w:bCs/>
                <w:sz w:val="28"/>
                <w:szCs w:val="28"/>
              </w:rPr>
            </w:pPr>
          </w:p>
        </w:tc>
        <w:tc>
          <w:tcPr>
            <w:tcW w:w="992" w:type="dxa"/>
          </w:tcPr>
          <w:p w14:paraId="01CF5459" w14:textId="77777777" w:rsidR="00554298" w:rsidRDefault="00554298">
            <w:pPr>
              <w:spacing w:line="400" w:lineRule="exact"/>
              <w:rPr>
                <w:rFonts w:ascii="仿宋" w:eastAsia="仿宋" w:hAnsi="仿宋"/>
                <w:bCs/>
                <w:sz w:val="28"/>
                <w:szCs w:val="28"/>
              </w:rPr>
            </w:pPr>
          </w:p>
        </w:tc>
        <w:tc>
          <w:tcPr>
            <w:tcW w:w="992" w:type="dxa"/>
            <w:vAlign w:val="center"/>
          </w:tcPr>
          <w:p w14:paraId="09E39A1A" w14:textId="77777777" w:rsidR="00554298" w:rsidRDefault="00554298">
            <w:pPr>
              <w:spacing w:line="400" w:lineRule="exact"/>
              <w:rPr>
                <w:rFonts w:ascii="仿宋" w:eastAsia="仿宋" w:hAnsi="仿宋"/>
                <w:bCs/>
                <w:sz w:val="28"/>
                <w:szCs w:val="28"/>
              </w:rPr>
            </w:pPr>
          </w:p>
        </w:tc>
        <w:tc>
          <w:tcPr>
            <w:tcW w:w="1276" w:type="dxa"/>
            <w:vAlign w:val="center"/>
          </w:tcPr>
          <w:p w14:paraId="7B9B7AA9" w14:textId="77777777" w:rsidR="00554298" w:rsidRDefault="00554298">
            <w:pPr>
              <w:spacing w:line="400" w:lineRule="exact"/>
              <w:rPr>
                <w:rFonts w:ascii="仿宋" w:eastAsia="仿宋" w:hAnsi="仿宋"/>
                <w:bCs/>
                <w:sz w:val="28"/>
                <w:szCs w:val="28"/>
              </w:rPr>
            </w:pPr>
          </w:p>
        </w:tc>
        <w:tc>
          <w:tcPr>
            <w:tcW w:w="917" w:type="dxa"/>
            <w:vAlign w:val="center"/>
          </w:tcPr>
          <w:p w14:paraId="16BDA477" w14:textId="77777777" w:rsidR="00554298" w:rsidRDefault="00554298">
            <w:pPr>
              <w:spacing w:line="400" w:lineRule="exact"/>
              <w:rPr>
                <w:rFonts w:ascii="仿宋" w:eastAsia="仿宋" w:hAnsi="仿宋"/>
                <w:bCs/>
                <w:sz w:val="28"/>
                <w:szCs w:val="28"/>
              </w:rPr>
            </w:pPr>
          </w:p>
        </w:tc>
        <w:tc>
          <w:tcPr>
            <w:tcW w:w="955" w:type="dxa"/>
            <w:vAlign w:val="center"/>
          </w:tcPr>
          <w:p w14:paraId="045B3656" w14:textId="77777777" w:rsidR="00554298" w:rsidRDefault="00554298">
            <w:pPr>
              <w:spacing w:line="400" w:lineRule="exact"/>
              <w:rPr>
                <w:rFonts w:ascii="仿宋" w:eastAsia="仿宋" w:hAnsi="仿宋"/>
                <w:bCs/>
                <w:sz w:val="28"/>
                <w:szCs w:val="28"/>
              </w:rPr>
            </w:pPr>
          </w:p>
        </w:tc>
        <w:tc>
          <w:tcPr>
            <w:tcW w:w="992" w:type="dxa"/>
            <w:vAlign w:val="center"/>
          </w:tcPr>
          <w:p w14:paraId="3A403132" w14:textId="77777777" w:rsidR="00554298" w:rsidRDefault="00554298">
            <w:pPr>
              <w:spacing w:line="400" w:lineRule="exact"/>
              <w:rPr>
                <w:rFonts w:ascii="仿宋" w:eastAsia="仿宋" w:hAnsi="仿宋"/>
                <w:bCs/>
                <w:sz w:val="28"/>
                <w:szCs w:val="28"/>
              </w:rPr>
            </w:pPr>
          </w:p>
        </w:tc>
      </w:tr>
      <w:tr w:rsidR="00554298" w14:paraId="3906C60A" w14:textId="77777777">
        <w:trPr>
          <w:cantSplit/>
          <w:trHeight w:hRule="exact" w:val="545"/>
          <w:jc w:val="center"/>
        </w:trPr>
        <w:tc>
          <w:tcPr>
            <w:tcW w:w="568" w:type="dxa"/>
            <w:vAlign w:val="center"/>
          </w:tcPr>
          <w:p w14:paraId="2784587C" w14:textId="77777777" w:rsidR="00554298" w:rsidRDefault="00554298">
            <w:pPr>
              <w:spacing w:line="400" w:lineRule="exact"/>
              <w:rPr>
                <w:rFonts w:ascii="仿宋" w:eastAsia="仿宋" w:hAnsi="仿宋"/>
                <w:bCs/>
                <w:sz w:val="28"/>
                <w:szCs w:val="28"/>
              </w:rPr>
            </w:pPr>
          </w:p>
        </w:tc>
        <w:tc>
          <w:tcPr>
            <w:tcW w:w="1525" w:type="dxa"/>
            <w:vAlign w:val="center"/>
          </w:tcPr>
          <w:p w14:paraId="1B4349AB" w14:textId="77777777" w:rsidR="00554298" w:rsidRDefault="00554298">
            <w:pPr>
              <w:spacing w:line="400" w:lineRule="exact"/>
              <w:rPr>
                <w:rFonts w:ascii="仿宋" w:eastAsia="仿宋" w:hAnsi="仿宋"/>
                <w:bCs/>
                <w:sz w:val="28"/>
                <w:szCs w:val="28"/>
              </w:rPr>
            </w:pPr>
          </w:p>
        </w:tc>
        <w:tc>
          <w:tcPr>
            <w:tcW w:w="992" w:type="dxa"/>
          </w:tcPr>
          <w:p w14:paraId="7F6DD692" w14:textId="77777777" w:rsidR="00554298" w:rsidRDefault="00554298">
            <w:pPr>
              <w:spacing w:line="400" w:lineRule="exact"/>
              <w:rPr>
                <w:rFonts w:ascii="仿宋" w:eastAsia="仿宋" w:hAnsi="仿宋"/>
                <w:bCs/>
                <w:sz w:val="28"/>
                <w:szCs w:val="28"/>
              </w:rPr>
            </w:pPr>
          </w:p>
        </w:tc>
        <w:tc>
          <w:tcPr>
            <w:tcW w:w="992" w:type="dxa"/>
            <w:vAlign w:val="center"/>
          </w:tcPr>
          <w:p w14:paraId="33CD9ABF" w14:textId="77777777" w:rsidR="00554298" w:rsidRDefault="00554298">
            <w:pPr>
              <w:spacing w:line="400" w:lineRule="exact"/>
              <w:rPr>
                <w:rFonts w:ascii="仿宋" w:eastAsia="仿宋" w:hAnsi="仿宋"/>
                <w:bCs/>
                <w:sz w:val="28"/>
                <w:szCs w:val="28"/>
              </w:rPr>
            </w:pPr>
          </w:p>
        </w:tc>
        <w:tc>
          <w:tcPr>
            <w:tcW w:w="1276" w:type="dxa"/>
            <w:vAlign w:val="center"/>
          </w:tcPr>
          <w:p w14:paraId="71B66707" w14:textId="77777777" w:rsidR="00554298" w:rsidRDefault="00554298">
            <w:pPr>
              <w:spacing w:line="400" w:lineRule="exact"/>
              <w:rPr>
                <w:rFonts w:ascii="仿宋" w:eastAsia="仿宋" w:hAnsi="仿宋"/>
                <w:bCs/>
                <w:sz w:val="28"/>
                <w:szCs w:val="28"/>
              </w:rPr>
            </w:pPr>
          </w:p>
        </w:tc>
        <w:tc>
          <w:tcPr>
            <w:tcW w:w="917" w:type="dxa"/>
            <w:vAlign w:val="center"/>
          </w:tcPr>
          <w:p w14:paraId="7D9B68FB" w14:textId="77777777" w:rsidR="00554298" w:rsidRDefault="00554298">
            <w:pPr>
              <w:spacing w:line="400" w:lineRule="exact"/>
              <w:rPr>
                <w:rFonts w:ascii="仿宋" w:eastAsia="仿宋" w:hAnsi="仿宋"/>
                <w:bCs/>
                <w:sz w:val="28"/>
                <w:szCs w:val="28"/>
              </w:rPr>
            </w:pPr>
          </w:p>
        </w:tc>
        <w:tc>
          <w:tcPr>
            <w:tcW w:w="955" w:type="dxa"/>
            <w:vAlign w:val="center"/>
          </w:tcPr>
          <w:p w14:paraId="4E1765AF" w14:textId="77777777" w:rsidR="00554298" w:rsidRDefault="00554298">
            <w:pPr>
              <w:spacing w:line="400" w:lineRule="exact"/>
              <w:rPr>
                <w:rFonts w:ascii="仿宋" w:eastAsia="仿宋" w:hAnsi="仿宋"/>
                <w:bCs/>
                <w:sz w:val="28"/>
                <w:szCs w:val="28"/>
              </w:rPr>
            </w:pPr>
          </w:p>
        </w:tc>
        <w:tc>
          <w:tcPr>
            <w:tcW w:w="992" w:type="dxa"/>
            <w:vAlign w:val="center"/>
          </w:tcPr>
          <w:p w14:paraId="72A4D831" w14:textId="77777777" w:rsidR="00554298" w:rsidRDefault="00554298">
            <w:pPr>
              <w:spacing w:line="400" w:lineRule="exact"/>
              <w:rPr>
                <w:rFonts w:ascii="仿宋" w:eastAsia="仿宋" w:hAnsi="仿宋"/>
                <w:bCs/>
                <w:sz w:val="28"/>
                <w:szCs w:val="28"/>
              </w:rPr>
            </w:pPr>
          </w:p>
        </w:tc>
      </w:tr>
      <w:tr w:rsidR="00554298" w14:paraId="4B460D88" w14:textId="77777777">
        <w:trPr>
          <w:cantSplit/>
          <w:trHeight w:hRule="exact" w:val="545"/>
          <w:jc w:val="center"/>
        </w:trPr>
        <w:tc>
          <w:tcPr>
            <w:tcW w:w="568" w:type="dxa"/>
            <w:vAlign w:val="center"/>
          </w:tcPr>
          <w:p w14:paraId="53E83962" w14:textId="77777777" w:rsidR="00554298" w:rsidRDefault="00554298">
            <w:pPr>
              <w:spacing w:line="400" w:lineRule="exact"/>
              <w:rPr>
                <w:rFonts w:ascii="仿宋" w:eastAsia="仿宋" w:hAnsi="仿宋"/>
                <w:bCs/>
                <w:sz w:val="28"/>
                <w:szCs w:val="28"/>
              </w:rPr>
            </w:pPr>
          </w:p>
        </w:tc>
        <w:tc>
          <w:tcPr>
            <w:tcW w:w="1525" w:type="dxa"/>
            <w:vAlign w:val="center"/>
          </w:tcPr>
          <w:p w14:paraId="0EEE56F2" w14:textId="77777777" w:rsidR="00554298" w:rsidRDefault="00554298">
            <w:pPr>
              <w:spacing w:line="400" w:lineRule="exact"/>
              <w:rPr>
                <w:rFonts w:ascii="仿宋" w:eastAsia="仿宋" w:hAnsi="仿宋"/>
                <w:bCs/>
                <w:sz w:val="28"/>
                <w:szCs w:val="28"/>
              </w:rPr>
            </w:pPr>
          </w:p>
        </w:tc>
        <w:tc>
          <w:tcPr>
            <w:tcW w:w="992" w:type="dxa"/>
          </w:tcPr>
          <w:p w14:paraId="688A3C6E" w14:textId="77777777" w:rsidR="00554298" w:rsidRDefault="00554298">
            <w:pPr>
              <w:spacing w:line="400" w:lineRule="exact"/>
              <w:rPr>
                <w:rFonts w:ascii="仿宋" w:eastAsia="仿宋" w:hAnsi="仿宋"/>
                <w:bCs/>
                <w:sz w:val="28"/>
                <w:szCs w:val="28"/>
              </w:rPr>
            </w:pPr>
          </w:p>
        </w:tc>
        <w:tc>
          <w:tcPr>
            <w:tcW w:w="992" w:type="dxa"/>
            <w:vAlign w:val="center"/>
          </w:tcPr>
          <w:p w14:paraId="1A3D42D9" w14:textId="77777777" w:rsidR="00554298" w:rsidRDefault="00554298">
            <w:pPr>
              <w:spacing w:line="400" w:lineRule="exact"/>
              <w:rPr>
                <w:rFonts w:ascii="仿宋" w:eastAsia="仿宋" w:hAnsi="仿宋"/>
                <w:bCs/>
                <w:sz w:val="28"/>
                <w:szCs w:val="28"/>
              </w:rPr>
            </w:pPr>
          </w:p>
        </w:tc>
        <w:tc>
          <w:tcPr>
            <w:tcW w:w="1276" w:type="dxa"/>
            <w:vAlign w:val="center"/>
          </w:tcPr>
          <w:p w14:paraId="3B3A2E1D" w14:textId="77777777" w:rsidR="00554298" w:rsidRDefault="00554298">
            <w:pPr>
              <w:spacing w:line="400" w:lineRule="exact"/>
              <w:rPr>
                <w:rFonts w:ascii="仿宋" w:eastAsia="仿宋" w:hAnsi="仿宋"/>
                <w:bCs/>
                <w:sz w:val="28"/>
                <w:szCs w:val="28"/>
              </w:rPr>
            </w:pPr>
          </w:p>
        </w:tc>
        <w:tc>
          <w:tcPr>
            <w:tcW w:w="917" w:type="dxa"/>
            <w:vAlign w:val="center"/>
          </w:tcPr>
          <w:p w14:paraId="4207D99D" w14:textId="77777777" w:rsidR="00554298" w:rsidRDefault="00554298">
            <w:pPr>
              <w:spacing w:line="400" w:lineRule="exact"/>
              <w:rPr>
                <w:rFonts w:ascii="仿宋" w:eastAsia="仿宋" w:hAnsi="仿宋"/>
                <w:bCs/>
                <w:sz w:val="28"/>
                <w:szCs w:val="28"/>
              </w:rPr>
            </w:pPr>
          </w:p>
        </w:tc>
        <w:tc>
          <w:tcPr>
            <w:tcW w:w="955" w:type="dxa"/>
            <w:vAlign w:val="center"/>
          </w:tcPr>
          <w:p w14:paraId="42343606" w14:textId="77777777" w:rsidR="00554298" w:rsidRDefault="00554298">
            <w:pPr>
              <w:spacing w:line="400" w:lineRule="exact"/>
              <w:rPr>
                <w:rFonts w:ascii="仿宋" w:eastAsia="仿宋" w:hAnsi="仿宋"/>
                <w:bCs/>
                <w:sz w:val="28"/>
                <w:szCs w:val="28"/>
              </w:rPr>
            </w:pPr>
          </w:p>
        </w:tc>
        <w:tc>
          <w:tcPr>
            <w:tcW w:w="992" w:type="dxa"/>
            <w:vAlign w:val="center"/>
          </w:tcPr>
          <w:p w14:paraId="680963C9" w14:textId="77777777" w:rsidR="00554298" w:rsidRDefault="00554298">
            <w:pPr>
              <w:spacing w:line="400" w:lineRule="exact"/>
              <w:rPr>
                <w:rFonts w:ascii="仿宋" w:eastAsia="仿宋" w:hAnsi="仿宋"/>
                <w:bCs/>
                <w:sz w:val="28"/>
                <w:szCs w:val="28"/>
              </w:rPr>
            </w:pPr>
          </w:p>
        </w:tc>
      </w:tr>
      <w:tr w:rsidR="00554298" w14:paraId="5B945BCB" w14:textId="77777777">
        <w:trPr>
          <w:cantSplit/>
          <w:trHeight w:hRule="exact" w:val="545"/>
          <w:jc w:val="center"/>
        </w:trPr>
        <w:tc>
          <w:tcPr>
            <w:tcW w:w="568" w:type="dxa"/>
            <w:vAlign w:val="center"/>
          </w:tcPr>
          <w:p w14:paraId="5981E961" w14:textId="77777777" w:rsidR="00554298" w:rsidRDefault="00554298">
            <w:pPr>
              <w:spacing w:line="400" w:lineRule="exact"/>
              <w:rPr>
                <w:rFonts w:ascii="仿宋" w:eastAsia="仿宋" w:hAnsi="仿宋"/>
                <w:bCs/>
                <w:sz w:val="28"/>
                <w:szCs w:val="28"/>
              </w:rPr>
            </w:pPr>
          </w:p>
        </w:tc>
        <w:tc>
          <w:tcPr>
            <w:tcW w:w="1525" w:type="dxa"/>
            <w:vAlign w:val="center"/>
          </w:tcPr>
          <w:p w14:paraId="67E3194F" w14:textId="77777777" w:rsidR="00554298" w:rsidRDefault="00554298">
            <w:pPr>
              <w:spacing w:line="400" w:lineRule="exact"/>
              <w:rPr>
                <w:rFonts w:ascii="仿宋" w:eastAsia="仿宋" w:hAnsi="仿宋"/>
                <w:bCs/>
                <w:sz w:val="28"/>
                <w:szCs w:val="28"/>
              </w:rPr>
            </w:pPr>
          </w:p>
        </w:tc>
        <w:tc>
          <w:tcPr>
            <w:tcW w:w="992" w:type="dxa"/>
          </w:tcPr>
          <w:p w14:paraId="0E4EDB32" w14:textId="77777777" w:rsidR="00554298" w:rsidRDefault="00554298">
            <w:pPr>
              <w:spacing w:line="400" w:lineRule="exact"/>
              <w:rPr>
                <w:rFonts w:ascii="仿宋" w:eastAsia="仿宋" w:hAnsi="仿宋"/>
                <w:bCs/>
                <w:sz w:val="28"/>
                <w:szCs w:val="28"/>
              </w:rPr>
            </w:pPr>
          </w:p>
        </w:tc>
        <w:tc>
          <w:tcPr>
            <w:tcW w:w="992" w:type="dxa"/>
            <w:vAlign w:val="center"/>
          </w:tcPr>
          <w:p w14:paraId="023BCB6F" w14:textId="77777777" w:rsidR="00554298" w:rsidRDefault="00554298">
            <w:pPr>
              <w:spacing w:line="400" w:lineRule="exact"/>
              <w:rPr>
                <w:rFonts w:ascii="仿宋" w:eastAsia="仿宋" w:hAnsi="仿宋"/>
                <w:bCs/>
                <w:sz w:val="28"/>
                <w:szCs w:val="28"/>
              </w:rPr>
            </w:pPr>
          </w:p>
        </w:tc>
        <w:tc>
          <w:tcPr>
            <w:tcW w:w="1276" w:type="dxa"/>
            <w:vAlign w:val="center"/>
          </w:tcPr>
          <w:p w14:paraId="4AF812A0" w14:textId="77777777" w:rsidR="00554298" w:rsidRDefault="00554298">
            <w:pPr>
              <w:spacing w:line="400" w:lineRule="exact"/>
              <w:rPr>
                <w:rFonts w:ascii="仿宋" w:eastAsia="仿宋" w:hAnsi="仿宋"/>
                <w:bCs/>
                <w:sz w:val="28"/>
                <w:szCs w:val="28"/>
              </w:rPr>
            </w:pPr>
          </w:p>
        </w:tc>
        <w:tc>
          <w:tcPr>
            <w:tcW w:w="917" w:type="dxa"/>
            <w:vAlign w:val="center"/>
          </w:tcPr>
          <w:p w14:paraId="29EF71E6" w14:textId="77777777" w:rsidR="00554298" w:rsidRDefault="00554298">
            <w:pPr>
              <w:spacing w:line="400" w:lineRule="exact"/>
              <w:rPr>
                <w:rFonts w:ascii="仿宋" w:eastAsia="仿宋" w:hAnsi="仿宋"/>
                <w:bCs/>
                <w:sz w:val="28"/>
                <w:szCs w:val="28"/>
              </w:rPr>
            </w:pPr>
          </w:p>
        </w:tc>
        <w:tc>
          <w:tcPr>
            <w:tcW w:w="955" w:type="dxa"/>
            <w:vAlign w:val="center"/>
          </w:tcPr>
          <w:p w14:paraId="61F15301" w14:textId="77777777" w:rsidR="00554298" w:rsidRDefault="00554298">
            <w:pPr>
              <w:spacing w:line="400" w:lineRule="exact"/>
              <w:rPr>
                <w:rFonts w:ascii="仿宋" w:eastAsia="仿宋" w:hAnsi="仿宋"/>
                <w:bCs/>
                <w:sz w:val="28"/>
                <w:szCs w:val="28"/>
              </w:rPr>
            </w:pPr>
          </w:p>
        </w:tc>
        <w:tc>
          <w:tcPr>
            <w:tcW w:w="992" w:type="dxa"/>
            <w:vAlign w:val="center"/>
          </w:tcPr>
          <w:p w14:paraId="020A2E06" w14:textId="77777777" w:rsidR="00554298" w:rsidRDefault="00554298">
            <w:pPr>
              <w:spacing w:line="400" w:lineRule="exact"/>
              <w:rPr>
                <w:rFonts w:ascii="仿宋" w:eastAsia="仿宋" w:hAnsi="仿宋"/>
                <w:bCs/>
                <w:sz w:val="28"/>
                <w:szCs w:val="28"/>
              </w:rPr>
            </w:pPr>
          </w:p>
        </w:tc>
      </w:tr>
      <w:tr w:rsidR="00554298" w14:paraId="09AF3512" w14:textId="77777777">
        <w:trPr>
          <w:cantSplit/>
          <w:trHeight w:hRule="exact" w:val="545"/>
          <w:jc w:val="center"/>
        </w:trPr>
        <w:tc>
          <w:tcPr>
            <w:tcW w:w="6270" w:type="dxa"/>
            <w:gridSpan w:val="6"/>
            <w:vAlign w:val="center"/>
          </w:tcPr>
          <w:p w14:paraId="65925CC1" w14:textId="77777777" w:rsidR="00554298"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AFD3912" w14:textId="77777777" w:rsidR="00554298" w:rsidRDefault="00554298">
            <w:pPr>
              <w:spacing w:line="400" w:lineRule="exact"/>
              <w:rPr>
                <w:rFonts w:ascii="仿宋" w:eastAsia="仿宋" w:hAnsi="仿宋"/>
                <w:bCs/>
                <w:sz w:val="28"/>
                <w:szCs w:val="28"/>
              </w:rPr>
            </w:pPr>
          </w:p>
        </w:tc>
        <w:tc>
          <w:tcPr>
            <w:tcW w:w="992" w:type="dxa"/>
            <w:vAlign w:val="center"/>
          </w:tcPr>
          <w:p w14:paraId="1F834307" w14:textId="77777777" w:rsidR="00554298" w:rsidRDefault="00554298">
            <w:pPr>
              <w:spacing w:line="400" w:lineRule="exact"/>
              <w:rPr>
                <w:rFonts w:ascii="仿宋" w:eastAsia="仿宋" w:hAnsi="仿宋"/>
                <w:bCs/>
                <w:sz w:val="28"/>
                <w:szCs w:val="28"/>
              </w:rPr>
            </w:pPr>
          </w:p>
        </w:tc>
      </w:tr>
    </w:tbl>
    <w:p w14:paraId="219398A1" w14:textId="77777777" w:rsidR="00554298"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36532EF5" w14:textId="77777777" w:rsidR="00554298" w:rsidRDefault="00000000">
      <w:pPr>
        <w:pStyle w:val="af6"/>
        <w:numPr>
          <w:ilvl w:val="1"/>
          <w:numId w:val="56"/>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303D3802" w14:textId="77777777" w:rsidR="00554298" w:rsidRDefault="00000000">
      <w:pPr>
        <w:pStyle w:val="af6"/>
        <w:numPr>
          <w:ilvl w:val="1"/>
          <w:numId w:val="56"/>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379A77BF" w14:textId="77777777" w:rsidR="00554298" w:rsidRDefault="00000000">
      <w:pPr>
        <w:pStyle w:val="af6"/>
        <w:numPr>
          <w:ilvl w:val="1"/>
          <w:numId w:val="56"/>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3BF0BE1E" w14:textId="77777777" w:rsidR="00554298" w:rsidRDefault="00000000">
      <w:pPr>
        <w:pStyle w:val="af6"/>
        <w:numPr>
          <w:ilvl w:val="1"/>
          <w:numId w:val="56"/>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1DBA55AC" w14:textId="77777777" w:rsidR="00554298" w:rsidRDefault="00554298">
      <w:pPr>
        <w:spacing w:line="360" w:lineRule="auto"/>
        <w:rPr>
          <w:rFonts w:ascii="仿宋" w:eastAsia="仿宋" w:hAnsi="仿宋"/>
          <w:sz w:val="28"/>
          <w:szCs w:val="28"/>
        </w:rPr>
      </w:pPr>
    </w:p>
    <w:p w14:paraId="107579FC" w14:textId="2A37D0AF" w:rsidR="00554298"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05D56B81" w14:textId="77777777" w:rsidR="00554298"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6789D4C1" w14:textId="77777777" w:rsidR="00554298"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2DB3E65A" w14:textId="77777777" w:rsidR="00554298" w:rsidRDefault="00000000">
      <w:pPr>
        <w:spacing w:line="0" w:lineRule="atLeast"/>
        <w:outlineLvl w:val="1"/>
        <w:rPr>
          <w:rFonts w:ascii="宋体" w:hAnsi="宋体"/>
          <w:szCs w:val="21"/>
        </w:rPr>
      </w:pPr>
      <w:bookmarkStart w:id="87" w:name="_Toc132192509"/>
      <w:r>
        <w:rPr>
          <w:rFonts w:ascii="宋体" w:hAnsi="宋体" w:hint="eastAsia"/>
          <w:szCs w:val="21"/>
        </w:rPr>
        <w:lastRenderedPageBreak/>
        <w:t>附件10：法定代表人证明书</w:t>
      </w:r>
      <w:bookmarkEnd w:id="87"/>
    </w:p>
    <w:p w14:paraId="6998D64C" w14:textId="77777777" w:rsidR="00554298" w:rsidRDefault="00554298">
      <w:pPr>
        <w:spacing w:line="0" w:lineRule="atLeast"/>
        <w:rPr>
          <w:rFonts w:ascii="仿宋_GB2312" w:eastAsia="仿宋_GB2312" w:hAnsi="仿宋"/>
          <w:sz w:val="24"/>
        </w:rPr>
      </w:pPr>
    </w:p>
    <w:p w14:paraId="27620604" w14:textId="77777777" w:rsidR="00554298"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768D8A36" w14:textId="77777777" w:rsidR="00554298" w:rsidRDefault="00554298">
      <w:pPr>
        <w:snapToGrid w:val="0"/>
        <w:spacing w:line="288" w:lineRule="auto"/>
        <w:rPr>
          <w:rFonts w:ascii="仿宋_GB2312" w:eastAsia="仿宋_GB2312" w:hAnsi="宋体"/>
          <w:color w:val="000000"/>
        </w:rPr>
      </w:pPr>
    </w:p>
    <w:p w14:paraId="2EFC33C0" w14:textId="77777777" w:rsidR="00554298"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1C5A2997" w14:textId="77777777" w:rsidR="00554298"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9FA3B5B" w14:textId="77777777" w:rsidR="00554298"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FC3E010" w14:textId="77777777" w:rsidR="00554298"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8777CA9" w14:textId="77777777" w:rsidR="00554298"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5AF637BC" w14:textId="77777777" w:rsidR="00554298"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32C5070E" w14:textId="77777777" w:rsidR="00554298"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4BAC832B" w14:textId="77777777" w:rsidR="00554298" w:rsidRDefault="00000000">
      <w:pPr>
        <w:pStyle w:val="af6"/>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3430F5B8" w14:textId="77777777" w:rsidR="00554298" w:rsidRDefault="00000000">
      <w:pPr>
        <w:pStyle w:val="af6"/>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554F594D" w14:textId="77777777" w:rsidR="00554298" w:rsidRDefault="00000000">
      <w:pPr>
        <w:pStyle w:val="af6"/>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6021C76C" w14:textId="77777777" w:rsidR="00554298" w:rsidRDefault="00554298">
      <w:pPr>
        <w:snapToGrid w:val="0"/>
        <w:spacing w:line="288" w:lineRule="auto"/>
        <w:ind w:firstLine="570"/>
        <w:rPr>
          <w:rFonts w:ascii="仿宋" w:eastAsia="仿宋" w:hAnsi="仿宋"/>
          <w:color w:val="000000"/>
          <w:sz w:val="28"/>
          <w:szCs w:val="28"/>
        </w:rPr>
      </w:pPr>
    </w:p>
    <w:p w14:paraId="0AEC5C05" w14:textId="77777777" w:rsidR="00554298" w:rsidRDefault="00554298">
      <w:pPr>
        <w:snapToGrid w:val="0"/>
        <w:spacing w:line="288" w:lineRule="auto"/>
        <w:ind w:firstLine="570"/>
        <w:rPr>
          <w:rFonts w:ascii="仿宋" w:eastAsia="仿宋" w:hAnsi="仿宋"/>
          <w:color w:val="000000"/>
          <w:sz w:val="28"/>
          <w:szCs w:val="28"/>
        </w:rPr>
      </w:pPr>
    </w:p>
    <w:p w14:paraId="2892E0DE" w14:textId="77777777" w:rsidR="00554298"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5C96F34" w14:textId="77777777" w:rsidR="00554298"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3BBBED77" w14:textId="77777777" w:rsidR="00554298"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76813AD" wp14:editId="5EC7AC43">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38C1B1F" w14:textId="77777777" w:rsidR="00554298"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276813AD"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038C1B1F" w14:textId="77777777" w:rsidR="00554298"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2D286D11" wp14:editId="02ED0025">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5F7F45F6" w14:textId="77777777" w:rsidR="00554298"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2D286D11"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5F7F45F6" w14:textId="77777777" w:rsidR="00554298"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3391C453" w14:textId="77777777" w:rsidR="00554298" w:rsidRDefault="00000000">
      <w:pPr>
        <w:spacing w:line="0" w:lineRule="atLeast"/>
        <w:outlineLvl w:val="1"/>
        <w:rPr>
          <w:rFonts w:ascii="宋体" w:hAnsi="宋体"/>
          <w:szCs w:val="21"/>
        </w:rPr>
      </w:pPr>
      <w:bookmarkStart w:id="88" w:name="_Toc132192510"/>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8"/>
    </w:p>
    <w:p w14:paraId="7A2572AD" w14:textId="77777777" w:rsidR="00554298" w:rsidRDefault="00554298">
      <w:pPr>
        <w:spacing w:line="0" w:lineRule="atLeast"/>
        <w:rPr>
          <w:rFonts w:ascii="仿宋_GB2312" w:eastAsia="仿宋_GB2312" w:hAnsi="仿宋"/>
          <w:sz w:val="24"/>
        </w:rPr>
      </w:pPr>
    </w:p>
    <w:p w14:paraId="09AD3E7A" w14:textId="77777777" w:rsidR="00554298" w:rsidRDefault="00554298">
      <w:pPr>
        <w:spacing w:line="0" w:lineRule="atLeast"/>
        <w:rPr>
          <w:rFonts w:ascii="仿宋_GB2312" w:eastAsia="仿宋_GB2312" w:hAnsi="仿宋"/>
          <w:sz w:val="24"/>
        </w:rPr>
      </w:pPr>
    </w:p>
    <w:p w14:paraId="564289E3" w14:textId="77777777" w:rsidR="00554298"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51B0B2D0" w14:textId="77777777" w:rsidR="00554298" w:rsidRDefault="00554298">
      <w:pPr>
        <w:snapToGrid w:val="0"/>
        <w:spacing w:line="288" w:lineRule="auto"/>
        <w:jc w:val="left"/>
        <w:rPr>
          <w:rFonts w:ascii="仿宋" w:eastAsia="仿宋" w:hAnsi="仿宋"/>
          <w:color w:val="000000"/>
          <w:sz w:val="30"/>
          <w:szCs w:val="30"/>
        </w:rPr>
      </w:pPr>
    </w:p>
    <w:p w14:paraId="02C8BE3E" w14:textId="0C59B509" w:rsidR="00554298"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6A36FA7B" w14:textId="77777777" w:rsidR="00554298"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A343619" w14:textId="77777777" w:rsidR="00554298"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200C3FC4" w14:textId="77777777" w:rsidR="00554298"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10F6FE26" w14:textId="77777777" w:rsidR="00554298"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E80B744" w14:textId="77777777" w:rsidR="00554298"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B03A622" w14:textId="77777777" w:rsidR="00554298"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36095F10" w14:textId="77777777" w:rsidR="00554298"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090B431" w14:textId="77777777" w:rsidR="00554298"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6A5D8B4C" w14:textId="77777777" w:rsidR="00554298"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21B5D819" w14:textId="77777777" w:rsidR="00554298" w:rsidRDefault="00000000">
      <w:pPr>
        <w:pStyle w:val="af6"/>
        <w:numPr>
          <w:ilvl w:val="1"/>
          <w:numId w:val="58"/>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583009BA" w14:textId="77777777" w:rsidR="00554298" w:rsidRDefault="00000000">
      <w:pPr>
        <w:pStyle w:val="af6"/>
        <w:numPr>
          <w:ilvl w:val="1"/>
          <w:numId w:val="58"/>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45F20BD2" w14:textId="77777777" w:rsidR="00554298" w:rsidRDefault="00000000">
      <w:pPr>
        <w:pStyle w:val="af6"/>
        <w:numPr>
          <w:ilvl w:val="1"/>
          <w:numId w:val="58"/>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71BC5CAA" w14:textId="77777777" w:rsidR="00554298"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592B2C2F" wp14:editId="684AEF60">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4DB2D6CF" w14:textId="77777777" w:rsidR="00554298"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592B2C2F"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4DB2D6CF" w14:textId="77777777" w:rsidR="00554298"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1DCE20BA" wp14:editId="07CA33CD">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2EC2CE5A" w14:textId="77777777" w:rsidR="00554298"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1DCE20BA"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2EC2CE5A" w14:textId="77777777" w:rsidR="00554298"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623BDCBE" w14:textId="77777777" w:rsidR="00554298" w:rsidRDefault="00000000">
      <w:pPr>
        <w:spacing w:line="0" w:lineRule="atLeast"/>
        <w:outlineLvl w:val="1"/>
        <w:rPr>
          <w:rFonts w:ascii="宋体" w:hAnsi="宋体"/>
          <w:szCs w:val="21"/>
        </w:rPr>
      </w:pPr>
      <w:bookmarkStart w:id="89" w:name="_Toc132192511"/>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9"/>
    </w:p>
    <w:p w14:paraId="2D904FF3" w14:textId="77777777" w:rsidR="00554298" w:rsidRDefault="00554298">
      <w:pPr>
        <w:spacing w:line="0" w:lineRule="atLeast"/>
        <w:outlineLvl w:val="1"/>
        <w:rPr>
          <w:rFonts w:ascii="仿宋" w:eastAsia="仿宋" w:hAnsi="仿宋"/>
          <w:sz w:val="30"/>
          <w:szCs w:val="30"/>
        </w:rPr>
      </w:pPr>
    </w:p>
    <w:p w14:paraId="1457D879" w14:textId="77777777" w:rsidR="00554298"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09186078" w14:textId="77777777" w:rsidR="00554298"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07398C27" w14:textId="77777777" w:rsidR="00554298"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554298" w14:paraId="60F5B9EC"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45C25C41" w14:textId="77777777" w:rsidR="00554298"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C5A0A45" w14:textId="77777777" w:rsidR="00554298"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3548DF0B" w14:textId="77777777" w:rsidR="00554298"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47A18B01" w14:textId="77777777" w:rsidR="00554298"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1B5E6F52" w14:textId="77777777" w:rsidR="00554298"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10E15AFC" w14:textId="77777777" w:rsidR="00554298"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306C1FE2" w14:textId="77777777" w:rsidR="00554298"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F0FECA1" w14:textId="77777777" w:rsidR="00554298"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554298" w14:paraId="6C2C9282"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DEA7FFB" w14:textId="77777777" w:rsidR="00554298" w:rsidRDefault="0055429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83C9394" w14:textId="77777777" w:rsidR="00554298" w:rsidRDefault="0055429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6F674FA" w14:textId="77777777" w:rsidR="00554298" w:rsidRDefault="0055429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7F256FD" w14:textId="77777777" w:rsidR="00554298" w:rsidRDefault="0055429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6FFFC47" w14:textId="77777777" w:rsidR="00554298" w:rsidRDefault="0055429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57E1DDE" w14:textId="77777777" w:rsidR="00554298" w:rsidRDefault="0055429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24C7A9B" w14:textId="77777777" w:rsidR="00554298" w:rsidRDefault="0055429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B08658C" w14:textId="77777777" w:rsidR="00554298" w:rsidRDefault="00554298">
            <w:pPr>
              <w:jc w:val="center"/>
              <w:rPr>
                <w:rFonts w:ascii="仿宋" w:eastAsia="仿宋" w:hAnsi="仿宋"/>
                <w:sz w:val="28"/>
                <w:szCs w:val="28"/>
              </w:rPr>
            </w:pPr>
          </w:p>
        </w:tc>
      </w:tr>
      <w:tr w:rsidR="00554298" w14:paraId="0E10274D"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04FD7F97" w14:textId="77777777" w:rsidR="00554298" w:rsidRDefault="0055429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0C1468CC" w14:textId="77777777" w:rsidR="00554298" w:rsidRDefault="00554298">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60522A5" w14:textId="77777777" w:rsidR="00554298" w:rsidRDefault="0055429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E0EC0D4" w14:textId="77777777" w:rsidR="00554298" w:rsidRDefault="0055429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70830EC" w14:textId="77777777" w:rsidR="00554298" w:rsidRDefault="0055429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049B882" w14:textId="77777777" w:rsidR="00554298" w:rsidRDefault="0055429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73826D8" w14:textId="77777777" w:rsidR="00554298" w:rsidRDefault="0055429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0372194" w14:textId="77777777" w:rsidR="00554298" w:rsidRDefault="00554298">
            <w:pPr>
              <w:jc w:val="center"/>
              <w:rPr>
                <w:rFonts w:ascii="仿宋" w:eastAsia="仿宋" w:hAnsi="仿宋"/>
                <w:sz w:val="28"/>
                <w:szCs w:val="28"/>
              </w:rPr>
            </w:pPr>
          </w:p>
        </w:tc>
      </w:tr>
      <w:tr w:rsidR="00554298" w14:paraId="47228846"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CC06441" w14:textId="77777777" w:rsidR="00554298" w:rsidRDefault="0055429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1BD2DCB2" w14:textId="77777777" w:rsidR="00554298" w:rsidRDefault="00554298">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03694C4B" w14:textId="77777777" w:rsidR="00554298" w:rsidRDefault="0055429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9A0927D" w14:textId="77777777" w:rsidR="00554298" w:rsidRDefault="0055429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020BCEC" w14:textId="77777777" w:rsidR="00554298" w:rsidRDefault="0055429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2FC78C9" w14:textId="77777777" w:rsidR="00554298" w:rsidRDefault="0055429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AB282B2" w14:textId="77777777" w:rsidR="00554298" w:rsidRDefault="0055429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D4CD209" w14:textId="77777777" w:rsidR="00554298" w:rsidRDefault="00554298">
            <w:pPr>
              <w:jc w:val="center"/>
              <w:rPr>
                <w:rFonts w:ascii="仿宋" w:eastAsia="仿宋" w:hAnsi="仿宋"/>
                <w:sz w:val="28"/>
                <w:szCs w:val="28"/>
              </w:rPr>
            </w:pPr>
          </w:p>
        </w:tc>
      </w:tr>
      <w:tr w:rsidR="00554298" w14:paraId="34600E2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12D2B994" w14:textId="77777777" w:rsidR="00554298" w:rsidRDefault="0055429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9261591" w14:textId="77777777" w:rsidR="00554298" w:rsidRDefault="00554298">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5163B5D" w14:textId="77777777" w:rsidR="00554298" w:rsidRDefault="0055429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0F0108A" w14:textId="77777777" w:rsidR="00554298" w:rsidRDefault="0055429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4B748FC" w14:textId="77777777" w:rsidR="00554298" w:rsidRDefault="0055429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677D6FF" w14:textId="77777777" w:rsidR="00554298" w:rsidRDefault="0055429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E7FBA40" w14:textId="77777777" w:rsidR="00554298" w:rsidRDefault="0055429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518D2E9" w14:textId="77777777" w:rsidR="00554298" w:rsidRDefault="00554298">
            <w:pPr>
              <w:jc w:val="center"/>
              <w:rPr>
                <w:rFonts w:ascii="仿宋" w:eastAsia="仿宋" w:hAnsi="仿宋"/>
                <w:sz w:val="28"/>
                <w:szCs w:val="28"/>
              </w:rPr>
            </w:pPr>
          </w:p>
        </w:tc>
      </w:tr>
      <w:tr w:rsidR="00554298" w14:paraId="5283D552"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640CFD3C" w14:textId="77777777" w:rsidR="00554298" w:rsidRDefault="00554298">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615BD0AB" w14:textId="77777777" w:rsidR="00554298" w:rsidRDefault="00554298">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A612337" w14:textId="77777777" w:rsidR="00554298" w:rsidRDefault="0055429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B90A875" w14:textId="77777777" w:rsidR="00554298" w:rsidRDefault="0055429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79B622E" w14:textId="77777777" w:rsidR="00554298" w:rsidRDefault="0055429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F1231BD" w14:textId="77777777" w:rsidR="00554298" w:rsidRDefault="0055429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80AEDE3" w14:textId="77777777" w:rsidR="00554298" w:rsidRDefault="0055429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654E938" w14:textId="77777777" w:rsidR="00554298" w:rsidRDefault="00554298">
            <w:pPr>
              <w:jc w:val="center"/>
              <w:rPr>
                <w:rFonts w:ascii="仿宋" w:eastAsia="仿宋" w:hAnsi="仿宋"/>
                <w:sz w:val="28"/>
                <w:szCs w:val="28"/>
              </w:rPr>
            </w:pPr>
          </w:p>
        </w:tc>
      </w:tr>
      <w:tr w:rsidR="00554298" w14:paraId="7AD9468B"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69B8BAC" w14:textId="77777777" w:rsidR="00554298" w:rsidRDefault="00554298">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384A1A01" w14:textId="77777777" w:rsidR="00554298" w:rsidRDefault="00554298">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DD46E02" w14:textId="77777777" w:rsidR="00554298" w:rsidRDefault="00554298">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98D0DCE" w14:textId="77777777" w:rsidR="00554298" w:rsidRDefault="00554298">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35771D4" w14:textId="77777777" w:rsidR="00554298" w:rsidRDefault="00554298">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CB68B42" w14:textId="77777777" w:rsidR="00554298" w:rsidRDefault="00554298">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2095A7D" w14:textId="77777777" w:rsidR="00554298" w:rsidRDefault="00554298">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BE13C76" w14:textId="77777777" w:rsidR="00554298" w:rsidRDefault="00554298">
            <w:pPr>
              <w:jc w:val="center"/>
              <w:rPr>
                <w:rFonts w:ascii="仿宋" w:eastAsia="仿宋" w:hAnsi="仿宋"/>
                <w:sz w:val="28"/>
                <w:szCs w:val="28"/>
              </w:rPr>
            </w:pPr>
          </w:p>
        </w:tc>
      </w:tr>
      <w:tr w:rsidR="00554298" w14:paraId="79EDA047"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7C742DDD" w14:textId="77777777" w:rsidR="00554298" w:rsidRDefault="00554298">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101082BB" w14:textId="77777777" w:rsidR="00554298" w:rsidRDefault="00554298">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6473F4C2" w14:textId="77777777" w:rsidR="00554298" w:rsidRDefault="00554298">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4F81927D" w14:textId="77777777" w:rsidR="00554298" w:rsidRDefault="00554298">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8DDA159" w14:textId="77777777" w:rsidR="00554298" w:rsidRDefault="00554298">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2983A84D" w14:textId="77777777" w:rsidR="00554298" w:rsidRDefault="00554298">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3ADC6B10" w14:textId="77777777" w:rsidR="00554298" w:rsidRDefault="00554298">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35041D87" w14:textId="77777777" w:rsidR="00554298" w:rsidRDefault="00554298">
            <w:pPr>
              <w:jc w:val="center"/>
              <w:rPr>
                <w:rFonts w:ascii="仿宋" w:eastAsia="仿宋" w:hAnsi="仿宋"/>
                <w:sz w:val="28"/>
                <w:szCs w:val="28"/>
              </w:rPr>
            </w:pPr>
          </w:p>
        </w:tc>
      </w:tr>
    </w:tbl>
    <w:p w14:paraId="2C2AB4A3" w14:textId="77777777" w:rsidR="00554298" w:rsidRDefault="00000000">
      <w:pPr>
        <w:rPr>
          <w:rFonts w:ascii="仿宋" w:eastAsia="仿宋" w:hAnsi="仿宋"/>
          <w:sz w:val="28"/>
          <w:szCs w:val="28"/>
        </w:rPr>
      </w:pPr>
      <w:r>
        <w:rPr>
          <w:rFonts w:ascii="仿宋" w:eastAsia="仿宋" w:hAnsi="仿宋" w:hint="eastAsia"/>
          <w:sz w:val="28"/>
          <w:szCs w:val="28"/>
        </w:rPr>
        <w:t>备注：</w:t>
      </w:r>
    </w:p>
    <w:p w14:paraId="7D6099F7" w14:textId="77777777" w:rsidR="00554298" w:rsidRDefault="00000000">
      <w:pPr>
        <w:pStyle w:val="af6"/>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7DFFA73E" w14:textId="77777777" w:rsidR="00554298" w:rsidRDefault="00000000">
      <w:pPr>
        <w:pStyle w:val="af6"/>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53BFE1F2" w14:textId="77777777" w:rsidR="00554298" w:rsidRDefault="00000000">
      <w:pPr>
        <w:pStyle w:val="af6"/>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034BD477" w14:textId="77777777" w:rsidR="00554298" w:rsidRDefault="00000000">
      <w:pPr>
        <w:pStyle w:val="af6"/>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0F227AA7" w14:textId="77777777" w:rsidR="00554298" w:rsidRDefault="00554298">
      <w:pPr>
        <w:snapToGrid w:val="0"/>
        <w:spacing w:line="360" w:lineRule="auto"/>
        <w:jc w:val="left"/>
        <w:rPr>
          <w:rFonts w:ascii="仿宋" w:eastAsia="仿宋" w:hAnsi="仿宋"/>
          <w:color w:val="000000"/>
          <w:sz w:val="28"/>
          <w:szCs w:val="28"/>
        </w:rPr>
      </w:pPr>
    </w:p>
    <w:p w14:paraId="38C80C99" w14:textId="408B9994"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D980F56" w14:textId="77777777"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D915A90" w14:textId="77777777" w:rsidR="00554298"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4C4C3E1F" w14:textId="77777777" w:rsidR="00554298" w:rsidRDefault="00000000">
      <w:pPr>
        <w:spacing w:line="0" w:lineRule="atLeast"/>
        <w:outlineLvl w:val="1"/>
        <w:rPr>
          <w:rFonts w:ascii="宋体" w:hAnsi="宋体"/>
          <w:szCs w:val="21"/>
        </w:rPr>
      </w:pPr>
      <w:bookmarkStart w:id="90" w:name="_Toc132192512"/>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0"/>
    </w:p>
    <w:p w14:paraId="23F81630" w14:textId="77777777" w:rsidR="00554298" w:rsidRDefault="00554298">
      <w:pPr>
        <w:spacing w:line="0" w:lineRule="atLeast"/>
        <w:outlineLvl w:val="1"/>
        <w:rPr>
          <w:rFonts w:ascii="仿宋" w:eastAsia="仿宋" w:hAnsi="仿宋"/>
          <w:sz w:val="28"/>
          <w:szCs w:val="28"/>
        </w:rPr>
      </w:pPr>
    </w:p>
    <w:p w14:paraId="7F77EAA1" w14:textId="77777777" w:rsidR="00554298"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36710F5C" w14:textId="77777777" w:rsidR="00554298"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2A67136A" w14:textId="77777777" w:rsidR="00554298"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4F609EED" w14:textId="77777777" w:rsidR="00554298" w:rsidRDefault="00000000">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48BDC6A2" w14:textId="77777777" w:rsidR="00554298" w:rsidRDefault="00000000">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337A1B34" w14:textId="77777777" w:rsidR="00554298" w:rsidRDefault="00000000">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6E72785F" w14:textId="77777777" w:rsidR="00554298" w:rsidRDefault="00000000">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3880D697" w14:textId="77777777" w:rsidR="00554298" w:rsidRDefault="00000000">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41B51EEB" w14:textId="77777777" w:rsidR="00554298" w:rsidRDefault="00000000">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5C7002D3" w14:textId="77777777" w:rsidR="00554298" w:rsidRDefault="00554298">
      <w:pPr>
        <w:spacing w:line="360" w:lineRule="auto"/>
        <w:rPr>
          <w:rFonts w:ascii="仿宋" w:eastAsia="仿宋" w:hAnsi="仿宋"/>
          <w:color w:val="000000"/>
          <w:sz w:val="28"/>
          <w:szCs w:val="28"/>
        </w:rPr>
      </w:pPr>
    </w:p>
    <w:p w14:paraId="5029303E" w14:textId="77777777" w:rsidR="00554298" w:rsidRDefault="00554298">
      <w:pPr>
        <w:tabs>
          <w:tab w:val="left" w:pos="8248"/>
          <w:tab w:val="left" w:pos="9368"/>
        </w:tabs>
        <w:ind w:left="-66"/>
        <w:rPr>
          <w:rFonts w:ascii="仿宋" w:eastAsia="仿宋" w:hAnsi="仿宋"/>
          <w:color w:val="000000"/>
          <w:sz w:val="28"/>
          <w:szCs w:val="28"/>
          <w:u w:val="single"/>
        </w:rPr>
      </w:pPr>
    </w:p>
    <w:p w14:paraId="572CA153" w14:textId="77777777" w:rsidR="00554298" w:rsidRDefault="00554298">
      <w:pPr>
        <w:tabs>
          <w:tab w:val="left" w:pos="8248"/>
          <w:tab w:val="left" w:pos="9368"/>
        </w:tabs>
        <w:ind w:left="-66"/>
        <w:rPr>
          <w:rFonts w:ascii="仿宋" w:eastAsia="仿宋" w:hAnsi="仿宋"/>
          <w:color w:val="000000"/>
          <w:sz w:val="28"/>
          <w:szCs w:val="28"/>
          <w:u w:val="single"/>
        </w:rPr>
      </w:pPr>
    </w:p>
    <w:p w14:paraId="6635CF15" w14:textId="77777777" w:rsidR="00554298" w:rsidRDefault="00554298">
      <w:pPr>
        <w:tabs>
          <w:tab w:val="left" w:pos="8248"/>
          <w:tab w:val="left" w:pos="9368"/>
        </w:tabs>
        <w:ind w:left="-66"/>
        <w:rPr>
          <w:rFonts w:ascii="仿宋" w:eastAsia="仿宋" w:hAnsi="仿宋"/>
          <w:color w:val="000000"/>
          <w:sz w:val="28"/>
          <w:szCs w:val="28"/>
          <w:u w:val="single"/>
        </w:rPr>
      </w:pPr>
    </w:p>
    <w:p w14:paraId="395641FB" w14:textId="77777777" w:rsidR="00554298" w:rsidRDefault="00554298">
      <w:pPr>
        <w:tabs>
          <w:tab w:val="left" w:pos="8248"/>
          <w:tab w:val="left" w:pos="9368"/>
        </w:tabs>
        <w:ind w:left="-66"/>
        <w:rPr>
          <w:rFonts w:ascii="仿宋" w:eastAsia="仿宋" w:hAnsi="仿宋"/>
          <w:color w:val="000000"/>
          <w:sz w:val="28"/>
          <w:szCs w:val="28"/>
          <w:u w:val="single"/>
        </w:rPr>
      </w:pPr>
    </w:p>
    <w:p w14:paraId="3D2DFC7F" w14:textId="14053A6D"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283C6476" w14:textId="77777777"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FE6D1EB" w14:textId="77777777" w:rsidR="00554298"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50FF00C" w14:textId="77777777" w:rsidR="00554298" w:rsidRDefault="00000000">
      <w:pPr>
        <w:widowControl/>
        <w:jc w:val="left"/>
        <w:rPr>
          <w:rFonts w:ascii="仿宋" w:eastAsia="仿宋" w:hAnsi="仿宋"/>
          <w:sz w:val="28"/>
          <w:szCs w:val="28"/>
        </w:rPr>
      </w:pPr>
      <w:bookmarkStart w:id="91" w:name="_Toc32341"/>
      <w:r>
        <w:rPr>
          <w:rFonts w:ascii="仿宋" w:eastAsia="仿宋" w:hAnsi="仿宋"/>
          <w:sz w:val="28"/>
          <w:szCs w:val="28"/>
        </w:rPr>
        <w:br w:type="page"/>
      </w:r>
    </w:p>
    <w:p w14:paraId="0F78E7BC" w14:textId="77777777" w:rsidR="00554298" w:rsidRDefault="00000000">
      <w:pPr>
        <w:spacing w:line="0" w:lineRule="atLeast"/>
        <w:outlineLvl w:val="1"/>
        <w:rPr>
          <w:rFonts w:ascii="宋体" w:hAnsi="宋体"/>
          <w:szCs w:val="21"/>
        </w:rPr>
      </w:pPr>
      <w:bookmarkStart w:id="92" w:name="_Toc132192513"/>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1"/>
      <w:bookmarkEnd w:id="92"/>
    </w:p>
    <w:p w14:paraId="2C5ED5F0" w14:textId="77777777" w:rsidR="00554298" w:rsidRDefault="00554298">
      <w:pPr>
        <w:adjustRightInd w:val="0"/>
        <w:snapToGrid w:val="0"/>
        <w:rPr>
          <w:rFonts w:ascii="宋体" w:hAnsi="宋体"/>
          <w:bCs/>
          <w:sz w:val="28"/>
          <w:szCs w:val="28"/>
        </w:rPr>
      </w:pPr>
    </w:p>
    <w:p w14:paraId="4D422C55" w14:textId="77777777" w:rsidR="00554298" w:rsidRDefault="00554298">
      <w:pPr>
        <w:adjustRightInd w:val="0"/>
        <w:snapToGrid w:val="0"/>
        <w:rPr>
          <w:rFonts w:ascii="宋体" w:hAnsi="宋体"/>
          <w:bCs/>
          <w:sz w:val="28"/>
          <w:szCs w:val="28"/>
        </w:rPr>
      </w:pPr>
    </w:p>
    <w:p w14:paraId="7EAB920A" w14:textId="77777777" w:rsidR="00554298"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170E8FAF" w14:textId="77777777" w:rsidR="00554298" w:rsidRDefault="00554298">
      <w:pPr>
        <w:adjustRightInd w:val="0"/>
        <w:snapToGrid w:val="0"/>
        <w:rPr>
          <w:rFonts w:ascii="宋体" w:hAnsi="宋体"/>
          <w:bCs/>
          <w:sz w:val="28"/>
          <w:szCs w:val="28"/>
        </w:rPr>
      </w:pPr>
    </w:p>
    <w:p w14:paraId="24AADE67" w14:textId="77777777"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4A22E73D" w14:textId="77777777"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380DF67D" w14:textId="77777777" w:rsidR="00554298" w:rsidRDefault="00000000">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0AB5DF66" w14:textId="77777777" w:rsidR="00554298" w:rsidRDefault="00000000">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7E47F231" w14:textId="77777777" w:rsidR="00554298" w:rsidRDefault="00000000">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29232D1A" w14:textId="77777777" w:rsidR="00554298"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4585F61E" w14:textId="77777777" w:rsidR="00554298" w:rsidRDefault="0055429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F3FB52A" w14:textId="77777777"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0A15E50D" w14:textId="77777777"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500E091" w14:textId="77777777" w:rsidR="0055429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0DB3E109" w14:textId="77777777" w:rsidR="00554298" w:rsidRDefault="00554298">
      <w:pPr>
        <w:spacing w:line="0" w:lineRule="atLeast"/>
        <w:outlineLvl w:val="1"/>
        <w:rPr>
          <w:rFonts w:ascii="仿宋" w:eastAsia="仿宋" w:hAnsi="仿宋"/>
          <w:sz w:val="28"/>
          <w:szCs w:val="28"/>
        </w:rPr>
      </w:pPr>
    </w:p>
    <w:p w14:paraId="48CCDF40" w14:textId="77777777" w:rsidR="00554298" w:rsidRDefault="00554298"/>
    <w:p w14:paraId="769D70F0" w14:textId="77777777" w:rsidR="00554298" w:rsidRDefault="00554298">
      <w:pPr>
        <w:pStyle w:val="2"/>
      </w:pPr>
    </w:p>
    <w:p w14:paraId="1102AD76" w14:textId="77777777" w:rsidR="00554298" w:rsidRDefault="00000000">
      <w:pPr>
        <w:spacing w:line="0" w:lineRule="atLeast"/>
        <w:outlineLvl w:val="1"/>
        <w:rPr>
          <w:rFonts w:ascii="宋体" w:hAnsi="宋体"/>
        </w:rPr>
      </w:pPr>
      <w:bookmarkStart w:id="93" w:name="_Toc100848654"/>
      <w:bookmarkStart w:id="94" w:name="_Toc132192514"/>
      <w:r>
        <w:rPr>
          <w:rFonts w:ascii="宋体" w:hAnsi="宋体" w:hint="eastAsia"/>
        </w:rPr>
        <w:t>附件15：投标文件密码</w:t>
      </w:r>
      <w:bookmarkEnd w:id="93"/>
      <w:r>
        <w:rPr>
          <w:rFonts w:ascii="宋体" w:hAnsi="宋体" w:hint="eastAsia"/>
        </w:rPr>
        <w:t>单</w:t>
      </w:r>
      <w:bookmarkEnd w:id="94"/>
    </w:p>
    <w:p w14:paraId="2EC54E87" w14:textId="77777777" w:rsidR="00554298" w:rsidRDefault="00554298">
      <w:pPr>
        <w:spacing w:line="360" w:lineRule="auto"/>
        <w:jc w:val="center"/>
        <w:rPr>
          <w:rFonts w:ascii="宋体" w:hAnsi="宋体"/>
          <w:b/>
          <w:sz w:val="44"/>
          <w:szCs w:val="44"/>
        </w:rPr>
      </w:pPr>
    </w:p>
    <w:p w14:paraId="62624F88" w14:textId="77777777" w:rsidR="00554298" w:rsidRDefault="00000000">
      <w:pPr>
        <w:jc w:val="center"/>
        <w:rPr>
          <w:rFonts w:ascii="宋体" w:hAnsi="宋体"/>
          <w:b/>
          <w:color w:val="000000" w:themeColor="text1"/>
          <w:sz w:val="32"/>
          <w:szCs w:val="32"/>
        </w:rPr>
      </w:pPr>
      <w:bookmarkStart w:id="95"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5"/>
    </w:p>
    <w:p w14:paraId="709200FA" w14:textId="77777777" w:rsidR="00554298" w:rsidRDefault="00000000">
      <w:pPr>
        <w:jc w:val="center"/>
        <w:rPr>
          <w:rFonts w:ascii="宋体" w:hAnsi="宋体"/>
          <w:b/>
          <w:sz w:val="32"/>
          <w:szCs w:val="32"/>
        </w:rPr>
      </w:pPr>
      <w:r>
        <w:rPr>
          <w:rFonts w:ascii="宋体" w:hAnsi="宋体" w:hint="eastAsia"/>
          <w:b/>
          <w:sz w:val="32"/>
          <w:szCs w:val="32"/>
        </w:rPr>
        <w:t>投标文件密码单</w:t>
      </w:r>
    </w:p>
    <w:p w14:paraId="2C3C583B" w14:textId="77777777" w:rsidR="00554298" w:rsidRDefault="00554298">
      <w:pPr>
        <w:pStyle w:val="2"/>
        <w:rPr>
          <w:rFonts w:ascii="仿宋" w:eastAsia="仿宋" w:hAnsi="仿宋"/>
          <w:b/>
          <w:sz w:val="28"/>
          <w:szCs w:val="28"/>
        </w:rPr>
      </w:pPr>
    </w:p>
    <w:p w14:paraId="22118802" w14:textId="77777777" w:rsidR="00554298"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159B6D86" w14:textId="77777777" w:rsidR="00554298" w:rsidRDefault="00554298">
      <w:pPr>
        <w:pStyle w:val="2"/>
        <w:rPr>
          <w:rFonts w:ascii="仿宋" w:eastAsia="仿宋" w:hAnsi="仿宋"/>
          <w:b/>
          <w:sz w:val="28"/>
          <w:szCs w:val="28"/>
        </w:rPr>
      </w:pPr>
    </w:p>
    <w:p w14:paraId="06C57B62" w14:textId="77777777" w:rsidR="00554298"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611B1FF0" w14:textId="77777777" w:rsidR="00554298" w:rsidRDefault="00000000">
      <w:pPr>
        <w:pStyle w:val="2"/>
        <w:numPr>
          <w:ilvl w:val="0"/>
          <w:numId w:val="62"/>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68A52303" w14:textId="77777777" w:rsidR="00554298" w:rsidRDefault="00000000">
      <w:pPr>
        <w:pStyle w:val="2"/>
        <w:numPr>
          <w:ilvl w:val="0"/>
          <w:numId w:val="62"/>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223D085A" w14:textId="77777777" w:rsidR="00554298" w:rsidRDefault="00554298">
      <w:pPr>
        <w:pStyle w:val="2"/>
      </w:pPr>
    </w:p>
    <w:p w14:paraId="1A762B81" w14:textId="77777777" w:rsidR="00554298" w:rsidRDefault="00554298">
      <w:pPr>
        <w:pStyle w:val="2"/>
      </w:pPr>
    </w:p>
    <w:p w14:paraId="426FC04A" w14:textId="77777777" w:rsidR="00554298" w:rsidRDefault="00000000">
      <w:pPr>
        <w:spacing w:line="360" w:lineRule="auto"/>
        <w:jc w:val="left"/>
        <w:rPr>
          <w:rFonts w:ascii="仿宋" w:eastAsia="仿宋" w:hAnsi="仿宋"/>
          <w:sz w:val="28"/>
          <w:szCs w:val="28"/>
        </w:rPr>
      </w:pPr>
      <w:bookmarkStart w:id="96"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5430BB36" w14:textId="77777777" w:rsidR="00554298"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6C8AE8C5" w14:textId="77777777" w:rsidR="00554298" w:rsidRDefault="00000000">
      <w:pPr>
        <w:pStyle w:val="2"/>
      </w:pPr>
      <w:r>
        <w:rPr>
          <w:rFonts w:ascii="仿宋" w:eastAsia="仿宋" w:hAnsi="仿宋" w:hint="eastAsia"/>
          <w:sz w:val="28"/>
          <w:szCs w:val="28"/>
        </w:rPr>
        <w:t>日期：_______年____月___日</w:t>
      </w:r>
      <w:bookmarkEnd w:id="96"/>
    </w:p>
    <w:p w14:paraId="2810CBD3" w14:textId="77777777" w:rsidR="00554298" w:rsidRDefault="00554298">
      <w:pPr>
        <w:pStyle w:val="2"/>
      </w:pPr>
    </w:p>
    <w:sectPr w:rsidR="00554298">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9D92" w14:textId="77777777" w:rsidR="00C314BB" w:rsidRDefault="00C314BB">
      <w:r>
        <w:separator/>
      </w:r>
    </w:p>
  </w:endnote>
  <w:endnote w:type="continuationSeparator" w:id="0">
    <w:p w14:paraId="711A2FB9" w14:textId="77777777" w:rsidR="00C314BB" w:rsidRDefault="00C3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EB0D" w14:textId="77777777" w:rsidR="00554298" w:rsidRDefault="00554298">
    <w:pPr>
      <w:pStyle w:val="a7"/>
      <w:jc w:val="center"/>
    </w:pPr>
  </w:p>
  <w:p w14:paraId="7AAB5A8A" w14:textId="77777777" w:rsidR="00554298" w:rsidRDefault="005542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6C4E2A32" w14:textId="77777777" w:rsidR="00554298" w:rsidRDefault="00000000">
        <w:pPr>
          <w:pStyle w:val="a7"/>
          <w:jc w:val="center"/>
        </w:pPr>
        <w:r>
          <w:fldChar w:fldCharType="begin"/>
        </w:r>
        <w:r>
          <w:instrText>PAGE   \* MERGEFORMAT</w:instrText>
        </w:r>
        <w:r>
          <w:fldChar w:fldCharType="separate"/>
        </w:r>
        <w:r>
          <w:rPr>
            <w:lang w:val="zh-CN"/>
          </w:rPr>
          <w:t>2</w:t>
        </w:r>
        <w:r>
          <w:fldChar w:fldCharType="end"/>
        </w:r>
      </w:p>
    </w:sdtContent>
  </w:sdt>
  <w:p w14:paraId="0DB5B834" w14:textId="77777777" w:rsidR="00554298" w:rsidRDefault="005542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CE9B" w14:textId="77777777" w:rsidR="00C314BB" w:rsidRDefault="00C314BB">
      <w:r>
        <w:separator/>
      </w:r>
    </w:p>
  </w:footnote>
  <w:footnote w:type="continuationSeparator" w:id="0">
    <w:p w14:paraId="0AA7EB4E" w14:textId="77777777" w:rsidR="00C314BB" w:rsidRDefault="00C31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1E72" w14:textId="5A61F7F8" w:rsidR="00554298" w:rsidRDefault="000A77C8">
    <w:pPr>
      <w:pStyle w:val="a9"/>
      <w:tabs>
        <w:tab w:val="clear" w:pos="8306"/>
        <w:tab w:val="right" w:pos="7797"/>
      </w:tabs>
      <w:ind w:rightChars="-364" w:right="-764"/>
      <w:jc w:val="right"/>
      <w:rPr>
        <w:rFonts w:ascii="宋体" w:hAnsi="宋体" w:cs="宋体"/>
        <w:bCs/>
      </w:rPr>
    </w:pPr>
    <w:bookmarkStart w:id="0" w:name="_Hlk116546062"/>
    <w:bookmarkStart w:id="1"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F33FDD4"/>
    <w:multiLevelType w:val="singleLevel"/>
    <w:tmpl w:val="8F33FDD4"/>
    <w:lvl w:ilvl="0">
      <w:start w:val="1"/>
      <w:numFmt w:val="decimal"/>
      <w:suff w:val="space"/>
      <w:lvlText w:val="%1."/>
      <w:lvlJc w:val="left"/>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A2281775"/>
    <w:multiLevelType w:val="singleLevel"/>
    <w:tmpl w:val="A2281775"/>
    <w:lvl w:ilvl="0">
      <w:start w:val="1"/>
      <w:numFmt w:val="decimal"/>
      <w:suff w:val="space"/>
      <w:lvlText w:val="%1."/>
      <w:lvlJc w:val="left"/>
    </w:lvl>
  </w:abstractNum>
  <w:abstractNum w:abstractNumId="4"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8"/>
        <w:szCs w:val="28"/>
      </w:rPr>
    </w:lvl>
  </w:abstractNum>
  <w:abstractNum w:abstractNumId="5"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6"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7" w15:restartNumberingAfterBreak="0">
    <w:nsid w:val="D3051835"/>
    <w:multiLevelType w:val="singleLevel"/>
    <w:tmpl w:val="D3051835"/>
    <w:lvl w:ilvl="0">
      <w:start w:val="1"/>
      <w:numFmt w:val="decimal"/>
      <w:suff w:val="space"/>
      <w:lvlText w:val="%1."/>
      <w:lvlJc w:val="left"/>
    </w:lvl>
  </w:abstractNum>
  <w:abstractNum w:abstractNumId="8"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9" w15:restartNumberingAfterBreak="0">
    <w:nsid w:val="DAA5A57F"/>
    <w:multiLevelType w:val="singleLevel"/>
    <w:tmpl w:val="DAA5A57F"/>
    <w:lvl w:ilvl="0">
      <w:start w:val="1"/>
      <w:numFmt w:val="decimal"/>
      <w:suff w:val="space"/>
      <w:lvlText w:val="%1."/>
      <w:lvlJc w:val="left"/>
    </w:lvl>
  </w:abstractNum>
  <w:abstractNum w:abstractNumId="10" w15:restartNumberingAfterBreak="0">
    <w:nsid w:val="DB4D60E3"/>
    <w:multiLevelType w:val="singleLevel"/>
    <w:tmpl w:val="DB4D60E3"/>
    <w:lvl w:ilvl="0">
      <w:start w:val="1"/>
      <w:numFmt w:val="decimal"/>
      <w:suff w:val="space"/>
      <w:lvlText w:val="%1."/>
      <w:lvlJc w:val="left"/>
    </w:lvl>
  </w:abstractNum>
  <w:abstractNum w:abstractNumId="11" w15:restartNumberingAfterBreak="0">
    <w:nsid w:val="EBB28CBD"/>
    <w:multiLevelType w:val="singleLevel"/>
    <w:tmpl w:val="EBB28CBD"/>
    <w:lvl w:ilvl="0">
      <w:start w:val="1"/>
      <w:numFmt w:val="decimal"/>
      <w:suff w:val="space"/>
      <w:lvlText w:val="%1."/>
      <w:lvlJc w:val="left"/>
      <w:pPr>
        <w:ind w:left="520" w:firstLine="0"/>
      </w:pPr>
    </w:lvl>
  </w:abstractNum>
  <w:abstractNum w:abstractNumId="12"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3"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3"/>
    <w:multiLevelType w:val="singleLevel"/>
    <w:tmpl w:val="00000013"/>
    <w:lvl w:ilvl="0">
      <w:start w:val="1"/>
      <w:numFmt w:val="decimal"/>
      <w:lvlText w:val="%1."/>
      <w:lvlJc w:val="left"/>
      <w:pPr>
        <w:ind w:left="420" w:hanging="420"/>
      </w:pPr>
    </w:lvl>
  </w:abstractNum>
  <w:abstractNum w:abstractNumId="17" w15:restartNumberingAfterBreak="0">
    <w:nsid w:val="0B206C94"/>
    <w:multiLevelType w:val="multilevel"/>
    <w:tmpl w:val="0B206C94"/>
    <w:lvl w:ilvl="0">
      <w:start w:val="1"/>
      <w:numFmt w:val="lowerLetter"/>
      <w:lvlText w:val="%1)"/>
      <w:lvlJc w:val="left"/>
      <w:pPr>
        <w:ind w:left="2093" w:hanging="420"/>
      </w:pPr>
    </w:lvl>
    <w:lvl w:ilvl="1">
      <w:start w:val="1"/>
      <w:numFmt w:val="lowerLetter"/>
      <w:lvlText w:val="%2)"/>
      <w:lvlJc w:val="left"/>
      <w:pPr>
        <w:ind w:left="2513" w:hanging="420"/>
      </w:pPr>
    </w:lvl>
    <w:lvl w:ilvl="2">
      <w:start w:val="1"/>
      <w:numFmt w:val="lowerRoman"/>
      <w:lvlText w:val="%3."/>
      <w:lvlJc w:val="right"/>
      <w:pPr>
        <w:ind w:left="2933" w:hanging="420"/>
      </w:pPr>
    </w:lvl>
    <w:lvl w:ilvl="3">
      <w:start w:val="1"/>
      <w:numFmt w:val="decimal"/>
      <w:lvlText w:val="%4."/>
      <w:lvlJc w:val="left"/>
      <w:pPr>
        <w:ind w:left="3353" w:hanging="420"/>
      </w:pPr>
    </w:lvl>
    <w:lvl w:ilvl="4">
      <w:start w:val="1"/>
      <w:numFmt w:val="lowerLetter"/>
      <w:lvlText w:val="%5)"/>
      <w:lvlJc w:val="left"/>
      <w:pPr>
        <w:ind w:left="3773" w:hanging="420"/>
      </w:pPr>
    </w:lvl>
    <w:lvl w:ilvl="5">
      <w:start w:val="1"/>
      <w:numFmt w:val="lowerRoman"/>
      <w:lvlText w:val="%6."/>
      <w:lvlJc w:val="right"/>
      <w:pPr>
        <w:ind w:left="4193" w:hanging="420"/>
      </w:pPr>
    </w:lvl>
    <w:lvl w:ilvl="6">
      <w:start w:val="1"/>
      <w:numFmt w:val="decimal"/>
      <w:lvlText w:val="%7."/>
      <w:lvlJc w:val="left"/>
      <w:pPr>
        <w:ind w:left="4613" w:hanging="420"/>
      </w:pPr>
    </w:lvl>
    <w:lvl w:ilvl="7">
      <w:start w:val="1"/>
      <w:numFmt w:val="lowerLetter"/>
      <w:lvlText w:val="%8)"/>
      <w:lvlJc w:val="left"/>
      <w:pPr>
        <w:ind w:left="5033" w:hanging="420"/>
      </w:pPr>
    </w:lvl>
    <w:lvl w:ilvl="8">
      <w:start w:val="1"/>
      <w:numFmt w:val="lowerRoman"/>
      <w:lvlText w:val="%9."/>
      <w:lvlJc w:val="right"/>
      <w:pPr>
        <w:ind w:left="5453" w:hanging="420"/>
      </w:pPr>
    </w:lvl>
  </w:abstractNum>
  <w:abstractNum w:abstractNumId="18" w15:restartNumberingAfterBreak="0">
    <w:nsid w:val="11D69C2C"/>
    <w:multiLevelType w:val="singleLevel"/>
    <w:tmpl w:val="11D69C2C"/>
    <w:lvl w:ilvl="0">
      <w:start w:val="1"/>
      <w:numFmt w:val="decimal"/>
      <w:suff w:val="space"/>
      <w:lvlText w:val="%1."/>
      <w:lvlJc w:val="left"/>
    </w:lvl>
  </w:abstractNum>
  <w:abstractNum w:abstractNumId="19" w15:restartNumberingAfterBreak="0">
    <w:nsid w:val="124E6711"/>
    <w:multiLevelType w:val="multilevel"/>
    <w:tmpl w:val="124E67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2" w15:restartNumberingAfterBreak="0">
    <w:nsid w:val="1A502D99"/>
    <w:multiLevelType w:val="hybridMultilevel"/>
    <w:tmpl w:val="19588D18"/>
    <w:lvl w:ilvl="0" w:tplc="7604E652">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CD378C2"/>
    <w:multiLevelType w:val="singleLevel"/>
    <w:tmpl w:val="1CD378C2"/>
    <w:lvl w:ilvl="0">
      <w:start w:val="1"/>
      <w:numFmt w:val="decimal"/>
      <w:lvlText w:val="%1)"/>
      <w:lvlJc w:val="left"/>
      <w:pPr>
        <w:ind w:left="420" w:hanging="420"/>
      </w:pPr>
      <w:rPr>
        <w:rFonts w:ascii="宋体" w:eastAsia="宋体" w:hAnsi="宋体" w:hint="eastAsia"/>
      </w:rPr>
    </w:lvl>
  </w:abstractNum>
  <w:abstractNum w:abstractNumId="25"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6"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1305886"/>
    <w:multiLevelType w:val="singleLevel"/>
    <w:tmpl w:val="D512B37A"/>
    <w:lvl w:ilvl="0">
      <w:start w:val="1"/>
      <w:numFmt w:val="decimal"/>
      <w:lvlText w:val="（%1）"/>
      <w:lvlJc w:val="left"/>
      <w:pPr>
        <w:ind w:left="420" w:hanging="420"/>
      </w:pPr>
      <w:rPr>
        <w:rFonts w:hint="eastAsia"/>
        <w:color w:val="auto"/>
      </w:rPr>
    </w:lvl>
  </w:abstractNum>
  <w:abstractNum w:abstractNumId="28"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9"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8E10C89"/>
    <w:multiLevelType w:val="singleLevel"/>
    <w:tmpl w:val="28E10C89"/>
    <w:lvl w:ilvl="0">
      <w:start w:val="1"/>
      <w:numFmt w:val="decimal"/>
      <w:suff w:val="space"/>
      <w:lvlText w:val="%1."/>
      <w:lvlJc w:val="left"/>
    </w:lvl>
  </w:abstractNum>
  <w:abstractNum w:abstractNumId="32" w15:restartNumberingAfterBreak="0">
    <w:nsid w:val="2EDA289A"/>
    <w:multiLevelType w:val="singleLevel"/>
    <w:tmpl w:val="2EDA289A"/>
    <w:lvl w:ilvl="0">
      <w:start w:val="1"/>
      <w:numFmt w:val="decimal"/>
      <w:lvlText w:val="（%1）"/>
      <w:lvlJc w:val="left"/>
      <w:pPr>
        <w:ind w:left="420" w:hanging="420"/>
      </w:pPr>
      <w:rPr>
        <w:rFonts w:hint="eastAsia"/>
      </w:rPr>
    </w:lvl>
  </w:abstractNum>
  <w:abstractNum w:abstractNumId="33" w15:restartNumberingAfterBreak="0">
    <w:nsid w:val="2FF44D10"/>
    <w:multiLevelType w:val="multilevel"/>
    <w:tmpl w:val="2FF44D10"/>
    <w:lvl w:ilvl="0">
      <w:start w:val="1"/>
      <w:numFmt w:val="decimal"/>
      <w:lvlText w:val="(%1)"/>
      <w:lvlJc w:val="left"/>
      <w:pPr>
        <w:ind w:left="420" w:hanging="420"/>
      </w:pPr>
      <w:rPr>
        <w:rFonts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22E5C7E"/>
    <w:multiLevelType w:val="multilevel"/>
    <w:tmpl w:val="AC62D220"/>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9011402"/>
    <w:multiLevelType w:val="multilevel"/>
    <w:tmpl w:val="5C5207D2"/>
    <w:lvl w:ilvl="0">
      <w:start w:val="1"/>
      <w:numFmt w:val="upperLetter"/>
      <w:lvlText w:val="%1."/>
      <w:lvlJc w:val="left"/>
      <w:pPr>
        <w:ind w:left="840" w:hanging="420"/>
      </w:pPr>
      <w:rPr>
        <w:rFonts w:ascii="宋体" w:eastAsia="宋体" w:hAnsi="宋体"/>
        <w:color w:val="auto"/>
      </w:rPr>
    </w:lvl>
    <w:lvl w:ilvl="1">
      <w:start w:val="1"/>
      <w:numFmt w:val="lowerLetter"/>
      <w:lvlText w:val="%2)"/>
      <w:lvlJc w:val="left"/>
      <w:pPr>
        <w:ind w:left="1260" w:hanging="420"/>
      </w:pPr>
    </w:lvl>
    <w:lvl w:ilvl="2">
      <w:start w:val="1"/>
      <w:numFmt w:val="decimal"/>
      <w:lvlText w:val="%3、"/>
      <w:lvlJc w:val="left"/>
      <w:pPr>
        <w:ind w:left="1620"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3B9762FE"/>
    <w:multiLevelType w:val="singleLevel"/>
    <w:tmpl w:val="3B9762FE"/>
    <w:lvl w:ilvl="0">
      <w:start w:val="1"/>
      <w:numFmt w:val="decimal"/>
      <w:lvlText w:val="（%1）"/>
      <w:lvlJc w:val="left"/>
      <w:pPr>
        <w:ind w:left="420" w:hanging="420"/>
      </w:pPr>
      <w:rPr>
        <w:rFonts w:hint="eastAsia"/>
      </w:rPr>
    </w:lvl>
  </w:abstractNum>
  <w:abstractNum w:abstractNumId="40"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41"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15:restartNumberingAfterBreak="0">
    <w:nsid w:val="3CE44034"/>
    <w:multiLevelType w:val="singleLevel"/>
    <w:tmpl w:val="3CE44034"/>
    <w:lvl w:ilvl="0">
      <w:start w:val="1"/>
      <w:numFmt w:val="decimal"/>
      <w:lvlText w:val="（%1）"/>
      <w:lvlJc w:val="left"/>
      <w:pPr>
        <w:ind w:left="420" w:hanging="420"/>
      </w:pPr>
      <w:rPr>
        <w:rFonts w:hint="eastAsia"/>
      </w:rPr>
    </w:lvl>
  </w:abstractNum>
  <w:abstractNum w:abstractNumId="43"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45"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6" w15:restartNumberingAfterBreak="0">
    <w:nsid w:val="422D731A"/>
    <w:multiLevelType w:val="hybridMultilevel"/>
    <w:tmpl w:val="C1BE4236"/>
    <w:lvl w:ilvl="0" w:tplc="710A23B6">
      <w:start w:val="1"/>
      <w:numFmt w:val="decimal"/>
      <w:lvlText w:val="（%1）"/>
      <w:lvlJc w:val="left"/>
      <w:pPr>
        <w:ind w:left="440" w:hanging="440"/>
      </w:pPr>
      <w:rPr>
        <w:rFonts w:ascii="宋体" w:eastAsia="宋体" w:hAnsi="宋体" w:hint="eastAsia"/>
        <w:color w:val="auto"/>
      </w:r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7" w15:restartNumberingAfterBreak="0">
    <w:nsid w:val="44FE7617"/>
    <w:multiLevelType w:val="multilevel"/>
    <w:tmpl w:val="519EA396"/>
    <w:lvl w:ilvl="0">
      <w:start w:val="1"/>
      <w:numFmt w:val="upperLetter"/>
      <w:lvlText w:val="%1."/>
      <w:lvlJc w:val="left"/>
      <w:pPr>
        <w:ind w:left="840" w:hanging="420"/>
      </w:pPr>
      <w:rPr>
        <w:rFonts w:ascii="宋体" w:eastAsia="宋体" w:hAnsi="宋体"/>
      </w:rPr>
    </w:lvl>
    <w:lvl w:ilvl="1">
      <w:start w:val="1"/>
      <w:numFmt w:val="lowerLetter"/>
      <w:lvlText w:val="%2)"/>
      <w:lvlJc w:val="left"/>
      <w:pPr>
        <w:ind w:left="1260" w:hanging="420"/>
      </w:pPr>
    </w:lvl>
    <w:lvl w:ilvl="2">
      <w:start w:val="1"/>
      <w:numFmt w:val="decimal"/>
      <w:lvlText w:val="%3、"/>
      <w:lvlJc w:val="left"/>
      <w:pPr>
        <w:ind w:left="1620"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15:restartNumberingAfterBreak="0">
    <w:nsid w:val="4599469D"/>
    <w:multiLevelType w:val="hybridMultilevel"/>
    <w:tmpl w:val="C1BE4236"/>
    <w:lvl w:ilvl="0" w:tplc="FFFFFFFF">
      <w:start w:val="1"/>
      <w:numFmt w:val="decimal"/>
      <w:lvlText w:val="（%1）"/>
      <w:lvlJc w:val="left"/>
      <w:pPr>
        <w:ind w:left="440" w:hanging="440"/>
      </w:pPr>
      <w:rPr>
        <w:rFonts w:ascii="宋体" w:eastAsia="宋体" w:hAnsi="宋体" w:hint="eastAsia"/>
        <w:color w:val="auto"/>
      </w:rPr>
    </w:lvl>
    <w:lvl w:ilvl="1" w:tplc="FFFFFFFF" w:tentative="1">
      <w:start w:val="1"/>
      <w:numFmt w:val="lowerLetter"/>
      <w:lvlText w:val="%2)"/>
      <w:lvlJc w:val="left"/>
      <w:pPr>
        <w:ind w:left="880" w:hanging="440"/>
      </w:pPr>
    </w:lvl>
    <w:lvl w:ilvl="2" w:tplc="FFFFFFFF">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9" w15:restartNumberingAfterBreak="0">
    <w:nsid w:val="45C436A8"/>
    <w:multiLevelType w:val="multilevel"/>
    <w:tmpl w:val="45C436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51" w15:restartNumberingAfterBreak="0">
    <w:nsid w:val="47072B29"/>
    <w:multiLevelType w:val="singleLevel"/>
    <w:tmpl w:val="47072B29"/>
    <w:lvl w:ilvl="0">
      <w:start w:val="1"/>
      <w:numFmt w:val="decimal"/>
      <w:lvlText w:val="（%1）"/>
      <w:lvlJc w:val="left"/>
      <w:pPr>
        <w:ind w:left="420" w:hanging="420"/>
      </w:pPr>
      <w:rPr>
        <w:rFonts w:hint="eastAsia"/>
      </w:rPr>
    </w:lvl>
  </w:abstractNum>
  <w:abstractNum w:abstractNumId="52"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A0202C2"/>
    <w:multiLevelType w:val="singleLevel"/>
    <w:tmpl w:val="4A0202C2"/>
    <w:lvl w:ilvl="0">
      <w:start w:val="1"/>
      <w:numFmt w:val="decimal"/>
      <w:lvlText w:val="（%1）"/>
      <w:lvlJc w:val="left"/>
      <w:pPr>
        <w:ind w:left="420" w:hanging="420"/>
      </w:pPr>
      <w:rPr>
        <w:rFonts w:hint="eastAsia"/>
      </w:rPr>
    </w:lvl>
  </w:abstractNum>
  <w:abstractNum w:abstractNumId="54" w15:restartNumberingAfterBreak="0">
    <w:nsid w:val="4BA719D1"/>
    <w:multiLevelType w:val="singleLevel"/>
    <w:tmpl w:val="4BA719D1"/>
    <w:lvl w:ilvl="0">
      <w:start w:val="1"/>
      <w:numFmt w:val="decimal"/>
      <w:lvlText w:val="（%1）"/>
      <w:lvlJc w:val="left"/>
      <w:pPr>
        <w:ind w:left="420" w:hanging="420"/>
      </w:pPr>
      <w:rPr>
        <w:rFonts w:hint="eastAsia"/>
      </w:rPr>
    </w:lvl>
  </w:abstractNum>
  <w:abstractNum w:abstractNumId="55" w15:restartNumberingAfterBreak="0">
    <w:nsid w:val="4BB35576"/>
    <w:multiLevelType w:val="singleLevel"/>
    <w:tmpl w:val="4BB35576"/>
    <w:lvl w:ilvl="0">
      <w:start w:val="1"/>
      <w:numFmt w:val="decimal"/>
      <w:lvlText w:val="（%1）"/>
      <w:lvlJc w:val="left"/>
      <w:pPr>
        <w:ind w:left="420" w:hanging="420"/>
      </w:pPr>
      <w:rPr>
        <w:rFonts w:hint="eastAsia"/>
      </w:rPr>
    </w:lvl>
  </w:abstractNum>
  <w:abstractNum w:abstractNumId="56" w15:restartNumberingAfterBreak="0">
    <w:nsid w:val="4D4F0768"/>
    <w:multiLevelType w:val="multilevel"/>
    <w:tmpl w:val="4D4F0768"/>
    <w:lvl w:ilvl="0">
      <w:start w:val="1"/>
      <w:numFmt w:val="lowerLetter"/>
      <w:lvlText w:val="%1)"/>
      <w:lvlJc w:val="left"/>
      <w:pPr>
        <w:ind w:left="1253" w:hanging="420"/>
      </w:pPr>
    </w:lvl>
    <w:lvl w:ilvl="1">
      <w:start w:val="1"/>
      <w:numFmt w:val="lowerLetter"/>
      <w:lvlText w:val="%2)"/>
      <w:lvlJc w:val="left"/>
      <w:pPr>
        <w:ind w:left="1673" w:hanging="420"/>
      </w:pPr>
    </w:lvl>
    <w:lvl w:ilvl="2">
      <w:start w:val="1"/>
      <w:numFmt w:val="lowerLetter"/>
      <w:lvlText w:val="%3)"/>
      <w:lvlJc w:val="left"/>
      <w:pPr>
        <w:ind w:left="2093" w:hanging="420"/>
      </w:pPr>
    </w:lvl>
    <w:lvl w:ilvl="3">
      <w:start w:val="1"/>
      <w:numFmt w:val="decimal"/>
      <w:lvlText w:val="%4."/>
      <w:lvlJc w:val="left"/>
      <w:pPr>
        <w:ind w:left="2513" w:hanging="420"/>
      </w:pPr>
    </w:lvl>
    <w:lvl w:ilvl="4">
      <w:start w:val="1"/>
      <w:numFmt w:val="lowerLetter"/>
      <w:lvlText w:val="%5)"/>
      <w:lvlJc w:val="left"/>
      <w:pPr>
        <w:ind w:left="2933" w:hanging="420"/>
      </w:pPr>
    </w:lvl>
    <w:lvl w:ilvl="5">
      <w:start w:val="1"/>
      <w:numFmt w:val="lowerRoman"/>
      <w:lvlText w:val="%6."/>
      <w:lvlJc w:val="right"/>
      <w:pPr>
        <w:ind w:left="3353" w:hanging="420"/>
      </w:pPr>
    </w:lvl>
    <w:lvl w:ilvl="6">
      <w:start w:val="1"/>
      <w:numFmt w:val="decimal"/>
      <w:lvlText w:val="%7."/>
      <w:lvlJc w:val="left"/>
      <w:pPr>
        <w:ind w:left="3773" w:hanging="420"/>
      </w:pPr>
    </w:lvl>
    <w:lvl w:ilvl="7">
      <w:start w:val="1"/>
      <w:numFmt w:val="lowerLetter"/>
      <w:lvlText w:val="%8)"/>
      <w:lvlJc w:val="left"/>
      <w:pPr>
        <w:ind w:left="4193" w:hanging="420"/>
      </w:pPr>
    </w:lvl>
    <w:lvl w:ilvl="8">
      <w:start w:val="1"/>
      <w:numFmt w:val="lowerRoman"/>
      <w:lvlText w:val="%9."/>
      <w:lvlJc w:val="right"/>
      <w:pPr>
        <w:ind w:left="4613" w:hanging="420"/>
      </w:pPr>
    </w:lvl>
  </w:abstractNum>
  <w:abstractNum w:abstractNumId="57" w15:restartNumberingAfterBreak="0">
    <w:nsid w:val="4FF41A48"/>
    <w:multiLevelType w:val="singleLevel"/>
    <w:tmpl w:val="4FF41A48"/>
    <w:lvl w:ilvl="0">
      <w:start w:val="1"/>
      <w:numFmt w:val="decimal"/>
      <w:lvlText w:val="（%1）"/>
      <w:lvlJc w:val="left"/>
      <w:pPr>
        <w:ind w:left="420" w:hanging="420"/>
      </w:pPr>
      <w:rPr>
        <w:rFonts w:hint="eastAsia"/>
      </w:rPr>
    </w:lvl>
  </w:abstractNum>
  <w:abstractNum w:abstractNumId="58" w15:restartNumberingAfterBreak="0">
    <w:nsid w:val="53B178C8"/>
    <w:multiLevelType w:val="singleLevel"/>
    <w:tmpl w:val="53B178C8"/>
    <w:lvl w:ilvl="0">
      <w:start w:val="1"/>
      <w:numFmt w:val="decimal"/>
      <w:lvlText w:val="（%1）"/>
      <w:lvlJc w:val="left"/>
      <w:pPr>
        <w:ind w:left="420" w:hanging="420"/>
      </w:pPr>
      <w:rPr>
        <w:rFonts w:hint="eastAsia"/>
      </w:rPr>
    </w:lvl>
  </w:abstractNum>
  <w:abstractNum w:abstractNumId="59" w15:restartNumberingAfterBreak="0">
    <w:nsid w:val="54B31188"/>
    <w:multiLevelType w:val="singleLevel"/>
    <w:tmpl w:val="54B31188"/>
    <w:lvl w:ilvl="0">
      <w:start w:val="1"/>
      <w:numFmt w:val="decimal"/>
      <w:lvlText w:val="%1)"/>
      <w:lvlJc w:val="left"/>
      <w:pPr>
        <w:ind w:left="420" w:hanging="420"/>
      </w:pPr>
      <w:rPr>
        <w:rFonts w:hint="eastAsia"/>
      </w:rPr>
    </w:lvl>
  </w:abstractNum>
  <w:abstractNum w:abstractNumId="60" w15:restartNumberingAfterBreak="0">
    <w:nsid w:val="550036F8"/>
    <w:multiLevelType w:val="singleLevel"/>
    <w:tmpl w:val="C69A8E36"/>
    <w:lvl w:ilvl="0">
      <w:start w:val="1"/>
      <w:numFmt w:val="decimal"/>
      <w:lvlText w:val="（%1）"/>
      <w:lvlJc w:val="left"/>
      <w:rPr>
        <w:rFonts w:hint="eastAsia"/>
        <w:color w:val="auto"/>
      </w:rPr>
    </w:lvl>
  </w:abstractNum>
  <w:abstractNum w:abstractNumId="61" w15:restartNumberingAfterBreak="0">
    <w:nsid w:val="556304F6"/>
    <w:multiLevelType w:val="singleLevel"/>
    <w:tmpl w:val="556304F6"/>
    <w:lvl w:ilvl="0">
      <w:start w:val="1"/>
      <w:numFmt w:val="decimal"/>
      <w:lvlText w:val="（%1）"/>
      <w:lvlJc w:val="left"/>
      <w:pPr>
        <w:ind w:left="420" w:hanging="420"/>
      </w:pPr>
      <w:rPr>
        <w:rFonts w:hint="eastAsia"/>
      </w:rPr>
    </w:lvl>
  </w:abstractNum>
  <w:abstractNum w:abstractNumId="62"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63"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64"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6C749F8"/>
    <w:multiLevelType w:val="hybridMultilevel"/>
    <w:tmpl w:val="1E8AE3FC"/>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D584A8F2">
      <w:start w:val="1"/>
      <w:numFmt w:val="decimal"/>
      <w:lvlText w:val="%3)"/>
      <w:lvlJc w:val="left"/>
      <w:pPr>
        <w:ind w:left="1740" w:hanging="440"/>
      </w:pPr>
      <w:rPr>
        <w:color w:val="auto"/>
      </w:r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6"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5FDF3E4A"/>
    <w:multiLevelType w:val="multilevel"/>
    <w:tmpl w:val="5FDF3E4A"/>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6866F5E"/>
    <w:multiLevelType w:val="multilevel"/>
    <w:tmpl w:val="66866F5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6ED66F4"/>
    <w:multiLevelType w:val="multilevel"/>
    <w:tmpl w:val="F0BCDFFA"/>
    <w:lvl w:ilvl="0">
      <w:start w:val="1"/>
      <w:numFmt w:val="decimal"/>
      <w:lvlText w:val="%1)"/>
      <w:lvlJc w:val="left"/>
      <w:pPr>
        <w:ind w:left="420" w:hanging="420"/>
      </w:pPr>
    </w:lvl>
    <w:lvl w:ilvl="1">
      <w:start w:val="1"/>
      <w:numFmt w:val="upperLetter"/>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7B7125F"/>
    <w:multiLevelType w:val="singleLevel"/>
    <w:tmpl w:val="67B7125F"/>
    <w:lvl w:ilvl="0">
      <w:start w:val="1"/>
      <w:numFmt w:val="decimal"/>
      <w:lvlText w:val="（%1）"/>
      <w:lvlJc w:val="left"/>
      <w:pPr>
        <w:ind w:left="420" w:hanging="420"/>
      </w:pPr>
      <w:rPr>
        <w:rFonts w:hint="eastAsia"/>
      </w:rPr>
    </w:lvl>
  </w:abstractNum>
  <w:abstractNum w:abstractNumId="71"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2" w15:restartNumberingAfterBreak="0">
    <w:nsid w:val="6AF7603D"/>
    <w:multiLevelType w:val="singleLevel"/>
    <w:tmpl w:val="6AF7603D"/>
    <w:lvl w:ilvl="0">
      <w:start w:val="1"/>
      <w:numFmt w:val="decimal"/>
      <w:lvlText w:val="（%1）"/>
      <w:lvlJc w:val="left"/>
      <w:pPr>
        <w:ind w:left="420" w:hanging="420"/>
      </w:pPr>
      <w:rPr>
        <w:rFonts w:hint="eastAsia"/>
      </w:rPr>
    </w:lvl>
  </w:abstractNum>
  <w:abstractNum w:abstractNumId="73"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74" w15:restartNumberingAfterBreak="0">
    <w:nsid w:val="6B474635"/>
    <w:multiLevelType w:val="hybridMultilevel"/>
    <w:tmpl w:val="2BD016AE"/>
    <w:lvl w:ilvl="0" w:tplc="D584A8F2">
      <w:start w:val="1"/>
      <w:numFmt w:val="decimal"/>
      <w:lvlText w:val="%1)"/>
      <w:lvlJc w:val="left"/>
      <w:pPr>
        <w:ind w:left="1740" w:hanging="440"/>
      </w:pPr>
      <w:rPr>
        <w:color w:val="auto"/>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5" w15:restartNumberingAfterBreak="0">
    <w:nsid w:val="6D34397B"/>
    <w:multiLevelType w:val="singleLevel"/>
    <w:tmpl w:val="6D34397B"/>
    <w:lvl w:ilvl="0">
      <w:start w:val="1"/>
      <w:numFmt w:val="decimal"/>
      <w:lvlText w:val="（%1）"/>
      <w:lvlJc w:val="left"/>
      <w:pPr>
        <w:ind w:left="420" w:hanging="420"/>
      </w:pPr>
      <w:rPr>
        <w:rFonts w:hint="eastAsia"/>
      </w:rPr>
    </w:lvl>
  </w:abstractNum>
  <w:abstractNum w:abstractNumId="76" w15:restartNumberingAfterBreak="0">
    <w:nsid w:val="6E172C17"/>
    <w:multiLevelType w:val="multilevel"/>
    <w:tmpl w:val="6E172C17"/>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7" w15:restartNumberingAfterBreak="0">
    <w:nsid w:val="6E72486F"/>
    <w:multiLevelType w:val="multilevel"/>
    <w:tmpl w:val="6E72486F"/>
    <w:lvl w:ilvl="0">
      <w:start w:val="1"/>
      <w:numFmt w:val="upp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739433F9"/>
    <w:multiLevelType w:val="singleLevel"/>
    <w:tmpl w:val="739433F9"/>
    <w:lvl w:ilvl="0">
      <w:start w:val="1"/>
      <w:numFmt w:val="decimal"/>
      <w:suff w:val="space"/>
      <w:lvlText w:val="%1."/>
      <w:lvlJc w:val="left"/>
    </w:lvl>
  </w:abstractNum>
  <w:abstractNum w:abstractNumId="79" w15:restartNumberingAfterBreak="0">
    <w:nsid w:val="750E760B"/>
    <w:multiLevelType w:val="singleLevel"/>
    <w:tmpl w:val="750E760B"/>
    <w:lvl w:ilvl="0">
      <w:start w:val="1"/>
      <w:numFmt w:val="decimal"/>
      <w:lvlText w:val="（%1）"/>
      <w:lvlJc w:val="left"/>
      <w:pPr>
        <w:ind w:left="420" w:hanging="420"/>
      </w:pPr>
      <w:rPr>
        <w:rFonts w:hint="eastAsia"/>
      </w:rPr>
    </w:lvl>
  </w:abstractNum>
  <w:abstractNum w:abstractNumId="80"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8"/>
        <w:szCs w:val="28"/>
      </w:rPr>
    </w:lvl>
  </w:abstractNum>
  <w:abstractNum w:abstractNumId="81" w15:restartNumberingAfterBreak="0">
    <w:nsid w:val="78EA03A2"/>
    <w:multiLevelType w:val="multilevel"/>
    <w:tmpl w:val="C35C190A"/>
    <w:lvl w:ilvl="0">
      <w:start w:val="1"/>
      <w:numFmt w:val="upperLetter"/>
      <w:lvlText w:val="%1."/>
      <w:lvlJc w:val="left"/>
      <w:pPr>
        <w:ind w:left="840" w:hanging="420"/>
      </w:pPr>
      <w:rPr>
        <w:rFonts w:ascii="宋体" w:eastAsia="宋体" w:hAnsi="宋体"/>
      </w:rPr>
    </w:lvl>
    <w:lvl w:ilvl="1">
      <w:start w:val="1"/>
      <w:numFmt w:val="lowerLetter"/>
      <w:lvlText w:val="%2)"/>
      <w:lvlJc w:val="left"/>
      <w:pPr>
        <w:ind w:left="1260" w:hanging="420"/>
      </w:pPr>
    </w:lvl>
    <w:lvl w:ilvl="2">
      <w:start w:val="1"/>
      <w:numFmt w:val="decimal"/>
      <w:lvlText w:val="%3、"/>
      <w:lvlJc w:val="left"/>
      <w:pPr>
        <w:ind w:left="1620" w:hanging="360"/>
      </w:pPr>
      <w:rPr>
        <w:rFonts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2"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83" w15:restartNumberingAfterBreak="0">
    <w:nsid w:val="7C494CEE"/>
    <w:multiLevelType w:val="singleLevel"/>
    <w:tmpl w:val="7C494CEE"/>
    <w:lvl w:ilvl="0">
      <w:start w:val="1"/>
      <w:numFmt w:val="decimal"/>
      <w:lvlText w:val="（%1）"/>
      <w:lvlJc w:val="left"/>
      <w:pPr>
        <w:ind w:left="420" w:hanging="420"/>
      </w:pPr>
      <w:rPr>
        <w:rFonts w:hint="eastAsia"/>
      </w:rPr>
    </w:lvl>
  </w:abstractNum>
  <w:abstractNum w:abstractNumId="84"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585500231">
    <w:abstractNumId w:val="67"/>
  </w:num>
  <w:num w:numId="2" w16cid:durableId="84038100">
    <w:abstractNumId w:val="63"/>
  </w:num>
  <w:num w:numId="3" w16cid:durableId="110394694">
    <w:abstractNumId w:val="73"/>
  </w:num>
  <w:num w:numId="4" w16cid:durableId="707296515">
    <w:abstractNumId w:val="37"/>
  </w:num>
  <w:num w:numId="5" w16cid:durableId="1028868416">
    <w:abstractNumId w:val="5"/>
  </w:num>
  <w:num w:numId="6" w16cid:durableId="5123786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4613">
    <w:abstractNumId w:val="30"/>
  </w:num>
  <w:num w:numId="8" w16cid:durableId="1828982079">
    <w:abstractNumId w:val="64"/>
  </w:num>
  <w:num w:numId="9" w16cid:durableId="1785803771">
    <w:abstractNumId w:val="43"/>
  </w:num>
  <w:num w:numId="10" w16cid:durableId="1589533956">
    <w:abstractNumId w:val="20"/>
  </w:num>
  <w:num w:numId="11" w16cid:durableId="529345730">
    <w:abstractNumId w:val="82"/>
  </w:num>
  <w:num w:numId="12" w16cid:durableId="1497185265">
    <w:abstractNumId w:val="84"/>
  </w:num>
  <w:num w:numId="13" w16cid:durableId="1610046258">
    <w:abstractNumId w:val="27"/>
  </w:num>
  <w:num w:numId="14" w16cid:durableId="21708633">
    <w:abstractNumId w:val="54"/>
  </w:num>
  <w:num w:numId="15" w16cid:durableId="735904063">
    <w:abstractNumId w:val="79"/>
  </w:num>
  <w:num w:numId="16" w16cid:durableId="1483352251">
    <w:abstractNumId w:val="42"/>
  </w:num>
  <w:num w:numId="17" w16cid:durableId="1846048073">
    <w:abstractNumId w:val="7"/>
  </w:num>
  <w:num w:numId="18" w16cid:durableId="1752971945">
    <w:abstractNumId w:val="31"/>
  </w:num>
  <w:num w:numId="19" w16cid:durableId="110054352">
    <w:abstractNumId w:val="15"/>
  </w:num>
  <w:num w:numId="20" w16cid:durableId="890337417">
    <w:abstractNumId w:val="78"/>
  </w:num>
  <w:num w:numId="21" w16cid:durableId="569922512">
    <w:abstractNumId w:val="23"/>
  </w:num>
  <w:num w:numId="22" w16cid:durableId="7955173">
    <w:abstractNumId w:val="53"/>
  </w:num>
  <w:num w:numId="23" w16cid:durableId="607202885">
    <w:abstractNumId w:val="57"/>
  </w:num>
  <w:num w:numId="24" w16cid:durableId="1928810137">
    <w:abstractNumId w:val="55"/>
  </w:num>
  <w:num w:numId="25" w16cid:durableId="1257517742">
    <w:abstractNumId w:val="39"/>
  </w:num>
  <w:num w:numId="26" w16cid:durableId="1384255119">
    <w:abstractNumId w:val="83"/>
  </w:num>
  <w:num w:numId="27" w16cid:durableId="1504390755">
    <w:abstractNumId w:val="36"/>
  </w:num>
  <w:num w:numId="28" w16cid:durableId="809399694">
    <w:abstractNumId w:val="32"/>
  </w:num>
  <w:num w:numId="29" w16cid:durableId="234707123">
    <w:abstractNumId w:val="58"/>
  </w:num>
  <w:num w:numId="30" w16cid:durableId="1763603714">
    <w:abstractNumId w:val="75"/>
  </w:num>
  <w:num w:numId="31" w16cid:durableId="432240886">
    <w:abstractNumId w:val="61"/>
  </w:num>
  <w:num w:numId="32" w16cid:durableId="1523124698">
    <w:abstractNumId w:val="3"/>
  </w:num>
  <w:num w:numId="33" w16cid:durableId="1449740069">
    <w:abstractNumId w:val="9"/>
  </w:num>
  <w:num w:numId="34" w16cid:durableId="1151677859">
    <w:abstractNumId w:val="44"/>
  </w:num>
  <w:num w:numId="35" w16cid:durableId="1408307586">
    <w:abstractNumId w:val="40"/>
  </w:num>
  <w:num w:numId="36" w16cid:durableId="2143959041">
    <w:abstractNumId w:val="11"/>
  </w:num>
  <w:num w:numId="37" w16cid:durableId="1948349287">
    <w:abstractNumId w:val="25"/>
  </w:num>
  <w:num w:numId="38" w16cid:durableId="652029545">
    <w:abstractNumId w:val="6"/>
  </w:num>
  <w:num w:numId="39" w16cid:durableId="1351951369">
    <w:abstractNumId w:val="66"/>
  </w:num>
  <w:num w:numId="40" w16cid:durableId="718437323">
    <w:abstractNumId w:val="18"/>
  </w:num>
  <w:num w:numId="41" w16cid:durableId="1872764656">
    <w:abstractNumId w:val="50"/>
  </w:num>
  <w:num w:numId="42" w16cid:durableId="1486973283">
    <w:abstractNumId w:val="4"/>
  </w:num>
  <w:num w:numId="43" w16cid:durableId="1532768471">
    <w:abstractNumId w:val="28"/>
  </w:num>
  <w:num w:numId="44" w16cid:durableId="1063259059">
    <w:abstractNumId w:val="1"/>
  </w:num>
  <w:num w:numId="45" w16cid:durableId="1466773589">
    <w:abstractNumId w:val="10"/>
  </w:num>
  <w:num w:numId="46" w16cid:durableId="10574443">
    <w:abstractNumId w:val="8"/>
  </w:num>
  <w:num w:numId="47" w16cid:durableId="79648187">
    <w:abstractNumId w:val="80"/>
  </w:num>
  <w:num w:numId="48" w16cid:durableId="11223765">
    <w:abstractNumId w:val="0"/>
  </w:num>
  <w:num w:numId="49" w16cid:durableId="149637085">
    <w:abstractNumId w:val="2"/>
  </w:num>
  <w:num w:numId="50" w16cid:durableId="274950325">
    <w:abstractNumId w:val="41"/>
  </w:num>
  <w:num w:numId="51" w16cid:durableId="2132820646">
    <w:abstractNumId w:val="12"/>
  </w:num>
  <w:num w:numId="52" w16cid:durableId="1325354302">
    <w:abstractNumId w:val="14"/>
  </w:num>
  <w:num w:numId="53" w16cid:durableId="1772311931">
    <w:abstractNumId w:val="13"/>
  </w:num>
  <w:num w:numId="54" w16cid:durableId="1319381259">
    <w:abstractNumId w:val="71"/>
  </w:num>
  <w:num w:numId="55" w16cid:durableId="1095784981">
    <w:abstractNumId w:val="45"/>
  </w:num>
  <w:num w:numId="56" w16cid:durableId="1754468330">
    <w:abstractNumId w:val="35"/>
  </w:num>
  <w:num w:numId="57" w16cid:durableId="2036732180">
    <w:abstractNumId w:val="29"/>
  </w:num>
  <w:num w:numId="58" w16cid:durableId="1238323529">
    <w:abstractNumId w:val="52"/>
  </w:num>
  <w:num w:numId="59" w16cid:durableId="1351568807">
    <w:abstractNumId w:val="26"/>
  </w:num>
  <w:num w:numId="60" w16cid:durableId="1658145670">
    <w:abstractNumId w:val="16"/>
  </w:num>
  <w:num w:numId="61" w16cid:durableId="1427337011">
    <w:abstractNumId w:val="62"/>
  </w:num>
  <w:num w:numId="62" w16cid:durableId="689644064">
    <w:abstractNumId w:val="21"/>
  </w:num>
  <w:num w:numId="63" w16cid:durableId="1761875192">
    <w:abstractNumId w:val="60"/>
  </w:num>
  <w:num w:numId="64" w16cid:durableId="1836727154">
    <w:abstractNumId w:val="68"/>
  </w:num>
  <w:num w:numId="65" w16cid:durableId="1270044503">
    <w:abstractNumId w:val="59"/>
  </w:num>
  <w:num w:numId="66" w16cid:durableId="2059275730">
    <w:abstractNumId w:val="69"/>
  </w:num>
  <w:num w:numId="67" w16cid:durableId="1389836221">
    <w:abstractNumId w:val="76"/>
  </w:num>
  <w:num w:numId="68" w16cid:durableId="163133960">
    <w:abstractNumId w:val="24"/>
  </w:num>
  <w:num w:numId="69" w16cid:durableId="107165762">
    <w:abstractNumId w:val="77"/>
  </w:num>
  <w:num w:numId="70" w16cid:durableId="43145343">
    <w:abstractNumId w:val="47"/>
  </w:num>
  <w:num w:numId="71" w16cid:durableId="1192962379">
    <w:abstractNumId w:val="56"/>
  </w:num>
  <w:num w:numId="72" w16cid:durableId="1249345328">
    <w:abstractNumId w:val="17"/>
  </w:num>
  <w:num w:numId="73" w16cid:durableId="776565078">
    <w:abstractNumId w:val="81"/>
  </w:num>
  <w:num w:numId="74" w16cid:durableId="1147471801">
    <w:abstractNumId w:val="38"/>
  </w:num>
  <w:num w:numId="75" w16cid:durableId="1220439685">
    <w:abstractNumId w:val="72"/>
  </w:num>
  <w:num w:numId="76" w16cid:durableId="1923875486">
    <w:abstractNumId w:val="51"/>
  </w:num>
  <w:num w:numId="77" w16cid:durableId="1833258102">
    <w:abstractNumId w:val="70"/>
  </w:num>
  <w:num w:numId="78" w16cid:durableId="1553342963">
    <w:abstractNumId w:val="19"/>
  </w:num>
  <w:num w:numId="79" w16cid:durableId="550965367">
    <w:abstractNumId w:val="49"/>
  </w:num>
  <w:num w:numId="80" w16cid:durableId="1494952695">
    <w:abstractNumId w:val="34"/>
  </w:num>
  <w:num w:numId="81" w16cid:durableId="746264512">
    <w:abstractNumId w:val="33"/>
  </w:num>
  <w:num w:numId="82" w16cid:durableId="1480002328">
    <w:abstractNumId w:val="65"/>
  </w:num>
  <w:num w:numId="83" w16cid:durableId="1623222873">
    <w:abstractNumId w:val="22"/>
  </w:num>
  <w:num w:numId="84" w16cid:durableId="2091534775">
    <w:abstractNumId w:val="46"/>
  </w:num>
  <w:num w:numId="85" w16cid:durableId="840006732">
    <w:abstractNumId w:val="48"/>
  </w:num>
  <w:num w:numId="86" w16cid:durableId="1908035047">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B2B57"/>
    <w:rsid w:val="000C0416"/>
    <w:rsid w:val="000C45B3"/>
    <w:rsid w:val="000C4AB8"/>
    <w:rsid w:val="000C7053"/>
    <w:rsid w:val="000E3E7C"/>
    <w:rsid w:val="000F16F8"/>
    <w:rsid w:val="000F23B0"/>
    <w:rsid w:val="001052B4"/>
    <w:rsid w:val="001107A5"/>
    <w:rsid w:val="00120BD9"/>
    <w:rsid w:val="001223CE"/>
    <w:rsid w:val="001238C4"/>
    <w:rsid w:val="0012732B"/>
    <w:rsid w:val="0013213B"/>
    <w:rsid w:val="001356BD"/>
    <w:rsid w:val="0013663B"/>
    <w:rsid w:val="00137AB2"/>
    <w:rsid w:val="00141B72"/>
    <w:rsid w:val="001427DC"/>
    <w:rsid w:val="00151C50"/>
    <w:rsid w:val="00162AA4"/>
    <w:rsid w:val="00167BF2"/>
    <w:rsid w:val="0017163D"/>
    <w:rsid w:val="001723D2"/>
    <w:rsid w:val="00174846"/>
    <w:rsid w:val="00180E0D"/>
    <w:rsid w:val="0018170D"/>
    <w:rsid w:val="001959E5"/>
    <w:rsid w:val="001978B2"/>
    <w:rsid w:val="001A282A"/>
    <w:rsid w:val="001A6C5B"/>
    <w:rsid w:val="001D65B4"/>
    <w:rsid w:val="001E204B"/>
    <w:rsid w:val="001E2D2E"/>
    <w:rsid w:val="001E44D2"/>
    <w:rsid w:val="001F14F2"/>
    <w:rsid w:val="001F1C21"/>
    <w:rsid w:val="001F279E"/>
    <w:rsid w:val="0020628E"/>
    <w:rsid w:val="00206999"/>
    <w:rsid w:val="0022465E"/>
    <w:rsid w:val="00230DCB"/>
    <w:rsid w:val="00233E0E"/>
    <w:rsid w:val="00252697"/>
    <w:rsid w:val="00253531"/>
    <w:rsid w:val="00292E63"/>
    <w:rsid w:val="002963F2"/>
    <w:rsid w:val="002A1B14"/>
    <w:rsid w:val="002B05D3"/>
    <w:rsid w:val="002B743A"/>
    <w:rsid w:val="002C49F2"/>
    <w:rsid w:val="002E7692"/>
    <w:rsid w:val="002F1BC3"/>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95F03"/>
    <w:rsid w:val="00496191"/>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6A1"/>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5663"/>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84C6E"/>
    <w:rsid w:val="00790A8A"/>
    <w:rsid w:val="007933D2"/>
    <w:rsid w:val="00794AAA"/>
    <w:rsid w:val="007C02CE"/>
    <w:rsid w:val="007C3EB8"/>
    <w:rsid w:val="007C50B2"/>
    <w:rsid w:val="007E40BE"/>
    <w:rsid w:val="007F43E1"/>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77650"/>
    <w:rsid w:val="0098029E"/>
    <w:rsid w:val="0098263B"/>
    <w:rsid w:val="00982922"/>
    <w:rsid w:val="00991233"/>
    <w:rsid w:val="009A37EC"/>
    <w:rsid w:val="009A699B"/>
    <w:rsid w:val="009A6EF3"/>
    <w:rsid w:val="009B7189"/>
    <w:rsid w:val="009C0135"/>
    <w:rsid w:val="009C4CF2"/>
    <w:rsid w:val="009D1C89"/>
    <w:rsid w:val="009D4A43"/>
    <w:rsid w:val="009D7A17"/>
    <w:rsid w:val="009E19A2"/>
    <w:rsid w:val="009E25C8"/>
    <w:rsid w:val="009E2781"/>
    <w:rsid w:val="009E3D67"/>
    <w:rsid w:val="009E47FF"/>
    <w:rsid w:val="009E7342"/>
    <w:rsid w:val="00A0064A"/>
    <w:rsid w:val="00A0267F"/>
    <w:rsid w:val="00A20100"/>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314BB"/>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B55"/>
    <w:rsid w:val="00E86CB7"/>
    <w:rsid w:val="00E928C6"/>
    <w:rsid w:val="00EA0513"/>
    <w:rsid w:val="00EB3FCD"/>
    <w:rsid w:val="00EC57A0"/>
    <w:rsid w:val="00ED6D11"/>
    <w:rsid w:val="00F00080"/>
    <w:rsid w:val="00F01837"/>
    <w:rsid w:val="00F01D21"/>
    <w:rsid w:val="00F03A68"/>
    <w:rsid w:val="00F04E6A"/>
    <w:rsid w:val="00F0582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80B5D"/>
    <w:rsid w:val="00FA092E"/>
    <w:rsid w:val="00FA63B5"/>
    <w:rsid w:val="00FA6D58"/>
    <w:rsid w:val="00FD52D3"/>
    <w:rsid w:val="00FE72DF"/>
    <w:rsid w:val="00FF2F91"/>
    <w:rsid w:val="02B47C4D"/>
    <w:rsid w:val="04450729"/>
    <w:rsid w:val="04D46768"/>
    <w:rsid w:val="04F90B5F"/>
    <w:rsid w:val="053A1CC8"/>
    <w:rsid w:val="06856661"/>
    <w:rsid w:val="077B4608"/>
    <w:rsid w:val="07BB74B6"/>
    <w:rsid w:val="07D7576E"/>
    <w:rsid w:val="08493DEA"/>
    <w:rsid w:val="086E4EC9"/>
    <w:rsid w:val="0B734A64"/>
    <w:rsid w:val="0CDE01F2"/>
    <w:rsid w:val="0DD201F4"/>
    <w:rsid w:val="0F4526B6"/>
    <w:rsid w:val="10091618"/>
    <w:rsid w:val="152B64B8"/>
    <w:rsid w:val="15740DA4"/>
    <w:rsid w:val="195A6BC0"/>
    <w:rsid w:val="1C5670DA"/>
    <w:rsid w:val="1F7074E6"/>
    <w:rsid w:val="227A4EED"/>
    <w:rsid w:val="228D0750"/>
    <w:rsid w:val="24786106"/>
    <w:rsid w:val="25A5748F"/>
    <w:rsid w:val="25BE1EBF"/>
    <w:rsid w:val="25D85A3C"/>
    <w:rsid w:val="267E19B6"/>
    <w:rsid w:val="26E95967"/>
    <w:rsid w:val="2A1D36D7"/>
    <w:rsid w:val="2B9E3425"/>
    <w:rsid w:val="2BD84FDD"/>
    <w:rsid w:val="2BFA4386"/>
    <w:rsid w:val="2CD73EA3"/>
    <w:rsid w:val="2D845ED0"/>
    <w:rsid w:val="2EAB6E76"/>
    <w:rsid w:val="30381F4F"/>
    <w:rsid w:val="34A05B77"/>
    <w:rsid w:val="37097428"/>
    <w:rsid w:val="38AC36F6"/>
    <w:rsid w:val="394A3FAD"/>
    <w:rsid w:val="3AAD7F79"/>
    <w:rsid w:val="3B991A52"/>
    <w:rsid w:val="3BB26AC4"/>
    <w:rsid w:val="3C35255B"/>
    <w:rsid w:val="3D3679ED"/>
    <w:rsid w:val="408D7227"/>
    <w:rsid w:val="41407E51"/>
    <w:rsid w:val="416718EC"/>
    <w:rsid w:val="439D7A21"/>
    <w:rsid w:val="43D97719"/>
    <w:rsid w:val="447267E8"/>
    <w:rsid w:val="44E431E5"/>
    <w:rsid w:val="46B30DE6"/>
    <w:rsid w:val="492A4A83"/>
    <w:rsid w:val="495C1F5C"/>
    <w:rsid w:val="4AF77150"/>
    <w:rsid w:val="4B8B03E4"/>
    <w:rsid w:val="4D9A3F67"/>
    <w:rsid w:val="4DDF67CC"/>
    <w:rsid w:val="4EE12BFB"/>
    <w:rsid w:val="50FA6A61"/>
    <w:rsid w:val="51794BC1"/>
    <w:rsid w:val="53D25371"/>
    <w:rsid w:val="540F1FD2"/>
    <w:rsid w:val="561F6663"/>
    <w:rsid w:val="57315BF2"/>
    <w:rsid w:val="57594B93"/>
    <w:rsid w:val="594A6990"/>
    <w:rsid w:val="5A2E0F40"/>
    <w:rsid w:val="5E8307E5"/>
    <w:rsid w:val="60475C3F"/>
    <w:rsid w:val="60785544"/>
    <w:rsid w:val="60A60070"/>
    <w:rsid w:val="61A26997"/>
    <w:rsid w:val="622C21AB"/>
    <w:rsid w:val="62D00ABF"/>
    <w:rsid w:val="640C25AF"/>
    <w:rsid w:val="6541126B"/>
    <w:rsid w:val="683A303D"/>
    <w:rsid w:val="68E97B63"/>
    <w:rsid w:val="6A5B2F9C"/>
    <w:rsid w:val="6B1E605C"/>
    <w:rsid w:val="6C5E0507"/>
    <w:rsid w:val="6C6B5505"/>
    <w:rsid w:val="6DF67C63"/>
    <w:rsid w:val="6E3F209B"/>
    <w:rsid w:val="6ED02117"/>
    <w:rsid w:val="725336E8"/>
    <w:rsid w:val="74783A1C"/>
    <w:rsid w:val="74AB354D"/>
    <w:rsid w:val="74B05132"/>
    <w:rsid w:val="76C52AAF"/>
    <w:rsid w:val="76E063E5"/>
    <w:rsid w:val="772A35DE"/>
    <w:rsid w:val="781B5752"/>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BFD43C5"/>
  <w15:docId w15:val="{098F80D6-5213-446A-AED8-FE8F00A2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styleId="af9">
    <w:name w:val="Revision"/>
    <w:hidden/>
    <w:uiPriority w:val="99"/>
    <w:semiHidden/>
    <w:rsid w:val="00496191"/>
    <w:rPr>
      <w:kern w:val="2"/>
      <w:sz w:val="21"/>
      <w:szCs w:val="24"/>
    </w:rPr>
  </w:style>
  <w:style w:type="character" w:styleId="afa">
    <w:name w:val="Unresolved Mention"/>
    <w:basedOn w:val="a1"/>
    <w:uiPriority w:val="99"/>
    <w:semiHidden/>
    <w:unhideWhenUsed/>
    <w:rsid w:val="002E7692"/>
    <w:rPr>
      <w:color w:val="605E5C"/>
      <w:shd w:val="clear" w:color="auto" w:fill="E1DFDD"/>
    </w:rPr>
  </w:style>
  <w:style w:type="character" w:styleId="afb">
    <w:name w:val="page number"/>
    <w:qFormat/>
    <w:rsid w:val="00794AAA"/>
  </w:style>
  <w:style w:type="paragraph" w:customStyle="1" w:styleId="TableParagraph">
    <w:name w:val="Table Paragraph"/>
    <w:qFormat/>
    <w:rsid w:val="00794AAA"/>
    <w:pPr>
      <w:framePr w:wrap="around" w:hAnchor="text" w:y="1"/>
      <w:widowControl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RKlqypRv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stO3wmfy1"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vHid2zMy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32</Pages>
  <Words>3500</Words>
  <Characters>19956</Characters>
  <Application>Microsoft Office Word</Application>
  <DocSecurity>0</DocSecurity>
  <Lines>166</Lines>
  <Paragraphs>46</Paragraphs>
  <ScaleCrop>false</ScaleCrop>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cp:lastModifiedBy>
  <cp:revision>19</cp:revision>
  <dcterms:created xsi:type="dcterms:W3CDTF">2022-10-13T02:49:00Z</dcterms:created>
  <dcterms:modified xsi:type="dcterms:W3CDTF">2023-05-24T07:24:00Z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53E30C03B2F54D8088865A9D428C485B</vt:lpwstr>
  </property>
</Properties>
</file>