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both"/>
        <w:rPr>
          <w:rFonts w:hint="eastAsia" w:ascii="宋体" w:hAnsi="宋体" w:eastAsia="宋体" w:cs="宋体"/>
          <w:b/>
          <w:bCs/>
          <w:sz w:val="21"/>
          <w:szCs w:val="21"/>
          <w:lang w:val="en-US" w:eastAsia="zh-CN"/>
        </w:rPr>
      </w:pPr>
    </w:p>
    <w:p>
      <w:pPr>
        <w:spacing w:before="156" w:beforeLines="50" w:after="156" w:afterLines="50"/>
        <w:jc w:val="center"/>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深圳会展中心管理有限责任公司</w:t>
      </w:r>
    </w:p>
    <w:p>
      <w:pPr>
        <w:spacing w:before="156" w:beforeLines="50" w:after="156" w:afterLines="50"/>
        <w:jc w:val="center"/>
        <w:rPr>
          <w:rFonts w:hint="eastAsia" w:asciiTheme="majorEastAsia" w:hAnsiTheme="majorEastAsia" w:eastAsiaTheme="majorEastAsia" w:cstheme="majorEastAsia"/>
          <w:b/>
          <w:sz w:val="72"/>
          <w:szCs w:val="72"/>
        </w:rPr>
      </w:pPr>
      <w:r>
        <w:rPr>
          <w:rFonts w:hint="eastAsia" w:asciiTheme="majorEastAsia" w:hAnsiTheme="majorEastAsia" w:eastAsiaTheme="majorEastAsia" w:cstheme="majorEastAsia"/>
          <w:b/>
          <w:sz w:val="72"/>
          <w:szCs w:val="72"/>
        </w:rPr>
        <w:t>询比价采购文件</w:t>
      </w:r>
    </w:p>
    <w:p>
      <w:pPr>
        <w:jc w:val="center"/>
        <w:rPr>
          <w:rFonts w:hint="eastAsia" w:asciiTheme="majorEastAsia" w:hAnsiTheme="majorEastAsia" w:eastAsiaTheme="majorEastAsia" w:cstheme="majorEastAsia"/>
          <w:b/>
          <w:sz w:val="72"/>
        </w:rPr>
      </w:pPr>
    </w:p>
    <w:p>
      <w:pPr>
        <w:spacing w:line="360" w:lineRule="auto"/>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项目名称：</w:t>
      </w:r>
      <w:r>
        <w:rPr>
          <w:rFonts w:hint="eastAsia" w:asciiTheme="majorEastAsia" w:hAnsiTheme="majorEastAsia" w:eastAsiaTheme="majorEastAsia" w:cstheme="majorEastAsia"/>
          <w:b w:val="0"/>
          <w:bCs/>
          <w:color w:val="auto"/>
          <w:sz w:val="32"/>
          <w:szCs w:val="32"/>
          <w:highlight w:val="none"/>
          <w:shd w:val="clear" w:color="auto" w:fill="auto"/>
        </w:rPr>
        <w:t>深圳会展中心美国坦能清洁设备维保服务项目</w:t>
      </w:r>
    </w:p>
    <w:p>
      <w:pPr>
        <w:tabs>
          <w:tab w:val="left" w:pos="2127"/>
          <w:tab w:val="left" w:pos="2694"/>
        </w:tabs>
        <w:spacing w:line="360" w:lineRule="auto"/>
        <w:ind w:firstLine="2030" w:firstLineChars="632"/>
        <w:rPr>
          <w:rFonts w:hint="eastAsia" w:asciiTheme="majorEastAsia" w:hAnsiTheme="majorEastAsia" w:eastAsiaTheme="majorEastAsia" w:cstheme="majorEastAsia"/>
          <w:b/>
          <w:sz w:val="32"/>
          <w:szCs w:val="32"/>
        </w:rPr>
      </w:pPr>
      <w:bookmarkStart w:id="55" w:name="_GoBack"/>
      <w:bookmarkEnd w:id="55"/>
    </w:p>
    <w:p>
      <w:pPr>
        <w:pStyle w:val="29"/>
        <w:tabs>
          <w:tab w:val="left" w:pos="2127"/>
          <w:tab w:val="left" w:pos="2694"/>
        </w:tabs>
        <w:spacing w:line="360" w:lineRule="auto"/>
        <w:ind w:left="640" w:firstLine="0" w:firstLineChars="0"/>
        <w:jc w:val="left"/>
        <w:rPr>
          <w:rFonts w:hint="eastAsia" w:asciiTheme="majorEastAsia" w:hAnsiTheme="majorEastAsia" w:eastAsiaTheme="majorEastAsia" w:cstheme="majorEastAsia"/>
          <w:b/>
          <w:color w:val="0C0C0C"/>
          <w:sz w:val="32"/>
          <w:szCs w:val="32"/>
          <w:highlight w:val="green"/>
        </w:rPr>
      </w:pPr>
    </w:p>
    <w:p>
      <w:pPr>
        <w:tabs>
          <w:tab w:val="left" w:pos="2127"/>
          <w:tab w:val="left" w:pos="2694"/>
        </w:tabs>
        <w:spacing w:line="360" w:lineRule="auto"/>
        <w:ind w:firstLine="2030" w:firstLineChars="632"/>
        <w:rPr>
          <w:rFonts w:hint="eastAsia" w:asciiTheme="majorEastAsia" w:hAnsiTheme="majorEastAsia" w:eastAsiaTheme="majorEastAsia" w:cstheme="majorEastAsia"/>
          <w:b/>
          <w:sz w:val="32"/>
          <w:szCs w:val="32"/>
        </w:rPr>
      </w:pPr>
    </w:p>
    <w:p>
      <w:pPr>
        <w:tabs>
          <w:tab w:val="left" w:pos="2127"/>
          <w:tab w:val="left" w:pos="2694"/>
        </w:tabs>
        <w:spacing w:line="360" w:lineRule="auto"/>
        <w:ind w:firstLine="2030" w:firstLineChars="632"/>
        <w:rPr>
          <w:rFonts w:hint="eastAsia" w:asciiTheme="majorEastAsia" w:hAnsiTheme="majorEastAsia" w:eastAsiaTheme="majorEastAsia" w:cstheme="majorEastAsia"/>
          <w:b/>
          <w:sz w:val="32"/>
          <w:szCs w:val="32"/>
        </w:rPr>
      </w:pPr>
    </w:p>
    <w:p>
      <w:pPr>
        <w:jc w:val="center"/>
        <w:rPr>
          <w:rFonts w:hint="eastAsia" w:asciiTheme="majorEastAsia" w:hAnsiTheme="majorEastAsia" w:eastAsiaTheme="majorEastAsia" w:cstheme="majorEastAsia"/>
          <w:b/>
          <w:sz w:val="32"/>
          <w:szCs w:val="32"/>
        </w:rPr>
      </w:pPr>
    </w:p>
    <w:p>
      <w:pPr>
        <w:jc w:val="center"/>
        <w:rPr>
          <w:rFonts w:hint="eastAsia" w:asciiTheme="majorEastAsia" w:hAnsiTheme="majorEastAsia" w:eastAsiaTheme="majorEastAsia" w:cstheme="majorEastAsia"/>
          <w:b/>
          <w:sz w:val="32"/>
          <w:szCs w:val="32"/>
        </w:rPr>
      </w:pPr>
    </w:p>
    <w:p>
      <w:pPr>
        <w:jc w:val="center"/>
        <w:rPr>
          <w:rFonts w:hint="eastAsia" w:asciiTheme="majorEastAsia" w:hAnsiTheme="majorEastAsia" w:eastAsiaTheme="majorEastAsia" w:cstheme="majorEastAsia"/>
          <w:b/>
          <w:sz w:val="32"/>
          <w:szCs w:val="32"/>
        </w:rPr>
      </w:pPr>
    </w:p>
    <w:p>
      <w:pPr>
        <w:jc w:val="center"/>
        <w:rPr>
          <w:rFonts w:hint="eastAsia" w:asciiTheme="majorEastAsia" w:hAnsiTheme="majorEastAsia" w:eastAsiaTheme="majorEastAsia" w:cstheme="majorEastAsia"/>
          <w:b/>
          <w:sz w:val="32"/>
          <w:szCs w:val="32"/>
        </w:rPr>
      </w:pPr>
    </w:p>
    <w:p>
      <w:pPr>
        <w:jc w:val="center"/>
        <w:rPr>
          <w:rFonts w:hint="eastAsia" w:asciiTheme="majorEastAsia" w:hAnsiTheme="majorEastAsia" w:eastAsiaTheme="majorEastAsia" w:cstheme="majorEastAsia"/>
          <w:b/>
          <w:sz w:val="32"/>
          <w:szCs w:val="32"/>
        </w:rPr>
      </w:pPr>
    </w:p>
    <w:p>
      <w:pPr>
        <w:jc w:val="center"/>
        <w:rPr>
          <w:rFonts w:hint="eastAsia" w:asciiTheme="majorEastAsia" w:hAnsiTheme="majorEastAsia" w:eastAsiaTheme="majorEastAsia" w:cstheme="majorEastAsia"/>
          <w:b/>
          <w:sz w:val="32"/>
          <w:szCs w:val="32"/>
        </w:rPr>
      </w:pPr>
    </w:p>
    <w:p>
      <w:pPr>
        <w:jc w:val="center"/>
        <w:rPr>
          <w:rFonts w:hint="eastAsia" w:asciiTheme="majorEastAsia" w:hAnsiTheme="majorEastAsia" w:eastAsiaTheme="majorEastAsia" w:cstheme="majorEastAsia"/>
          <w:b/>
          <w:sz w:val="32"/>
          <w:szCs w:val="32"/>
        </w:rPr>
      </w:pPr>
    </w:p>
    <w:p>
      <w:pPr>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Theme="majorEastAsia" w:hAnsiTheme="majorEastAsia" w:eastAsiaTheme="majorEastAsia" w:cstheme="majorEastAsia"/>
          <w:b/>
          <w:sz w:val="32"/>
          <w:szCs w:val="32"/>
          <w:highlight w:val="none"/>
          <w:shd w:val="clear" w:color="auto" w:fill="auto"/>
        </w:rPr>
        <w:t>202</w:t>
      </w:r>
      <w:r>
        <w:rPr>
          <w:rFonts w:hint="eastAsia" w:asciiTheme="majorEastAsia" w:hAnsiTheme="majorEastAsia" w:eastAsiaTheme="majorEastAsia" w:cstheme="majorEastAsia"/>
          <w:b/>
          <w:sz w:val="32"/>
          <w:szCs w:val="32"/>
          <w:highlight w:val="none"/>
          <w:shd w:val="clear" w:color="auto" w:fill="auto"/>
          <w:lang w:val="en-US" w:eastAsia="zh-CN"/>
        </w:rPr>
        <w:t>4</w:t>
      </w:r>
      <w:r>
        <w:rPr>
          <w:rFonts w:hint="eastAsia" w:asciiTheme="majorEastAsia" w:hAnsiTheme="majorEastAsia" w:eastAsiaTheme="majorEastAsia" w:cstheme="majorEastAsia"/>
          <w:b/>
          <w:sz w:val="32"/>
          <w:szCs w:val="32"/>
          <w:highlight w:val="none"/>
          <w:shd w:val="clear" w:color="auto" w:fill="auto"/>
        </w:rPr>
        <w:t>年</w:t>
      </w:r>
      <w:r>
        <w:rPr>
          <w:rFonts w:hint="eastAsia" w:asciiTheme="majorEastAsia" w:hAnsiTheme="majorEastAsia" w:eastAsiaTheme="majorEastAsia" w:cstheme="majorEastAsia"/>
          <w:b/>
          <w:sz w:val="32"/>
          <w:szCs w:val="32"/>
          <w:highlight w:val="none"/>
          <w:shd w:val="clear" w:color="auto" w:fill="auto"/>
          <w:lang w:val="en-US" w:eastAsia="zh-CN"/>
        </w:rPr>
        <w:t>3</w:t>
      </w:r>
      <w:r>
        <w:rPr>
          <w:rFonts w:hint="eastAsia" w:asciiTheme="majorEastAsia" w:hAnsiTheme="majorEastAsia" w:eastAsiaTheme="majorEastAsia" w:cstheme="majorEastAsia"/>
          <w:b/>
          <w:sz w:val="32"/>
          <w:szCs w:val="32"/>
          <w:highlight w:val="none"/>
          <w:shd w:val="clear" w:color="auto" w:fill="auto"/>
        </w:rPr>
        <w:t>月</w:t>
      </w:r>
      <w:r>
        <w:rPr>
          <w:rFonts w:hint="eastAsia" w:asciiTheme="majorEastAsia" w:hAnsiTheme="majorEastAsia" w:eastAsiaTheme="majorEastAsia" w:cstheme="majorEastAsia"/>
          <w:b/>
          <w:sz w:val="32"/>
          <w:szCs w:val="32"/>
        </w:rPr>
        <w:br w:type="page"/>
      </w:r>
      <w:r>
        <w:rPr>
          <w:rFonts w:hint="eastAsia" w:ascii="方正小标宋_GBK" w:hAnsi="方正小标宋_GBK" w:eastAsia="方正小标宋_GBK" w:cs="方正小标宋_GBK"/>
          <w:b/>
          <w:sz w:val="32"/>
          <w:szCs w:val="32"/>
        </w:rPr>
        <w:t>目录</w:t>
      </w:r>
    </w:p>
    <w:p>
      <w:pPr>
        <w:jc w:val="center"/>
      </w:pPr>
    </w:p>
    <w:p>
      <w:pPr>
        <w:pStyle w:val="9"/>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19"/>
          <w:rFonts w:ascii="宋体" w:hAnsi="宋体" w:cs="宋体"/>
          <w:b/>
          <w:bCs/>
        </w:rPr>
        <w:t>一、</w:t>
      </w:r>
      <w:r>
        <w:rPr>
          <w:rStyle w:val="19"/>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19"/>
          <w:rFonts w:ascii="宋体" w:hAnsi="宋体" w:cs="宋体"/>
          <w:b/>
          <w:bCs/>
        </w:rPr>
        <w:t>二、</w:t>
      </w:r>
      <w:r>
        <w:rPr>
          <w:rStyle w:val="19"/>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19"/>
          <w:b/>
          <w:bCs/>
        </w:rPr>
        <w:t>三、</w:t>
      </w:r>
      <w:r>
        <w:rPr>
          <w:rStyle w:val="19"/>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19"/>
          <w:rFonts w:ascii="宋体" w:hAnsi="宋体" w:cs="宋体"/>
          <w:b/>
          <w:bCs/>
        </w:rPr>
        <w:t>四、</w:t>
      </w:r>
      <w:r>
        <w:rPr>
          <w:rStyle w:val="19"/>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19"/>
          <w:rFonts w:ascii="宋体" w:hAnsi="宋体" w:cs="宋体"/>
          <w:b/>
          <w:bCs/>
        </w:rPr>
        <w:t>五、</w:t>
      </w:r>
      <w:r>
        <w:rPr>
          <w:rStyle w:val="19"/>
          <w:rFonts w:ascii="宋体" w:hAnsi="宋体" w:cs="宋体"/>
          <w:b/>
        </w:rPr>
        <w:t>其他项目说明资料</w:t>
      </w:r>
      <w:r>
        <w:tab/>
      </w:r>
      <w:r>
        <w:rPr>
          <w:rFonts w:hint="eastAsia"/>
          <w:lang w:val="en-US" w:eastAsia="zh-CN"/>
        </w:rPr>
        <w:t>9</w:t>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19"/>
          <w:rFonts w:ascii="宋体" w:hAnsi="宋体" w:cs="宋体"/>
          <w:b/>
          <w:bCs/>
        </w:rPr>
        <w:t>六、</w:t>
      </w:r>
      <w:r>
        <w:rPr>
          <w:rStyle w:val="19"/>
          <w:rFonts w:ascii="宋体" w:hAnsi="宋体" w:cs="宋体"/>
          <w:b/>
        </w:rPr>
        <w:t>开标评标流程</w:t>
      </w:r>
      <w:r>
        <w:tab/>
      </w:r>
      <w:r>
        <w:fldChar w:fldCharType="begin"/>
      </w:r>
      <w:r>
        <w:instrText xml:space="preserve"> PAGEREF _Toc128989098 \h </w:instrText>
      </w:r>
      <w:r>
        <w:fldChar w:fldCharType="separate"/>
      </w:r>
      <w:r>
        <w:t>1</w:t>
      </w:r>
      <w:r>
        <w:rPr>
          <w:rFonts w:hint="eastAsia"/>
          <w:lang w:val="en-US" w:eastAsia="zh-CN"/>
        </w:rPr>
        <w:t>3</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19"/>
          <w:rFonts w:ascii="宋体" w:hAnsi="宋体" w:cs="宋体"/>
          <w:b/>
          <w:bCs/>
        </w:rPr>
        <w:t>七、</w:t>
      </w:r>
      <w:r>
        <w:rPr>
          <w:rStyle w:val="19"/>
          <w:rFonts w:ascii="宋体" w:hAnsi="宋体" w:cs="宋体"/>
          <w:b/>
        </w:rPr>
        <w:t>评审办法</w:t>
      </w:r>
      <w:r>
        <w:tab/>
      </w:r>
      <w:r>
        <w:fldChar w:fldCharType="begin"/>
      </w:r>
      <w:r>
        <w:instrText xml:space="preserve"> PAGEREF _Toc128989099 \h </w:instrText>
      </w:r>
      <w:r>
        <w:fldChar w:fldCharType="separate"/>
      </w:r>
      <w:r>
        <w:t>1</w:t>
      </w:r>
      <w:r>
        <w:rPr>
          <w:rFonts w:hint="eastAsia"/>
          <w:lang w:val="en-US" w:eastAsia="zh-CN"/>
        </w:rPr>
        <w:t>4</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19"/>
          <w:rFonts w:ascii="宋体" w:hAnsi="宋体" w:cs="宋体"/>
        </w:rPr>
        <w:t>（一）</w:t>
      </w:r>
      <w:r>
        <w:rPr>
          <w:rFonts w:asciiTheme="minorHAnsi" w:hAnsiTheme="minorHAnsi" w:eastAsiaTheme="minorEastAsia" w:cstheme="minorBidi"/>
          <w:szCs w:val="22"/>
        </w:rPr>
        <w:tab/>
      </w:r>
      <w:r>
        <w:rPr>
          <w:rStyle w:val="19"/>
          <w:rFonts w:ascii="宋体" w:hAnsi="宋体" w:cs="宋体"/>
        </w:rPr>
        <w:t>符合性检查</w:t>
      </w:r>
      <w:r>
        <w:tab/>
      </w:r>
      <w:r>
        <w:fldChar w:fldCharType="begin"/>
      </w:r>
      <w:r>
        <w:instrText xml:space="preserve"> PAGEREF _Toc128989100 \h </w:instrText>
      </w:r>
      <w:r>
        <w:fldChar w:fldCharType="separate"/>
      </w:r>
      <w:r>
        <w:t>1</w:t>
      </w:r>
      <w:r>
        <w:rPr>
          <w:rFonts w:hint="eastAsia"/>
          <w:lang w:val="en-US" w:eastAsia="zh-CN"/>
        </w:rPr>
        <w:t>4</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"_Toc128989101" </w:instrText>
      </w:r>
      <w:r>
        <w:fldChar w:fldCharType="separate"/>
      </w:r>
      <w:r>
        <w:rPr>
          <w:rStyle w:val="19"/>
          <w:rFonts w:ascii="宋体" w:hAnsi="宋体" w:cs="宋体"/>
        </w:rPr>
        <w:t>（二）</w:t>
      </w:r>
      <w:r>
        <w:rPr>
          <w:rFonts w:asciiTheme="minorHAnsi" w:hAnsiTheme="minorHAnsi" w:eastAsiaTheme="minorEastAsia" w:cstheme="minorBidi"/>
          <w:szCs w:val="22"/>
        </w:rPr>
        <w:tab/>
      </w:r>
      <w:r>
        <w:rPr>
          <w:rStyle w:val="19"/>
          <w:rFonts w:ascii="宋体" w:hAnsi="宋体" w:cs="宋体"/>
        </w:rPr>
        <w:t>价格评议</w:t>
      </w:r>
      <w:r>
        <w:tab/>
      </w:r>
      <w:r>
        <w:fldChar w:fldCharType="begin"/>
      </w:r>
      <w:r>
        <w:instrText xml:space="preserve"> PAGEREF _Toc128989101 \h </w:instrText>
      </w:r>
      <w:r>
        <w:fldChar w:fldCharType="separate"/>
      </w:r>
      <w:r>
        <w:t>1</w:t>
      </w:r>
      <w:r>
        <w:rPr>
          <w:rFonts w:hint="eastAsia"/>
          <w:lang w:val="en-US" w:eastAsia="zh-CN"/>
        </w:rP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"_Toc128989102" </w:instrText>
      </w:r>
      <w:r>
        <w:fldChar w:fldCharType="separate"/>
      </w:r>
      <w:r>
        <w:rPr>
          <w:rStyle w:val="19"/>
          <w:rFonts w:ascii="宋体" w:hAnsi="宋体" w:cs="宋体"/>
          <w:b/>
          <w:bCs/>
        </w:rPr>
        <w:t>八、</w:t>
      </w:r>
      <w:r>
        <w:rPr>
          <w:rStyle w:val="19"/>
          <w:rFonts w:ascii="宋体" w:hAnsi="宋体" w:cs="宋体"/>
          <w:b/>
        </w:rPr>
        <w:t>采购结果</w:t>
      </w:r>
      <w:r>
        <w:tab/>
      </w:r>
      <w:r>
        <w:fldChar w:fldCharType="begin"/>
      </w:r>
      <w:r>
        <w:instrText xml:space="preserve"> PAGEREF _Toc128989102 \h </w:instrText>
      </w:r>
      <w:r>
        <w:fldChar w:fldCharType="separate"/>
      </w:r>
      <w:r>
        <w:t>1</w:t>
      </w:r>
      <w:r>
        <w:rPr>
          <w:rFonts w:hint="eastAsia"/>
          <w:lang w:val="en-US" w:eastAsia="zh-CN"/>
        </w:rP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"_Toc128989103" </w:instrText>
      </w:r>
      <w:r>
        <w:fldChar w:fldCharType="separate"/>
      </w:r>
      <w:r>
        <w:rPr>
          <w:rStyle w:val="19"/>
          <w:rFonts w:ascii="宋体" w:hAnsi="宋体" w:cs="宋体"/>
          <w:b/>
          <w:bCs/>
        </w:rPr>
        <w:t>九、</w:t>
      </w:r>
      <w:r>
        <w:rPr>
          <w:rStyle w:val="19"/>
          <w:rFonts w:ascii="宋体" w:hAnsi="宋体" w:cs="宋体"/>
          <w:b/>
        </w:rPr>
        <w:t>合同条款及格式</w:t>
      </w:r>
      <w:r>
        <w:tab/>
      </w:r>
      <w:r>
        <w:fldChar w:fldCharType="begin"/>
      </w:r>
      <w:r>
        <w:instrText xml:space="preserve"> PAGEREF _Toc128989103 \h </w:instrText>
      </w:r>
      <w:r>
        <w:fldChar w:fldCharType="separate"/>
      </w:r>
      <w:r>
        <w:t>1</w:t>
      </w:r>
      <w:r>
        <w:rPr>
          <w:rFonts w:hint="eastAsia"/>
          <w:lang w:val="en-US" w:eastAsia="zh-CN"/>
        </w:rP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"_Toc128989104" </w:instrText>
      </w:r>
      <w:r>
        <w:fldChar w:fldCharType="separate"/>
      </w:r>
      <w:r>
        <w:rPr>
          <w:rStyle w:val="19"/>
          <w:rFonts w:ascii="宋体" w:hAnsi="宋体" w:cs="宋体"/>
          <w:b/>
          <w:bCs/>
        </w:rPr>
        <w:t>十、</w:t>
      </w:r>
      <w:r>
        <w:rPr>
          <w:rStyle w:val="19"/>
          <w:rFonts w:ascii="宋体" w:hAnsi="宋体" w:cs="宋体"/>
          <w:b/>
        </w:rPr>
        <w:t>附件</w:t>
      </w:r>
      <w:r>
        <w:tab/>
      </w:r>
      <w:r>
        <w:fldChar w:fldCharType="begin"/>
      </w:r>
      <w:r>
        <w:instrText xml:space="preserve"> PAGEREF _Toc128989104 \h </w:instrText>
      </w:r>
      <w:r>
        <w:fldChar w:fldCharType="separate"/>
      </w:r>
      <w:r>
        <w:t>1</w:t>
      </w:r>
      <w:r>
        <w:rPr>
          <w:rFonts w:hint="eastAsia"/>
          <w:lang w:val="en-US" w:eastAsia="zh-CN"/>
        </w:rP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"_Toc128989105" </w:instrText>
      </w:r>
      <w:r>
        <w:fldChar w:fldCharType="separate"/>
      </w:r>
      <w:r>
        <w:rPr>
          <w:rStyle w:val="19"/>
          <w:rFonts w:ascii="仿宋" w:hAnsi="仿宋" w:eastAsia="仿宋" w:cs="仿宋"/>
        </w:rPr>
        <w:t>附件1：报名回函</w:t>
      </w:r>
      <w:r>
        <w:tab/>
      </w:r>
      <w:r>
        <w:fldChar w:fldCharType="begin"/>
      </w:r>
      <w:r>
        <w:instrText xml:space="preserve"> PAGEREF _Toc128989105 \h </w:instrText>
      </w:r>
      <w:r>
        <w:fldChar w:fldCharType="separate"/>
      </w:r>
      <w:r>
        <w:t>1</w:t>
      </w:r>
      <w:r>
        <w:rPr>
          <w:rFonts w:hint="eastAsia"/>
          <w:lang w:val="en-US" w:eastAsia="zh-CN"/>
        </w:rPr>
        <w:t>9</w:t>
      </w:r>
      <w:r>
        <w:fldChar w:fldCharType="end"/>
      </w:r>
      <w:r>
        <w:fldChar w:fldCharType="end"/>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"_Toc128989106" </w:instrText>
      </w:r>
      <w:r>
        <w:fldChar w:fldCharType="separate"/>
      </w:r>
      <w:r>
        <w:rPr>
          <w:rStyle w:val="19"/>
          <w:rFonts w:ascii="仿宋" w:hAnsi="仿宋" w:eastAsia="仿宋" w:cs="仿宋"/>
        </w:rPr>
        <w:t>附件2：考察证明</w:t>
      </w:r>
      <w:r>
        <w:tab/>
      </w:r>
      <w:r>
        <w:rPr>
          <w:rFonts w:hint="eastAsia"/>
          <w:lang w:val="en-US" w:eastAsia="zh-CN"/>
        </w:rPr>
        <w:t>2</w:t>
      </w:r>
      <w:r>
        <w:fldChar w:fldCharType="end"/>
      </w:r>
      <w:r>
        <w:rPr>
          <w:rFonts w:hint="eastAsia"/>
          <w:lang w:val="en-US" w:eastAsia="zh-CN"/>
        </w:rPr>
        <w:t>0</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"_Toc128989107" </w:instrText>
      </w:r>
      <w:r>
        <w:fldChar w:fldCharType="separate"/>
      </w:r>
      <w:r>
        <w:rPr>
          <w:rStyle w:val="19"/>
          <w:rFonts w:ascii="仿宋" w:hAnsi="仿宋" w:eastAsia="仿宋" w:cs="仿宋"/>
        </w:rPr>
        <w:t>附件3：报价一览表（货物）（本项目不适用）</w:t>
      </w:r>
      <w:r>
        <w:tab/>
      </w:r>
      <w:r>
        <w:rPr>
          <w:rFonts w:hint="eastAsia"/>
          <w:lang w:val="en-US" w:eastAsia="zh-CN"/>
        </w:rPr>
        <w:t>2</w:t>
      </w:r>
      <w:r>
        <w:fldChar w:fldCharType="end"/>
      </w:r>
      <w:r>
        <w:rPr>
          <w:rFonts w:hint="eastAsia"/>
          <w:lang w:val="en-US" w:eastAsia="zh-CN"/>
        </w:rPr>
        <w:t>1</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"_Toc128989108" </w:instrText>
      </w:r>
      <w:r>
        <w:fldChar w:fldCharType="separate"/>
      </w:r>
      <w:r>
        <w:rPr>
          <w:rStyle w:val="19"/>
          <w:rFonts w:ascii="仿宋" w:hAnsi="仿宋" w:eastAsia="仿宋" w:cs="仿宋"/>
        </w:rPr>
        <w:t>附件4：报价一览表（服务）（本项目不适用）</w:t>
      </w:r>
      <w:r>
        <w:tab/>
      </w:r>
      <w:r>
        <w:rPr>
          <w:rFonts w:hint="eastAsia"/>
          <w:lang w:val="en-US" w:eastAsia="zh-CN"/>
        </w:rPr>
        <w:t>2</w:t>
      </w:r>
      <w:r>
        <w:fldChar w:fldCharType="end"/>
      </w:r>
      <w:r>
        <w:rPr>
          <w:rFonts w:hint="eastAsia"/>
          <w:lang w:val="en-US" w:eastAsia="zh-CN"/>
        </w:rPr>
        <w:t>2</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"_Toc128989109" </w:instrText>
      </w:r>
      <w:r>
        <w:fldChar w:fldCharType="separate"/>
      </w:r>
      <w:r>
        <w:rPr>
          <w:rStyle w:val="19"/>
          <w:rFonts w:ascii="仿宋" w:hAnsi="仿宋" w:eastAsia="仿宋" w:cs="仿宋"/>
        </w:rPr>
        <w:t>附件5：报价一览表（工程）（本项目不适用）</w:t>
      </w:r>
      <w:r>
        <w:tab/>
      </w:r>
      <w:r>
        <w:rPr>
          <w:rFonts w:hint="eastAsia"/>
          <w:lang w:val="en-US" w:eastAsia="zh-CN"/>
        </w:rPr>
        <w:t>2</w:t>
      </w:r>
      <w:r>
        <w:fldChar w:fldCharType="end"/>
      </w:r>
      <w:r>
        <w:rPr>
          <w:rFonts w:hint="eastAsia"/>
          <w:lang w:val="en-US" w:eastAsia="zh-CN"/>
        </w:rPr>
        <w:t>3</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"_Toc128989110" </w:instrText>
      </w:r>
      <w:r>
        <w:fldChar w:fldCharType="separate"/>
      </w:r>
      <w:r>
        <w:rPr>
          <w:rStyle w:val="19"/>
          <w:rFonts w:ascii="仿宋" w:hAnsi="仿宋" w:eastAsia="仿宋" w:cs="仿宋"/>
        </w:rPr>
        <w:t>附件6：商务条款响应/偏离表</w:t>
      </w:r>
      <w:r>
        <w:tab/>
      </w:r>
      <w:r>
        <w:rPr>
          <w:rFonts w:hint="eastAsia"/>
          <w:lang w:val="en-US" w:eastAsia="zh-CN"/>
        </w:rPr>
        <w:t>2</w:t>
      </w:r>
      <w:r>
        <w:fldChar w:fldCharType="end"/>
      </w:r>
      <w:r>
        <w:rPr>
          <w:rFonts w:hint="eastAsia"/>
          <w:lang w:val="en-US" w:eastAsia="zh-CN"/>
        </w:rPr>
        <w:t>4</w:t>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"_Toc128989111" </w:instrText>
      </w:r>
      <w:r>
        <w:fldChar w:fldCharType="separate"/>
      </w:r>
      <w:r>
        <w:rPr>
          <w:rStyle w:val="19"/>
          <w:rFonts w:ascii="仿宋" w:hAnsi="仿宋" w:eastAsia="仿宋" w:cs="仿宋"/>
        </w:rPr>
        <w:t>附件7：技术（服务）响应/偏离表</w:t>
      </w:r>
      <w:r>
        <w:tab/>
      </w:r>
      <w:r>
        <w:rPr>
          <w:rFonts w:hint="eastAsia"/>
          <w:lang w:val="en-US" w:eastAsia="zh-CN"/>
        </w:rPr>
        <w:t>2</w:t>
      </w:r>
      <w:r>
        <w:fldChar w:fldCharType="end"/>
      </w:r>
      <w:r>
        <w:rPr>
          <w:rFonts w:hint="eastAsia"/>
          <w:lang w:val="en-US" w:eastAsia="zh-CN"/>
        </w:rPr>
        <w:t>5</w:t>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"_Toc128989112" </w:instrText>
      </w:r>
      <w:r>
        <w:fldChar w:fldCharType="separate"/>
      </w:r>
      <w:r>
        <w:rPr>
          <w:rStyle w:val="19"/>
          <w:rFonts w:ascii="仿宋" w:hAnsi="仿宋" w:eastAsia="仿宋" w:cs="仿宋"/>
        </w:rPr>
        <w:t>附件8：法定代表人证明书</w:t>
      </w:r>
      <w:r>
        <w:tab/>
      </w:r>
      <w:r>
        <w:fldChar w:fldCharType="begin"/>
      </w:r>
      <w:r>
        <w:instrText xml:space="preserve"> PAGEREF _Toc128989112 \h </w:instrText>
      </w:r>
      <w:r>
        <w:fldChar w:fldCharType="separate"/>
      </w:r>
      <w:r>
        <w:t>2</w:t>
      </w:r>
      <w:r>
        <w:rPr>
          <w:rFonts w:hint="eastAsia"/>
          <w:lang w:val="en-US" w:eastAsia="zh-CN"/>
        </w:rPr>
        <w:t>6</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"_Toc128989113" </w:instrText>
      </w:r>
      <w:r>
        <w:fldChar w:fldCharType="separate"/>
      </w:r>
      <w:r>
        <w:rPr>
          <w:rStyle w:val="19"/>
          <w:rFonts w:ascii="仿宋" w:hAnsi="仿宋" w:eastAsia="仿宋" w:cs="仿宋"/>
        </w:rPr>
        <w:t>附件9：法人授权委托证明书</w:t>
      </w:r>
      <w:r>
        <w:tab/>
      </w:r>
      <w:r>
        <w:fldChar w:fldCharType="begin"/>
      </w:r>
      <w:r>
        <w:instrText xml:space="preserve"> PAGEREF _Toc128989113 \h </w:instrText>
      </w:r>
      <w:r>
        <w:fldChar w:fldCharType="separate"/>
      </w:r>
      <w:r>
        <w:t>2</w:t>
      </w:r>
      <w:r>
        <w:rPr>
          <w:rFonts w:hint="eastAsia"/>
          <w:lang w:val="en-US" w:eastAsia="zh-CN"/>
        </w:rPr>
        <w:t>7</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"_Toc128989114" </w:instrText>
      </w:r>
      <w:r>
        <w:fldChar w:fldCharType="separate"/>
      </w:r>
      <w:r>
        <w:rPr>
          <w:rStyle w:val="19"/>
          <w:rFonts w:ascii="仿宋" w:hAnsi="仿宋" w:eastAsia="仿宋" w:cs="仿宋"/>
        </w:rPr>
        <w:t>附件10：经营业绩一览表</w:t>
      </w:r>
      <w:r>
        <w:tab/>
      </w:r>
      <w:r>
        <w:fldChar w:fldCharType="begin"/>
      </w:r>
      <w:r>
        <w:instrText xml:space="preserve"> PAGEREF _Toc128989114 \h </w:instrText>
      </w:r>
      <w:r>
        <w:fldChar w:fldCharType="separate"/>
      </w:r>
      <w:r>
        <w:t>2</w:t>
      </w:r>
      <w:r>
        <w:rPr>
          <w:rFonts w:hint="eastAsia"/>
          <w:lang w:val="en-US" w:eastAsia="zh-CN"/>
        </w:rPr>
        <w:t>8</w:t>
      </w:r>
      <w:r>
        <w:fldChar w:fldCharType="end"/>
      </w:r>
      <w:r>
        <w:fldChar w:fldCharType="end"/>
      </w:r>
    </w:p>
    <w:p>
      <w:pPr>
        <w:pStyle w:val="9"/>
        <w:tabs>
          <w:tab w:val="right" w:leader="dot" w:pos="9530"/>
        </w:tabs>
        <w:ind w:firstLine="424" w:firstLineChars="202"/>
        <w:jc w:val="left"/>
        <w:rPr>
          <w:rFonts w:hint="eastAsia" w:eastAsia="宋体" w:asciiTheme="minorHAnsi" w:hAnsiTheme="minorHAnsi" w:cstheme="minorBidi"/>
          <w:szCs w:val="22"/>
          <w:lang w:val="en-US" w:eastAsia="zh-CN"/>
        </w:rPr>
      </w:pPr>
      <w:r>
        <w:fldChar w:fldCharType="begin"/>
      </w:r>
      <w:r>
        <w:instrText xml:space="preserve"> HYPERLINK \l "_Toc128989115" </w:instrText>
      </w:r>
      <w:r>
        <w:fldChar w:fldCharType="separate"/>
      </w:r>
      <w:r>
        <w:rPr>
          <w:rStyle w:val="19"/>
          <w:rFonts w:ascii="仿宋" w:hAnsi="仿宋" w:eastAsia="仿宋" w:cs="仿宋"/>
        </w:rPr>
        <w:t>附件11：售后服务承诺书/质量保修服务承诺书（根据项目类型选择）</w:t>
      </w:r>
      <w:r>
        <w:tab/>
      </w:r>
      <w:r>
        <w:rPr>
          <w:rFonts w:hint="eastAsia"/>
          <w:lang w:val="en-US" w:eastAsia="zh-CN"/>
        </w:rPr>
        <w:t>2</w:t>
      </w:r>
      <w:r>
        <w:fldChar w:fldCharType="end"/>
      </w:r>
      <w:r>
        <w:rPr>
          <w:rFonts w:hint="eastAsia"/>
          <w:lang w:val="en-US" w:eastAsia="zh-CN"/>
        </w:rPr>
        <w:t>9</w:t>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"_Toc128989116" </w:instrText>
      </w:r>
      <w:r>
        <w:fldChar w:fldCharType="separate"/>
      </w:r>
      <w:r>
        <w:rPr>
          <w:rStyle w:val="19"/>
          <w:rFonts w:ascii="仿宋" w:hAnsi="仿宋" w:eastAsia="仿宋" w:cs="仿宋"/>
        </w:rPr>
        <w:t>附件12：履约情况及社会信誉承诺书</w:t>
      </w:r>
      <w:r>
        <w:tab/>
      </w:r>
      <w:r>
        <w:fldChar w:fldCharType="begin"/>
      </w:r>
      <w:r>
        <w:instrText xml:space="preserve"> PAGEREF _Toc128989116 \h </w:instrText>
      </w:r>
      <w:r>
        <w:fldChar w:fldCharType="separate"/>
      </w:r>
      <w:r>
        <w:t>3</w:t>
      </w:r>
      <w:r>
        <w:rPr>
          <w:rFonts w:hint="eastAsia"/>
          <w:lang w:val="en-US" w:eastAsia="zh-CN"/>
        </w:rPr>
        <w:t>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"_Toc128989117" </w:instrText>
      </w:r>
      <w:r>
        <w:fldChar w:fldCharType="separate"/>
      </w:r>
      <w:r>
        <w:rPr>
          <w:rStyle w:val="19"/>
          <w:rFonts w:ascii="仿宋" w:hAnsi="仿宋" w:eastAsia="仿宋" w:cs="仿宋"/>
        </w:rPr>
        <w:t>附件13：投标文件密码</w:t>
      </w:r>
      <w:r>
        <w:tab/>
      </w:r>
      <w:r>
        <w:fldChar w:fldCharType="begin"/>
      </w:r>
      <w:r>
        <w:instrText xml:space="preserve"> PAGEREF _Toc128989117 \h </w:instrText>
      </w:r>
      <w:r>
        <w:fldChar w:fldCharType="separate"/>
      </w:r>
      <w:r>
        <w:t>3</w:t>
      </w:r>
      <w:r>
        <w:rPr>
          <w:rFonts w:hint="eastAsia"/>
          <w:lang w:val="en-US" w:eastAsia="zh-CN"/>
        </w:rPr>
        <w:t>1</w:t>
      </w:r>
      <w:r>
        <w:fldChar w:fldCharType="end"/>
      </w:r>
      <w:r>
        <w:fldChar w:fldCharType="end"/>
      </w:r>
    </w:p>
    <w:p>
      <w:pPr>
        <w:pStyle w:val="11"/>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
          <w:sz w:val="24"/>
        </w:rPr>
        <w:fldChar w:fldCharType="end"/>
      </w:r>
      <w:bookmarkStart w:id="0" w:name="_Toc128989093"/>
    </w:p>
    <w:p>
      <w:pPr>
        <w:pStyle w:val="11"/>
        <w:numPr>
          <w:ilvl w:val="0"/>
          <w:numId w:val="1"/>
        </w:numPr>
        <w:spacing w:line="360" w:lineRule="auto"/>
        <w:ind w:left="0" w:leftChars="0" w:firstLine="420" w:firstLineChars="0"/>
        <w:rPr>
          <w:rFonts w:ascii="宋体" w:hAnsi="宋体" w:cs="宋体"/>
          <w:b/>
          <w:sz w:val="24"/>
          <w:szCs w:val="24"/>
        </w:rPr>
      </w:pPr>
      <w:r>
        <w:rPr>
          <w:rFonts w:hint="eastAsia" w:ascii="宋体" w:hAnsi="宋体" w:eastAsia="宋体" w:cs="宋体"/>
          <w:b/>
          <w:bCs w:val="0"/>
          <w:sz w:val="24"/>
          <w:szCs w:val="24"/>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highlight w:val="none"/>
              </w:rPr>
            </w:pPr>
            <w:r>
              <w:rPr>
                <w:rFonts w:hint="eastAsia" w:ascii="宋体" w:hAnsi="宋体"/>
                <w:szCs w:val="21"/>
              </w:rPr>
              <w:t>联系人</w:t>
            </w:r>
            <w:r>
              <w:rPr>
                <w:rFonts w:hint="eastAsia" w:ascii="宋体" w:hAnsi="宋体"/>
                <w:szCs w:val="21"/>
                <w:highlight w:val="none"/>
              </w:rPr>
              <w:t>：</w:t>
            </w:r>
            <w:r>
              <w:rPr>
                <w:rFonts w:hint="eastAsia" w:ascii="宋体" w:hAnsi="宋体" w:cs="宋体"/>
                <w:color w:val="000000"/>
                <w:szCs w:val="21"/>
                <w:highlight w:val="none"/>
                <w:lang w:eastAsia="zh-CN"/>
              </w:rPr>
              <w:t>苏女士</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电话：0755-8284</w:t>
            </w:r>
            <w:r>
              <w:rPr>
                <w:rFonts w:hint="eastAsia" w:ascii="宋体" w:hAnsi="宋体" w:cs="宋体"/>
                <w:color w:val="000000"/>
                <w:szCs w:val="21"/>
                <w:highlight w:val="none"/>
                <w:lang w:val="en-US" w:eastAsia="zh-CN"/>
              </w:rPr>
              <w:t>8796</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传真：0755-8284</w:t>
            </w:r>
            <w:r>
              <w:rPr>
                <w:rFonts w:hint="eastAsia" w:ascii="宋体" w:hAnsi="宋体" w:cs="宋体"/>
                <w:color w:val="000000"/>
                <w:szCs w:val="21"/>
                <w:highlight w:val="none"/>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highlight w:val="none"/>
              </w:rPr>
              <w:t>邮箱：</w:t>
            </w:r>
            <w:r>
              <w:rPr>
                <w:rFonts w:hint="eastAsia" w:ascii="宋体" w:hAnsi="宋体" w:cs="宋体"/>
                <w:color w:val="000000"/>
                <w:szCs w:val="21"/>
                <w:highlight w:val="none"/>
                <w:lang w:val="en-US" w:eastAsia="zh-CN"/>
              </w:rPr>
              <w:t>suql</w:t>
            </w:r>
            <w:r>
              <w:rPr>
                <w:rFonts w:hint="eastAsia" w:ascii="宋体" w:hAnsi="宋体" w:cs="宋体"/>
                <w:color w:val="000000"/>
                <w:szCs w:val="21"/>
                <w:highlight w:val="none"/>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b w:val="0"/>
                <w:bCs/>
                <w:color w:val="FF0000"/>
                <w:sz w:val="21"/>
                <w:szCs w:val="21"/>
                <w:highlight w:val="yellow"/>
              </w:rPr>
            </w:pPr>
            <w:r>
              <w:rPr>
                <w:rFonts w:hint="eastAsia" w:ascii="宋体" w:hAnsi="宋体"/>
                <w:b w:val="0"/>
                <w:bCs/>
                <w:sz w:val="21"/>
                <w:szCs w:val="21"/>
              </w:rPr>
              <w:t>深圳会展中心美国坦能清洁设备维保服务项目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hint="default" w:ascii="宋体" w:hAnsi="宋体" w:eastAsia="宋体"/>
                <w:szCs w:val="21"/>
                <w:lang w:val="en-US" w:eastAsia="zh-CN"/>
              </w:rPr>
            </w:pPr>
            <w:r>
              <w:rPr>
                <w:rFonts w:hint="eastAsia" w:ascii="宋体" w:hAnsi="宋体"/>
                <w:szCs w:val="21"/>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keepNext w:val="0"/>
              <w:keepLines w:val="0"/>
              <w:pageBreakBefore w:val="0"/>
              <w:widowControl w:val="0"/>
              <w:tabs>
                <w:tab w:val="left" w:pos="426"/>
                <w:tab w:val="left" w:pos="567"/>
              </w:tabs>
              <w:kinsoku/>
              <w:wordWrap/>
              <w:overflowPunct/>
              <w:topLinePunct w:val="0"/>
              <w:autoSpaceDE/>
              <w:autoSpaceDN/>
              <w:bidi w:val="0"/>
              <w:adjustRightInd w:val="0"/>
              <w:snapToGrid w:val="0"/>
              <w:spacing w:line="240" w:lineRule="auto"/>
              <w:jc w:val="left"/>
              <w:textAlignment w:val="auto"/>
              <w:rPr>
                <w:rFonts w:ascii="宋体" w:hAnsi="宋体"/>
                <w:i/>
                <w:color w:val="FF0000"/>
                <w:szCs w:val="21"/>
                <w:highlight w:val="yellow"/>
              </w:rPr>
            </w:pPr>
            <w:r>
              <w:rPr>
                <w:rFonts w:hint="eastAsia" w:ascii="宋体" w:hAnsi="宋体" w:cs="宋体"/>
                <w:color w:val="000000"/>
                <w:sz w:val="21"/>
                <w:szCs w:val="21"/>
                <w:lang w:eastAsia="zh-CN"/>
              </w:rPr>
              <w:t>深圳会展中心</w:t>
            </w:r>
            <w:r>
              <w:rPr>
                <w:rFonts w:hint="eastAsia" w:ascii="宋体" w:hAnsi="宋体" w:eastAsia="宋体" w:cs="宋体"/>
                <w:color w:val="000000"/>
                <w:sz w:val="21"/>
                <w:szCs w:val="21"/>
              </w:rPr>
              <w:t>的</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台美国坦能清洁设备使用年限已超</w:t>
            </w: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年，</w:t>
            </w:r>
            <w:r>
              <w:rPr>
                <w:rFonts w:hint="eastAsia" w:ascii="宋体" w:hAnsi="宋体" w:cs="宋体"/>
                <w:color w:val="000000"/>
                <w:sz w:val="21"/>
                <w:szCs w:val="21"/>
                <w:lang w:eastAsia="zh-CN"/>
              </w:rPr>
              <w:t>为保证设备的正常运行，</w:t>
            </w:r>
            <w:r>
              <w:rPr>
                <w:rFonts w:hint="eastAsia" w:ascii="宋体" w:hAnsi="宋体" w:eastAsia="宋体" w:cs="宋体"/>
                <w:color w:val="000000"/>
                <w:sz w:val="21"/>
                <w:szCs w:val="21"/>
              </w:rPr>
              <w:t>拟</w:t>
            </w:r>
            <w:r>
              <w:rPr>
                <w:rFonts w:hint="eastAsia" w:ascii="宋体" w:hAnsi="宋体" w:cs="宋体"/>
                <w:color w:val="000000"/>
                <w:sz w:val="21"/>
                <w:szCs w:val="21"/>
                <w:lang w:eastAsia="zh-CN"/>
              </w:rPr>
              <w:t>通过询比价</w:t>
            </w:r>
            <w:r>
              <w:rPr>
                <w:rFonts w:hint="eastAsia" w:ascii="宋体" w:hAnsi="宋体" w:eastAsia="宋体" w:cs="宋体"/>
                <w:color w:val="000000"/>
                <w:sz w:val="21"/>
                <w:szCs w:val="21"/>
              </w:rPr>
              <w:t>方式</w:t>
            </w:r>
            <w:r>
              <w:rPr>
                <w:rFonts w:hint="eastAsia" w:ascii="宋体" w:hAnsi="宋体" w:cs="宋体"/>
                <w:color w:val="000000"/>
                <w:sz w:val="21"/>
                <w:szCs w:val="21"/>
                <w:lang w:eastAsia="zh-CN"/>
              </w:rPr>
              <w:t>购买美国坦能</w:t>
            </w:r>
            <w:r>
              <w:rPr>
                <w:rFonts w:hint="eastAsia" w:ascii="宋体" w:hAnsi="宋体"/>
                <w:b w:val="0"/>
                <w:bCs/>
                <w:sz w:val="21"/>
                <w:szCs w:val="21"/>
              </w:rPr>
              <w:t>清洁设备维保服务</w:t>
            </w:r>
            <w:r>
              <w:rPr>
                <w:rFonts w:hint="eastAsia" w:ascii="宋体" w:hAnsi="宋体"/>
                <w:b w:val="0"/>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w:t>
            </w:r>
            <w:r>
              <w:rPr>
                <w:rFonts w:hint="eastAsia" w:ascii="宋体" w:hAnsi="宋体"/>
                <w:szCs w:val="21"/>
                <w:lang w:val="en-US" w:eastAsia="zh-CN"/>
              </w:rPr>
              <w:t xml:space="preserve"> </w:t>
            </w:r>
            <w:r>
              <w:rPr>
                <w:rFonts w:hint="eastAsia" w:ascii="宋体" w:hAnsi="宋体"/>
                <w:szCs w:val="21"/>
              </w:rPr>
              <w:t>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03</w:t>
            </w:r>
            <w:r>
              <w:rPr>
                <w:rFonts w:hint="eastAsia" w:ascii="宋体" w:hAnsi="宋体"/>
                <w:color w:val="FF0000"/>
                <w:szCs w:val="21"/>
                <w:highlight w:val="yellow"/>
              </w:rPr>
              <w:t>-</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https://cg.szcec.com/sharing/ZKuBFkmKU，</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szCs w:val="21"/>
                <w:lang w:val="en-US" w:eastAsia="zh-CN"/>
              </w:rPr>
              <w:t xml:space="preserve"> </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03</w:t>
            </w:r>
            <w:r>
              <w:rPr>
                <w:rFonts w:hint="eastAsia" w:ascii="宋体" w:hAnsi="宋体"/>
                <w:color w:val="FF0000"/>
                <w:szCs w:val="21"/>
                <w:highlight w:val="yellow"/>
              </w:rPr>
              <w:t>-</w:t>
            </w:r>
            <w:r>
              <w:rPr>
                <w:rFonts w:hint="eastAsia" w:ascii="宋体" w:hAnsi="宋体"/>
                <w:color w:val="FF0000"/>
                <w:szCs w:val="21"/>
                <w:highlight w:val="yellow"/>
                <w:lang w:val="en-US" w:eastAsia="zh-CN"/>
              </w:rPr>
              <w:t>19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03</w:t>
            </w:r>
            <w:r>
              <w:rPr>
                <w:rFonts w:hint="eastAsia" w:ascii="宋体" w:hAnsi="宋体"/>
                <w:color w:val="FF0000"/>
                <w:szCs w:val="21"/>
                <w:highlight w:val="yellow"/>
              </w:rPr>
              <w:t>-</w:t>
            </w:r>
            <w:r>
              <w:rPr>
                <w:rFonts w:hint="eastAsia" w:ascii="宋体" w:hAnsi="宋体"/>
                <w:color w:val="FF0000"/>
                <w:szCs w:val="21"/>
                <w:highlight w:val="yellow"/>
                <w:lang w:val="en-US" w:eastAsia="zh-CN"/>
              </w:rPr>
              <w:t>19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03</w:t>
            </w:r>
            <w:r>
              <w:rPr>
                <w:rFonts w:hint="eastAsia" w:ascii="宋体" w:hAnsi="宋体"/>
                <w:color w:val="FF0000"/>
                <w:szCs w:val="21"/>
                <w:highlight w:val="yellow"/>
              </w:rPr>
              <w:t>-</w:t>
            </w:r>
            <w:r>
              <w:rPr>
                <w:rFonts w:hint="eastAsia" w:ascii="宋体" w:hAnsi="宋体"/>
                <w:color w:val="FF0000"/>
                <w:szCs w:val="21"/>
                <w:highlight w:val="yellow"/>
                <w:lang w:val="en-US" w:eastAsia="zh-CN"/>
              </w:rPr>
              <w:t>20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03</w:t>
            </w:r>
            <w:r>
              <w:rPr>
                <w:rFonts w:hint="eastAsia" w:ascii="宋体" w:hAnsi="宋体"/>
                <w:color w:val="FF0000"/>
                <w:szCs w:val="21"/>
                <w:highlight w:val="yellow"/>
              </w:rPr>
              <w:t>-</w:t>
            </w:r>
            <w:r>
              <w:rPr>
                <w:rFonts w:hint="eastAsia" w:ascii="宋体" w:hAnsi="宋体"/>
                <w:color w:val="FF0000"/>
                <w:szCs w:val="21"/>
                <w:highlight w:val="yellow"/>
                <w:lang w:val="en-US" w:eastAsia="zh-CN"/>
              </w:rPr>
              <w:t>24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7</w:t>
            </w:r>
          </w:p>
        </w:tc>
        <w:tc>
          <w:tcPr>
            <w:tcW w:w="1990"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szCs w:val="21"/>
                <w:highlight w:val="none"/>
                <w:shd w:val="clear" w:color="auto" w:fill="FFFFFF"/>
              </w:rPr>
              <w:t>投标文件递交方式及注意事项</w:t>
            </w:r>
          </w:p>
        </w:tc>
        <w:tc>
          <w:tcPr>
            <w:tcW w:w="7029" w:type="dxa"/>
          </w:tcPr>
          <w:p>
            <w:pPr>
              <w:rPr>
                <w:rFonts w:ascii="宋体" w:hAnsi="宋体"/>
                <w:highlight w:val="none"/>
              </w:rPr>
            </w:pPr>
            <w:r>
              <w:rPr>
                <w:rFonts w:hint="eastAsia" w:ascii="宋体" w:hAnsi="宋体"/>
                <w:szCs w:val="21"/>
                <w:highlight w:val="none"/>
              </w:rPr>
              <w:t>响应文件应以扫描</w:t>
            </w:r>
            <w:r>
              <w:rPr>
                <w:rFonts w:ascii="宋体" w:hAnsi="宋体"/>
                <w:szCs w:val="21"/>
                <w:highlight w:val="none"/>
              </w:rPr>
              <w:t>版（PDF</w:t>
            </w:r>
            <w:r>
              <w:rPr>
                <w:rFonts w:hint="eastAsia" w:ascii="宋体" w:hAnsi="宋体"/>
                <w:szCs w:val="21"/>
                <w:highlight w:val="none"/>
              </w:rPr>
              <w:t>版</w:t>
            </w:r>
            <w:r>
              <w:rPr>
                <w:rFonts w:ascii="宋体" w:hAnsi="宋体"/>
                <w:szCs w:val="21"/>
                <w:highlight w:val="none"/>
              </w:rPr>
              <w:t>）</w:t>
            </w:r>
            <w:r>
              <w:rPr>
                <w:rFonts w:hint="eastAsia" w:ascii="宋体" w:hAnsi="宋体"/>
                <w:szCs w:val="21"/>
                <w:highlight w:val="none"/>
              </w:rPr>
              <w:t>及可编辑版（</w:t>
            </w:r>
            <w:r>
              <w:rPr>
                <w:rFonts w:ascii="宋体" w:hAnsi="宋体"/>
                <w:szCs w:val="21"/>
                <w:highlight w:val="none"/>
              </w:rPr>
              <w:t>Word</w:t>
            </w:r>
            <w:r>
              <w:rPr>
                <w:rFonts w:hint="eastAsia" w:ascii="宋体" w:hAnsi="宋体"/>
                <w:szCs w:val="21"/>
                <w:highlight w:val="none"/>
              </w:rPr>
              <w:t>/WPS版）</w:t>
            </w:r>
            <w:r>
              <w:rPr>
                <w:rFonts w:ascii="宋体" w:hAnsi="宋体"/>
                <w:szCs w:val="21"/>
                <w:highlight w:val="none"/>
              </w:rPr>
              <w:t>文件</w:t>
            </w:r>
            <w:r>
              <w:rPr>
                <w:rFonts w:hint="eastAsia" w:ascii="宋体" w:hAnsi="宋体"/>
                <w:szCs w:val="21"/>
                <w:highlight w:val="none"/>
              </w:rPr>
              <w:t>加密形式上传至</w:t>
            </w:r>
            <w:r>
              <w:rPr>
                <w:rFonts w:hint="eastAsia" w:ascii="宋体" w:hAnsi="宋体"/>
                <w:bCs/>
                <w:color w:val="FF0000"/>
                <w:highlight w:val="yellow"/>
              </w:rPr>
              <w:t>https://cg.szcec.com/sharing/iERQyuFec，</w:t>
            </w:r>
            <w:r>
              <w:rPr>
                <w:rFonts w:hint="eastAsia" w:ascii="宋体" w:hAnsi="宋体"/>
                <w:szCs w:val="21"/>
                <w:highlight w:val="none"/>
              </w:rPr>
              <w:t>并致电确认</w:t>
            </w:r>
            <w:bookmarkStart w:id="1" w:name="_Toc478392822"/>
            <w:bookmarkStart w:id="2" w:name="_Toc478110532"/>
            <w:bookmarkStart w:id="3" w:name="_Toc478393187"/>
            <w:r>
              <w:rPr>
                <w:rFonts w:hint="eastAsia" w:ascii="宋体" w:hAnsi="宋体"/>
                <w:szCs w:val="21"/>
                <w:highlight w:val="none"/>
              </w:rPr>
              <w:t>。</w:t>
            </w:r>
            <w:r>
              <w:rPr>
                <w:rFonts w:hint="eastAsia" w:ascii="宋体" w:hAnsi="宋体"/>
                <w:highlight w:val="none"/>
              </w:rPr>
              <w:t>注意事项如下：</w:t>
            </w:r>
          </w:p>
          <w:p>
            <w:pPr>
              <w:pStyle w:val="29"/>
              <w:numPr>
                <w:ilvl w:val="0"/>
                <w:numId w:val="3"/>
              </w:numPr>
              <w:ind w:left="0" w:leftChars="0" w:firstLine="0" w:firstLineChars="0"/>
              <w:rPr>
                <w:rFonts w:ascii="宋体" w:hAnsi="宋体"/>
                <w:szCs w:val="21"/>
                <w:highlight w:val="none"/>
              </w:rPr>
            </w:pPr>
            <w:r>
              <w:rPr>
                <w:rFonts w:hint="eastAsia" w:ascii="宋体" w:hAnsi="宋体"/>
                <w:szCs w:val="21"/>
                <w:highlight w:val="none"/>
              </w:rPr>
              <w:t>为便于开标时的解密操作，响应文件（</w:t>
            </w:r>
            <w:r>
              <w:rPr>
                <w:rFonts w:ascii="宋体" w:hAnsi="宋体"/>
                <w:szCs w:val="21"/>
                <w:highlight w:val="none"/>
              </w:rPr>
              <w:t>PDF</w:t>
            </w:r>
            <w:r>
              <w:rPr>
                <w:rFonts w:hint="eastAsia" w:ascii="宋体" w:hAnsi="宋体"/>
                <w:szCs w:val="21"/>
                <w:highlight w:val="none"/>
              </w:rPr>
              <w:t>版及Word/WPS版</w:t>
            </w:r>
            <w:r>
              <w:rPr>
                <w:rFonts w:ascii="宋体" w:hAnsi="宋体"/>
                <w:szCs w:val="21"/>
                <w:highlight w:val="none"/>
              </w:rPr>
              <w:t>）</w:t>
            </w:r>
            <w:r>
              <w:rPr>
                <w:rFonts w:hint="eastAsia" w:ascii="宋体" w:hAnsi="宋体"/>
                <w:szCs w:val="21"/>
                <w:highlight w:val="none"/>
              </w:rPr>
              <w:t>必须制作为一个压缩文件后再行加密，否则投标文件将被拒收。</w:t>
            </w:r>
            <w:r>
              <w:rPr>
                <w:rFonts w:ascii="宋体" w:hAnsi="宋体"/>
                <w:b/>
                <w:bCs/>
                <w:color w:val="FF0000"/>
                <w:szCs w:val="21"/>
                <w:highlight w:val="none"/>
              </w:rPr>
              <w:t>建议</w:t>
            </w:r>
            <w:r>
              <w:rPr>
                <w:rFonts w:hint="eastAsia" w:ascii="宋体" w:hAnsi="宋体"/>
                <w:b/>
                <w:bCs/>
                <w:color w:val="FF0000"/>
                <w:szCs w:val="21"/>
                <w:highlight w:val="none"/>
              </w:rPr>
              <w:t>编制文件目录</w:t>
            </w:r>
            <w:r>
              <w:rPr>
                <w:rFonts w:hint="eastAsia" w:ascii="宋体" w:hAnsi="宋体"/>
                <w:szCs w:val="21"/>
                <w:highlight w:val="none"/>
              </w:rPr>
              <w:t>并</w:t>
            </w:r>
            <w:r>
              <w:rPr>
                <w:rFonts w:ascii="宋体" w:hAnsi="宋体"/>
                <w:szCs w:val="21"/>
                <w:highlight w:val="none"/>
              </w:rPr>
              <w:t>采用</w:t>
            </w:r>
            <w:r>
              <w:rPr>
                <w:rFonts w:hint="eastAsia" w:ascii="宋体" w:hAnsi="宋体"/>
                <w:szCs w:val="21"/>
                <w:highlight w:val="none"/>
              </w:rPr>
              <w:t>winRAR或winzip等常用</w:t>
            </w:r>
            <w:r>
              <w:rPr>
                <w:rFonts w:ascii="宋体" w:hAnsi="宋体"/>
                <w:szCs w:val="21"/>
                <w:highlight w:val="none"/>
              </w:rPr>
              <w:t>压缩</w:t>
            </w:r>
            <w:r>
              <w:rPr>
                <w:rFonts w:hint="eastAsia" w:ascii="宋体" w:hAnsi="宋体"/>
                <w:szCs w:val="21"/>
                <w:highlight w:val="none"/>
              </w:rPr>
              <w:t>软件进行压缩和</w:t>
            </w:r>
            <w:r>
              <w:rPr>
                <w:rFonts w:ascii="宋体" w:hAnsi="宋体"/>
                <w:szCs w:val="21"/>
                <w:highlight w:val="none"/>
              </w:rPr>
              <w:t>加密</w:t>
            </w:r>
            <w:r>
              <w:rPr>
                <w:rFonts w:hint="eastAsia" w:ascii="宋体" w:hAnsi="宋体"/>
                <w:szCs w:val="21"/>
                <w:highlight w:val="none"/>
              </w:rPr>
              <w:t>。</w:t>
            </w:r>
          </w:p>
          <w:p>
            <w:pPr>
              <w:pStyle w:val="29"/>
              <w:numPr>
                <w:ilvl w:val="0"/>
                <w:numId w:val="3"/>
              </w:numPr>
              <w:ind w:left="0" w:leftChars="0" w:firstLine="0" w:firstLineChars="0"/>
              <w:rPr>
                <w:rFonts w:ascii="宋体" w:hAnsi="宋体"/>
                <w:szCs w:val="21"/>
                <w:highlight w:val="none"/>
              </w:rPr>
            </w:pPr>
            <w:r>
              <w:rPr>
                <w:rFonts w:hint="eastAsia" w:ascii="宋体" w:hAnsi="宋体"/>
                <w:szCs w:val="21"/>
                <w:highlight w:val="none"/>
              </w:rPr>
              <w:t>参加单位授权代表须熟记文件密码，并在开标前按时将</w:t>
            </w:r>
            <w:r>
              <w:rPr>
                <w:rFonts w:hint="eastAsia" w:ascii="宋体" w:hAnsi="宋体"/>
                <w:highlight w:val="none"/>
              </w:rPr>
              <w:t>投标文件解密密码（格式详见附件）上传至</w:t>
            </w:r>
            <w:r>
              <w:rPr>
                <w:rFonts w:hint="eastAsia" w:ascii="宋体" w:hAnsi="宋体"/>
                <w:bCs/>
                <w:color w:val="FF0000"/>
                <w:highlight w:val="yellow"/>
              </w:rPr>
              <w:t>指定地址，</w:t>
            </w:r>
            <w:r>
              <w:rPr>
                <w:rFonts w:hint="eastAsia" w:ascii="宋体" w:hAnsi="宋体"/>
                <w:szCs w:val="21"/>
                <w:highlight w:val="none"/>
              </w:rPr>
              <w:t>否则做废标处理。投标文件递交时间截止后，不再接受任何理由的撤回或重新提交文件请求。</w:t>
            </w:r>
          </w:p>
          <w:p>
            <w:pPr>
              <w:pStyle w:val="29"/>
              <w:numPr>
                <w:ilvl w:val="0"/>
                <w:numId w:val="3"/>
              </w:numPr>
              <w:ind w:left="0" w:leftChars="0" w:firstLine="0" w:firstLineChars="0"/>
              <w:rPr>
                <w:rFonts w:ascii="宋体" w:hAnsi="宋体"/>
                <w:szCs w:val="21"/>
                <w:highlight w:val="none"/>
              </w:rPr>
            </w:pPr>
            <w:r>
              <w:rPr>
                <w:rFonts w:hint="eastAsia" w:ascii="宋体" w:hAnsi="宋体"/>
                <w:szCs w:val="21"/>
                <w:highlight w:val="none"/>
              </w:rPr>
              <w:t>所有需要加盖公章的页面均须加盖公章，要求签名之处须有相应的亲笔手写签名或法定有效的私章。</w:t>
            </w:r>
          </w:p>
          <w:p>
            <w:pPr>
              <w:pStyle w:val="29"/>
              <w:numPr>
                <w:ilvl w:val="0"/>
                <w:numId w:val="3"/>
              </w:numPr>
              <w:ind w:left="0" w:leftChars="0" w:firstLine="0" w:firstLineChars="0"/>
              <w:rPr>
                <w:rFonts w:ascii="宋体" w:hAnsi="宋体"/>
                <w:szCs w:val="21"/>
                <w:highlight w:val="none"/>
              </w:rPr>
            </w:pPr>
            <w:r>
              <w:rPr>
                <w:rFonts w:hint="eastAsia" w:ascii="宋体" w:hAnsi="宋体"/>
                <w:szCs w:val="21"/>
                <w:highlight w:val="none"/>
              </w:rPr>
              <w:t>本项目实质性响应内容以盖章扫描版（</w:t>
            </w:r>
            <w:r>
              <w:rPr>
                <w:rFonts w:ascii="宋体" w:hAnsi="宋体"/>
                <w:szCs w:val="21"/>
                <w:highlight w:val="none"/>
              </w:rPr>
              <w:t>PDF</w:t>
            </w:r>
            <w:r>
              <w:rPr>
                <w:rFonts w:hint="eastAsia" w:ascii="宋体" w:hAnsi="宋体"/>
                <w:szCs w:val="21"/>
                <w:highlight w:val="none"/>
              </w:rPr>
              <w:t>版）文件为准，可编辑版（W</w:t>
            </w:r>
            <w:r>
              <w:rPr>
                <w:rFonts w:ascii="宋体" w:hAnsi="宋体"/>
                <w:szCs w:val="21"/>
                <w:highlight w:val="none"/>
              </w:rPr>
              <w:t>ord</w:t>
            </w:r>
            <w:r>
              <w:rPr>
                <w:rFonts w:hint="eastAsia" w:ascii="宋体" w:hAnsi="宋体"/>
                <w:szCs w:val="21"/>
                <w:highlight w:val="none"/>
              </w:rPr>
              <w:t>/WPS版）文件仅供评标时搜索文件内容之用而不作为评审依据。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4</w:t>
            </w:r>
            <w:r>
              <w:rPr>
                <w:rFonts w:hint="eastAsia" w:ascii="宋体" w:hAnsi="宋体"/>
                <w:color w:val="FF0000"/>
                <w:szCs w:val="21"/>
                <w:highlight w:val="yellow"/>
              </w:rPr>
              <w:t>-</w:t>
            </w:r>
            <w:r>
              <w:rPr>
                <w:rFonts w:hint="eastAsia" w:ascii="宋体" w:hAnsi="宋体"/>
                <w:color w:val="FF0000"/>
                <w:szCs w:val="21"/>
                <w:highlight w:val="yellow"/>
                <w:lang w:val="en-US" w:eastAsia="zh-CN"/>
              </w:rPr>
              <w:t>03</w:t>
            </w:r>
            <w:r>
              <w:rPr>
                <w:rFonts w:hint="eastAsia" w:ascii="宋体" w:hAnsi="宋体"/>
                <w:color w:val="FF0000"/>
                <w:szCs w:val="21"/>
                <w:highlight w:val="yellow"/>
              </w:rPr>
              <w:t>-</w:t>
            </w:r>
            <w:r>
              <w:rPr>
                <w:rFonts w:hint="eastAsia" w:ascii="宋体" w:hAnsi="宋体"/>
                <w:color w:val="FF0000"/>
                <w:szCs w:val="21"/>
                <w:highlight w:val="yellow"/>
                <w:lang w:val="en-US" w:eastAsia="zh-CN"/>
              </w:rPr>
              <w:t>27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lang w:bidi="ar"/>
              </w:rPr>
            </w:pPr>
            <w:r>
              <w:rPr>
                <w:rFonts w:hint="eastAsia" w:ascii="宋体" w:hAnsi="宋体"/>
                <w:szCs w:val="21"/>
              </w:rPr>
              <w:t>投标文件密码</w:t>
            </w:r>
            <w:r>
              <w:rPr>
                <w:rFonts w:hint="eastAsia" w:ascii="宋体" w:hAnsi="宋体" w:cs="宋体"/>
                <w:color w:val="FF0000"/>
                <w:szCs w:val="21"/>
                <w:highlight w:val="yellow"/>
                <w:lang w:bidi="ar"/>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yellow"/>
                <w:lang w:bidi="ar"/>
              </w:rPr>
              <w:t>须在开标</w:t>
            </w:r>
            <w:r>
              <w:rPr>
                <w:rFonts w:hint="eastAsia" w:ascii="宋体" w:hAnsi="宋体" w:cs="宋体"/>
                <w:color w:val="FF0000"/>
                <w:szCs w:val="21"/>
                <w:highlight w:val="yellow"/>
                <w:lang w:val="en-US" w:eastAsia="zh-CN" w:bidi="ar"/>
              </w:rPr>
              <w:t>后15分钟</w:t>
            </w:r>
            <w:r>
              <w:rPr>
                <w:rFonts w:hint="eastAsia" w:ascii="宋体" w:hAnsi="宋体" w:cs="宋体"/>
                <w:color w:val="FF0000"/>
                <w:szCs w:val="21"/>
                <w:highlight w:val="yellow"/>
                <w:lang w:bidi="ar"/>
              </w:rPr>
              <w:t>内，将投标文件解密密码上传至https://cg.szcec.com/sharing/iq0wccRJI,未按时上传投标文件解密密码将失去投标资格。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ind w:left="0" w:leftChars="0" w:firstLine="0" w:firstLineChars="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5"/>
              </w:numPr>
              <w:tabs>
                <w:tab w:val="left" w:pos="281"/>
                <w:tab w:val="left" w:pos="541"/>
              </w:tabs>
              <w:snapToGrid w:val="0"/>
              <w:rPr>
                <w:rFonts w:ascii="宋体" w:hAnsi="宋体"/>
                <w:kern w:val="0"/>
                <w:szCs w:val="21"/>
              </w:rPr>
            </w:pPr>
            <w:r>
              <w:rPr>
                <w:rFonts w:hint="eastAsia" w:ascii="宋体" w:hAnsi="宋体"/>
                <w:kern w:val="0"/>
                <w:szCs w:val="21"/>
                <w:highlight w:val="none"/>
              </w:rPr>
              <w:t>□组织，</w:t>
            </w:r>
            <w:r>
              <w:rPr>
                <w:rFonts w:hint="eastAsia" w:ascii="宋体" w:hAnsi="宋体"/>
                <w:kern w:val="0"/>
                <w:szCs w:val="21"/>
              </w:rPr>
              <w:t>踏勘要求：</w:t>
            </w:r>
          </w:p>
          <w:p>
            <w:pPr>
              <w:pStyle w:val="29"/>
              <w:numPr>
                <w:ilvl w:val="0"/>
                <w:numId w:val="6"/>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9"/>
              <w:numPr>
                <w:ilvl w:val="0"/>
                <w:numId w:val="7"/>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auto"/>
                <w:szCs w:val="21"/>
                <w:highlight w:val="none"/>
              </w:rPr>
              <w:t>202×-××-×× ××: ××</w:t>
            </w:r>
            <w:r>
              <w:rPr>
                <w:rFonts w:hint="eastAsia" w:ascii="宋体" w:hAnsi="宋体"/>
                <w:kern w:val="0"/>
                <w:szCs w:val="21"/>
                <w:highlight w:val="none"/>
              </w:rPr>
              <w:t>邀</w:t>
            </w:r>
            <w:r>
              <w:rPr>
                <w:rFonts w:hint="eastAsia" w:ascii="宋体" w:hAnsi="宋体"/>
                <w:kern w:val="0"/>
                <w:szCs w:val="21"/>
              </w:rPr>
              <w:t>请参加单位人员察看现场并讲解项目需求；参加单位应指派符合要求的人员参加本项目的现场踏勘。</w:t>
            </w:r>
          </w:p>
          <w:p>
            <w:pPr>
              <w:pStyle w:val="29"/>
              <w:numPr>
                <w:ilvl w:val="0"/>
                <w:numId w:val="7"/>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9"/>
              <w:numPr>
                <w:ilvl w:val="0"/>
                <w:numId w:val="7"/>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9"/>
              <w:numPr>
                <w:ilvl w:val="0"/>
                <w:numId w:val="7"/>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9"/>
              <w:numPr>
                <w:ilvl w:val="0"/>
                <w:numId w:val="7"/>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p>
          <w:p>
            <w:pPr>
              <w:pStyle w:val="29"/>
              <w:tabs>
                <w:tab w:val="left" w:pos="541"/>
              </w:tabs>
              <w:snapToGrid w:val="0"/>
              <w:ind w:left="805" w:firstLine="0" w:firstLineChars="0"/>
              <w:rPr>
                <w:rFonts w:ascii="宋体" w:hAnsi="宋体"/>
                <w:color w:val="auto"/>
                <w:kern w:val="0"/>
                <w:szCs w:val="21"/>
                <w:highlight w:val="none"/>
              </w:rPr>
            </w:pPr>
            <w:r>
              <w:rPr>
                <w:rFonts w:hint="eastAsia" w:ascii="宋体" w:hAnsi="宋体"/>
                <w:kern w:val="0"/>
                <w:szCs w:val="21"/>
              </w:rPr>
              <w:t>电话</w:t>
            </w:r>
            <w:r>
              <w:rPr>
                <w:rFonts w:hint="eastAsia" w:ascii="宋体" w:hAnsi="宋体"/>
                <w:kern w:val="0"/>
                <w:szCs w:val="21"/>
                <w:highlight w:val="none"/>
              </w:rPr>
              <w:t>：</w:t>
            </w:r>
            <w:r>
              <w:rPr>
                <w:rFonts w:hint="eastAsia" w:ascii="宋体" w:hAnsi="宋体" w:cs="Segoe UI Symbol"/>
                <w:color w:val="auto"/>
                <w:kern w:val="0"/>
                <w:szCs w:val="21"/>
                <w:highlight w:val="none"/>
              </w:rPr>
              <w:t>0755-8284××××,移动电话：××××</w:t>
            </w:r>
          </w:p>
          <w:p>
            <w:pPr>
              <w:pStyle w:val="29"/>
              <w:tabs>
                <w:tab w:val="left" w:pos="541"/>
              </w:tabs>
              <w:snapToGrid w:val="0"/>
              <w:ind w:left="805" w:firstLine="0" w:firstLineChars="0"/>
              <w:rPr>
                <w:rFonts w:ascii="宋体" w:hAnsi="宋体"/>
                <w:color w:val="auto"/>
                <w:kern w:val="0"/>
                <w:szCs w:val="21"/>
                <w:highlight w:val="none"/>
              </w:rPr>
            </w:pPr>
            <w:r>
              <w:rPr>
                <w:rFonts w:hint="eastAsia" w:ascii="宋体" w:hAnsi="宋体"/>
                <w:color w:val="auto"/>
                <w:kern w:val="0"/>
                <w:szCs w:val="21"/>
                <w:highlight w:val="none"/>
              </w:rPr>
              <w:t>集合地点：</w:t>
            </w:r>
            <w:r>
              <w:rPr>
                <w:rFonts w:hint="eastAsia" w:ascii="宋体" w:hAnsi="宋体" w:cs="Segoe UI Symbol"/>
                <w:color w:val="auto"/>
                <w:kern w:val="0"/>
                <w:szCs w:val="21"/>
                <w:highlight w:val="none"/>
              </w:rPr>
              <w:t>××××××××××××××</w:t>
            </w:r>
          </w:p>
          <w:p>
            <w:pPr>
              <w:pStyle w:val="29"/>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52"/>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A3"/>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0"/>
        </w:numPr>
        <w:spacing w:line="300" w:lineRule="auto"/>
        <w:ind w:left="420" w:leftChars="0"/>
        <w:outlineLvl w:val="0"/>
        <w:rPr>
          <w:rFonts w:ascii="宋体" w:hAnsi="宋体" w:cs="宋体"/>
          <w:b/>
          <w:sz w:val="24"/>
          <w:szCs w:val="24"/>
        </w:rPr>
      </w:pPr>
      <w:bookmarkStart w:id="4" w:name="_Toc128989094"/>
      <w:r>
        <w:rPr>
          <w:rFonts w:hint="eastAsia" w:ascii="宋体" w:hAnsi="宋体" w:cs="宋体"/>
          <w:b/>
          <w:sz w:val="24"/>
          <w:szCs w:val="24"/>
          <w:lang w:eastAsia="zh-CN"/>
        </w:rPr>
        <w:t>二、</w:t>
      </w:r>
      <w:r>
        <w:rPr>
          <w:rFonts w:hint="eastAsia" w:ascii="宋体" w:hAnsi="宋体" w:cs="宋体"/>
          <w:b/>
          <w:sz w:val="24"/>
          <w:szCs w:val="24"/>
        </w:rPr>
        <w:t>特别说明</w:t>
      </w:r>
      <w:bookmarkEnd w:id="4"/>
    </w:p>
    <w:p>
      <w:pPr>
        <w:pStyle w:val="29"/>
        <w:numPr>
          <w:ilvl w:val="0"/>
          <w:numId w:val="8"/>
        </w:numPr>
        <w:spacing w:line="360" w:lineRule="auto"/>
        <w:ind w:left="0" w:firstLine="420" w:firstLineChars="0"/>
        <w:rPr>
          <w:rFonts w:ascii="宋体" w:hAnsi="宋体" w:cs="宋体"/>
          <w:szCs w:val="21"/>
        </w:rPr>
      </w:pPr>
      <w:bookmarkStart w:id="5" w:name="_Toc45028463"/>
      <w:bookmarkStart w:id="6" w:name="_Toc478387747"/>
      <w:bookmarkStart w:id="7" w:name="_Toc517278751"/>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9"/>
        <w:numPr>
          <w:ilvl w:val="0"/>
          <w:numId w:val="8"/>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w:t>
      </w:r>
      <w:r>
        <w:rPr>
          <w:rFonts w:hint="eastAsia" w:ascii="宋体" w:hAnsi="宋体" w:cs="宋体"/>
          <w:szCs w:val="21"/>
          <w:highlight w:val="none"/>
        </w:rPr>
        <w:t>的地址和方式发</w:t>
      </w:r>
      <w:r>
        <w:rPr>
          <w:rFonts w:hint="eastAsia" w:ascii="宋体" w:hAnsi="宋体" w:cs="宋体"/>
          <w:szCs w:val="21"/>
        </w:rPr>
        <w:t>送和接收，否则可能导致文件不被接受的不利后果。</w:t>
      </w:r>
    </w:p>
    <w:p>
      <w:pPr>
        <w:pStyle w:val="29"/>
        <w:numPr>
          <w:ilvl w:val="0"/>
          <w:numId w:val="8"/>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9"/>
        <w:numPr>
          <w:ilvl w:val="0"/>
          <w:numId w:val="8"/>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9"/>
        <w:numPr>
          <w:ilvl w:val="0"/>
          <w:numId w:val="8"/>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5"/>
    <w:bookmarkEnd w:id="6"/>
    <w:bookmarkEnd w:id="7"/>
    <w:p>
      <w:pPr>
        <w:numPr>
          <w:ilvl w:val="0"/>
          <w:numId w:val="0"/>
        </w:numPr>
        <w:spacing w:line="300" w:lineRule="auto"/>
        <w:ind w:left="420" w:leftChars="0"/>
        <w:outlineLvl w:val="0"/>
      </w:pPr>
      <w:bookmarkStart w:id="8" w:name="_Toc128989095"/>
      <w:r>
        <w:rPr>
          <w:rFonts w:hint="eastAsia" w:ascii="宋体" w:hAnsi="宋体" w:cs="宋体"/>
          <w:b/>
          <w:sz w:val="24"/>
          <w:lang w:eastAsia="zh-CN"/>
        </w:rPr>
        <w:t>三、</w:t>
      </w:r>
      <w:r>
        <w:rPr>
          <w:rFonts w:hint="eastAsia" w:ascii="宋体" w:hAnsi="宋体" w:cs="宋体"/>
          <w:b/>
          <w:sz w:val="24"/>
        </w:rPr>
        <w:t>投标文件编制</w:t>
      </w:r>
      <w:bookmarkEnd w:id="8"/>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1"/>
      </w:pPr>
    </w:p>
    <w:p>
      <w:pPr>
        <w:numPr>
          <w:ilvl w:val="0"/>
          <w:numId w:val="0"/>
        </w:numPr>
        <w:spacing w:line="300" w:lineRule="auto"/>
        <w:ind w:left="420" w:leftChars="0"/>
        <w:outlineLvl w:val="0"/>
        <w:rPr>
          <w:rFonts w:ascii="宋体" w:hAnsi="宋体" w:cs="宋体"/>
          <w:b/>
          <w:sz w:val="24"/>
        </w:rPr>
      </w:pPr>
      <w:bookmarkStart w:id="9" w:name="_Toc128989096"/>
      <w:r>
        <w:rPr>
          <w:rFonts w:hint="eastAsia" w:ascii="宋体" w:hAnsi="宋体" w:cs="宋体"/>
          <w:b/>
          <w:sz w:val="24"/>
          <w:lang w:eastAsia="zh-CN"/>
        </w:rPr>
        <w:t>四、</w:t>
      </w:r>
      <w:r>
        <w:rPr>
          <w:rFonts w:hint="eastAsia" w:ascii="宋体" w:hAnsi="宋体" w:cs="宋体"/>
          <w:b/>
          <w:sz w:val="24"/>
        </w:rPr>
        <w:t>项目要求</w:t>
      </w:r>
      <w:bookmarkEnd w:id="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60"/>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numPr>
                <w:ilvl w:val="0"/>
                <w:numId w:val="9"/>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0"/>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参加单位必须是在中华人民共和国境内注册且合法运作独立法人或</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bookmarkStart w:id="10" w:name="OLE_LINK4"/>
            <w:bookmarkStart w:id="11" w:name="OLE_LINK3"/>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单位的代表，必须是参加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需提供法定代表人证明书及身份证复印件，各证明书须加盖公章，身份证原件备查）</w:t>
            </w:r>
            <w:bookmarkEnd w:id="10"/>
            <w:bookmarkEnd w:id="11"/>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kern w:val="0"/>
                <w:sz w:val="21"/>
                <w:szCs w:val="21"/>
              </w:rPr>
            </w:pPr>
            <w:r>
              <w:rPr>
                <w:rFonts w:hint="eastAsia" w:ascii="宋体" w:hAnsi="宋体" w:cs="宋体"/>
                <w:color w:val="000000" w:themeColor="text1"/>
                <w:sz w:val="21"/>
                <w:szCs w:val="21"/>
                <w:highlight w:val="none"/>
                <w:lang w:eastAsia="zh-CN"/>
                <w14:textFill>
                  <w14:solidFill>
                    <w14:schemeClr w14:val="tx1"/>
                  </w14:solidFill>
                </w14:textFill>
              </w:rPr>
              <w:t>参加单位须具备清洁设备售后或维保服务经验，需</w:t>
            </w:r>
            <w:r>
              <w:rPr>
                <w:rFonts w:hint="eastAsia" w:ascii="宋体" w:hAnsi="宋体" w:eastAsia="宋体" w:cs="宋体"/>
                <w:color w:val="auto"/>
                <w:sz w:val="21"/>
                <w:szCs w:val="21"/>
                <w:highlight w:val="none"/>
                <w:lang w:val="en-US" w:eastAsia="zh-CN"/>
              </w:rPr>
              <w:t>提供</w:t>
            </w:r>
            <w:r>
              <w:rPr>
                <w:rFonts w:hint="eastAsia" w:ascii="宋体" w:hAnsi="宋体" w:cs="宋体"/>
                <w:color w:val="auto"/>
                <w:sz w:val="21"/>
                <w:szCs w:val="21"/>
                <w:highlight w:val="none"/>
                <w:lang w:val="en-US" w:eastAsia="zh-CN"/>
              </w:rPr>
              <w:t>2021年3月1日至本项目发布公告之日止</w:t>
            </w:r>
            <w:r>
              <w:rPr>
                <w:rFonts w:hint="eastAsia" w:ascii="宋体" w:hAnsi="宋体" w:cs="宋体"/>
                <w:color w:val="auto"/>
                <w:sz w:val="21"/>
                <w:szCs w:val="21"/>
                <w:highlight w:val="none"/>
                <w:lang w:eastAsia="zh-CN"/>
              </w:rPr>
              <w:t>清洁设备</w:t>
            </w:r>
            <w:r>
              <w:rPr>
                <w:rFonts w:hint="eastAsia" w:ascii="宋体" w:hAnsi="宋体" w:eastAsia="宋体" w:cs="宋体"/>
                <w:color w:val="auto"/>
                <w:sz w:val="21"/>
                <w:szCs w:val="21"/>
                <w:highlight w:val="none"/>
              </w:rPr>
              <w:t>相关</w:t>
            </w:r>
            <w:r>
              <w:rPr>
                <w:rFonts w:hint="eastAsia" w:ascii="宋体" w:hAnsi="宋体" w:cs="宋体"/>
                <w:color w:val="auto"/>
                <w:sz w:val="21"/>
                <w:szCs w:val="21"/>
                <w:highlight w:val="none"/>
                <w:lang w:eastAsia="zh-CN"/>
              </w:rPr>
              <w:t>售后或维保服务</w:t>
            </w:r>
            <w:r>
              <w:rPr>
                <w:rFonts w:hint="eastAsia" w:ascii="宋体" w:hAnsi="宋体" w:eastAsia="宋体" w:cs="宋体"/>
                <w:color w:val="auto"/>
                <w:sz w:val="21"/>
                <w:szCs w:val="21"/>
                <w:highlight w:val="none"/>
                <w:lang w:val="en-US" w:eastAsia="zh-CN"/>
              </w:rPr>
              <w:t>业绩</w:t>
            </w:r>
            <w:r>
              <w:rPr>
                <w:rFonts w:hint="eastAsia" w:ascii="宋体" w:hAnsi="宋体" w:eastAsia="宋体" w:cs="宋体"/>
                <w:color w:val="auto"/>
                <w:sz w:val="21"/>
                <w:szCs w:val="21"/>
                <w:highlight w:val="none"/>
              </w:rPr>
              <w:t>合同（合同关键页包含但不限于项目名称、业主方名称、合同主要内容、签订时间、履约地点、甲乙双方盖章等信息）</w:t>
            </w:r>
            <w:r>
              <w:rPr>
                <w:rFonts w:hint="eastAsia" w:ascii="宋体" w:hAnsi="宋体" w:cs="宋体"/>
                <w:color w:val="auto"/>
                <w:sz w:val="21"/>
                <w:szCs w:val="21"/>
                <w:highlight w:val="none"/>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kern w:val="0"/>
                <w:sz w:val="21"/>
                <w:szCs w:val="21"/>
              </w:rPr>
            </w:pPr>
            <w:r>
              <w:rPr>
                <w:rFonts w:hint="eastAsia" w:ascii="宋体" w:hAnsi="宋体" w:cs="宋体"/>
                <w:color w:val="000000" w:themeColor="text1"/>
                <w:szCs w:val="21"/>
                <w:highlight w:val="none"/>
                <w:shd w:val="clear" w:color="FFFFFF"/>
                <w14:textFill>
                  <w14:solidFill>
                    <w14:schemeClr w14:val="tx1"/>
                  </w14:solidFill>
                </w14:textFill>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firstLine="0" w:firstLineChars="0"/>
              <w:textAlignment w:val="auto"/>
              <w:rPr>
                <w:rFonts w:hint="eastAsia"/>
              </w:rPr>
            </w:pPr>
            <w:r>
              <w:rPr>
                <w:rFonts w:hint="eastAsia"/>
              </w:rPr>
              <w:t>本项目最高维保单价限价为4</w:t>
            </w:r>
            <w:r>
              <w:rPr>
                <w:rFonts w:hint="eastAsia"/>
                <w:lang w:val="en-US" w:eastAsia="zh-CN"/>
              </w:rPr>
              <w:t>12</w:t>
            </w:r>
            <w:r>
              <w:rPr>
                <w:rFonts w:hint="eastAsia"/>
              </w:rPr>
              <w:t>元/台/次。报价以人民币为结算币种，报价</w:t>
            </w:r>
            <w:r>
              <w:rPr>
                <w:rFonts w:hint="eastAsia"/>
                <w:lang w:eastAsia="zh-CN"/>
              </w:rPr>
              <w:t>一览表</w:t>
            </w:r>
            <w:r>
              <w:rPr>
                <w:rFonts w:hint="eastAsia"/>
              </w:rPr>
              <w:t>应包含税率、税额、税前及税后总金额</w:t>
            </w:r>
            <w:r>
              <w:rPr>
                <w:rFonts w:hint="eastAsia"/>
                <w:lang w:eastAsia="zh-CN"/>
              </w:rPr>
              <w:t>（</w:t>
            </w:r>
            <w:r>
              <w:rPr>
                <w:rFonts w:hint="eastAsia"/>
                <w:color w:val="auto"/>
                <w:highlight w:val="none"/>
                <w:lang w:val="en-US" w:eastAsia="zh-CN"/>
              </w:rPr>
              <w:t>详见附件4</w:t>
            </w:r>
            <w:r>
              <w:rPr>
                <w:rFonts w:hint="eastAsia"/>
                <w:lang w:eastAsia="zh-CN"/>
              </w:rPr>
              <w:t>）。</w:t>
            </w:r>
          </w:p>
          <w:p>
            <w:pPr>
              <w:pStyle w:val="29"/>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firstLine="0" w:firstLineChars="0"/>
              <w:textAlignment w:val="auto"/>
              <w:rPr>
                <w:rFonts w:hint="eastAsia"/>
              </w:rPr>
            </w:pPr>
            <w:r>
              <w:rPr>
                <w:rFonts w:hint="eastAsia"/>
                <w:lang w:eastAsia="zh-CN"/>
              </w:rPr>
              <w:t>报价</w:t>
            </w:r>
            <w:r>
              <w:rPr>
                <w:rFonts w:hint="eastAsia"/>
              </w:rPr>
              <w:t>包含维护检测费、人工费、交通费、增值税等</w:t>
            </w:r>
            <w:r>
              <w:rPr>
                <w:rFonts w:hint="eastAsia"/>
                <w:lang w:val="en-US" w:eastAsia="zh-CN"/>
              </w:rPr>
              <w:t>完成本项目设备维保服务的一切</w:t>
            </w:r>
            <w:r>
              <w:rPr>
                <w:rFonts w:hint="eastAsia"/>
              </w:rPr>
              <w:t>费用。</w:t>
            </w:r>
          </w:p>
          <w:p>
            <w:pPr>
              <w:keepNext w:val="0"/>
              <w:keepLines w:val="0"/>
              <w:pageBreakBefore w:val="0"/>
              <w:numPr>
                <w:ilvl w:val="0"/>
                <w:numId w:val="11"/>
              </w:numPr>
              <w:kinsoku/>
              <w:wordWrap/>
              <w:overflowPunct/>
              <w:topLinePunct w:val="0"/>
              <w:autoSpaceDE/>
              <w:autoSpaceDN/>
              <w:bidi w:val="0"/>
              <w:adjustRightInd/>
              <w:snapToGrid/>
              <w:spacing w:line="360" w:lineRule="exact"/>
              <w:ind w:left="0" w:leftChars="0" w:firstLine="0" w:firstLineChars="0"/>
              <w:jc w:val="left"/>
              <w:textAlignment w:val="auto"/>
              <w:rPr>
                <w:rFonts w:hint="eastAsia"/>
              </w:rPr>
            </w:pPr>
            <w:r>
              <w:rPr>
                <w:rFonts w:hint="eastAsia" w:ascii="宋体" w:hAnsi="宋体" w:cs="宋体"/>
                <w:color w:val="auto"/>
                <w:szCs w:val="21"/>
                <w:highlight w:val="none"/>
                <w:lang w:val="en-US" w:eastAsia="zh-CN"/>
              </w:rPr>
              <w:t>须提供</w:t>
            </w:r>
            <w:r>
              <w:rPr>
                <w:rFonts w:hint="eastAsia"/>
                <w:color w:val="auto"/>
                <w:highlight w:val="none"/>
                <w:lang w:val="en-US" w:eastAsia="zh-CN"/>
              </w:rPr>
              <w:t>常用零配件报价表（详见：常用零配件报价表），</w:t>
            </w:r>
            <w:r>
              <w:rPr>
                <w:rFonts w:hint="eastAsia"/>
                <w:highlight w:val="none"/>
                <w:lang w:eastAsia="zh-CN"/>
              </w:rPr>
              <w:t>常用</w:t>
            </w:r>
            <w:r>
              <w:rPr>
                <w:rFonts w:hint="eastAsia"/>
                <w:highlight w:val="none"/>
                <w:lang w:val="en-US" w:eastAsia="zh-CN"/>
              </w:rPr>
              <w:t>零配件</w:t>
            </w:r>
            <w:r>
              <w:rPr>
                <w:rFonts w:hint="eastAsia"/>
                <w:highlight w:val="none"/>
                <w:lang w:eastAsia="zh-CN"/>
              </w:rPr>
              <w:t>报价表</w:t>
            </w:r>
            <w:r>
              <w:rPr>
                <w:rFonts w:hint="default"/>
                <w:highlight w:val="none"/>
              </w:rPr>
              <w:t>每年向</w:t>
            </w:r>
            <w:r>
              <w:rPr>
                <w:rFonts w:hint="eastAsia"/>
                <w:highlight w:val="none"/>
                <w:lang w:val="en-US" w:eastAsia="zh-CN"/>
              </w:rPr>
              <w:t>采购人</w:t>
            </w:r>
            <w:r>
              <w:rPr>
                <w:rFonts w:hint="default"/>
                <w:highlight w:val="none"/>
              </w:rPr>
              <w:t>更新1次；如遇价格特殊变化情况应提前向</w:t>
            </w:r>
            <w:r>
              <w:rPr>
                <w:rFonts w:hint="eastAsia"/>
                <w:highlight w:val="none"/>
                <w:lang w:val="en-US" w:eastAsia="zh-CN"/>
              </w:rPr>
              <w:t>采购人</w:t>
            </w:r>
            <w:r>
              <w:rPr>
                <w:rFonts w:hint="default"/>
                <w:highlight w:val="none"/>
              </w:rPr>
              <w:t>提出。</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rPr>
            </w:pPr>
            <w:r>
              <w:rPr>
                <w:rFonts w:ascii="宋体" w:hAnsi="宋体" w:eastAsia="宋体" w:cs="宋体"/>
                <w:sz w:val="21"/>
                <w:szCs w:val="21"/>
              </w:rPr>
              <w:t>本项目维保单价控制金额为412元/台/次，三年维保总费用不超人民币6.43万元（含税），按实际维保次数据实结算(预52次/8台/年），报价高于上述控制金额的，参加单位的响应文件视同无效。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31"/>
              </w:tabs>
              <w:kinsoku/>
              <w:wordWrap/>
              <w:overflowPunct/>
              <w:topLinePunct w:val="0"/>
              <w:autoSpaceDE/>
              <w:autoSpaceDN/>
              <w:bidi w:val="0"/>
              <w:adjustRightInd/>
              <w:snapToGrid/>
              <w:spacing w:line="36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项目款项</w:t>
            </w:r>
            <w:r>
              <w:rPr>
                <w:rFonts w:hint="eastAsia" w:ascii="宋体" w:hAnsi="宋体" w:eastAsia="宋体" w:cs="宋体"/>
                <w:color w:val="auto"/>
                <w:sz w:val="21"/>
                <w:szCs w:val="21"/>
                <w:highlight w:val="none"/>
                <w:lang w:eastAsia="zh-CN"/>
              </w:rPr>
              <w:t>每年</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两</w:t>
            </w:r>
            <w:r>
              <w:rPr>
                <w:rFonts w:hint="eastAsia" w:ascii="宋体" w:hAnsi="宋体" w:eastAsia="宋体" w:cs="宋体"/>
                <w:color w:val="auto"/>
                <w:sz w:val="21"/>
                <w:szCs w:val="21"/>
                <w:highlight w:val="none"/>
              </w:rPr>
              <w:t>期支付：</w:t>
            </w:r>
          </w:p>
          <w:p>
            <w:pPr>
              <w:pStyle w:val="29"/>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合同签订后</w:t>
            </w:r>
            <w:r>
              <w:rPr>
                <w:rFonts w:hint="eastAsia" w:ascii="宋体" w:hAnsi="宋体" w:eastAsia="宋体" w:cs="宋体"/>
                <w:color w:val="auto"/>
                <w:sz w:val="21"/>
                <w:szCs w:val="21"/>
                <w:highlight w:val="none"/>
                <w:lang w:eastAsia="zh-CN"/>
              </w:rPr>
              <w:t>，每年根据维保</w:t>
            </w:r>
            <w:r>
              <w:rPr>
                <w:rFonts w:hint="eastAsia" w:ascii="宋体" w:hAnsi="宋体" w:eastAsia="宋体" w:cs="宋体"/>
                <w:color w:val="auto"/>
                <w:sz w:val="21"/>
                <w:szCs w:val="21"/>
                <w:highlight w:val="none"/>
              </w:rPr>
              <w:t>工作进度分</w:t>
            </w:r>
            <w:r>
              <w:rPr>
                <w:rFonts w:hint="eastAsia" w:ascii="宋体" w:hAnsi="宋体" w:eastAsia="宋体" w:cs="宋体"/>
                <w:color w:val="auto"/>
                <w:sz w:val="21"/>
                <w:szCs w:val="21"/>
                <w:highlight w:val="none"/>
                <w:lang w:eastAsia="zh-CN"/>
              </w:rPr>
              <w:t>两</w:t>
            </w:r>
            <w:r>
              <w:rPr>
                <w:rFonts w:hint="eastAsia" w:ascii="宋体" w:hAnsi="宋体" w:eastAsia="宋体" w:cs="宋体"/>
                <w:color w:val="auto"/>
                <w:sz w:val="21"/>
                <w:szCs w:val="21"/>
                <w:highlight w:val="none"/>
              </w:rPr>
              <w:t>次付款</w:t>
            </w:r>
            <w:r>
              <w:rPr>
                <w:rFonts w:hint="eastAsia" w:ascii="宋体" w:hAnsi="宋体" w:eastAsia="宋体" w:cs="宋体"/>
                <w:color w:val="auto"/>
                <w:sz w:val="21"/>
                <w:szCs w:val="21"/>
                <w:highlight w:val="none"/>
                <w:lang w:eastAsia="zh-CN"/>
              </w:rPr>
              <w:t>。</w:t>
            </w:r>
          </w:p>
          <w:p>
            <w:pPr>
              <w:pStyle w:val="29"/>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第一年合同正式履行并在完成</w:t>
            </w:r>
            <w:r>
              <w:rPr>
                <w:rFonts w:hint="eastAsia" w:ascii="宋体" w:hAnsi="宋体" w:eastAsia="宋体" w:cs="宋体"/>
                <w:color w:val="auto"/>
                <w:sz w:val="21"/>
                <w:szCs w:val="21"/>
                <w:highlight w:val="none"/>
                <w:lang w:eastAsia="zh-CN"/>
              </w:rPr>
              <w:t>第一期（两个季度）</w:t>
            </w:r>
            <w:r>
              <w:rPr>
                <w:rFonts w:hint="eastAsia" w:ascii="宋体" w:hAnsi="宋体" w:eastAsia="宋体" w:cs="宋体"/>
                <w:color w:val="auto"/>
                <w:sz w:val="21"/>
                <w:szCs w:val="21"/>
                <w:highlight w:val="none"/>
              </w:rPr>
              <w:t>维保工作后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采购人支付</w:t>
            </w:r>
            <w:r>
              <w:rPr>
                <w:rFonts w:hint="eastAsia" w:ascii="宋体" w:hAnsi="宋体" w:eastAsia="宋体" w:cs="宋体"/>
                <w:color w:val="auto"/>
                <w:sz w:val="21"/>
                <w:szCs w:val="21"/>
                <w:highlight w:val="none"/>
                <w:lang w:eastAsia="zh-CN"/>
              </w:rPr>
              <w:t>第一年</w:t>
            </w:r>
            <w:r>
              <w:rPr>
                <w:rFonts w:hint="eastAsia" w:ascii="宋体" w:hAnsi="宋体" w:cs="宋体"/>
                <w:color w:val="auto"/>
                <w:sz w:val="21"/>
                <w:szCs w:val="21"/>
                <w:highlight w:val="none"/>
                <w:lang w:val="en-US" w:eastAsia="zh-CN"/>
              </w:rPr>
              <w:t>度</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CN"/>
              </w:rPr>
              <w:t>总</w:t>
            </w:r>
            <w:r>
              <w:rPr>
                <w:rFonts w:hint="eastAsia" w:ascii="宋体" w:hAnsi="宋体" w:eastAsia="宋体" w:cs="宋体"/>
                <w:color w:val="auto"/>
                <w:sz w:val="21"/>
                <w:szCs w:val="21"/>
                <w:highlight w:val="none"/>
              </w:rPr>
              <w:t>金额的</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%；在完成</w:t>
            </w:r>
            <w:r>
              <w:rPr>
                <w:rFonts w:hint="eastAsia" w:ascii="宋体" w:hAnsi="宋体" w:eastAsia="宋体" w:cs="宋体"/>
                <w:color w:val="auto"/>
                <w:sz w:val="21"/>
                <w:szCs w:val="21"/>
                <w:highlight w:val="none"/>
                <w:lang w:eastAsia="zh-CN"/>
              </w:rPr>
              <w:t>第二期（两个季度）</w:t>
            </w:r>
            <w:r>
              <w:rPr>
                <w:rFonts w:hint="eastAsia" w:ascii="宋体" w:hAnsi="宋体" w:eastAsia="宋体" w:cs="宋体"/>
                <w:color w:val="auto"/>
                <w:sz w:val="21"/>
                <w:szCs w:val="21"/>
                <w:highlight w:val="none"/>
              </w:rPr>
              <w:t>维保工作后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采购人支付</w:t>
            </w:r>
            <w:r>
              <w:rPr>
                <w:rFonts w:hint="eastAsia" w:ascii="宋体" w:hAnsi="宋体" w:eastAsia="宋体" w:cs="宋体"/>
                <w:color w:val="auto"/>
                <w:sz w:val="21"/>
                <w:szCs w:val="21"/>
                <w:highlight w:val="none"/>
                <w:lang w:eastAsia="zh-CN"/>
              </w:rPr>
              <w:t>第一年</w:t>
            </w:r>
            <w:r>
              <w:rPr>
                <w:rFonts w:hint="eastAsia" w:ascii="宋体" w:hAnsi="宋体" w:cs="宋体"/>
                <w:color w:val="auto"/>
                <w:sz w:val="21"/>
                <w:szCs w:val="21"/>
                <w:highlight w:val="none"/>
                <w:lang w:val="en-US" w:eastAsia="zh-CN"/>
              </w:rPr>
              <w:t>度</w:t>
            </w:r>
            <w:r>
              <w:rPr>
                <w:rFonts w:hint="eastAsia" w:ascii="宋体" w:hAnsi="宋体" w:eastAsia="宋体" w:cs="宋体"/>
                <w:color w:val="auto"/>
                <w:sz w:val="21"/>
                <w:szCs w:val="21"/>
                <w:highlight w:val="none"/>
              </w:rPr>
              <w:t>合同总金额</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w:t>
            </w:r>
            <w:r>
              <w:rPr>
                <w:rFonts w:hint="eastAsia" w:ascii="宋体" w:hAnsi="宋体" w:eastAsia="宋体" w:cs="宋体"/>
                <w:color w:val="000000"/>
                <w:sz w:val="21"/>
                <w:szCs w:val="21"/>
              </w:rPr>
              <w:t>第二年、第三年</w:t>
            </w:r>
            <w:r>
              <w:rPr>
                <w:rFonts w:hint="eastAsia" w:ascii="宋体" w:hAnsi="宋体" w:eastAsia="宋体" w:cs="宋体"/>
                <w:sz w:val="21"/>
                <w:szCs w:val="21"/>
              </w:rPr>
              <w:t>合同开始履行之后将按照第一年合同付款方式执行。</w:t>
            </w:r>
          </w:p>
          <w:p>
            <w:pPr>
              <w:pStyle w:val="29"/>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cs="宋体"/>
                <w:kern w:val="0"/>
                <w:sz w:val="21"/>
                <w:szCs w:val="21"/>
                <w:lang w:val="en-US" w:eastAsia="zh-CN"/>
              </w:rPr>
              <w:t>付款时</w:t>
            </w:r>
            <w:r>
              <w:rPr>
                <w:rFonts w:hint="eastAsia" w:ascii="宋体" w:hAnsi="宋体" w:eastAsia="宋体" w:cs="宋体"/>
                <w:kern w:val="0"/>
                <w:sz w:val="21"/>
                <w:szCs w:val="21"/>
              </w:rPr>
              <w:t>需提供维保报告，包括设备状况、更换零配件清单（包括数量，价格等）、响应情况、设备存在问题以及建议等。</w:t>
            </w:r>
          </w:p>
          <w:p>
            <w:pPr>
              <w:pStyle w:val="29"/>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cs="宋体"/>
                <w:sz w:val="21"/>
                <w:szCs w:val="21"/>
                <w:lang w:val="en-US" w:eastAsia="zh-CN"/>
              </w:rPr>
              <w:t>详细付款事宜以最终合同条款为准。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维保</w:t>
            </w:r>
            <w:r>
              <w:rPr>
                <w:rFonts w:hint="eastAsia" w:ascii="宋体" w:hAnsi="宋体" w:eastAsia="宋体" w:cs="宋体"/>
                <w:color w:val="000000" w:themeColor="text1"/>
                <w:sz w:val="21"/>
                <w:szCs w:val="21"/>
                <w:highlight w:val="none"/>
                <w14:textFill>
                  <w14:solidFill>
                    <w14:schemeClr w14:val="tx1"/>
                  </w14:solidFill>
                </w14:textFill>
              </w:rPr>
              <w:t>服务期</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color w:val="000000"/>
                <w:sz w:val="21"/>
                <w:szCs w:val="21"/>
              </w:rPr>
              <w:t>合同服务期限</w:t>
            </w:r>
            <w:r>
              <w:rPr>
                <w:rFonts w:hint="eastAsia" w:ascii="宋体" w:hAnsi="宋体" w:eastAsia="宋体" w:cs="宋体"/>
                <w:sz w:val="21"/>
                <w:szCs w:val="21"/>
              </w:rPr>
              <w:t>：3年</w:t>
            </w:r>
            <w:r>
              <w:rPr>
                <w:rFonts w:hint="eastAsia" w:ascii="宋体" w:hAnsi="宋体" w:eastAsia="宋体" w:cs="宋体"/>
                <w:color w:val="000000"/>
                <w:sz w:val="21"/>
                <w:szCs w:val="21"/>
              </w:rPr>
              <w:t>（合同</w:t>
            </w:r>
            <w:r>
              <w:rPr>
                <w:rFonts w:hint="eastAsia" w:ascii="宋体" w:hAnsi="宋体" w:cs="宋体"/>
                <w:color w:val="000000"/>
                <w:sz w:val="21"/>
                <w:szCs w:val="21"/>
                <w:lang w:val="en-US" w:eastAsia="zh-CN"/>
              </w:rPr>
              <w:t>采用</w:t>
            </w:r>
            <w:r>
              <w:rPr>
                <w:rFonts w:hint="eastAsia" w:ascii="宋体" w:hAnsi="宋体" w:eastAsia="宋体" w:cs="宋体"/>
                <w:color w:val="000000"/>
                <w:sz w:val="21"/>
                <w:szCs w:val="21"/>
              </w:rPr>
              <w:t>1+1+1模式），</w:t>
            </w:r>
            <w:r>
              <w:rPr>
                <w:rFonts w:hint="eastAsia" w:ascii="宋体" w:hAnsi="宋体" w:eastAsia="宋体" w:cs="宋体"/>
                <w:sz w:val="21"/>
                <w:szCs w:val="21"/>
              </w:rPr>
              <w:t>乙方按月定期在设备现场对设备进行例行服务检查及保养，</w:t>
            </w:r>
            <w:r>
              <w:rPr>
                <w:rFonts w:hint="eastAsia" w:ascii="宋体" w:hAnsi="宋体" w:cs="宋体"/>
                <w:color w:val="000000" w:themeColor="text1"/>
                <w:sz w:val="21"/>
                <w:szCs w:val="21"/>
                <w:highlight w:val="none"/>
                <w:lang w:val="en-US" w:eastAsia="zh-CN"/>
                <w14:textFill>
                  <w14:solidFill>
                    <w14:schemeClr w14:val="tx1"/>
                  </w14:solidFill>
                </w14:textFill>
              </w:rPr>
              <w:t>52</w:t>
            </w:r>
            <w:r>
              <w:rPr>
                <w:rFonts w:hint="eastAsia" w:ascii="宋体" w:hAnsi="宋体" w:eastAsia="宋体" w:cs="宋体"/>
                <w:color w:val="000000" w:themeColor="text1"/>
                <w:sz w:val="21"/>
                <w:szCs w:val="21"/>
                <w:highlight w:val="none"/>
                <w14:textFill>
                  <w14:solidFill>
                    <w14:schemeClr w14:val="tx1"/>
                  </w14:solidFill>
                </w14:textFill>
              </w:rPr>
              <w:t>次/年</w:t>
            </w:r>
            <w:r>
              <w:rPr>
                <w:rFonts w:hint="eastAsia" w:ascii="宋体" w:hAnsi="宋体" w:eastAsia="宋体" w:cs="宋体"/>
                <w:sz w:val="21"/>
                <w:szCs w:val="21"/>
              </w:rPr>
              <w:t>。</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bCs/>
              </w:rPr>
              <w:t>每年度服务期满前</w:t>
            </w:r>
            <w:r>
              <w:rPr>
                <w:rFonts w:hint="default" w:ascii="宋体" w:hAnsi="宋体"/>
                <w:bCs/>
                <w:lang w:val="en-US"/>
              </w:rPr>
              <w:t>两</w:t>
            </w:r>
            <w:r>
              <w:rPr>
                <w:rFonts w:hint="eastAsia" w:ascii="宋体" w:hAnsi="宋体"/>
                <w:bCs/>
              </w:rPr>
              <w:t>个月，</w:t>
            </w:r>
            <w:r>
              <w:rPr>
                <w:rFonts w:hint="eastAsia" w:ascii="宋体" w:hAnsi="宋体"/>
                <w:bCs/>
                <w:lang w:val="en-US" w:eastAsia="zh-CN"/>
              </w:rPr>
              <w:t>中选单位</w:t>
            </w:r>
            <w:r>
              <w:rPr>
                <w:rFonts w:hint="eastAsia" w:ascii="宋体" w:hAnsi="宋体"/>
                <w:szCs w:val="21"/>
              </w:rPr>
              <w:t>应主动向</w:t>
            </w:r>
            <w:r>
              <w:rPr>
                <w:rFonts w:hint="eastAsia" w:ascii="宋体" w:hAnsi="宋体"/>
                <w:szCs w:val="21"/>
                <w:lang w:val="en-US" w:eastAsia="zh-CN"/>
              </w:rPr>
              <w:t>采购</w:t>
            </w:r>
            <w:r>
              <w:rPr>
                <w:rFonts w:hint="eastAsia" w:ascii="宋体" w:hAnsi="宋体"/>
                <w:szCs w:val="21"/>
              </w:rPr>
              <w:t>人申请对其当年度服务情况进行履约评价，</w:t>
            </w:r>
            <w:r>
              <w:rPr>
                <w:rFonts w:hint="eastAsia" w:ascii="宋体" w:hAnsi="宋体"/>
                <w:szCs w:val="21"/>
                <w:lang w:val="en-US" w:eastAsia="zh-CN"/>
              </w:rPr>
              <w:t>采购</w:t>
            </w:r>
            <w:r>
              <w:rPr>
                <w:rFonts w:hint="eastAsia" w:ascii="宋体" w:hAnsi="宋体"/>
                <w:bCs/>
              </w:rPr>
              <w:t>人将根据合同要求对中</w:t>
            </w:r>
            <w:r>
              <w:rPr>
                <w:rFonts w:hint="eastAsia" w:ascii="宋体" w:hAnsi="宋体"/>
                <w:bCs/>
                <w:lang w:val="en-US" w:eastAsia="zh-CN"/>
              </w:rPr>
              <w:t>选单位</w:t>
            </w:r>
            <w:r>
              <w:rPr>
                <w:rFonts w:hint="eastAsia" w:ascii="宋体" w:hAnsi="宋体"/>
                <w:bCs/>
              </w:rPr>
              <w:t>本年度</w:t>
            </w:r>
            <w:r>
              <w:rPr>
                <w:rFonts w:hint="eastAsia" w:ascii="宋体" w:hAnsi="宋体"/>
                <w:bCs/>
                <w:lang w:val="en-US" w:eastAsia="zh-CN"/>
              </w:rPr>
              <w:t>维保</w:t>
            </w:r>
            <w:r>
              <w:rPr>
                <w:rFonts w:hint="eastAsia" w:ascii="宋体" w:hAnsi="宋体"/>
                <w:bCs/>
              </w:rPr>
              <w:t>服务质量、服务承诺等工作进行全面考核评审，如考核评审达标（综合评分≥8</w:t>
            </w:r>
            <w:r>
              <w:rPr>
                <w:rFonts w:hint="eastAsia" w:ascii="宋体" w:hAnsi="宋体"/>
                <w:bCs/>
                <w:lang w:val="en-US" w:eastAsia="zh-CN"/>
              </w:rPr>
              <w:t>0</w:t>
            </w:r>
            <w:r>
              <w:rPr>
                <w:rFonts w:hint="eastAsia" w:ascii="宋体" w:hAnsi="宋体"/>
                <w:bCs/>
              </w:rPr>
              <w:t>分），则继续执行下1年度合同，如不达标则终止执行下一年度合同。</w:t>
            </w:r>
            <w:r>
              <w:rPr>
                <w:rFonts w:hint="eastAsia" w:ascii="宋体" w:hAnsi="宋体"/>
                <w:szCs w:val="21"/>
              </w:rPr>
              <w:t>如中</w:t>
            </w:r>
            <w:r>
              <w:rPr>
                <w:rFonts w:hint="eastAsia" w:ascii="宋体" w:hAnsi="宋体"/>
                <w:szCs w:val="21"/>
                <w:lang w:val="en-US" w:eastAsia="zh-CN"/>
              </w:rPr>
              <w:t>选单位</w:t>
            </w:r>
            <w:r>
              <w:rPr>
                <w:rFonts w:hint="eastAsia" w:ascii="宋体" w:hAnsi="宋体"/>
                <w:szCs w:val="21"/>
              </w:rPr>
              <w:t>未按时主动向</w:t>
            </w:r>
            <w:r>
              <w:rPr>
                <w:rFonts w:hint="eastAsia" w:ascii="宋体" w:hAnsi="宋体"/>
                <w:szCs w:val="21"/>
                <w:lang w:val="en-US" w:eastAsia="zh-CN"/>
              </w:rPr>
              <w:t>采购</w:t>
            </w:r>
            <w:r>
              <w:rPr>
                <w:rFonts w:hint="eastAsia" w:ascii="宋体" w:hAnsi="宋体"/>
                <w:szCs w:val="21"/>
              </w:rPr>
              <w:t>人申请对其当年度服务情况进行履约评价的，</w:t>
            </w:r>
            <w:r>
              <w:rPr>
                <w:rFonts w:hint="eastAsia" w:ascii="宋体" w:hAnsi="宋体"/>
                <w:szCs w:val="21"/>
                <w:lang w:val="en-US" w:eastAsia="zh-CN"/>
              </w:rPr>
              <w:t>采购</w:t>
            </w:r>
            <w:r>
              <w:rPr>
                <w:rFonts w:hint="eastAsia" w:ascii="宋体" w:hAnsi="宋体"/>
                <w:szCs w:val="21"/>
              </w:rPr>
              <w:t>人有权直接终止合同。</w:t>
            </w:r>
            <w:r>
              <w:rPr>
                <w:rFonts w:hint="eastAsia" w:ascii="宋体" w:hAnsi="宋体"/>
                <w:bCs/>
              </w:rPr>
              <w:t>具体考核评审办法详见：《</w:t>
            </w:r>
            <w:bookmarkStart w:id="12" w:name="OLE_LINK1"/>
            <w:r>
              <w:rPr>
                <w:rFonts w:hint="eastAsia" w:ascii="宋体" w:hAnsi="宋体"/>
                <w:bCs/>
              </w:rPr>
              <w:t>深圳会展中心</w:t>
            </w:r>
            <w:r>
              <w:rPr>
                <w:rFonts w:hint="eastAsia" w:ascii="宋体" w:hAnsi="宋体"/>
                <w:bCs/>
                <w:lang w:val="en-US" w:eastAsia="zh-CN"/>
              </w:rPr>
              <w:t>美国坦能清洁设备维保</w:t>
            </w:r>
            <w:r>
              <w:rPr>
                <w:rFonts w:hint="eastAsia" w:ascii="宋体" w:hAnsi="宋体"/>
                <w:bCs/>
              </w:rPr>
              <w:t>服务考核评分表</w:t>
            </w:r>
            <w:bookmarkEnd w:id="12"/>
            <w:r>
              <w:rPr>
                <w:rFonts w:hint="eastAsia" w:ascii="宋体" w:hAnsi="宋体"/>
                <w:bCs/>
              </w:rPr>
              <w:t>》。</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6</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服务承诺</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numPr>
                <w:ilvl w:val="0"/>
                <w:numId w:val="14"/>
              </w:numPr>
              <w:kinsoku/>
              <w:wordWrap/>
              <w:overflowPunct/>
              <w:topLinePunct w:val="0"/>
              <w:autoSpaceDE/>
              <w:autoSpaceDN/>
              <w:bidi w:val="0"/>
              <w:adjustRightInd/>
              <w:snapToGrid/>
              <w:spacing w:line="360" w:lineRule="exact"/>
              <w:ind w:left="0" w:leftChars="0" w:firstLine="0" w:firstLineChars="0"/>
              <w:textAlignment w:val="auto"/>
              <w:rPr>
                <w:rFonts w:ascii="宋体" w:hAnsi="宋体" w:eastAsia="宋体" w:cs="宋体"/>
                <w:sz w:val="21"/>
                <w:szCs w:val="21"/>
              </w:rPr>
            </w:pPr>
            <w:r>
              <w:rPr>
                <w:rFonts w:ascii="宋体" w:hAnsi="宋体" w:eastAsia="宋体" w:cs="宋体"/>
                <w:sz w:val="21"/>
                <w:szCs w:val="21"/>
              </w:rPr>
              <w:t>参加单位应根据采购人要求提供维保服务承诺并加盖公章。</w:t>
            </w:r>
          </w:p>
          <w:p>
            <w:pPr>
              <w:pStyle w:val="29"/>
              <w:keepNext w:val="0"/>
              <w:keepLines w:val="0"/>
              <w:pageBreakBefore w:val="0"/>
              <w:widowControl/>
              <w:numPr>
                <w:ilvl w:val="0"/>
                <w:numId w:val="14"/>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0"/>
                <w:sz w:val="21"/>
                <w:szCs w:val="21"/>
                <w:lang w:eastAsia="zh-CN"/>
              </w:rPr>
            </w:pPr>
            <w:r>
              <w:rPr>
                <w:rFonts w:hint="eastAsia" w:ascii="宋体" w:hAnsi="宋体" w:cs="宋体"/>
                <w:color w:val="auto"/>
                <w:szCs w:val="21"/>
                <w:highlight w:val="none"/>
                <w:lang w:val="en-US" w:eastAsia="zh-CN"/>
              </w:rPr>
              <w:t>参加单位</w:t>
            </w:r>
            <w:r>
              <w:rPr>
                <w:rFonts w:hint="eastAsia" w:ascii="宋体" w:hAnsi="宋体" w:eastAsia="宋体" w:cs="宋体"/>
                <w:color w:val="auto"/>
                <w:szCs w:val="21"/>
                <w:highlight w:val="none"/>
                <w:lang w:val="en-US" w:eastAsia="zh-CN"/>
              </w:rPr>
              <w:t>提供的零配件保证原装正品</w:t>
            </w:r>
            <w:r>
              <w:rPr>
                <w:rFonts w:hint="eastAsia" w:ascii="宋体" w:hAnsi="宋体" w:cs="宋体"/>
                <w:color w:val="auto"/>
                <w:szCs w:val="21"/>
                <w:highlight w:val="none"/>
                <w:lang w:val="en-US" w:eastAsia="zh-CN"/>
              </w:rPr>
              <w:t>。</w:t>
            </w:r>
            <w:r>
              <w:rPr>
                <w:rFonts w:ascii="宋体" w:hAnsi="宋体" w:eastAsia="宋体" w:cs="宋体"/>
                <w:sz w:val="21"/>
                <w:szCs w:val="21"/>
              </w:rPr>
              <w:br w:type="textWrapping"/>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ascii="宋体" w:hAnsi="宋体" w:eastAsia="宋体" w:cs="宋体"/>
                <w:sz w:val="21"/>
                <w:szCs w:val="21"/>
              </w:rPr>
              <w:t>中选单位需接受附件《常用零配件报价表》不高于本次询价的平均报价，未在报价清单中的配件，中选单位的后期报价必须符合市场行情价格，参加单位提供承诺书并加盖公章</w:t>
            </w:r>
            <w:r>
              <w:rPr>
                <w:rFonts w:hint="eastAsia" w:ascii="宋体" w:hAnsi="宋体" w:eastAsia="宋体" w:cs="宋体"/>
                <w:sz w:val="21"/>
                <w:szCs w:val="21"/>
                <w:lang w:eastAsia="zh-CN"/>
              </w:rPr>
              <w:t>。</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hint="eastAsia" w:ascii="宋体" w:hAnsi="宋体" w:eastAsia="宋体" w:cs="宋体"/>
                <w:b/>
                <w:sz w:val="21"/>
                <w:szCs w:val="21"/>
              </w:rPr>
            </w:pPr>
            <w:r>
              <w:rPr>
                <w:rFonts w:hint="eastAsia" w:ascii="宋体" w:hAnsi="宋体" w:eastAsia="宋体" w:cs="宋体"/>
                <w:b/>
                <w:sz w:val="21"/>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36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扫地车维护</w:t>
            </w:r>
          </w:p>
        </w:tc>
        <w:tc>
          <w:tcPr>
            <w:tcW w:w="684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20" w:lineRule="atLeast"/>
              <w:ind w:left="360" w:hanging="315" w:hangingChars="150"/>
              <w:textAlignment w:val="auto"/>
              <w:rPr>
                <w:rFonts w:hint="eastAsia" w:ascii="宋体" w:hAnsi="宋体" w:eastAsia="宋体" w:cs="宋体"/>
                <w:sz w:val="21"/>
                <w:szCs w:val="21"/>
              </w:rPr>
            </w:pPr>
            <w:r>
              <w:rPr>
                <w:rFonts w:hint="eastAsia" w:ascii="宋体" w:hAnsi="宋体" w:eastAsia="宋体" w:cs="宋体"/>
                <w:sz w:val="21"/>
                <w:szCs w:val="21"/>
              </w:rPr>
              <w:t>一、机器总体</w:t>
            </w:r>
          </w:p>
          <w:p>
            <w:pPr>
              <w:keepNext w:val="0"/>
              <w:keepLines w:val="0"/>
              <w:pageBreakBefore w:val="0"/>
              <w:widowControl/>
              <w:numPr>
                <w:ilvl w:val="0"/>
                <w:numId w:val="15"/>
              </w:numPr>
              <w:kinsoku/>
              <w:wordWrap/>
              <w:overflowPunct/>
              <w:topLinePunct w:val="0"/>
              <w:autoSpaceDE/>
              <w:autoSpaceDN/>
              <w:bidi w:val="0"/>
              <w:adjustRightInd/>
              <w:snapToGrid/>
              <w:spacing w:line="220" w:lineRule="atLeast"/>
              <w:ind w:left="425"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按安全规程进行手动和机械操作检查；</w:t>
            </w:r>
          </w:p>
          <w:p>
            <w:pPr>
              <w:keepNext w:val="0"/>
              <w:keepLines w:val="0"/>
              <w:pageBreakBefore w:val="0"/>
              <w:widowControl/>
              <w:numPr>
                <w:ilvl w:val="0"/>
                <w:numId w:val="15"/>
              </w:numPr>
              <w:kinsoku/>
              <w:wordWrap/>
              <w:overflowPunct/>
              <w:topLinePunct w:val="0"/>
              <w:autoSpaceDE/>
              <w:autoSpaceDN/>
              <w:bidi w:val="0"/>
              <w:adjustRightInd/>
              <w:snapToGrid/>
              <w:spacing w:line="220" w:lineRule="atLeast"/>
              <w:ind w:left="425"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电机启动检查；</w:t>
            </w:r>
          </w:p>
          <w:p>
            <w:pPr>
              <w:keepNext w:val="0"/>
              <w:keepLines w:val="0"/>
              <w:pageBreakBefore w:val="0"/>
              <w:widowControl/>
              <w:numPr>
                <w:ilvl w:val="0"/>
                <w:numId w:val="15"/>
              </w:numPr>
              <w:kinsoku/>
              <w:wordWrap/>
              <w:overflowPunct/>
              <w:topLinePunct w:val="0"/>
              <w:autoSpaceDE/>
              <w:autoSpaceDN/>
              <w:bidi w:val="0"/>
              <w:adjustRightInd/>
              <w:snapToGrid/>
              <w:spacing w:line="220" w:lineRule="atLeast"/>
              <w:ind w:left="425"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对清扫刷子进行调节检查；</w:t>
            </w:r>
          </w:p>
          <w:p>
            <w:pPr>
              <w:keepNext w:val="0"/>
              <w:keepLines w:val="0"/>
              <w:pageBreakBefore w:val="0"/>
              <w:widowControl/>
              <w:numPr>
                <w:ilvl w:val="0"/>
                <w:numId w:val="15"/>
              </w:numPr>
              <w:kinsoku/>
              <w:wordWrap/>
              <w:overflowPunct/>
              <w:topLinePunct w:val="0"/>
              <w:autoSpaceDE/>
              <w:autoSpaceDN/>
              <w:bidi w:val="0"/>
              <w:adjustRightInd/>
              <w:snapToGrid/>
              <w:spacing w:line="220" w:lineRule="atLeast"/>
              <w:ind w:left="425"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检查清理垃圾箱。</w:t>
            </w:r>
          </w:p>
          <w:p>
            <w:pPr>
              <w:keepNext w:val="0"/>
              <w:keepLines w:val="0"/>
              <w:pageBreakBefore w:val="0"/>
              <w:widowControl/>
              <w:kinsoku/>
              <w:wordWrap/>
              <w:overflowPunct/>
              <w:topLinePunct w:val="0"/>
              <w:autoSpaceDE/>
              <w:autoSpaceDN/>
              <w:bidi w:val="0"/>
              <w:adjustRightInd/>
              <w:snapToGrid/>
              <w:spacing w:line="220" w:lineRule="atLeast"/>
              <w:ind w:left="360" w:hanging="315" w:hangingChars="150"/>
              <w:textAlignment w:val="auto"/>
              <w:rPr>
                <w:rFonts w:hint="eastAsia" w:ascii="宋体" w:hAnsi="宋体" w:eastAsia="宋体" w:cs="宋体"/>
                <w:sz w:val="21"/>
                <w:szCs w:val="21"/>
              </w:rPr>
            </w:pPr>
            <w:r>
              <w:rPr>
                <w:rFonts w:hint="eastAsia" w:ascii="宋体" w:hAnsi="宋体" w:eastAsia="宋体" w:cs="宋体"/>
                <w:sz w:val="21"/>
                <w:szCs w:val="21"/>
              </w:rPr>
              <w:t>二、总控制</w:t>
            </w:r>
          </w:p>
          <w:p>
            <w:pPr>
              <w:keepNext w:val="0"/>
              <w:keepLines w:val="0"/>
              <w:pageBreakBefore w:val="0"/>
              <w:widowControl/>
              <w:numPr>
                <w:ilvl w:val="0"/>
                <w:numId w:val="16"/>
              </w:numPr>
              <w:kinsoku/>
              <w:wordWrap/>
              <w:overflowPunct/>
              <w:topLinePunct w:val="0"/>
              <w:autoSpaceDE/>
              <w:autoSpaceDN/>
              <w:bidi w:val="0"/>
              <w:adjustRightInd/>
              <w:snapToGrid/>
              <w:spacing w:line="220" w:lineRule="atLeast"/>
              <w:ind w:left="425"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检查车辆驱动装置；</w:t>
            </w:r>
          </w:p>
          <w:p>
            <w:pPr>
              <w:keepNext w:val="0"/>
              <w:keepLines w:val="0"/>
              <w:pageBreakBefore w:val="0"/>
              <w:widowControl/>
              <w:numPr>
                <w:ilvl w:val="0"/>
                <w:numId w:val="16"/>
              </w:numPr>
              <w:kinsoku/>
              <w:wordWrap/>
              <w:overflowPunct/>
              <w:topLinePunct w:val="0"/>
              <w:autoSpaceDE/>
              <w:autoSpaceDN/>
              <w:bidi w:val="0"/>
              <w:adjustRightInd/>
              <w:snapToGrid/>
              <w:spacing w:line="220" w:lineRule="atLeast"/>
              <w:ind w:left="425"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检查车辆方向盘及刹车（刹车调节和维护）；</w:t>
            </w:r>
          </w:p>
          <w:p>
            <w:pPr>
              <w:keepNext w:val="0"/>
              <w:keepLines w:val="0"/>
              <w:pageBreakBefore w:val="0"/>
              <w:widowControl/>
              <w:numPr>
                <w:ilvl w:val="0"/>
                <w:numId w:val="16"/>
              </w:numPr>
              <w:kinsoku/>
              <w:wordWrap/>
              <w:overflowPunct/>
              <w:topLinePunct w:val="0"/>
              <w:autoSpaceDE/>
              <w:autoSpaceDN/>
              <w:bidi w:val="0"/>
              <w:adjustRightInd/>
              <w:snapToGrid/>
              <w:spacing w:line="220" w:lineRule="atLeast"/>
              <w:ind w:left="425"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启动操作车辆；</w:t>
            </w:r>
          </w:p>
          <w:p>
            <w:pPr>
              <w:keepNext w:val="0"/>
              <w:keepLines w:val="0"/>
              <w:pageBreakBefore w:val="0"/>
              <w:widowControl/>
              <w:numPr>
                <w:ilvl w:val="0"/>
                <w:numId w:val="16"/>
              </w:numPr>
              <w:kinsoku/>
              <w:wordWrap/>
              <w:overflowPunct/>
              <w:topLinePunct w:val="0"/>
              <w:autoSpaceDE/>
              <w:autoSpaceDN/>
              <w:bidi w:val="0"/>
              <w:adjustRightInd/>
              <w:snapToGrid/>
              <w:spacing w:line="220" w:lineRule="atLeast"/>
              <w:ind w:left="425"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电机运行及电机控制线路检查；</w:t>
            </w:r>
          </w:p>
          <w:p>
            <w:pPr>
              <w:keepNext w:val="0"/>
              <w:keepLines w:val="0"/>
              <w:pageBreakBefore w:val="0"/>
              <w:widowControl/>
              <w:numPr>
                <w:ilvl w:val="0"/>
                <w:numId w:val="16"/>
              </w:numPr>
              <w:kinsoku/>
              <w:wordWrap/>
              <w:overflowPunct/>
              <w:topLinePunct w:val="0"/>
              <w:autoSpaceDE/>
              <w:autoSpaceDN/>
              <w:bidi w:val="0"/>
              <w:adjustRightInd/>
              <w:snapToGrid/>
              <w:spacing w:line="220" w:lineRule="atLeast"/>
              <w:ind w:left="425"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检查车辆控制面板和开关（计时表、指示灯等）；</w:t>
            </w:r>
          </w:p>
          <w:p>
            <w:pPr>
              <w:keepNext w:val="0"/>
              <w:keepLines w:val="0"/>
              <w:pageBreakBefore w:val="0"/>
              <w:widowControl/>
              <w:numPr>
                <w:ilvl w:val="0"/>
                <w:numId w:val="16"/>
              </w:numPr>
              <w:kinsoku/>
              <w:wordWrap/>
              <w:overflowPunct/>
              <w:topLinePunct w:val="0"/>
              <w:autoSpaceDE/>
              <w:autoSpaceDN/>
              <w:bidi w:val="0"/>
              <w:adjustRightInd/>
              <w:snapToGrid/>
              <w:spacing w:line="220" w:lineRule="atLeast"/>
              <w:ind w:left="425"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检查控制手柄和控制杆；</w:t>
            </w:r>
          </w:p>
          <w:p>
            <w:pPr>
              <w:keepNext w:val="0"/>
              <w:keepLines w:val="0"/>
              <w:pageBreakBefore w:val="0"/>
              <w:widowControl/>
              <w:numPr>
                <w:ilvl w:val="0"/>
                <w:numId w:val="16"/>
              </w:numPr>
              <w:kinsoku/>
              <w:wordWrap/>
              <w:overflowPunct/>
              <w:topLinePunct w:val="0"/>
              <w:autoSpaceDE/>
              <w:autoSpaceDN/>
              <w:bidi w:val="0"/>
              <w:adjustRightInd/>
              <w:snapToGrid/>
              <w:spacing w:line="220" w:lineRule="atLeast"/>
              <w:ind w:left="425"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主刷和刷头操作检查；</w:t>
            </w:r>
          </w:p>
          <w:p>
            <w:pPr>
              <w:keepNext w:val="0"/>
              <w:keepLines w:val="0"/>
              <w:pageBreakBefore w:val="0"/>
              <w:widowControl/>
              <w:numPr>
                <w:ilvl w:val="0"/>
                <w:numId w:val="16"/>
              </w:numPr>
              <w:kinsoku/>
              <w:wordWrap/>
              <w:overflowPunct/>
              <w:topLinePunct w:val="0"/>
              <w:autoSpaceDE/>
              <w:autoSpaceDN/>
              <w:bidi w:val="0"/>
              <w:adjustRightInd/>
              <w:snapToGrid/>
              <w:spacing w:line="220" w:lineRule="atLeast"/>
              <w:ind w:left="425"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检查垃圾箱安全支撑杆。</w:t>
            </w:r>
          </w:p>
          <w:p>
            <w:pPr>
              <w:keepNext w:val="0"/>
              <w:keepLines w:val="0"/>
              <w:pageBreakBefore w:val="0"/>
              <w:widowControl/>
              <w:kinsoku/>
              <w:wordWrap/>
              <w:overflowPunct/>
              <w:topLinePunct w:val="0"/>
              <w:autoSpaceDE/>
              <w:autoSpaceDN/>
              <w:bidi w:val="0"/>
              <w:adjustRightInd/>
              <w:snapToGrid/>
              <w:spacing w:line="220" w:lineRule="atLeast"/>
              <w:ind w:left="360" w:hanging="315" w:hangingChars="150"/>
              <w:textAlignment w:val="auto"/>
              <w:rPr>
                <w:rFonts w:hint="eastAsia" w:ascii="宋体" w:hAnsi="宋体" w:eastAsia="宋体" w:cs="宋体"/>
                <w:sz w:val="21"/>
                <w:szCs w:val="21"/>
              </w:rPr>
            </w:pPr>
            <w:r>
              <w:rPr>
                <w:rFonts w:hint="eastAsia" w:ascii="宋体" w:hAnsi="宋体" w:eastAsia="宋体" w:cs="宋体"/>
                <w:sz w:val="21"/>
                <w:szCs w:val="21"/>
              </w:rPr>
              <w:t>三、润滑和维护</w:t>
            </w:r>
          </w:p>
          <w:p>
            <w:pPr>
              <w:keepNext w:val="0"/>
              <w:keepLines w:val="0"/>
              <w:pageBreakBefore w:val="0"/>
              <w:widowControl/>
              <w:numPr>
                <w:ilvl w:val="0"/>
                <w:numId w:val="17"/>
              </w:numPr>
              <w:kinsoku/>
              <w:wordWrap/>
              <w:overflowPunct/>
              <w:topLinePunct w:val="0"/>
              <w:autoSpaceDE/>
              <w:autoSpaceDN/>
              <w:bidi w:val="0"/>
              <w:adjustRightInd/>
              <w:snapToGrid/>
              <w:spacing w:line="220" w:lineRule="atLeast"/>
              <w:ind w:left="425"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检查润滑装置并上油；</w:t>
            </w:r>
          </w:p>
          <w:p>
            <w:pPr>
              <w:keepNext w:val="0"/>
              <w:keepLines w:val="0"/>
              <w:pageBreakBefore w:val="0"/>
              <w:widowControl/>
              <w:numPr>
                <w:ilvl w:val="0"/>
                <w:numId w:val="17"/>
              </w:numPr>
              <w:kinsoku/>
              <w:wordWrap/>
              <w:overflowPunct/>
              <w:topLinePunct w:val="0"/>
              <w:autoSpaceDE/>
              <w:autoSpaceDN/>
              <w:bidi w:val="0"/>
              <w:adjustRightInd/>
              <w:snapToGrid/>
              <w:spacing w:line="220" w:lineRule="atLeast"/>
              <w:ind w:left="425"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检查驱动轮轴承并</w:t>
            </w:r>
            <w:r>
              <w:rPr>
                <w:rFonts w:hint="eastAsia" w:ascii="宋体" w:hAnsi="宋体" w:cs="宋体"/>
                <w:sz w:val="21"/>
                <w:szCs w:val="21"/>
                <w:lang w:eastAsia="zh-CN"/>
              </w:rPr>
              <w:t>上</w:t>
            </w:r>
            <w:r>
              <w:rPr>
                <w:rFonts w:hint="eastAsia" w:ascii="宋体" w:hAnsi="宋体" w:eastAsia="宋体" w:cs="宋体"/>
                <w:sz w:val="21"/>
                <w:szCs w:val="21"/>
              </w:rPr>
              <w:t>润滑油；</w:t>
            </w:r>
          </w:p>
          <w:p>
            <w:pPr>
              <w:keepNext w:val="0"/>
              <w:keepLines w:val="0"/>
              <w:pageBreakBefore w:val="0"/>
              <w:widowControl/>
              <w:numPr>
                <w:ilvl w:val="0"/>
                <w:numId w:val="17"/>
              </w:numPr>
              <w:kinsoku/>
              <w:wordWrap/>
              <w:overflowPunct/>
              <w:topLinePunct w:val="0"/>
              <w:autoSpaceDE/>
              <w:autoSpaceDN/>
              <w:bidi w:val="0"/>
              <w:adjustRightInd/>
              <w:snapToGrid/>
              <w:spacing w:line="220" w:lineRule="atLeast"/>
              <w:ind w:left="425"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检查车辆电瓶和充电装置。</w:t>
            </w:r>
          </w:p>
          <w:p>
            <w:pPr>
              <w:keepNext w:val="0"/>
              <w:keepLines w:val="0"/>
              <w:pageBreakBefore w:val="0"/>
              <w:widowControl/>
              <w:kinsoku/>
              <w:wordWrap/>
              <w:overflowPunct/>
              <w:topLinePunct w:val="0"/>
              <w:autoSpaceDE/>
              <w:autoSpaceDN/>
              <w:bidi w:val="0"/>
              <w:adjustRightInd/>
              <w:snapToGrid/>
              <w:spacing w:line="220" w:lineRule="atLeast"/>
              <w:ind w:left="360" w:hanging="315" w:hangingChars="150"/>
              <w:textAlignment w:val="auto"/>
              <w:rPr>
                <w:rFonts w:hint="eastAsia" w:ascii="宋体" w:hAnsi="宋体" w:eastAsia="宋体" w:cs="宋体"/>
                <w:sz w:val="21"/>
                <w:szCs w:val="21"/>
              </w:rPr>
            </w:pPr>
            <w:r>
              <w:rPr>
                <w:rFonts w:hint="eastAsia" w:ascii="宋体" w:hAnsi="宋体" w:eastAsia="宋体" w:cs="宋体"/>
                <w:sz w:val="21"/>
                <w:szCs w:val="21"/>
              </w:rPr>
              <w:t>四、电机维护</w:t>
            </w:r>
          </w:p>
          <w:p>
            <w:pPr>
              <w:keepNext w:val="0"/>
              <w:keepLines w:val="0"/>
              <w:pageBreakBefore w:val="0"/>
              <w:widowControl/>
              <w:numPr>
                <w:ilvl w:val="0"/>
                <w:numId w:val="18"/>
              </w:numPr>
              <w:kinsoku/>
              <w:wordWrap/>
              <w:overflowPunct/>
              <w:topLinePunct w:val="0"/>
              <w:autoSpaceDE/>
              <w:autoSpaceDN/>
              <w:bidi w:val="0"/>
              <w:adjustRightInd/>
              <w:snapToGrid/>
              <w:spacing w:line="220" w:lineRule="atLeast"/>
              <w:ind w:left="425"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检查电瓶式电机（电启动、运转速度、运转噪音等）；</w:t>
            </w:r>
          </w:p>
          <w:p>
            <w:pPr>
              <w:keepNext w:val="0"/>
              <w:keepLines w:val="0"/>
              <w:pageBreakBefore w:val="0"/>
              <w:widowControl/>
              <w:numPr>
                <w:ilvl w:val="0"/>
                <w:numId w:val="18"/>
              </w:numPr>
              <w:kinsoku/>
              <w:wordWrap/>
              <w:overflowPunct/>
              <w:topLinePunct w:val="0"/>
              <w:autoSpaceDE/>
              <w:autoSpaceDN/>
              <w:bidi w:val="0"/>
              <w:adjustRightInd/>
              <w:snapToGrid/>
              <w:spacing w:line="220" w:lineRule="atLeast"/>
              <w:ind w:left="425"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检查电机碳刷磨损程度</w:t>
            </w:r>
            <w:r>
              <w:rPr>
                <w:rFonts w:hint="eastAsia" w:ascii="宋体" w:hAnsi="宋体" w:cs="宋体"/>
                <w:sz w:val="21"/>
                <w:szCs w:val="21"/>
                <w:lang w:eastAsia="zh-CN"/>
              </w:rPr>
              <w:t>。</w:t>
            </w:r>
          </w:p>
          <w:p>
            <w:pPr>
              <w:widowControl/>
              <w:spacing w:line="240" w:lineRule="atLeast"/>
              <w:ind w:left="360" w:hanging="315" w:hangingChars="150"/>
              <w:rPr>
                <w:rFonts w:hint="eastAsia" w:ascii="宋体" w:hAnsi="宋体" w:eastAsia="宋体" w:cs="宋体"/>
                <w:sz w:val="21"/>
                <w:szCs w:val="21"/>
              </w:rPr>
            </w:pPr>
            <w:r>
              <w:rPr>
                <w:rFonts w:hint="eastAsia" w:ascii="宋体" w:hAnsi="宋体" w:eastAsia="宋体" w:cs="宋体"/>
                <w:sz w:val="21"/>
                <w:szCs w:val="21"/>
              </w:rPr>
              <w:t>五、机器细节</w:t>
            </w:r>
          </w:p>
          <w:p>
            <w:pPr>
              <w:widowControl/>
              <w:numPr>
                <w:ilvl w:val="0"/>
                <w:numId w:val="19"/>
              </w:numPr>
              <w:spacing w:line="240" w:lineRule="atLeast"/>
              <w:ind w:left="425" w:hanging="425" w:firstLineChars="0"/>
              <w:rPr>
                <w:rFonts w:hint="eastAsia" w:ascii="宋体" w:hAnsi="宋体" w:eastAsia="宋体" w:cs="宋体"/>
                <w:sz w:val="21"/>
                <w:szCs w:val="21"/>
              </w:rPr>
            </w:pPr>
            <w:r>
              <w:rPr>
                <w:rFonts w:hint="eastAsia" w:ascii="宋体" w:hAnsi="宋体" w:eastAsia="宋体" w:cs="宋体"/>
                <w:sz w:val="21"/>
                <w:szCs w:val="21"/>
              </w:rPr>
              <w:t>清理维护灰层过滤网；</w:t>
            </w:r>
          </w:p>
          <w:p>
            <w:pPr>
              <w:widowControl/>
              <w:numPr>
                <w:ilvl w:val="0"/>
                <w:numId w:val="19"/>
              </w:numPr>
              <w:spacing w:line="240" w:lineRule="atLeast"/>
              <w:ind w:left="425" w:hanging="425" w:firstLineChars="0"/>
              <w:rPr>
                <w:rFonts w:hint="eastAsia" w:ascii="宋体" w:hAnsi="宋体" w:eastAsia="宋体" w:cs="宋体"/>
                <w:sz w:val="21"/>
                <w:szCs w:val="21"/>
              </w:rPr>
            </w:pPr>
            <w:r>
              <w:rPr>
                <w:rFonts w:hint="eastAsia" w:ascii="宋体" w:hAnsi="宋体" w:eastAsia="宋体" w:cs="宋体"/>
                <w:sz w:val="21"/>
                <w:szCs w:val="21"/>
              </w:rPr>
              <w:t>检查主刷、边刷，必要时进行调节和更换；</w:t>
            </w:r>
          </w:p>
          <w:p>
            <w:pPr>
              <w:numPr>
                <w:ilvl w:val="0"/>
                <w:numId w:val="19"/>
              </w:numPr>
              <w:spacing w:line="240" w:lineRule="atLeast"/>
              <w:ind w:left="425" w:leftChars="0" w:hanging="425"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检查密封胶条、灰层裙边、垃圾箱裙边。</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36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洗地机维护</w:t>
            </w:r>
          </w:p>
        </w:tc>
        <w:tc>
          <w:tcPr>
            <w:tcW w:w="6847" w:type="dxa"/>
            <w:tcBorders>
              <w:top w:val="single" w:color="auto" w:sz="4" w:space="0"/>
              <w:left w:val="single" w:color="auto" w:sz="4" w:space="0"/>
              <w:bottom w:val="single" w:color="auto" w:sz="4" w:space="0"/>
              <w:right w:val="single" w:color="auto" w:sz="4" w:space="0"/>
            </w:tcBorders>
            <w:vAlign w:val="top"/>
          </w:tcPr>
          <w:p>
            <w:pPr>
              <w:widowControl/>
              <w:numPr>
                <w:ilvl w:val="0"/>
                <w:numId w:val="20"/>
              </w:numPr>
              <w:autoSpaceDE w:val="0"/>
              <w:autoSpaceDN w:val="0"/>
              <w:adjustRightInd w:val="0"/>
              <w:snapToGrid w:val="0"/>
              <w:spacing w:line="240" w:lineRule="atLeast"/>
              <w:ind w:left="354" w:hanging="315" w:hanging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保养周期（</w:t>
            </w:r>
            <w:r>
              <w:rPr>
                <w:rFonts w:hint="eastAsia" w:ascii="宋体" w:hAnsi="宋体" w:eastAsia="宋体" w:cs="宋体"/>
                <w:color w:val="000000" w:themeColor="text1"/>
                <w:spacing w:val="-3"/>
                <w:kern w:val="0"/>
                <w:sz w:val="21"/>
                <w:szCs w:val="21"/>
                <w14:textFill>
                  <w14:solidFill>
                    <w14:schemeClr w14:val="tx1"/>
                  </w14:solidFill>
                </w14:textFill>
              </w:rPr>
              <w:t>每隔 168工作小时</w:t>
            </w:r>
            <w:r>
              <w:rPr>
                <w:rFonts w:hint="eastAsia" w:ascii="宋体" w:hAnsi="宋体" w:eastAsia="宋体" w:cs="宋体"/>
                <w:color w:val="000000" w:themeColor="text1"/>
                <w:spacing w:val="-3"/>
                <w:kern w:val="0"/>
                <w:position w:val="-3"/>
                <w:sz w:val="21"/>
                <w:szCs w:val="21"/>
                <w14:textFill>
                  <w14:solidFill>
                    <w14:schemeClr w14:val="tx1"/>
                  </w14:solidFill>
                </w14:textFill>
              </w:rPr>
              <w:t>I</w:t>
            </w:r>
            <w:r>
              <w:rPr>
                <w:rFonts w:hint="eastAsia" w:ascii="宋体" w:hAnsi="宋体" w:eastAsia="宋体" w:cs="宋体"/>
                <w:color w:val="000000" w:themeColor="text1"/>
                <w:spacing w:val="-3"/>
                <w:kern w:val="0"/>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内容</w:t>
            </w:r>
          </w:p>
          <w:p>
            <w:pPr>
              <w:widowControl/>
              <w:numPr>
                <w:ilvl w:val="0"/>
                <w:numId w:val="21"/>
              </w:numPr>
              <w:autoSpaceDE w:val="0"/>
              <w:autoSpaceDN w:val="0"/>
              <w:adjustRightInd w:val="0"/>
              <w:snapToGrid w:val="0"/>
              <w:spacing w:line="240" w:lineRule="atLeast"/>
              <w:ind w:left="425" w:hanging="425" w:firstLineChars="0"/>
              <w:rPr>
                <w:rFonts w:hint="eastAsia" w:ascii="宋体" w:hAnsi="宋体" w:eastAsia="宋体" w:cs="宋体"/>
                <w:color w:val="000000"/>
                <w:spacing w:val="-3"/>
                <w:kern w:val="0"/>
                <w:position w:val="-3"/>
                <w:sz w:val="21"/>
                <w:szCs w:val="21"/>
              </w:rPr>
            </w:pPr>
            <w:r>
              <w:rPr>
                <w:rFonts w:hint="eastAsia" w:ascii="宋体" w:hAnsi="宋体" w:eastAsia="宋体" w:cs="宋体"/>
                <w:color w:val="000000"/>
                <w:spacing w:val="-3"/>
                <w:kern w:val="0"/>
                <w:position w:val="-3"/>
                <w:sz w:val="21"/>
                <w:szCs w:val="21"/>
              </w:rPr>
              <w:t>清空</w:t>
            </w:r>
            <w:r>
              <w:rPr>
                <w:rFonts w:hint="eastAsia" w:ascii="宋体" w:hAnsi="宋体" w:cs="宋体"/>
                <w:color w:val="000000"/>
                <w:spacing w:val="-3"/>
                <w:kern w:val="0"/>
                <w:position w:val="-3"/>
                <w:sz w:val="21"/>
                <w:szCs w:val="21"/>
                <w:lang w:eastAsia="zh-CN"/>
              </w:rPr>
              <w:t>并</w:t>
            </w:r>
            <w:r>
              <w:rPr>
                <w:rFonts w:hint="eastAsia" w:ascii="宋体" w:hAnsi="宋体" w:eastAsia="宋体" w:cs="宋体"/>
                <w:color w:val="000000"/>
                <w:spacing w:val="-3"/>
                <w:kern w:val="0"/>
                <w:position w:val="-3"/>
                <w:sz w:val="21"/>
                <w:szCs w:val="21"/>
              </w:rPr>
              <w:t>清洁污水箱</w:t>
            </w:r>
            <w:r>
              <w:rPr>
                <w:rFonts w:hint="eastAsia" w:ascii="宋体" w:hAnsi="宋体" w:eastAsia="宋体" w:cs="宋体"/>
                <w:sz w:val="21"/>
                <w:szCs w:val="21"/>
              </w:rPr>
              <w:t>；</w:t>
            </w:r>
          </w:p>
          <w:p>
            <w:pPr>
              <w:widowControl/>
              <w:numPr>
                <w:ilvl w:val="0"/>
                <w:numId w:val="21"/>
              </w:numPr>
              <w:autoSpaceDE w:val="0"/>
              <w:autoSpaceDN w:val="0"/>
              <w:adjustRightInd w:val="0"/>
              <w:snapToGrid w:val="0"/>
              <w:spacing w:line="240" w:lineRule="atLeast"/>
              <w:ind w:left="425" w:hanging="425" w:firstLineChars="0"/>
              <w:rPr>
                <w:rFonts w:hint="eastAsia" w:ascii="宋体" w:hAnsi="宋体" w:eastAsia="宋体" w:cs="宋体"/>
                <w:sz w:val="21"/>
                <w:szCs w:val="21"/>
                <w:highlight w:val="none"/>
              </w:rPr>
            </w:pPr>
            <w:r>
              <w:rPr>
                <w:rFonts w:hint="eastAsia" w:ascii="宋体" w:hAnsi="宋体" w:eastAsia="宋体" w:cs="宋体"/>
                <w:color w:val="000000"/>
                <w:spacing w:val="-3"/>
                <w:kern w:val="0"/>
                <w:position w:val="-3"/>
                <w:sz w:val="21"/>
                <w:szCs w:val="21"/>
              </w:rPr>
              <w:t>检查污水箱盖子</w:t>
            </w:r>
            <w:r>
              <w:rPr>
                <w:rFonts w:hint="eastAsia" w:ascii="宋体" w:hAnsi="宋体" w:cs="宋体"/>
                <w:color w:val="000000"/>
                <w:spacing w:val="-3"/>
                <w:kern w:val="0"/>
                <w:position w:val="-3"/>
                <w:sz w:val="21"/>
                <w:szCs w:val="21"/>
                <w:lang w:eastAsia="zh-CN"/>
              </w:rPr>
              <w:t>的</w:t>
            </w:r>
            <w:r>
              <w:rPr>
                <w:rFonts w:hint="eastAsia" w:ascii="宋体" w:hAnsi="宋体" w:eastAsia="宋体" w:cs="宋体"/>
                <w:color w:val="000000"/>
                <w:spacing w:val="-3"/>
                <w:kern w:val="0"/>
                <w:position w:val="-3"/>
                <w:sz w:val="21"/>
                <w:szCs w:val="21"/>
              </w:rPr>
              <w:t>密封，</w:t>
            </w:r>
            <w:r>
              <w:rPr>
                <w:rFonts w:hint="eastAsia" w:ascii="宋体" w:hAnsi="宋体" w:cs="宋体"/>
                <w:color w:val="000000"/>
                <w:spacing w:val="-3"/>
                <w:kern w:val="0"/>
                <w:position w:val="-3"/>
                <w:sz w:val="21"/>
                <w:szCs w:val="21"/>
                <w:lang w:eastAsia="zh-CN"/>
              </w:rPr>
              <w:t>在</w:t>
            </w:r>
            <w:r>
              <w:rPr>
                <w:rFonts w:hint="eastAsia" w:ascii="宋体" w:hAnsi="宋体" w:eastAsia="宋体" w:cs="宋体"/>
                <w:color w:val="000000"/>
                <w:spacing w:val="-3"/>
                <w:kern w:val="0"/>
                <w:position w:val="-3"/>
                <w:sz w:val="21"/>
                <w:szCs w:val="21"/>
                <w:highlight w:val="none"/>
              </w:rPr>
              <w:t>需要</w:t>
            </w:r>
            <w:r>
              <w:rPr>
                <w:rFonts w:hint="eastAsia" w:ascii="宋体" w:hAnsi="宋体" w:cs="宋体"/>
                <w:color w:val="000000"/>
                <w:spacing w:val="-3"/>
                <w:kern w:val="0"/>
                <w:position w:val="-3"/>
                <w:sz w:val="21"/>
                <w:szCs w:val="21"/>
                <w:highlight w:val="none"/>
                <w:lang w:eastAsia="zh-CN"/>
              </w:rPr>
              <w:t>时</w:t>
            </w:r>
            <w:r>
              <w:rPr>
                <w:rFonts w:hint="eastAsia" w:ascii="宋体" w:hAnsi="宋体" w:eastAsia="宋体" w:cs="宋体"/>
                <w:color w:val="000000"/>
                <w:spacing w:val="-3"/>
                <w:kern w:val="0"/>
                <w:position w:val="-3"/>
                <w:sz w:val="21"/>
                <w:szCs w:val="21"/>
                <w:highlight w:val="none"/>
              </w:rPr>
              <w:t>清洁</w:t>
            </w:r>
            <w:r>
              <w:rPr>
                <w:rFonts w:hint="eastAsia" w:ascii="宋体" w:hAnsi="宋体" w:eastAsia="宋体" w:cs="宋体"/>
                <w:sz w:val="21"/>
                <w:szCs w:val="21"/>
                <w:highlight w:val="none"/>
              </w:rPr>
              <w:t>；</w:t>
            </w:r>
          </w:p>
          <w:p>
            <w:pPr>
              <w:widowControl/>
              <w:numPr>
                <w:ilvl w:val="0"/>
                <w:numId w:val="21"/>
              </w:numPr>
              <w:autoSpaceDE w:val="0"/>
              <w:autoSpaceDN w:val="0"/>
              <w:adjustRightInd w:val="0"/>
              <w:snapToGrid w:val="0"/>
              <w:spacing w:line="240" w:lineRule="atLeast"/>
              <w:ind w:left="425" w:hanging="425" w:firstLineChars="0"/>
              <w:rPr>
                <w:rFonts w:hint="eastAsia" w:ascii="宋体" w:hAnsi="宋体" w:eastAsia="宋体" w:cs="宋体"/>
                <w:sz w:val="21"/>
                <w:szCs w:val="21"/>
                <w:highlight w:val="none"/>
              </w:rPr>
            </w:pPr>
            <w:r>
              <w:rPr>
                <w:rFonts w:hint="eastAsia" w:ascii="宋体" w:hAnsi="宋体" w:eastAsia="宋体" w:cs="宋体"/>
                <w:color w:val="000000"/>
                <w:spacing w:val="-3"/>
                <w:kern w:val="0"/>
                <w:position w:val="-3"/>
                <w:sz w:val="21"/>
                <w:szCs w:val="21"/>
                <w:highlight w:val="none"/>
              </w:rPr>
              <w:t>检查电瓶电量</w:t>
            </w:r>
            <w:r>
              <w:rPr>
                <w:rFonts w:hint="eastAsia" w:ascii="宋体" w:hAnsi="宋体" w:cs="宋体"/>
                <w:color w:val="000000"/>
                <w:spacing w:val="-3"/>
                <w:kern w:val="0"/>
                <w:position w:val="-3"/>
                <w:sz w:val="21"/>
                <w:szCs w:val="21"/>
                <w:highlight w:val="none"/>
                <w:lang w:eastAsia="zh-CN"/>
              </w:rPr>
              <w:t>，在</w:t>
            </w:r>
            <w:r>
              <w:rPr>
                <w:rFonts w:hint="eastAsia" w:ascii="宋体" w:hAnsi="宋体" w:eastAsia="宋体" w:cs="宋体"/>
                <w:color w:val="000000" w:themeColor="text1"/>
                <w:spacing w:val="-3"/>
                <w:kern w:val="0"/>
                <w:position w:val="-3"/>
                <w:sz w:val="21"/>
                <w:szCs w:val="21"/>
                <w:highlight w:val="none"/>
                <w14:textFill>
                  <w14:solidFill>
                    <w14:schemeClr w14:val="tx1"/>
                  </w14:solidFill>
                </w14:textFill>
              </w:rPr>
              <w:t>需要</w:t>
            </w:r>
            <w:r>
              <w:rPr>
                <w:rFonts w:hint="eastAsia" w:ascii="宋体" w:hAnsi="宋体" w:cs="宋体"/>
                <w:color w:val="000000" w:themeColor="text1"/>
                <w:spacing w:val="-3"/>
                <w:kern w:val="0"/>
                <w:position w:val="-3"/>
                <w:sz w:val="21"/>
                <w:szCs w:val="21"/>
                <w:highlight w:val="none"/>
                <w:lang w:eastAsia="zh-CN"/>
                <w14:textFill>
                  <w14:solidFill>
                    <w14:schemeClr w14:val="tx1"/>
                  </w14:solidFill>
                </w14:textFill>
              </w:rPr>
              <w:t>时</w:t>
            </w:r>
            <w:r>
              <w:rPr>
                <w:rFonts w:hint="eastAsia" w:ascii="宋体" w:hAnsi="宋体" w:eastAsia="宋体" w:cs="宋体"/>
                <w:color w:val="000000"/>
                <w:spacing w:val="-3"/>
                <w:kern w:val="0"/>
                <w:position w:val="-3"/>
                <w:sz w:val="21"/>
                <w:szCs w:val="21"/>
                <w:highlight w:val="none"/>
              </w:rPr>
              <w:t>充电</w:t>
            </w:r>
            <w:r>
              <w:rPr>
                <w:rFonts w:hint="eastAsia" w:ascii="宋体" w:hAnsi="宋体" w:eastAsia="宋体" w:cs="宋体"/>
                <w:sz w:val="21"/>
                <w:szCs w:val="21"/>
                <w:highlight w:val="none"/>
              </w:rPr>
              <w:t>；</w:t>
            </w:r>
          </w:p>
          <w:p>
            <w:pPr>
              <w:widowControl/>
              <w:numPr>
                <w:ilvl w:val="0"/>
                <w:numId w:val="21"/>
              </w:numPr>
              <w:autoSpaceDE w:val="0"/>
              <w:autoSpaceDN w:val="0"/>
              <w:adjustRightInd w:val="0"/>
              <w:snapToGrid w:val="0"/>
              <w:spacing w:line="240" w:lineRule="atLeast"/>
              <w:ind w:left="425" w:hanging="425" w:firstLineChars="0"/>
              <w:rPr>
                <w:rFonts w:hint="eastAsia" w:ascii="宋体" w:hAnsi="宋体" w:eastAsia="宋体" w:cs="宋体"/>
                <w:sz w:val="21"/>
                <w:szCs w:val="21"/>
                <w:lang w:val="en-US" w:eastAsia="zh-CN"/>
              </w:rPr>
            </w:pPr>
            <w:r>
              <w:rPr>
                <w:rFonts w:hint="eastAsia" w:ascii="宋体" w:hAnsi="宋体" w:eastAsia="宋体" w:cs="宋体"/>
                <w:color w:val="000000"/>
                <w:spacing w:val="-3"/>
                <w:kern w:val="0"/>
                <w:position w:val="-2"/>
                <w:sz w:val="21"/>
                <w:szCs w:val="21"/>
              </w:rPr>
              <w:t>检查清水过滤器，</w:t>
            </w:r>
            <w:r>
              <w:rPr>
                <w:rFonts w:hint="eastAsia" w:ascii="宋体" w:hAnsi="宋体" w:eastAsia="宋体" w:cs="宋体"/>
                <w:color w:val="000000"/>
                <w:spacing w:val="-3"/>
                <w:kern w:val="0"/>
                <w:position w:val="-2"/>
                <w:sz w:val="21"/>
                <w:szCs w:val="21"/>
                <w:highlight w:val="none"/>
              </w:rPr>
              <w:t>在需要</w:t>
            </w:r>
            <w:r>
              <w:rPr>
                <w:rFonts w:hint="eastAsia" w:ascii="宋体" w:hAnsi="宋体" w:cs="宋体"/>
                <w:color w:val="000000"/>
                <w:spacing w:val="-3"/>
                <w:kern w:val="0"/>
                <w:position w:val="-2"/>
                <w:sz w:val="21"/>
                <w:szCs w:val="21"/>
                <w:highlight w:val="none"/>
                <w:lang w:eastAsia="zh-CN"/>
              </w:rPr>
              <w:t>时</w:t>
            </w:r>
            <w:r>
              <w:rPr>
                <w:rFonts w:hint="eastAsia" w:ascii="宋体" w:hAnsi="宋体" w:eastAsia="宋体" w:cs="宋体"/>
                <w:color w:val="000000"/>
                <w:spacing w:val="-3"/>
                <w:kern w:val="0"/>
                <w:position w:val="-2"/>
                <w:sz w:val="21"/>
                <w:szCs w:val="21"/>
              </w:rPr>
              <w:t>清洁或更换</w:t>
            </w:r>
            <w:r>
              <w:rPr>
                <w:rFonts w:hint="eastAsia" w:ascii="宋体" w:hAnsi="宋体" w:cs="宋体"/>
                <w:color w:val="000000"/>
                <w:spacing w:val="-3"/>
                <w:kern w:val="0"/>
                <w:position w:val="-2"/>
                <w:sz w:val="21"/>
                <w:szCs w:val="21"/>
                <w:lang w:val="en-US" w:eastAsia="zh-CN"/>
              </w:rPr>
              <w:t>；</w:t>
            </w:r>
          </w:p>
          <w:p>
            <w:pPr>
              <w:widowControl/>
              <w:numPr>
                <w:ilvl w:val="0"/>
                <w:numId w:val="21"/>
              </w:numPr>
              <w:autoSpaceDE w:val="0"/>
              <w:autoSpaceDN w:val="0"/>
              <w:adjustRightInd w:val="0"/>
              <w:snapToGrid w:val="0"/>
              <w:spacing w:line="240" w:lineRule="atLeast"/>
              <w:ind w:left="425" w:hanging="425" w:firstLineChars="0"/>
              <w:rPr>
                <w:rFonts w:hint="eastAsia" w:ascii="宋体" w:hAnsi="宋体" w:eastAsia="宋体" w:cs="宋体"/>
                <w:sz w:val="21"/>
                <w:szCs w:val="21"/>
                <w:highlight w:val="none"/>
              </w:rPr>
            </w:pPr>
            <w:bookmarkStart w:id="13" w:name="OLE_LINK5"/>
            <w:r>
              <w:rPr>
                <w:rFonts w:hint="eastAsia" w:ascii="宋体" w:hAnsi="宋体" w:eastAsia="宋体" w:cs="宋体"/>
                <w:color w:val="000000"/>
                <w:spacing w:val="-3"/>
                <w:kern w:val="0"/>
                <w:position w:val="-2"/>
                <w:sz w:val="21"/>
                <w:szCs w:val="21"/>
                <w:highlight w:val="none"/>
              </w:rPr>
              <w:t>清水箱</w:t>
            </w:r>
            <w:r>
              <w:rPr>
                <w:rFonts w:hint="eastAsia" w:ascii="宋体" w:hAnsi="宋体" w:cs="宋体"/>
                <w:color w:val="000000"/>
                <w:spacing w:val="-3"/>
                <w:kern w:val="0"/>
                <w:position w:val="-2"/>
                <w:sz w:val="21"/>
                <w:szCs w:val="21"/>
                <w:highlight w:val="none"/>
                <w:lang w:eastAsia="zh-CN"/>
              </w:rPr>
              <w:t>注入</w:t>
            </w:r>
            <w:r>
              <w:rPr>
                <w:rFonts w:hint="eastAsia" w:ascii="宋体" w:hAnsi="宋体" w:eastAsia="宋体" w:cs="宋体"/>
                <w:color w:val="000000"/>
                <w:spacing w:val="-3"/>
                <w:kern w:val="0"/>
                <w:position w:val="-2"/>
                <w:sz w:val="21"/>
                <w:szCs w:val="21"/>
                <w:highlight w:val="none"/>
              </w:rPr>
              <w:t>适量的清洁剂</w:t>
            </w:r>
            <w:bookmarkEnd w:id="13"/>
            <w:r>
              <w:rPr>
                <w:rFonts w:hint="eastAsia" w:ascii="宋体" w:hAnsi="宋体" w:cs="宋体"/>
                <w:color w:val="000000"/>
                <w:spacing w:val="-3"/>
                <w:kern w:val="0"/>
                <w:position w:val="-2"/>
                <w:sz w:val="21"/>
                <w:szCs w:val="21"/>
                <w:highlight w:val="none"/>
                <w:lang w:val="en-US" w:eastAsia="zh-CN"/>
              </w:rPr>
              <w:t>；</w:t>
            </w:r>
          </w:p>
          <w:p>
            <w:pPr>
              <w:widowControl/>
              <w:numPr>
                <w:ilvl w:val="0"/>
                <w:numId w:val="21"/>
              </w:numPr>
              <w:autoSpaceDE w:val="0"/>
              <w:autoSpaceDN w:val="0"/>
              <w:adjustRightInd w:val="0"/>
              <w:snapToGrid w:val="0"/>
              <w:spacing w:line="240" w:lineRule="atLeast"/>
              <w:ind w:left="425" w:hanging="425" w:firstLineChars="0"/>
              <w:rPr>
                <w:rFonts w:hint="eastAsia" w:ascii="宋体" w:hAnsi="宋体" w:eastAsia="宋体" w:cs="宋体"/>
                <w:sz w:val="21"/>
                <w:szCs w:val="21"/>
              </w:rPr>
            </w:pPr>
            <w:r>
              <w:rPr>
                <w:rFonts w:hint="eastAsia" w:ascii="宋体" w:hAnsi="宋体" w:eastAsia="宋体" w:cs="宋体"/>
                <w:color w:val="000000"/>
                <w:spacing w:val="-3"/>
                <w:kern w:val="0"/>
                <w:position w:val="-2"/>
                <w:sz w:val="21"/>
                <w:szCs w:val="21"/>
              </w:rPr>
              <w:t>检查吸水扒上的胶条</w:t>
            </w:r>
            <w:r>
              <w:rPr>
                <w:rFonts w:hint="eastAsia" w:ascii="宋体" w:hAnsi="宋体" w:cs="宋体"/>
                <w:color w:val="000000"/>
                <w:spacing w:val="-3"/>
                <w:kern w:val="0"/>
                <w:position w:val="-2"/>
                <w:sz w:val="21"/>
                <w:szCs w:val="21"/>
                <w:lang w:eastAsia="zh-CN"/>
              </w:rPr>
              <w:t>，</w:t>
            </w:r>
            <w:r>
              <w:rPr>
                <w:rFonts w:hint="eastAsia" w:ascii="宋体" w:hAnsi="宋体" w:eastAsia="宋体" w:cs="宋体"/>
                <w:color w:val="000000"/>
                <w:spacing w:val="-3"/>
                <w:kern w:val="0"/>
                <w:position w:val="-2"/>
                <w:sz w:val="21"/>
                <w:szCs w:val="21"/>
                <w:highlight w:val="none"/>
              </w:rPr>
              <w:t>在需要</w:t>
            </w:r>
            <w:r>
              <w:rPr>
                <w:rFonts w:hint="eastAsia" w:ascii="宋体" w:hAnsi="宋体" w:cs="宋体"/>
                <w:color w:val="000000"/>
                <w:spacing w:val="-3"/>
                <w:kern w:val="0"/>
                <w:position w:val="-2"/>
                <w:sz w:val="21"/>
                <w:szCs w:val="21"/>
                <w:highlight w:val="none"/>
                <w:lang w:eastAsia="zh-CN"/>
              </w:rPr>
              <w:t>时</w:t>
            </w:r>
            <w:r>
              <w:rPr>
                <w:rFonts w:hint="eastAsia" w:ascii="宋体" w:hAnsi="宋体" w:eastAsia="宋体" w:cs="宋体"/>
                <w:color w:val="000000"/>
                <w:spacing w:val="-3"/>
                <w:kern w:val="0"/>
                <w:position w:val="-2"/>
                <w:sz w:val="21"/>
                <w:szCs w:val="21"/>
              </w:rPr>
              <w:t>转动或更换</w:t>
            </w:r>
            <w:r>
              <w:rPr>
                <w:rFonts w:hint="eastAsia" w:ascii="宋体" w:hAnsi="宋体" w:cs="宋体"/>
                <w:color w:val="000000"/>
                <w:spacing w:val="-3"/>
                <w:kern w:val="0"/>
                <w:position w:val="-2"/>
                <w:sz w:val="21"/>
                <w:szCs w:val="21"/>
                <w:lang w:val="en-US" w:eastAsia="zh-CN"/>
              </w:rPr>
              <w:t>；</w:t>
            </w:r>
          </w:p>
          <w:p>
            <w:pPr>
              <w:widowControl/>
              <w:numPr>
                <w:ilvl w:val="0"/>
                <w:numId w:val="21"/>
              </w:numPr>
              <w:autoSpaceDE w:val="0"/>
              <w:autoSpaceDN w:val="0"/>
              <w:adjustRightInd w:val="0"/>
              <w:snapToGrid w:val="0"/>
              <w:spacing w:line="240" w:lineRule="atLeast"/>
              <w:ind w:left="425" w:hanging="425" w:firstLineChars="0"/>
              <w:rPr>
                <w:rFonts w:hint="eastAsia" w:ascii="宋体" w:hAnsi="宋体" w:eastAsia="宋体" w:cs="宋体"/>
                <w:sz w:val="21"/>
                <w:szCs w:val="21"/>
              </w:rPr>
            </w:pPr>
            <w:r>
              <w:rPr>
                <w:rFonts w:hint="eastAsia" w:ascii="宋体" w:hAnsi="宋体" w:eastAsia="宋体" w:cs="宋体"/>
                <w:color w:val="000000"/>
                <w:spacing w:val="-3"/>
                <w:kern w:val="0"/>
                <w:position w:val="-2"/>
                <w:sz w:val="21"/>
                <w:szCs w:val="21"/>
              </w:rPr>
              <w:t>检查侧挡板的挡板胶条，在必要时更换</w:t>
            </w:r>
            <w:r>
              <w:rPr>
                <w:rFonts w:hint="eastAsia" w:ascii="宋体" w:hAnsi="宋体" w:cs="宋体"/>
                <w:color w:val="000000"/>
                <w:spacing w:val="-3"/>
                <w:kern w:val="0"/>
                <w:position w:val="-2"/>
                <w:sz w:val="21"/>
                <w:szCs w:val="21"/>
                <w:lang w:val="en-US" w:eastAsia="zh-CN"/>
              </w:rPr>
              <w:t>；</w:t>
            </w:r>
          </w:p>
          <w:p>
            <w:pPr>
              <w:widowControl/>
              <w:numPr>
                <w:ilvl w:val="0"/>
                <w:numId w:val="21"/>
              </w:numPr>
              <w:autoSpaceDE w:val="0"/>
              <w:autoSpaceDN w:val="0"/>
              <w:adjustRightInd w:val="0"/>
              <w:snapToGrid w:val="0"/>
              <w:spacing w:line="240" w:lineRule="atLeast"/>
              <w:ind w:left="425" w:leftChars="0" w:hanging="425" w:firstLineChars="0"/>
              <w:rPr>
                <w:rFonts w:hint="eastAsia" w:ascii="宋体" w:hAnsi="宋体" w:eastAsia="宋体" w:cs="宋体"/>
                <w:sz w:val="21"/>
                <w:szCs w:val="21"/>
              </w:rPr>
            </w:pPr>
            <w:r>
              <w:rPr>
                <w:rFonts w:hint="eastAsia" w:ascii="宋体" w:hAnsi="宋体" w:eastAsia="宋体" w:cs="宋体"/>
                <w:color w:val="000000"/>
                <w:spacing w:val="-3"/>
                <w:kern w:val="0"/>
                <w:position w:val="-3"/>
                <w:sz w:val="21"/>
                <w:szCs w:val="21"/>
              </w:rPr>
              <w:t>检查刷头的清洁质量</w:t>
            </w:r>
            <w:r>
              <w:rPr>
                <w:rFonts w:hint="eastAsia" w:ascii="宋体" w:hAnsi="宋体" w:cs="宋体"/>
                <w:color w:val="000000"/>
                <w:spacing w:val="-3"/>
                <w:kern w:val="0"/>
                <w:position w:val="-3"/>
                <w:sz w:val="21"/>
                <w:szCs w:val="21"/>
                <w:lang w:eastAsia="zh-CN"/>
              </w:rPr>
              <w:t>，</w:t>
            </w:r>
            <w:r>
              <w:rPr>
                <w:rFonts w:hint="eastAsia" w:ascii="宋体" w:hAnsi="宋体" w:eastAsia="宋体" w:cs="宋体"/>
                <w:color w:val="000000"/>
                <w:spacing w:val="-3"/>
                <w:kern w:val="0"/>
                <w:position w:val="-3"/>
                <w:sz w:val="21"/>
                <w:szCs w:val="21"/>
                <w:highlight w:val="none"/>
              </w:rPr>
              <w:t>在需要</w:t>
            </w:r>
            <w:r>
              <w:rPr>
                <w:rFonts w:hint="eastAsia" w:ascii="宋体" w:hAnsi="宋体" w:cs="宋体"/>
                <w:color w:val="000000"/>
                <w:spacing w:val="-3"/>
                <w:kern w:val="0"/>
                <w:position w:val="-3"/>
                <w:sz w:val="21"/>
                <w:szCs w:val="21"/>
                <w:highlight w:val="none"/>
                <w:lang w:eastAsia="zh-CN"/>
              </w:rPr>
              <w:t>时</w:t>
            </w:r>
            <w:r>
              <w:rPr>
                <w:rFonts w:hint="eastAsia" w:ascii="宋体" w:hAnsi="宋体" w:eastAsia="宋体" w:cs="宋体"/>
                <w:color w:val="000000"/>
                <w:spacing w:val="-3"/>
                <w:kern w:val="0"/>
                <w:position w:val="-3"/>
                <w:sz w:val="21"/>
                <w:szCs w:val="21"/>
              </w:rPr>
              <w:t>清洁刷子，白洁垫和白洁垫支架</w:t>
            </w:r>
            <w:r>
              <w:rPr>
                <w:rFonts w:hint="eastAsia" w:ascii="宋体" w:hAnsi="宋体" w:cs="宋体"/>
                <w:color w:val="000000"/>
                <w:spacing w:val="-3"/>
                <w:kern w:val="0"/>
                <w:position w:val="-2"/>
                <w:sz w:val="21"/>
                <w:szCs w:val="21"/>
                <w:lang w:val="en-US" w:eastAsia="zh-CN"/>
              </w:rPr>
              <w:t>；</w:t>
            </w:r>
          </w:p>
          <w:p>
            <w:pPr>
              <w:widowControl/>
              <w:numPr>
                <w:ilvl w:val="0"/>
                <w:numId w:val="21"/>
              </w:numPr>
              <w:autoSpaceDE w:val="0"/>
              <w:autoSpaceDN w:val="0"/>
              <w:adjustRightInd w:val="0"/>
              <w:snapToGrid w:val="0"/>
              <w:spacing w:line="240" w:lineRule="atLeast"/>
              <w:ind w:left="425" w:hanging="425" w:firstLineChars="0"/>
              <w:rPr>
                <w:rFonts w:hint="eastAsia" w:ascii="宋体" w:hAnsi="宋体" w:eastAsia="宋体" w:cs="宋体"/>
                <w:sz w:val="21"/>
                <w:szCs w:val="21"/>
              </w:rPr>
            </w:pPr>
            <w:r>
              <w:rPr>
                <w:rFonts w:hint="eastAsia" w:ascii="宋体" w:hAnsi="宋体" w:eastAsia="宋体" w:cs="宋体"/>
                <w:color w:val="000000"/>
                <w:spacing w:val="-3"/>
                <w:kern w:val="0"/>
                <w:position w:val="-3"/>
                <w:sz w:val="21"/>
                <w:szCs w:val="21"/>
              </w:rPr>
              <w:t>检查吸水扒的吸入功率</w:t>
            </w:r>
            <w:r>
              <w:rPr>
                <w:rFonts w:hint="eastAsia" w:ascii="宋体" w:hAnsi="宋体" w:cs="宋体"/>
                <w:color w:val="000000"/>
                <w:spacing w:val="-3"/>
                <w:kern w:val="0"/>
                <w:position w:val="-3"/>
                <w:sz w:val="21"/>
                <w:szCs w:val="21"/>
                <w:lang w:eastAsia="zh-CN"/>
              </w:rPr>
              <w:t>，</w:t>
            </w:r>
            <w:r>
              <w:rPr>
                <w:rFonts w:hint="eastAsia" w:ascii="宋体" w:hAnsi="宋体" w:eastAsia="宋体" w:cs="宋体"/>
                <w:color w:val="000000"/>
                <w:spacing w:val="-3"/>
                <w:kern w:val="0"/>
                <w:position w:val="-3"/>
                <w:sz w:val="21"/>
                <w:szCs w:val="21"/>
              </w:rPr>
              <w:t>按需要清洁或更换密封件</w:t>
            </w:r>
            <w:r>
              <w:rPr>
                <w:rFonts w:hint="eastAsia" w:ascii="宋体" w:hAnsi="宋体" w:cs="宋体"/>
                <w:color w:val="000000"/>
                <w:spacing w:val="-3"/>
                <w:kern w:val="0"/>
                <w:position w:val="-2"/>
                <w:sz w:val="21"/>
                <w:szCs w:val="21"/>
                <w:lang w:val="en-US" w:eastAsia="zh-CN"/>
              </w:rPr>
              <w:t>；</w:t>
            </w:r>
          </w:p>
          <w:p>
            <w:pPr>
              <w:widowControl/>
              <w:numPr>
                <w:ilvl w:val="0"/>
                <w:numId w:val="21"/>
              </w:numPr>
              <w:autoSpaceDE w:val="0"/>
              <w:autoSpaceDN w:val="0"/>
              <w:adjustRightInd w:val="0"/>
              <w:snapToGrid w:val="0"/>
              <w:spacing w:line="240" w:lineRule="atLeast"/>
              <w:ind w:left="425" w:hanging="425" w:firstLineChars="0"/>
              <w:rPr>
                <w:rFonts w:hint="eastAsia" w:ascii="宋体" w:hAnsi="宋体" w:eastAsia="宋体" w:cs="宋体"/>
                <w:sz w:val="21"/>
                <w:szCs w:val="21"/>
              </w:rPr>
            </w:pPr>
            <w:r>
              <w:rPr>
                <w:rFonts w:hint="eastAsia" w:ascii="宋体" w:hAnsi="宋体" w:eastAsia="宋体" w:cs="宋体"/>
                <w:color w:val="000000"/>
                <w:spacing w:val="-3"/>
                <w:kern w:val="0"/>
                <w:position w:val="-3"/>
                <w:sz w:val="21"/>
                <w:szCs w:val="21"/>
              </w:rPr>
              <w:t>检查吸水扒和污水箱之间的吸水管是否牢固安装，是否有受损迹象</w:t>
            </w:r>
            <w:r>
              <w:rPr>
                <w:rFonts w:hint="eastAsia" w:ascii="宋体" w:hAnsi="宋体" w:cs="宋体"/>
                <w:color w:val="000000"/>
                <w:spacing w:val="-3"/>
                <w:kern w:val="0"/>
                <w:position w:val="-2"/>
                <w:sz w:val="21"/>
                <w:szCs w:val="21"/>
                <w:lang w:val="en-US" w:eastAsia="zh-CN"/>
              </w:rPr>
              <w:t>；</w:t>
            </w:r>
          </w:p>
          <w:p>
            <w:pPr>
              <w:widowControl/>
              <w:numPr>
                <w:ilvl w:val="0"/>
                <w:numId w:val="21"/>
              </w:numPr>
              <w:autoSpaceDE w:val="0"/>
              <w:autoSpaceDN w:val="0"/>
              <w:adjustRightInd w:val="0"/>
              <w:snapToGrid w:val="0"/>
              <w:spacing w:line="240" w:lineRule="atLeast"/>
              <w:ind w:left="425" w:hanging="425" w:firstLineChars="0"/>
              <w:rPr>
                <w:rFonts w:hint="eastAsia" w:ascii="宋体" w:hAnsi="宋体" w:eastAsia="宋体" w:cs="宋体"/>
                <w:color w:val="000000"/>
                <w:spacing w:val="-3"/>
                <w:kern w:val="0"/>
                <w:position w:val="-2"/>
                <w:sz w:val="21"/>
                <w:szCs w:val="21"/>
                <w:lang w:eastAsia="zh-CN"/>
              </w:rPr>
            </w:pPr>
            <w:r>
              <w:rPr>
                <w:rFonts w:hint="eastAsia" w:ascii="宋体" w:hAnsi="宋体" w:eastAsia="宋体" w:cs="宋体"/>
                <w:color w:val="000000"/>
                <w:spacing w:val="-3"/>
                <w:kern w:val="0"/>
                <w:position w:val="-2"/>
                <w:sz w:val="21"/>
                <w:szCs w:val="21"/>
              </w:rPr>
              <w:t>检查刷子和挡水环是否牢固安装，是否有磨损的迹象，在必要时更换</w:t>
            </w:r>
            <w:r>
              <w:rPr>
                <w:rFonts w:hint="eastAsia" w:ascii="宋体" w:hAnsi="宋体" w:cs="宋体"/>
                <w:color w:val="000000"/>
                <w:spacing w:val="-3"/>
                <w:kern w:val="0"/>
                <w:position w:val="-2"/>
                <w:sz w:val="21"/>
                <w:szCs w:val="21"/>
                <w:lang w:val="en-US" w:eastAsia="zh-CN"/>
              </w:rPr>
              <w:t>；</w:t>
            </w:r>
          </w:p>
          <w:p>
            <w:pPr>
              <w:widowControl/>
              <w:numPr>
                <w:ilvl w:val="0"/>
                <w:numId w:val="21"/>
              </w:numPr>
              <w:autoSpaceDE w:val="0"/>
              <w:autoSpaceDN w:val="0"/>
              <w:adjustRightInd w:val="0"/>
              <w:snapToGrid w:val="0"/>
              <w:spacing w:line="240" w:lineRule="atLeast"/>
              <w:ind w:left="425" w:hanging="425" w:firstLineChars="0"/>
              <w:rPr>
                <w:rFonts w:hint="eastAsia" w:ascii="宋体" w:hAnsi="宋体" w:eastAsia="宋体" w:cs="宋体"/>
                <w:color w:val="000000"/>
                <w:spacing w:val="-3"/>
                <w:kern w:val="0"/>
                <w:position w:val="-2"/>
                <w:sz w:val="21"/>
                <w:szCs w:val="21"/>
                <w:lang w:eastAsia="zh-CN"/>
              </w:rPr>
            </w:pPr>
            <w:r>
              <w:rPr>
                <w:rFonts w:hint="eastAsia" w:ascii="宋体" w:hAnsi="宋体" w:eastAsia="宋体" w:cs="宋体"/>
                <w:color w:val="000000"/>
                <w:spacing w:val="-3"/>
                <w:kern w:val="0"/>
                <w:position w:val="-2"/>
                <w:sz w:val="21"/>
                <w:szCs w:val="21"/>
              </w:rPr>
              <w:t>试驾以及功能测试</w:t>
            </w:r>
            <w:r>
              <w:rPr>
                <w:rFonts w:hint="eastAsia" w:ascii="宋体" w:hAnsi="宋体" w:cs="宋体"/>
                <w:color w:val="000000"/>
                <w:spacing w:val="-3"/>
                <w:kern w:val="0"/>
                <w:position w:val="-2"/>
                <w:sz w:val="21"/>
                <w:szCs w:val="21"/>
                <w:lang w:eastAsia="zh-CN"/>
              </w:rPr>
              <w:t>。</w:t>
            </w:r>
          </w:p>
          <w:p>
            <w:pPr>
              <w:autoSpaceDE w:val="0"/>
              <w:autoSpaceDN w:val="0"/>
              <w:adjustRightInd w:val="0"/>
              <w:snapToGrid w:val="0"/>
              <w:spacing w:line="240" w:lineRule="atLeast"/>
              <w:ind w:left="354" w:hanging="306" w:hangingChars="150"/>
              <w:rPr>
                <w:rFonts w:hint="eastAsia" w:ascii="宋体" w:hAnsi="宋体" w:eastAsia="宋体" w:cs="宋体"/>
                <w:color w:val="000000"/>
                <w:spacing w:val="-3"/>
                <w:kern w:val="0"/>
                <w:position w:val="-3"/>
                <w:sz w:val="21"/>
                <w:szCs w:val="21"/>
              </w:rPr>
            </w:pPr>
            <w:r>
              <w:rPr>
                <w:rFonts w:hint="eastAsia" w:ascii="宋体" w:hAnsi="宋体" w:eastAsia="宋体" w:cs="宋体"/>
                <w:color w:val="000000"/>
                <w:spacing w:val="-3"/>
                <w:kern w:val="0"/>
                <w:position w:val="-3"/>
                <w:sz w:val="21"/>
                <w:szCs w:val="21"/>
              </w:rPr>
              <w:t>二、每隔250工作小时II</w:t>
            </w:r>
          </w:p>
          <w:p>
            <w:pPr>
              <w:numPr>
                <w:ilvl w:val="0"/>
                <w:numId w:val="22"/>
              </w:numPr>
              <w:autoSpaceDE w:val="0"/>
              <w:autoSpaceDN w:val="0"/>
              <w:adjustRightInd w:val="0"/>
              <w:snapToGrid w:val="0"/>
              <w:spacing w:line="240" w:lineRule="atLeast"/>
              <w:ind w:left="425" w:leftChars="0" w:hanging="425" w:firstLineChars="0"/>
              <w:rPr>
                <w:rFonts w:hint="eastAsia" w:ascii="宋体" w:hAnsi="宋体" w:eastAsia="宋体" w:cs="宋体"/>
                <w:color w:val="000000"/>
                <w:spacing w:val="-3"/>
                <w:kern w:val="0"/>
                <w:sz w:val="21"/>
                <w:szCs w:val="21"/>
              </w:rPr>
            </w:pPr>
            <w:r>
              <w:rPr>
                <w:rFonts w:hint="eastAsia" w:ascii="宋体" w:hAnsi="宋体" w:eastAsia="宋体" w:cs="宋体"/>
                <w:color w:val="000000"/>
                <w:spacing w:val="-3"/>
                <w:kern w:val="0"/>
                <w:position w:val="-3"/>
                <w:sz w:val="21"/>
                <w:szCs w:val="21"/>
              </w:rPr>
              <w:t>检查电瓶电解液液位和电解液浓度</w:t>
            </w:r>
            <w:r>
              <w:rPr>
                <w:rFonts w:hint="eastAsia" w:ascii="宋体" w:hAnsi="宋体" w:cs="宋体"/>
                <w:color w:val="000000"/>
                <w:spacing w:val="-3"/>
                <w:kern w:val="0"/>
                <w:position w:val="-3"/>
                <w:sz w:val="21"/>
                <w:szCs w:val="21"/>
                <w:lang w:eastAsia="zh-CN"/>
              </w:rPr>
              <w:t>，</w:t>
            </w:r>
            <w:r>
              <w:rPr>
                <w:rFonts w:hint="eastAsia" w:ascii="宋体" w:hAnsi="宋体" w:eastAsia="宋体" w:cs="宋体"/>
                <w:color w:val="000000"/>
                <w:spacing w:val="-3"/>
                <w:kern w:val="0"/>
                <w:position w:val="-3"/>
                <w:sz w:val="21"/>
                <w:szCs w:val="21"/>
              </w:rPr>
              <w:t>在必要时加入蒸馏水</w:t>
            </w:r>
            <w:r>
              <w:rPr>
                <w:rFonts w:hint="eastAsia" w:ascii="宋体" w:hAnsi="宋体" w:cs="宋体"/>
                <w:color w:val="000000"/>
                <w:spacing w:val="-3"/>
                <w:kern w:val="0"/>
                <w:position w:val="-2"/>
                <w:sz w:val="21"/>
                <w:szCs w:val="21"/>
                <w:lang w:val="en-US" w:eastAsia="zh-CN"/>
              </w:rPr>
              <w:t>；</w:t>
            </w:r>
          </w:p>
          <w:p>
            <w:pPr>
              <w:numPr>
                <w:ilvl w:val="0"/>
                <w:numId w:val="22"/>
              </w:numPr>
              <w:autoSpaceDE w:val="0"/>
              <w:autoSpaceDN w:val="0"/>
              <w:adjustRightInd w:val="0"/>
              <w:snapToGrid w:val="0"/>
              <w:spacing w:line="240" w:lineRule="atLeast"/>
              <w:ind w:left="425" w:leftChars="0" w:hanging="425" w:firstLineChars="0"/>
              <w:rPr>
                <w:rFonts w:hint="eastAsia" w:ascii="宋体" w:hAnsi="宋体" w:eastAsia="宋体" w:cs="宋体"/>
                <w:color w:val="000000"/>
                <w:spacing w:val="-3"/>
                <w:kern w:val="0"/>
                <w:sz w:val="21"/>
                <w:szCs w:val="21"/>
              </w:rPr>
            </w:pPr>
            <w:r>
              <w:rPr>
                <w:rFonts w:hint="eastAsia" w:ascii="宋体" w:hAnsi="宋体" w:eastAsia="宋体" w:cs="宋体"/>
                <w:color w:val="000000"/>
                <w:spacing w:val="-3"/>
                <w:kern w:val="0"/>
                <w:position w:val="-2"/>
                <w:sz w:val="21"/>
                <w:szCs w:val="21"/>
              </w:rPr>
              <w:t>检查充电器（通风网和空气通道）</w:t>
            </w:r>
            <w:r>
              <w:rPr>
                <w:rFonts w:hint="eastAsia" w:ascii="宋体" w:hAnsi="宋体" w:cs="宋体"/>
                <w:color w:val="000000"/>
                <w:spacing w:val="-3"/>
                <w:kern w:val="0"/>
                <w:position w:val="-2"/>
                <w:sz w:val="21"/>
                <w:szCs w:val="21"/>
                <w:lang w:val="en-US" w:eastAsia="zh-CN"/>
              </w:rPr>
              <w:t>；</w:t>
            </w:r>
          </w:p>
          <w:p>
            <w:pPr>
              <w:numPr>
                <w:ilvl w:val="0"/>
                <w:numId w:val="22"/>
              </w:numPr>
              <w:autoSpaceDE w:val="0"/>
              <w:autoSpaceDN w:val="0"/>
              <w:adjustRightInd w:val="0"/>
              <w:snapToGrid w:val="0"/>
              <w:spacing w:line="240" w:lineRule="atLeast"/>
              <w:ind w:left="425" w:leftChars="0" w:hanging="425" w:firstLineChars="0"/>
              <w:rPr>
                <w:rFonts w:hint="eastAsia" w:ascii="宋体" w:hAnsi="宋体" w:eastAsia="宋体" w:cs="宋体"/>
                <w:color w:val="000000"/>
                <w:spacing w:val="-3"/>
                <w:kern w:val="0"/>
                <w:sz w:val="21"/>
                <w:szCs w:val="21"/>
              </w:rPr>
            </w:pPr>
            <w:r>
              <w:rPr>
                <w:rFonts w:hint="eastAsia" w:ascii="宋体" w:hAnsi="宋体" w:eastAsia="宋体" w:cs="宋体"/>
                <w:color w:val="000000"/>
                <w:spacing w:val="-3"/>
                <w:kern w:val="0"/>
                <w:position w:val="-2"/>
                <w:sz w:val="21"/>
                <w:szCs w:val="21"/>
              </w:rPr>
              <w:t>润滑转向轮和链条</w:t>
            </w:r>
            <w:r>
              <w:rPr>
                <w:rFonts w:hint="eastAsia" w:ascii="宋体" w:hAnsi="宋体" w:cs="宋体"/>
                <w:color w:val="000000"/>
                <w:spacing w:val="-3"/>
                <w:kern w:val="0"/>
                <w:position w:val="-2"/>
                <w:sz w:val="21"/>
                <w:szCs w:val="21"/>
                <w:lang w:val="en-US" w:eastAsia="zh-CN"/>
              </w:rPr>
              <w:t>；</w:t>
            </w:r>
          </w:p>
          <w:p>
            <w:pPr>
              <w:numPr>
                <w:ilvl w:val="0"/>
                <w:numId w:val="22"/>
              </w:numPr>
              <w:autoSpaceDE w:val="0"/>
              <w:autoSpaceDN w:val="0"/>
              <w:adjustRightInd w:val="0"/>
              <w:snapToGrid w:val="0"/>
              <w:spacing w:line="240" w:lineRule="atLeast"/>
              <w:ind w:left="425" w:leftChars="0" w:hanging="425" w:firstLineChars="0"/>
              <w:rPr>
                <w:rFonts w:hint="eastAsia" w:ascii="宋体" w:hAnsi="宋体" w:eastAsia="宋体" w:cs="宋体"/>
                <w:color w:val="000000"/>
                <w:spacing w:val="-3"/>
                <w:kern w:val="0"/>
                <w:sz w:val="21"/>
                <w:szCs w:val="21"/>
              </w:rPr>
            </w:pPr>
            <w:r>
              <w:rPr>
                <w:rFonts w:hint="eastAsia" w:ascii="宋体" w:hAnsi="宋体" w:eastAsia="宋体" w:cs="宋体"/>
                <w:color w:val="000000"/>
                <w:spacing w:val="-3"/>
                <w:kern w:val="0"/>
                <w:position w:val="-2"/>
                <w:sz w:val="21"/>
                <w:szCs w:val="21"/>
              </w:rPr>
              <w:t>检查刹车和停车制动锁定的功能性</w:t>
            </w:r>
            <w:r>
              <w:rPr>
                <w:rFonts w:hint="eastAsia" w:ascii="宋体" w:hAnsi="宋体" w:cs="宋体"/>
                <w:color w:val="000000"/>
                <w:spacing w:val="-3"/>
                <w:kern w:val="0"/>
                <w:position w:val="-2"/>
                <w:sz w:val="21"/>
                <w:szCs w:val="21"/>
                <w:lang w:val="en-US" w:eastAsia="zh-CN"/>
              </w:rPr>
              <w:t>；</w:t>
            </w:r>
          </w:p>
          <w:p>
            <w:pPr>
              <w:numPr>
                <w:ilvl w:val="0"/>
                <w:numId w:val="22"/>
              </w:numPr>
              <w:autoSpaceDE w:val="0"/>
              <w:autoSpaceDN w:val="0"/>
              <w:adjustRightInd w:val="0"/>
              <w:snapToGrid w:val="0"/>
              <w:spacing w:line="240" w:lineRule="atLeast"/>
              <w:ind w:left="425" w:leftChars="0" w:hanging="425" w:firstLineChars="0"/>
              <w:rPr>
                <w:rFonts w:hint="eastAsia" w:ascii="宋体" w:hAnsi="宋体" w:eastAsia="宋体" w:cs="宋体"/>
                <w:color w:val="000000"/>
                <w:spacing w:val="-3"/>
                <w:kern w:val="0"/>
                <w:sz w:val="21"/>
                <w:szCs w:val="21"/>
              </w:rPr>
            </w:pPr>
            <w:r>
              <w:rPr>
                <w:rFonts w:hint="eastAsia" w:ascii="宋体" w:hAnsi="宋体" w:eastAsia="宋体" w:cs="宋体"/>
                <w:color w:val="000000"/>
                <w:spacing w:val="-3"/>
                <w:kern w:val="0"/>
                <w:position w:val="-2"/>
                <w:sz w:val="21"/>
                <w:szCs w:val="21"/>
              </w:rPr>
              <w:t>检查刷头</w:t>
            </w:r>
            <w:r>
              <w:rPr>
                <w:rFonts w:hint="eastAsia" w:ascii="宋体" w:hAnsi="宋体" w:cs="宋体"/>
                <w:color w:val="000000"/>
                <w:spacing w:val="-3"/>
                <w:kern w:val="0"/>
                <w:position w:val="-2"/>
                <w:sz w:val="21"/>
                <w:szCs w:val="21"/>
                <w:lang w:eastAsia="zh-CN"/>
              </w:rPr>
              <w:t>，在</w:t>
            </w:r>
            <w:r>
              <w:rPr>
                <w:rFonts w:hint="eastAsia" w:ascii="宋体" w:hAnsi="宋体" w:eastAsia="宋体" w:cs="宋体"/>
                <w:color w:val="000000"/>
                <w:spacing w:val="-3"/>
                <w:kern w:val="0"/>
                <w:position w:val="-2"/>
                <w:sz w:val="21"/>
                <w:szCs w:val="21"/>
              </w:rPr>
              <w:t>需要</w:t>
            </w:r>
            <w:r>
              <w:rPr>
                <w:rFonts w:hint="eastAsia" w:ascii="宋体" w:hAnsi="宋体" w:cs="宋体"/>
                <w:color w:val="000000"/>
                <w:spacing w:val="-3"/>
                <w:kern w:val="0"/>
                <w:position w:val="-2"/>
                <w:sz w:val="21"/>
                <w:szCs w:val="21"/>
                <w:lang w:eastAsia="zh-CN"/>
              </w:rPr>
              <w:t>时</w:t>
            </w:r>
            <w:r>
              <w:rPr>
                <w:rFonts w:hint="eastAsia" w:ascii="宋体" w:hAnsi="宋体" w:eastAsia="宋体" w:cs="宋体"/>
                <w:color w:val="000000"/>
                <w:spacing w:val="-3"/>
                <w:kern w:val="0"/>
                <w:position w:val="-2"/>
                <w:sz w:val="21"/>
                <w:szCs w:val="21"/>
              </w:rPr>
              <w:t>更换磨损的配件</w:t>
            </w:r>
            <w:r>
              <w:rPr>
                <w:rFonts w:hint="eastAsia" w:ascii="宋体" w:hAnsi="宋体" w:cs="宋体"/>
                <w:color w:val="000000"/>
                <w:spacing w:val="-3"/>
                <w:kern w:val="0"/>
                <w:position w:val="-2"/>
                <w:sz w:val="21"/>
                <w:szCs w:val="21"/>
                <w:lang w:val="en-US" w:eastAsia="zh-CN"/>
              </w:rPr>
              <w:t>；</w:t>
            </w:r>
          </w:p>
          <w:p>
            <w:pPr>
              <w:numPr>
                <w:ilvl w:val="0"/>
                <w:numId w:val="22"/>
              </w:numPr>
              <w:autoSpaceDE w:val="0"/>
              <w:autoSpaceDN w:val="0"/>
              <w:adjustRightInd w:val="0"/>
              <w:snapToGrid w:val="0"/>
              <w:spacing w:line="240" w:lineRule="atLeast"/>
              <w:ind w:left="425" w:leftChars="0" w:hanging="425" w:firstLineChars="0"/>
              <w:rPr>
                <w:rFonts w:hint="eastAsia" w:ascii="宋体" w:hAnsi="宋体" w:eastAsia="宋体" w:cs="宋体"/>
                <w:color w:val="000000"/>
                <w:spacing w:val="-3"/>
                <w:kern w:val="0"/>
                <w:sz w:val="21"/>
                <w:szCs w:val="21"/>
              </w:rPr>
            </w:pPr>
            <w:r>
              <w:rPr>
                <w:rFonts w:hint="eastAsia" w:ascii="宋体" w:hAnsi="宋体" w:eastAsia="宋体" w:cs="宋体"/>
                <w:color w:val="000000"/>
                <w:spacing w:val="-3"/>
                <w:kern w:val="0"/>
                <w:position w:val="-3"/>
                <w:sz w:val="21"/>
                <w:szCs w:val="21"/>
              </w:rPr>
              <w:t>检查清水系统</w:t>
            </w:r>
            <w:r>
              <w:rPr>
                <w:rFonts w:hint="eastAsia" w:ascii="宋体" w:hAnsi="宋体" w:cs="宋体"/>
                <w:color w:val="000000"/>
                <w:spacing w:val="-3"/>
                <w:kern w:val="0"/>
                <w:position w:val="-3"/>
                <w:sz w:val="21"/>
                <w:szCs w:val="21"/>
                <w:lang w:eastAsia="zh-CN"/>
              </w:rPr>
              <w:t>，在</w:t>
            </w:r>
            <w:r>
              <w:rPr>
                <w:rFonts w:hint="eastAsia" w:ascii="宋体" w:hAnsi="宋体" w:eastAsia="宋体" w:cs="宋体"/>
                <w:color w:val="000000"/>
                <w:spacing w:val="-3"/>
                <w:kern w:val="0"/>
                <w:position w:val="-3"/>
                <w:sz w:val="21"/>
                <w:szCs w:val="21"/>
              </w:rPr>
              <w:t>需要</w:t>
            </w:r>
            <w:r>
              <w:rPr>
                <w:rFonts w:hint="eastAsia" w:ascii="宋体" w:hAnsi="宋体" w:cs="宋体"/>
                <w:color w:val="000000"/>
                <w:spacing w:val="-3"/>
                <w:kern w:val="0"/>
                <w:position w:val="-3"/>
                <w:sz w:val="21"/>
                <w:szCs w:val="21"/>
                <w:lang w:eastAsia="zh-CN"/>
              </w:rPr>
              <w:t>时</w:t>
            </w:r>
            <w:r>
              <w:rPr>
                <w:rFonts w:hint="eastAsia" w:ascii="宋体" w:hAnsi="宋体" w:eastAsia="宋体" w:cs="宋体"/>
                <w:color w:val="000000"/>
                <w:spacing w:val="-3"/>
                <w:kern w:val="0"/>
                <w:position w:val="-3"/>
                <w:sz w:val="21"/>
                <w:szCs w:val="21"/>
              </w:rPr>
              <w:t>更换磨损的配件</w:t>
            </w:r>
            <w:r>
              <w:rPr>
                <w:rFonts w:hint="eastAsia" w:ascii="宋体" w:hAnsi="宋体" w:cs="宋体"/>
                <w:color w:val="000000"/>
                <w:spacing w:val="-3"/>
                <w:kern w:val="0"/>
                <w:position w:val="-2"/>
                <w:sz w:val="21"/>
                <w:szCs w:val="21"/>
                <w:lang w:val="en-US" w:eastAsia="zh-CN"/>
              </w:rPr>
              <w:t>；</w:t>
            </w:r>
          </w:p>
          <w:p>
            <w:pPr>
              <w:numPr>
                <w:ilvl w:val="0"/>
                <w:numId w:val="22"/>
              </w:numPr>
              <w:autoSpaceDE w:val="0"/>
              <w:autoSpaceDN w:val="0"/>
              <w:adjustRightInd w:val="0"/>
              <w:snapToGrid w:val="0"/>
              <w:spacing w:line="240" w:lineRule="atLeast"/>
              <w:ind w:left="425" w:leftChars="0" w:hanging="425" w:firstLineChars="0"/>
              <w:rPr>
                <w:rFonts w:hint="eastAsia" w:ascii="宋体" w:hAnsi="宋体" w:eastAsia="宋体" w:cs="宋体"/>
                <w:color w:val="000000"/>
                <w:spacing w:val="-3"/>
                <w:kern w:val="0"/>
                <w:sz w:val="21"/>
                <w:szCs w:val="21"/>
              </w:rPr>
            </w:pPr>
            <w:r>
              <w:rPr>
                <w:rFonts w:hint="eastAsia" w:ascii="宋体" w:hAnsi="宋体" w:eastAsia="宋体" w:cs="宋体"/>
                <w:color w:val="000000"/>
                <w:spacing w:val="-3"/>
                <w:kern w:val="0"/>
                <w:position w:val="-3"/>
                <w:sz w:val="21"/>
                <w:szCs w:val="21"/>
              </w:rPr>
              <w:t>检查污水和真空系统</w:t>
            </w:r>
            <w:r>
              <w:rPr>
                <w:rFonts w:hint="eastAsia" w:ascii="宋体" w:hAnsi="宋体" w:cs="宋体"/>
                <w:color w:val="000000"/>
                <w:spacing w:val="-3"/>
                <w:kern w:val="0"/>
                <w:position w:val="-3"/>
                <w:sz w:val="21"/>
                <w:szCs w:val="21"/>
                <w:lang w:eastAsia="zh-CN"/>
              </w:rPr>
              <w:t>，在</w:t>
            </w:r>
            <w:r>
              <w:rPr>
                <w:rFonts w:hint="eastAsia" w:ascii="宋体" w:hAnsi="宋体" w:eastAsia="宋体" w:cs="宋体"/>
                <w:color w:val="000000"/>
                <w:spacing w:val="-3"/>
                <w:kern w:val="0"/>
                <w:position w:val="-3"/>
                <w:sz w:val="21"/>
                <w:szCs w:val="21"/>
              </w:rPr>
              <w:t>需要</w:t>
            </w:r>
            <w:r>
              <w:rPr>
                <w:rFonts w:hint="eastAsia" w:ascii="宋体" w:hAnsi="宋体" w:cs="宋体"/>
                <w:color w:val="000000"/>
                <w:spacing w:val="-3"/>
                <w:kern w:val="0"/>
                <w:position w:val="-3"/>
                <w:sz w:val="21"/>
                <w:szCs w:val="21"/>
                <w:lang w:eastAsia="zh-CN"/>
              </w:rPr>
              <w:t>时</w:t>
            </w:r>
            <w:r>
              <w:rPr>
                <w:rFonts w:hint="eastAsia" w:ascii="宋体" w:hAnsi="宋体" w:eastAsia="宋体" w:cs="宋体"/>
                <w:color w:val="000000"/>
                <w:spacing w:val="-3"/>
                <w:kern w:val="0"/>
                <w:position w:val="-3"/>
                <w:sz w:val="21"/>
                <w:szCs w:val="21"/>
              </w:rPr>
              <w:t>更换磨损的配件</w:t>
            </w:r>
            <w:r>
              <w:rPr>
                <w:rFonts w:hint="eastAsia" w:ascii="宋体" w:hAnsi="宋体" w:cs="宋体"/>
                <w:color w:val="000000"/>
                <w:spacing w:val="-3"/>
                <w:kern w:val="0"/>
                <w:position w:val="-2"/>
                <w:sz w:val="21"/>
                <w:szCs w:val="21"/>
                <w:lang w:val="en-US" w:eastAsia="zh-CN"/>
              </w:rPr>
              <w:t>；</w:t>
            </w:r>
          </w:p>
          <w:p>
            <w:pPr>
              <w:numPr>
                <w:ilvl w:val="0"/>
                <w:numId w:val="22"/>
              </w:numPr>
              <w:autoSpaceDE w:val="0"/>
              <w:autoSpaceDN w:val="0"/>
              <w:adjustRightInd w:val="0"/>
              <w:snapToGrid w:val="0"/>
              <w:spacing w:line="240" w:lineRule="atLeast"/>
              <w:ind w:left="425" w:leftChars="0" w:hanging="425" w:firstLineChars="0"/>
              <w:rPr>
                <w:rFonts w:hint="eastAsia" w:ascii="宋体" w:hAnsi="宋体" w:eastAsia="宋体" w:cs="宋体"/>
                <w:color w:val="000000"/>
                <w:spacing w:val="-3"/>
                <w:kern w:val="0"/>
                <w:sz w:val="21"/>
                <w:szCs w:val="21"/>
              </w:rPr>
            </w:pPr>
            <w:r>
              <w:rPr>
                <w:rFonts w:hint="eastAsia" w:ascii="宋体" w:hAnsi="宋体" w:eastAsia="宋体" w:cs="宋体"/>
                <w:color w:val="000000"/>
                <w:spacing w:val="-3"/>
                <w:kern w:val="0"/>
                <w:position w:val="-3"/>
                <w:sz w:val="21"/>
                <w:szCs w:val="21"/>
              </w:rPr>
              <w:t>检查刷子马达上是否有垃圾和绳索等</w:t>
            </w:r>
            <w:r>
              <w:rPr>
                <w:rFonts w:hint="eastAsia" w:ascii="宋体" w:hAnsi="宋体" w:cs="宋体"/>
                <w:color w:val="000000"/>
                <w:spacing w:val="-3"/>
                <w:kern w:val="0"/>
                <w:position w:val="-2"/>
                <w:sz w:val="21"/>
                <w:szCs w:val="21"/>
                <w:lang w:val="en-US" w:eastAsia="zh-CN"/>
              </w:rPr>
              <w:t>；</w:t>
            </w:r>
          </w:p>
          <w:p>
            <w:pPr>
              <w:numPr>
                <w:ilvl w:val="0"/>
                <w:numId w:val="22"/>
              </w:numPr>
              <w:autoSpaceDE w:val="0"/>
              <w:autoSpaceDN w:val="0"/>
              <w:adjustRightInd w:val="0"/>
              <w:snapToGrid w:val="0"/>
              <w:spacing w:line="240" w:lineRule="atLeast"/>
              <w:ind w:left="425" w:leftChars="0" w:hanging="425" w:firstLineChars="0"/>
              <w:rPr>
                <w:rFonts w:hint="eastAsia" w:ascii="宋体" w:hAnsi="宋体" w:eastAsia="宋体" w:cs="宋体"/>
                <w:color w:val="000000"/>
                <w:spacing w:val="-3"/>
                <w:kern w:val="0"/>
                <w:sz w:val="21"/>
                <w:szCs w:val="21"/>
              </w:rPr>
            </w:pPr>
            <w:r>
              <w:rPr>
                <w:rFonts w:hint="eastAsia" w:ascii="宋体" w:hAnsi="宋体" w:eastAsia="宋体" w:cs="宋体"/>
                <w:color w:val="000000"/>
                <w:spacing w:val="-3"/>
                <w:kern w:val="0"/>
                <w:position w:val="-3"/>
                <w:sz w:val="21"/>
                <w:szCs w:val="21"/>
              </w:rPr>
              <w:t>检查吸水扒连接和导轮，</w:t>
            </w:r>
            <w:r>
              <w:rPr>
                <w:rFonts w:hint="eastAsia" w:ascii="宋体" w:hAnsi="宋体" w:cs="宋体"/>
                <w:color w:val="000000"/>
                <w:spacing w:val="-3"/>
                <w:kern w:val="0"/>
                <w:position w:val="-3"/>
                <w:sz w:val="21"/>
                <w:szCs w:val="21"/>
                <w:lang w:eastAsia="zh-CN"/>
              </w:rPr>
              <w:t>在</w:t>
            </w:r>
            <w:r>
              <w:rPr>
                <w:rFonts w:hint="eastAsia" w:ascii="宋体" w:hAnsi="宋体" w:eastAsia="宋体" w:cs="宋体"/>
                <w:color w:val="000000"/>
                <w:spacing w:val="-3"/>
                <w:kern w:val="0"/>
                <w:position w:val="-3"/>
                <w:sz w:val="21"/>
                <w:szCs w:val="21"/>
              </w:rPr>
              <w:t>需要</w:t>
            </w:r>
            <w:r>
              <w:rPr>
                <w:rFonts w:hint="eastAsia" w:ascii="宋体" w:hAnsi="宋体" w:cs="宋体"/>
                <w:color w:val="000000"/>
                <w:spacing w:val="-3"/>
                <w:kern w:val="0"/>
                <w:position w:val="-3"/>
                <w:sz w:val="21"/>
                <w:szCs w:val="21"/>
                <w:lang w:eastAsia="zh-CN"/>
              </w:rPr>
              <w:t>时</w:t>
            </w:r>
            <w:r>
              <w:rPr>
                <w:rFonts w:hint="eastAsia" w:ascii="宋体" w:hAnsi="宋体" w:eastAsia="宋体" w:cs="宋体"/>
                <w:color w:val="000000"/>
                <w:spacing w:val="-3"/>
                <w:kern w:val="0"/>
                <w:position w:val="-3"/>
                <w:sz w:val="21"/>
                <w:szCs w:val="21"/>
              </w:rPr>
              <w:t>进行调节</w:t>
            </w:r>
            <w:r>
              <w:rPr>
                <w:rFonts w:hint="eastAsia" w:ascii="宋体" w:hAnsi="宋体" w:cs="宋体"/>
                <w:color w:val="000000"/>
                <w:spacing w:val="-3"/>
                <w:kern w:val="0"/>
                <w:position w:val="-2"/>
                <w:sz w:val="21"/>
                <w:szCs w:val="21"/>
                <w:lang w:val="en-US" w:eastAsia="zh-CN"/>
              </w:rPr>
              <w:t>；</w:t>
            </w:r>
          </w:p>
          <w:p>
            <w:pPr>
              <w:numPr>
                <w:ilvl w:val="0"/>
                <w:numId w:val="22"/>
              </w:numPr>
              <w:autoSpaceDE w:val="0"/>
              <w:autoSpaceDN w:val="0"/>
              <w:adjustRightInd w:val="0"/>
              <w:snapToGrid w:val="0"/>
              <w:spacing w:line="240" w:lineRule="atLeast"/>
              <w:ind w:left="425" w:hanging="425" w:firstLineChars="0"/>
              <w:rPr>
                <w:rFonts w:hint="eastAsia" w:ascii="宋体" w:hAnsi="宋体" w:eastAsia="宋体" w:cs="宋体"/>
                <w:color w:val="000000"/>
                <w:spacing w:val="-3"/>
                <w:kern w:val="0"/>
                <w:sz w:val="21"/>
                <w:szCs w:val="21"/>
              </w:rPr>
            </w:pPr>
            <w:r>
              <w:rPr>
                <w:rFonts w:hint="eastAsia" w:ascii="宋体" w:hAnsi="宋体" w:eastAsia="宋体" w:cs="宋体"/>
                <w:color w:val="000000"/>
                <w:spacing w:val="-3"/>
                <w:kern w:val="0"/>
                <w:position w:val="-2"/>
                <w:sz w:val="21"/>
                <w:szCs w:val="21"/>
              </w:rPr>
              <w:t>检查前安全挡板导向轮</w:t>
            </w:r>
            <w:r>
              <w:rPr>
                <w:rFonts w:hint="eastAsia" w:ascii="宋体" w:hAnsi="宋体" w:cs="宋体"/>
                <w:color w:val="000000"/>
                <w:spacing w:val="-3"/>
                <w:kern w:val="0"/>
                <w:position w:val="-2"/>
                <w:sz w:val="21"/>
                <w:szCs w:val="21"/>
                <w:lang w:val="en-US" w:eastAsia="zh-CN"/>
              </w:rPr>
              <w:t>；</w:t>
            </w:r>
          </w:p>
          <w:p>
            <w:pPr>
              <w:numPr>
                <w:ilvl w:val="0"/>
                <w:numId w:val="22"/>
              </w:numPr>
              <w:autoSpaceDE w:val="0"/>
              <w:autoSpaceDN w:val="0"/>
              <w:adjustRightInd w:val="0"/>
              <w:snapToGrid w:val="0"/>
              <w:spacing w:line="240" w:lineRule="atLeast"/>
              <w:ind w:left="425" w:hanging="425" w:firstLineChars="0"/>
              <w:rPr>
                <w:rFonts w:hint="eastAsia" w:ascii="宋体" w:hAnsi="宋体" w:eastAsia="宋体" w:cs="宋体"/>
                <w:color w:val="000000"/>
                <w:spacing w:val="-3"/>
                <w:kern w:val="0"/>
                <w:sz w:val="21"/>
                <w:szCs w:val="21"/>
              </w:rPr>
            </w:pPr>
            <w:r>
              <w:rPr>
                <w:rFonts w:hint="eastAsia" w:ascii="宋体" w:hAnsi="宋体" w:eastAsia="宋体" w:cs="宋体"/>
                <w:color w:val="000000"/>
                <w:spacing w:val="-3"/>
                <w:kern w:val="0"/>
                <w:position w:val="-2"/>
                <w:sz w:val="21"/>
                <w:szCs w:val="21"/>
              </w:rPr>
              <w:t>检查轮子安装螺栓</w:t>
            </w:r>
            <w:r>
              <w:rPr>
                <w:rFonts w:hint="eastAsia" w:ascii="宋体" w:hAnsi="宋体" w:cs="宋体"/>
                <w:color w:val="000000"/>
                <w:spacing w:val="-3"/>
                <w:kern w:val="0"/>
                <w:position w:val="-2"/>
                <w:sz w:val="21"/>
                <w:szCs w:val="21"/>
                <w:lang w:eastAsia="zh-CN"/>
              </w:rPr>
              <w:t>，</w:t>
            </w:r>
            <w:r>
              <w:rPr>
                <w:rFonts w:hint="eastAsia" w:ascii="宋体" w:hAnsi="宋体" w:eastAsia="宋体" w:cs="宋体"/>
                <w:color w:val="000000"/>
                <w:spacing w:val="-3"/>
                <w:kern w:val="0"/>
                <w:position w:val="-2"/>
                <w:sz w:val="21"/>
                <w:szCs w:val="21"/>
              </w:rPr>
              <w:t>在必要时重新上紧（42</w:t>
            </w:r>
            <w:r>
              <w:rPr>
                <w:rFonts w:hint="eastAsia" w:ascii="宋体" w:hAnsi="宋体" w:eastAsia="宋体" w:cs="宋体"/>
                <w:color w:val="000000" w:themeColor="text1"/>
                <w:spacing w:val="-3"/>
                <w:kern w:val="0"/>
                <w:position w:val="-2"/>
                <w:sz w:val="21"/>
                <w:szCs w:val="21"/>
                <w14:textFill>
                  <w14:solidFill>
                    <w14:schemeClr w14:val="tx1"/>
                  </w14:solidFill>
                </w14:textFill>
              </w:rPr>
              <w:t xml:space="preserve"> Nm）</w:t>
            </w:r>
            <w:r>
              <w:rPr>
                <w:rFonts w:hint="eastAsia" w:ascii="宋体" w:hAnsi="宋体" w:cs="宋体"/>
                <w:color w:val="000000"/>
                <w:spacing w:val="-3"/>
                <w:kern w:val="0"/>
                <w:position w:val="-2"/>
                <w:sz w:val="21"/>
                <w:szCs w:val="21"/>
                <w:lang w:val="en-US" w:eastAsia="zh-CN"/>
              </w:rPr>
              <w:t>；</w:t>
            </w:r>
          </w:p>
          <w:p>
            <w:pPr>
              <w:numPr>
                <w:ilvl w:val="0"/>
                <w:numId w:val="22"/>
              </w:numPr>
              <w:autoSpaceDE w:val="0"/>
              <w:autoSpaceDN w:val="0"/>
              <w:adjustRightInd w:val="0"/>
              <w:snapToGrid w:val="0"/>
              <w:spacing w:line="240" w:lineRule="atLeast"/>
              <w:ind w:left="425" w:hanging="425" w:firstLineChars="0"/>
              <w:rPr>
                <w:rFonts w:hint="eastAsia" w:ascii="宋体" w:hAnsi="宋体" w:eastAsia="宋体" w:cs="宋体"/>
                <w:color w:val="000000"/>
                <w:spacing w:val="-3"/>
                <w:kern w:val="0"/>
                <w:sz w:val="21"/>
                <w:szCs w:val="21"/>
              </w:rPr>
            </w:pPr>
            <w:r>
              <w:rPr>
                <w:rFonts w:hint="eastAsia" w:ascii="宋体" w:hAnsi="宋体" w:eastAsia="宋体" w:cs="宋体"/>
                <w:color w:val="000000"/>
                <w:spacing w:val="-3"/>
                <w:kern w:val="0"/>
                <w:position w:val="-2"/>
                <w:sz w:val="21"/>
                <w:szCs w:val="21"/>
              </w:rPr>
              <w:t>检查电气系统</w:t>
            </w:r>
            <w:r>
              <w:rPr>
                <w:rFonts w:hint="eastAsia" w:ascii="宋体" w:hAnsi="宋体" w:cs="宋体"/>
                <w:color w:val="000000"/>
                <w:spacing w:val="-3"/>
                <w:kern w:val="0"/>
                <w:position w:val="-2"/>
                <w:sz w:val="21"/>
                <w:szCs w:val="21"/>
                <w:lang w:eastAsia="zh-CN"/>
              </w:rPr>
              <w:t>，</w:t>
            </w:r>
            <w:r>
              <w:rPr>
                <w:rFonts w:hint="eastAsia" w:ascii="宋体" w:hAnsi="宋体" w:eastAsia="宋体" w:cs="宋体"/>
                <w:color w:val="000000"/>
                <w:spacing w:val="-3"/>
                <w:kern w:val="0"/>
                <w:position w:val="-2"/>
                <w:sz w:val="21"/>
                <w:szCs w:val="21"/>
              </w:rPr>
              <w:t>按需要更换磨损的配件</w:t>
            </w:r>
            <w:r>
              <w:rPr>
                <w:rFonts w:hint="eastAsia" w:ascii="宋体" w:hAnsi="宋体" w:cs="宋体"/>
                <w:color w:val="000000"/>
                <w:spacing w:val="-3"/>
                <w:kern w:val="0"/>
                <w:position w:val="-2"/>
                <w:sz w:val="21"/>
                <w:szCs w:val="21"/>
                <w:lang w:val="en-US" w:eastAsia="zh-CN"/>
              </w:rPr>
              <w:t>；</w:t>
            </w:r>
          </w:p>
          <w:p>
            <w:pPr>
              <w:numPr>
                <w:ilvl w:val="0"/>
                <w:numId w:val="22"/>
              </w:numPr>
              <w:autoSpaceDE w:val="0"/>
              <w:autoSpaceDN w:val="0"/>
              <w:adjustRightInd w:val="0"/>
              <w:snapToGrid w:val="0"/>
              <w:spacing w:line="240" w:lineRule="atLeast"/>
              <w:ind w:left="425" w:hanging="425" w:firstLineChars="0"/>
              <w:rPr>
                <w:rFonts w:hint="eastAsia" w:ascii="宋体" w:hAnsi="宋体" w:eastAsia="宋体" w:cs="宋体"/>
                <w:color w:val="000000"/>
                <w:spacing w:val="-3"/>
                <w:kern w:val="0"/>
                <w:position w:val="-3"/>
                <w:sz w:val="21"/>
                <w:szCs w:val="21"/>
                <w:lang w:eastAsia="zh-CN"/>
              </w:rPr>
            </w:pPr>
            <w:r>
              <w:rPr>
                <w:rFonts w:hint="eastAsia" w:ascii="宋体" w:hAnsi="宋体" w:eastAsia="宋体" w:cs="宋体"/>
                <w:color w:val="000000"/>
                <w:spacing w:val="-3"/>
                <w:kern w:val="0"/>
                <w:position w:val="-3"/>
                <w:sz w:val="21"/>
                <w:szCs w:val="21"/>
              </w:rPr>
              <w:t>检查车辆外观（颜色、腐蚀和标签）</w:t>
            </w:r>
            <w:r>
              <w:rPr>
                <w:rFonts w:hint="eastAsia" w:ascii="宋体" w:hAnsi="宋体" w:cs="宋体"/>
                <w:color w:val="000000"/>
                <w:spacing w:val="-3"/>
                <w:kern w:val="0"/>
                <w:position w:val="-3"/>
                <w:sz w:val="21"/>
                <w:szCs w:val="21"/>
                <w:lang w:eastAsia="zh-CN"/>
              </w:rPr>
              <w:t>。</w:t>
            </w:r>
          </w:p>
          <w:p>
            <w:pPr>
              <w:autoSpaceDE w:val="0"/>
              <w:autoSpaceDN w:val="0"/>
              <w:adjustRightInd w:val="0"/>
              <w:snapToGrid w:val="0"/>
              <w:spacing w:line="240" w:lineRule="atLeast"/>
              <w:ind w:left="354" w:hanging="306" w:hangingChars="150"/>
              <w:rPr>
                <w:rFonts w:hint="eastAsia" w:ascii="宋体" w:hAnsi="宋体" w:eastAsia="宋体" w:cs="宋体"/>
                <w:color w:val="000000"/>
                <w:spacing w:val="-3"/>
                <w:kern w:val="0"/>
                <w:position w:val="-3"/>
                <w:sz w:val="21"/>
                <w:szCs w:val="21"/>
              </w:rPr>
            </w:pPr>
            <w:r>
              <w:rPr>
                <w:rFonts w:hint="eastAsia" w:ascii="宋体" w:hAnsi="宋体" w:eastAsia="宋体" w:cs="宋体"/>
                <w:color w:val="000000"/>
                <w:spacing w:val="-3"/>
                <w:kern w:val="0"/>
                <w:position w:val="-3"/>
                <w:sz w:val="21"/>
                <w:szCs w:val="21"/>
              </w:rPr>
              <w:t>三、每隔500工作小时</w:t>
            </w:r>
          </w:p>
          <w:p>
            <w:pPr>
              <w:numPr>
                <w:ilvl w:val="0"/>
                <w:numId w:val="23"/>
              </w:numPr>
              <w:autoSpaceDE w:val="0"/>
              <w:autoSpaceDN w:val="0"/>
              <w:adjustRightInd w:val="0"/>
              <w:snapToGrid w:val="0"/>
              <w:spacing w:line="240" w:lineRule="atLeast"/>
              <w:ind w:left="425" w:hanging="425" w:firstLineChars="0"/>
              <w:rPr>
                <w:rFonts w:hint="eastAsia" w:ascii="宋体" w:hAnsi="宋体" w:eastAsia="宋体" w:cs="宋体"/>
                <w:color w:val="000000"/>
                <w:spacing w:val="-3"/>
                <w:kern w:val="0"/>
                <w:position w:val="-3"/>
                <w:sz w:val="21"/>
                <w:szCs w:val="21"/>
              </w:rPr>
            </w:pPr>
            <w:r>
              <w:rPr>
                <w:rFonts w:hint="eastAsia" w:ascii="宋体" w:hAnsi="宋体" w:eastAsia="宋体" w:cs="宋体"/>
                <w:color w:val="000000"/>
                <w:spacing w:val="-3"/>
                <w:kern w:val="0"/>
                <w:position w:val="-3"/>
                <w:sz w:val="21"/>
                <w:szCs w:val="21"/>
              </w:rPr>
              <w:t>所有维护工作符合坦能系统保养I</w:t>
            </w:r>
            <w:r>
              <w:rPr>
                <w:rFonts w:hint="eastAsia" w:ascii="宋体" w:hAnsi="宋体" w:cs="宋体"/>
                <w:color w:val="000000"/>
                <w:spacing w:val="-3"/>
                <w:kern w:val="0"/>
                <w:position w:val="-2"/>
                <w:sz w:val="21"/>
                <w:szCs w:val="21"/>
                <w:lang w:val="en-US" w:eastAsia="zh-CN"/>
              </w:rPr>
              <w:t>；</w:t>
            </w:r>
          </w:p>
          <w:p>
            <w:pPr>
              <w:numPr>
                <w:ilvl w:val="0"/>
                <w:numId w:val="23"/>
              </w:numPr>
              <w:autoSpaceDE w:val="0"/>
              <w:autoSpaceDN w:val="0"/>
              <w:adjustRightInd w:val="0"/>
              <w:snapToGrid w:val="0"/>
              <w:spacing w:line="240" w:lineRule="atLeast"/>
              <w:ind w:left="425" w:hanging="425" w:firstLineChars="0"/>
              <w:rPr>
                <w:rFonts w:hint="eastAsia" w:ascii="宋体" w:hAnsi="宋体" w:eastAsia="宋体" w:cs="宋体"/>
                <w:color w:val="000000"/>
                <w:spacing w:val="-3"/>
                <w:kern w:val="0"/>
                <w:sz w:val="21"/>
                <w:szCs w:val="21"/>
              </w:rPr>
            </w:pPr>
            <w:r>
              <w:rPr>
                <w:rFonts w:hint="eastAsia" w:ascii="宋体" w:hAnsi="宋体" w:eastAsia="宋体" w:cs="宋体"/>
                <w:color w:val="000000"/>
                <w:spacing w:val="-3"/>
                <w:kern w:val="0"/>
                <w:position w:val="-2"/>
                <w:sz w:val="21"/>
                <w:szCs w:val="21"/>
              </w:rPr>
              <w:t>读出错误代码，并评估错误消息</w:t>
            </w:r>
            <w:r>
              <w:rPr>
                <w:rFonts w:hint="eastAsia" w:ascii="宋体" w:hAnsi="宋体" w:cs="宋体"/>
                <w:color w:val="000000"/>
                <w:spacing w:val="-3"/>
                <w:kern w:val="0"/>
                <w:position w:val="-2"/>
                <w:sz w:val="21"/>
                <w:szCs w:val="21"/>
                <w:lang w:val="en-US" w:eastAsia="zh-CN"/>
              </w:rPr>
              <w:t>；</w:t>
            </w:r>
          </w:p>
          <w:p>
            <w:pPr>
              <w:numPr>
                <w:ilvl w:val="0"/>
                <w:numId w:val="23"/>
              </w:numPr>
              <w:autoSpaceDE w:val="0"/>
              <w:autoSpaceDN w:val="0"/>
              <w:adjustRightInd w:val="0"/>
              <w:snapToGrid w:val="0"/>
              <w:spacing w:line="240" w:lineRule="atLeast"/>
              <w:ind w:left="425" w:hanging="425" w:firstLineChars="0"/>
              <w:rPr>
                <w:rFonts w:hint="eastAsia" w:ascii="宋体" w:hAnsi="宋体" w:eastAsia="宋体" w:cs="宋体"/>
                <w:color w:val="000000"/>
                <w:spacing w:val="-3"/>
                <w:kern w:val="0"/>
                <w:sz w:val="21"/>
                <w:szCs w:val="21"/>
              </w:rPr>
            </w:pPr>
            <w:r>
              <w:rPr>
                <w:rFonts w:hint="eastAsia" w:ascii="宋体" w:hAnsi="宋体" w:eastAsia="宋体" w:cs="宋体"/>
                <w:color w:val="000000"/>
                <w:spacing w:val="-3"/>
                <w:kern w:val="0"/>
                <w:position w:val="-2"/>
                <w:sz w:val="21"/>
                <w:szCs w:val="21"/>
              </w:rPr>
              <w:t>检查刹车盘和刹车片</w:t>
            </w:r>
            <w:r>
              <w:rPr>
                <w:rFonts w:hint="eastAsia" w:ascii="宋体" w:hAnsi="宋体" w:cs="宋体"/>
                <w:color w:val="000000"/>
                <w:spacing w:val="-3"/>
                <w:kern w:val="0"/>
                <w:position w:val="-2"/>
                <w:sz w:val="21"/>
                <w:szCs w:val="21"/>
                <w:lang w:eastAsia="zh-CN"/>
              </w:rPr>
              <w:t>，</w:t>
            </w:r>
            <w:r>
              <w:rPr>
                <w:rFonts w:hint="eastAsia" w:ascii="宋体" w:hAnsi="宋体" w:eastAsia="宋体" w:cs="宋体"/>
                <w:color w:val="000000"/>
                <w:spacing w:val="-3"/>
                <w:kern w:val="0"/>
                <w:position w:val="-2"/>
                <w:sz w:val="21"/>
                <w:szCs w:val="21"/>
              </w:rPr>
              <w:t>在必要时更换</w:t>
            </w:r>
            <w:r>
              <w:rPr>
                <w:rFonts w:hint="eastAsia" w:ascii="宋体" w:hAnsi="宋体" w:cs="宋体"/>
                <w:color w:val="000000"/>
                <w:spacing w:val="-3"/>
                <w:kern w:val="0"/>
                <w:position w:val="-2"/>
                <w:sz w:val="21"/>
                <w:szCs w:val="21"/>
                <w:lang w:val="en-US" w:eastAsia="zh-CN"/>
              </w:rPr>
              <w:t>；</w:t>
            </w:r>
          </w:p>
          <w:p>
            <w:pPr>
              <w:numPr>
                <w:ilvl w:val="0"/>
                <w:numId w:val="23"/>
              </w:numPr>
              <w:autoSpaceDE w:val="0"/>
              <w:autoSpaceDN w:val="0"/>
              <w:adjustRightInd w:val="0"/>
              <w:snapToGrid w:val="0"/>
              <w:spacing w:line="240" w:lineRule="atLeast"/>
              <w:ind w:left="425" w:hanging="425" w:firstLineChars="0"/>
              <w:rPr>
                <w:rFonts w:hint="eastAsia" w:ascii="宋体" w:hAnsi="宋体" w:eastAsia="宋体" w:cs="宋体"/>
                <w:color w:val="000000"/>
                <w:spacing w:val="-3"/>
                <w:kern w:val="0"/>
                <w:sz w:val="21"/>
                <w:szCs w:val="21"/>
              </w:rPr>
            </w:pPr>
            <w:r>
              <w:rPr>
                <w:rFonts w:hint="eastAsia" w:ascii="宋体" w:hAnsi="宋体" w:eastAsia="宋体" w:cs="宋体"/>
                <w:color w:val="000000"/>
                <w:spacing w:val="-3"/>
                <w:kern w:val="0"/>
                <w:position w:val="-2"/>
                <w:sz w:val="21"/>
                <w:szCs w:val="21"/>
              </w:rPr>
              <w:t>检查电源（液压电机、刷子电机和吸水马达）</w:t>
            </w:r>
            <w:r>
              <w:rPr>
                <w:rFonts w:hint="eastAsia" w:ascii="宋体" w:hAnsi="宋体" w:cs="宋体"/>
                <w:color w:val="000000"/>
                <w:spacing w:val="-3"/>
                <w:kern w:val="0"/>
                <w:position w:val="-2"/>
                <w:sz w:val="21"/>
                <w:szCs w:val="21"/>
                <w:lang w:val="en-US" w:eastAsia="zh-CN"/>
              </w:rPr>
              <w:t>；</w:t>
            </w:r>
          </w:p>
          <w:p>
            <w:pPr>
              <w:numPr>
                <w:ilvl w:val="0"/>
                <w:numId w:val="23"/>
              </w:numPr>
              <w:autoSpaceDE w:val="0"/>
              <w:autoSpaceDN w:val="0"/>
              <w:adjustRightInd w:val="0"/>
              <w:snapToGrid w:val="0"/>
              <w:spacing w:line="240" w:lineRule="atLeast"/>
              <w:ind w:left="425" w:hanging="425" w:firstLineChars="0"/>
              <w:rPr>
                <w:rFonts w:hint="eastAsia" w:ascii="宋体" w:hAnsi="宋体" w:eastAsia="宋体" w:cs="宋体"/>
                <w:color w:val="000000"/>
                <w:spacing w:val="-3"/>
                <w:kern w:val="0"/>
                <w:sz w:val="21"/>
                <w:szCs w:val="21"/>
              </w:rPr>
            </w:pPr>
            <w:r>
              <w:rPr>
                <w:rFonts w:hint="eastAsia" w:ascii="宋体" w:hAnsi="宋体" w:eastAsia="宋体" w:cs="宋体"/>
                <w:color w:val="000000"/>
                <w:spacing w:val="-3"/>
                <w:kern w:val="0"/>
                <w:position w:val="-2"/>
                <w:sz w:val="21"/>
                <w:szCs w:val="21"/>
              </w:rPr>
              <w:t>更换备用电瓶，并设置实际时间</w:t>
            </w:r>
            <w:r>
              <w:rPr>
                <w:rFonts w:hint="eastAsia" w:ascii="宋体" w:hAnsi="宋体" w:cs="宋体"/>
                <w:color w:val="000000"/>
                <w:spacing w:val="-3"/>
                <w:kern w:val="0"/>
                <w:position w:val="-2"/>
                <w:sz w:val="21"/>
                <w:szCs w:val="21"/>
                <w:lang w:val="en-US" w:eastAsia="zh-CN"/>
              </w:rPr>
              <w:t>；</w:t>
            </w:r>
          </w:p>
          <w:p>
            <w:pPr>
              <w:numPr>
                <w:ilvl w:val="0"/>
                <w:numId w:val="23"/>
              </w:numPr>
              <w:autoSpaceDE w:val="0"/>
              <w:autoSpaceDN w:val="0"/>
              <w:adjustRightInd w:val="0"/>
              <w:snapToGrid w:val="0"/>
              <w:spacing w:line="240" w:lineRule="atLeast"/>
              <w:ind w:left="425" w:hanging="425" w:firstLineChars="0"/>
              <w:rPr>
                <w:rFonts w:hint="eastAsia" w:ascii="宋体" w:hAnsi="宋体" w:eastAsia="宋体" w:cs="宋体"/>
                <w:color w:val="000000"/>
                <w:spacing w:val="-3"/>
                <w:kern w:val="0"/>
                <w:position w:val="-3"/>
                <w:sz w:val="21"/>
                <w:szCs w:val="21"/>
                <w:lang w:eastAsia="zh-CN"/>
              </w:rPr>
            </w:pPr>
            <w:r>
              <w:rPr>
                <w:rFonts w:hint="eastAsia" w:ascii="宋体" w:hAnsi="宋体" w:eastAsia="宋体" w:cs="宋体"/>
                <w:color w:val="000000"/>
                <w:spacing w:val="-3"/>
                <w:kern w:val="0"/>
                <w:position w:val="-3"/>
                <w:sz w:val="21"/>
                <w:szCs w:val="21"/>
              </w:rPr>
              <w:t>检查车辆的可见外观（颜色、腐蚀和标签）</w:t>
            </w:r>
            <w:r>
              <w:rPr>
                <w:rFonts w:hint="eastAsia" w:ascii="宋体" w:hAnsi="宋体" w:cs="宋体"/>
                <w:color w:val="000000"/>
                <w:spacing w:val="-3"/>
                <w:kern w:val="0"/>
                <w:position w:val="-3"/>
                <w:sz w:val="21"/>
                <w:szCs w:val="21"/>
                <w:lang w:eastAsia="zh-CN"/>
              </w:rPr>
              <w:t>。</w:t>
            </w:r>
          </w:p>
          <w:p>
            <w:pPr>
              <w:numPr>
                <w:ilvl w:val="-1"/>
                <w:numId w:val="0"/>
              </w:numPr>
              <w:autoSpaceDE w:val="0"/>
              <w:autoSpaceDN w:val="0"/>
              <w:adjustRightInd w:val="0"/>
              <w:snapToGrid w:val="0"/>
              <w:spacing w:line="240" w:lineRule="atLeast"/>
              <w:ind w:left="0" w:firstLine="0" w:firstLineChars="0"/>
              <w:rPr>
                <w:rFonts w:hint="eastAsia" w:ascii="宋体" w:hAnsi="宋体" w:eastAsia="宋体" w:cs="宋体"/>
                <w:color w:val="000000"/>
                <w:spacing w:val="-3"/>
                <w:kern w:val="0"/>
                <w:position w:val="-3"/>
                <w:sz w:val="21"/>
                <w:szCs w:val="21"/>
              </w:rPr>
            </w:pPr>
            <w:r>
              <w:rPr>
                <w:rFonts w:hint="eastAsia" w:ascii="宋体" w:hAnsi="宋体" w:eastAsia="宋体" w:cs="宋体"/>
                <w:color w:val="000000"/>
                <w:spacing w:val="-3"/>
                <w:kern w:val="0"/>
                <w:position w:val="-3"/>
                <w:sz w:val="21"/>
                <w:szCs w:val="21"/>
              </w:rPr>
              <w:t>四、每隔1000工作小时</w:t>
            </w:r>
          </w:p>
          <w:p>
            <w:pPr>
              <w:numPr>
                <w:ilvl w:val="0"/>
                <w:numId w:val="24"/>
              </w:numPr>
              <w:autoSpaceDE w:val="0"/>
              <w:autoSpaceDN w:val="0"/>
              <w:adjustRightInd w:val="0"/>
              <w:snapToGrid w:val="0"/>
              <w:spacing w:line="240" w:lineRule="atLeast"/>
              <w:ind w:left="0" w:leftChars="0" w:firstLine="0" w:firstLineChars="0"/>
              <w:rPr>
                <w:rFonts w:hint="eastAsia" w:ascii="宋体" w:hAnsi="宋体" w:eastAsia="宋体" w:cs="宋体"/>
                <w:color w:val="000000"/>
                <w:spacing w:val="-3"/>
                <w:kern w:val="0"/>
                <w:sz w:val="21"/>
                <w:szCs w:val="21"/>
                <w:highlight w:val="none"/>
              </w:rPr>
            </w:pPr>
            <w:r>
              <w:rPr>
                <w:rFonts w:hint="eastAsia" w:ascii="宋体" w:hAnsi="宋体" w:eastAsia="宋体" w:cs="宋体"/>
                <w:color w:val="000000"/>
                <w:spacing w:val="-2"/>
                <w:kern w:val="0"/>
                <w:position w:val="-3"/>
                <w:sz w:val="21"/>
                <w:szCs w:val="21"/>
                <w:highlight w:val="none"/>
              </w:rPr>
              <w:t>所有维护工作符合坦能系统保养 II</w:t>
            </w:r>
            <w:r>
              <w:rPr>
                <w:rFonts w:hint="eastAsia" w:ascii="宋体" w:hAnsi="宋体" w:cs="宋体"/>
                <w:color w:val="000000"/>
                <w:spacing w:val="-3"/>
                <w:kern w:val="0"/>
                <w:position w:val="-2"/>
                <w:sz w:val="21"/>
                <w:szCs w:val="21"/>
                <w:highlight w:val="none"/>
                <w:lang w:val="en-US" w:eastAsia="zh-CN"/>
              </w:rPr>
              <w:t>；</w:t>
            </w:r>
          </w:p>
          <w:p>
            <w:pPr>
              <w:numPr>
                <w:ilvl w:val="0"/>
                <w:numId w:val="24"/>
              </w:numPr>
              <w:autoSpaceDE w:val="0"/>
              <w:autoSpaceDN w:val="0"/>
              <w:adjustRightInd w:val="0"/>
              <w:snapToGrid w:val="0"/>
              <w:spacing w:line="240" w:lineRule="atLeast"/>
              <w:ind w:left="0" w:leftChars="0" w:firstLine="0" w:firstLineChars="0"/>
              <w:rPr>
                <w:rFonts w:hint="eastAsia" w:ascii="宋体" w:hAnsi="宋体" w:eastAsia="宋体" w:cs="宋体"/>
                <w:color w:val="000000"/>
                <w:spacing w:val="-3"/>
                <w:kern w:val="0"/>
                <w:sz w:val="21"/>
                <w:szCs w:val="21"/>
                <w:highlight w:val="none"/>
              </w:rPr>
            </w:pPr>
            <w:r>
              <w:rPr>
                <w:rFonts w:hint="eastAsia" w:ascii="宋体" w:hAnsi="宋体" w:eastAsia="宋体" w:cs="宋体"/>
                <w:color w:val="000000"/>
                <w:spacing w:val="-2"/>
                <w:kern w:val="0"/>
                <w:position w:val="-2"/>
                <w:sz w:val="21"/>
                <w:szCs w:val="21"/>
                <w:highlight w:val="none"/>
              </w:rPr>
              <w:t>从驱动电动机上清洁碳尘，并检查碳刷是否容易移动</w:t>
            </w:r>
            <w:r>
              <w:rPr>
                <w:rFonts w:hint="eastAsia" w:ascii="宋体" w:hAnsi="宋体" w:cs="宋体"/>
                <w:color w:val="000000"/>
                <w:spacing w:val="-2"/>
                <w:kern w:val="0"/>
                <w:position w:val="-2"/>
                <w:sz w:val="21"/>
                <w:szCs w:val="21"/>
                <w:highlight w:val="none"/>
                <w:lang w:eastAsia="zh-CN"/>
              </w:rPr>
              <w:t>、</w:t>
            </w:r>
            <w:r>
              <w:rPr>
                <w:rFonts w:hint="eastAsia" w:ascii="宋体" w:hAnsi="宋体" w:eastAsia="宋体" w:cs="宋体"/>
                <w:color w:val="000000"/>
                <w:spacing w:val="-2"/>
                <w:kern w:val="0"/>
                <w:position w:val="-2"/>
                <w:sz w:val="21"/>
                <w:szCs w:val="21"/>
                <w:highlight w:val="none"/>
              </w:rPr>
              <w:t>是否有磨损迹象</w:t>
            </w:r>
            <w:r>
              <w:rPr>
                <w:rFonts w:hint="eastAsia" w:ascii="宋体" w:hAnsi="宋体" w:cs="宋体"/>
                <w:color w:val="000000"/>
                <w:spacing w:val="-2"/>
                <w:kern w:val="0"/>
                <w:position w:val="-2"/>
                <w:sz w:val="21"/>
                <w:szCs w:val="21"/>
                <w:highlight w:val="none"/>
                <w:lang w:eastAsia="zh-CN"/>
              </w:rPr>
              <w:t>，</w:t>
            </w:r>
            <w:r>
              <w:rPr>
                <w:rFonts w:hint="eastAsia" w:ascii="宋体" w:hAnsi="宋体" w:eastAsia="宋体" w:cs="宋体"/>
                <w:color w:val="000000"/>
                <w:spacing w:val="-2"/>
                <w:kern w:val="0"/>
                <w:position w:val="-2"/>
                <w:sz w:val="21"/>
                <w:szCs w:val="21"/>
                <w:highlight w:val="none"/>
              </w:rPr>
              <w:t>在必要时</w:t>
            </w:r>
            <w:r>
              <w:rPr>
                <w:rFonts w:hint="eastAsia" w:ascii="宋体" w:hAnsi="宋体" w:cs="宋体"/>
                <w:color w:val="000000"/>
                <w:spacing w:val="-2"/>
                <w:kern w:val="0"/>
                <w:position w:val="-2"/>
                <w:sz w:val="21"/>
                <w:szCs w:val="21"/>
                <w:highlight w:val="none"/>
                <w:lang w:eastAsia="zh-CN"/>
              </w:rPr>
              <w:t>更换碳刷</w:t>
            </w:r>
            <w:r>
              <w:rPr>
                <w:rFonts w:hint="eastAsia" w:ascii="宋体" w:hAnsi="宋体" w:cs="宋体"/>
                <w:color w:val="000000"/>
                <w:spacing w:val="-3"/>
                <w:kern w:val="0"/>
                <w:position w:val="-2"/>
                <w:sz w:val="21"/>
                <w:szCs w:val="21"/>
                <w:highlight w:val="none"/>
                <w:lang w:val="en-US" w:eastAsia="zh-CN"/>
              </w:rPr>
              <w:t>；</w:t>
            </w:r>
          </w:p>
          <w:p>
            <w:pPr>
              <w:numPr>
                <w:ilvl w:val="0"/>
                <w:numId w:val="24"/>
              </w:numPr>
              <w:autoSpaceDE/>
              <w:autoSpaceDN/>
              <w:adjustRightInd w:val="0"/>
              <w:snapToGrid w:val="0"/>
              <w:spacing w:line="240" w:lineRule="atLeast"/>
              <w:ind w:left="0" w:leftChars="0" w:firstLine="0" w:firstLineChars="0"/>
              <w:rPr>
                <w:rFonts w:hint="eastAsia" w:ascii="宋体" w:hAnsi="宋体" w:eastAsia="宋体" w:cs="宋体"/>
                <w:color w:val="000000"/>
                <w:spacing w:val="-3"/>
                <w:kern w:val="0"/>
                <w:sz w:val="21"/>
                <w:szCs w:val="21"/>
                <w:lang w:val="en-US" w:eastAsia="zh-CN" w:bidi="ar-SA"/>
              </w:rPr>
            </w:pPr>
            <w:r>
              <w:rPr>
                <w:rFonts w:hint="eastAsia" w:ascii="宋体" w:hAnsi="宋体" w:eastAsia="宋体" w:cs="宋体"/>
                <w:color w:val="000000"/>
                <w:spacing w:val="-2"/>
                <w:kern w:val="0"/>
                <w:position w:val="-3"/>
                <w:sz w:val="21"/>
                <w:szCs w:val="21"/>
                <w:highlight w:val="none"/>
              </w:rPr>
              <w:t>从刷子电动机上清洁碳尘，并检查碳刷是否容易移动</w:t>
            </w:r>
            <w:r>
              <w:rPr>
                <w:rFonts w:hint="eastAsia" w:ascii="宋体" w:hAnsi="宋体" w:cs="宋体"/>
                <w:color w:val="000000"/>
                <w:spacing w:val="-2"/>
                <w:kern w:val="0"/>
                <w:position w:val="-3"/>
                <w:sz w:val="21"/>
                <w:szCs w:val="21"/>
                <w:highlight w:val="none"/>
                <w:lang w:eastAsia="zh-CN"/>
              </w:rPr>
              <w:t>、</w:t>
            </w:r>
            <w:r>
              <w:rPr>
                <w:rFonts w:hint="eastAsia" w:ascii="宋体" w:hAnsi="宋体" w:eastAsia="宋体" w:cs="宋体"/>
                <w:color w:val="000000"/>
                <w:spacing w:val="-2"/>
                <w:kern w:val="0"/>
                <w:position w:val="-3"/>
                <w:sz w:val="21"/>
                <w:szCs w:val="21"/>
                <w:highlight w:val="none"/>
              </w:rPr>
              <w:t>是否有磨损迹象；在必要时</w:t>
            </w:r>
            <w:r>
              <w:rPr>
                <w:rFonts w:hint="eastAsia" w:ascii="宋体" w:hAnsi="宋体" w:cs="宋体"/>
                <w:color w:val="000000"/>
                <w:spacing w:val="-2"/>
                <w:kern w:val="0"/>
                <w:position w:val="-3"/>
                <w:sz w:val="21"/>
                <w:szCs w:val="21"/>
                <w:highlight w:val="none"/>
                <w:lang w:eastAsia="zh-CN"/>
              </w:rPr>
              <w:t>更换碳刷</w:t>
            </w:r>
            <w:r>
              <w:rPr>
                <w:rFonts w:hint="eastAsia" w:ascii="宋体" w:hAnsi="宋体" w:cs="宋体"/>
                <w:color w:val="000000"/>
                <w:spacing w:val="-3"/>
                <w:kern w:val="0"/>
                <w:sz w:val="21"/>
                <w:szCs w:val="21"/>
                <w:highlight w:val="none"/>
                <w:lang w:eastAsia="zh-CN"/>
              </w:rPr>
              <w:t>。</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bookmarkStart w:id="14" w:name="_Toc128989097"/>
            <w:r>
              <w:rPr>
                <w:rFonts w:hint="eastAsia" w:ascii="宋体" w:hAnsi="宋体" w:cs="宋体"/>
                <w:szCs w:val="21"/>
                <w:lang w:val="en-US" w:eastAsia="zh-CN"/>
              </w:rPr>
              <w:t>3</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维保验收</w:t>
            </w:r>
            <w:r>
              <w:rPr>
                <w:rFonts w:hint="eastAsia" w:ascii="宋体" w:hAnsi="宋体" w:cs="宋体"/>
                <w:sz w:val="21"/>
                <w:szCs w:val="21"/>
                <w:lang w:val="en-US" w:eastAsia="zh-CN"/>
              </w:rPr>
              <w:t xml:space="preserve"> </w:t>
            </w:r>
            <w:r>
              <w:rPr>
                <w:rFonts w:hint="eastAsia" w:ascii="宋体" w:hAnsi="宋体" w:eastAsia="宋体" w:cs="宋体"/>
                <w:sz w:val="21"/>
                <w:szCs w:val="21"/>
              </w:rPr>
              <w:t>标准</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eastAsia" w:ascii="宋体" w:hAnsi="宋体" w:eastAsia="宋体" w:cs="宋体"/>
                <w:sz w:val="21"/>
                <w:szCs w:val="21"/>
              </w:rPr>
            </w:pPr>
            <w:r>
              <w:rPr>
                <w:rFonts w:hint="eastAsia" w:ascii="宋体" w:hAnsi="宋体" w:eastAsia="宋体" w:cs="宋体"/>
                <w:sz w:val="21"/>
                <w:szCs w:val="21"/>
              </w:rPr>
              <w:t>经维保后设备状况应达到如下要求：</w:t>
            </w:r>
          </w:p>
          <w:p>
            <w:pPr>
              <w:keepNext w:val="0"/>
              <w:keepLines w:val="0"/>
              <w:pageBreakBefore w:val="0"/>
              <w:numPr>
                <w:ilvl w:val="0"/>
                <w:numId w:val="25"/>
              </w:numPr>
              <w:kinsoku/>
              <w:wordWrap/>
              <w:overflowPunct/>
              <w:topLinePunct w:val="0"/>
              <w:autoSpaceDE/>
              <w:autoSpaceDN/>
              <w:bidi w:val="0"/>
              <w:adjustRightInd/>
              <w:snapToGrid/>
              <w:spacing w:line="240" w:lineRule="atLeas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整车外观：车身整洁干净无杂物，车辆所配备设施功能齐全有效</w:t>
            </w:r>
            <w:r>
              <w:rPr>
                <w:rFonts w:hint="eastAsia" w:ascii="宋体" w:hAnsi="宋体" w:cs="宋体"/>
                <w:sz w:val="21"/>
                <w:szCs w:val="21"/>
                <w:lang w:eastAsia="zh-CN"/>
              </w:rPr>
              <w:t>。</w:t>
            </w:r>
          </w:p>
          <w:p>
            <w:pPr>
              <w:keepNext w:val="0"/>
              <w:keepLines w:val="0"/>
              <w:pageBreakBefore w:val="0"/>
              <w:numPr>
                <w:ilvl w:val="0"/>
                <w:numId w:val="25"/>
              </w:numPr>
              <w:kinsoku/>
              <w:wordWrap/>
              <w:overflowPunct/>
              <w:topLinePunct w:val="0"/>
              <w:autoSpaceDE/>
              <w:autoSpaceDN/>
              <w:bidi w:val="0"/>
              <w:adjustRightInd/>
              <w:snapToGrid/>
              <w:spacing w:line="240" w:lineRule="atLeas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行走功能：车辆启动正常，行走起步平稳无</w:t>
            </w:r>
            <w:r>
              <w:rPr>
                <w:rFonts w:hint="eastAsia" w:ascii="宋体" w:hAnsi="宋体" w:cs="宋体"/>
                <w:sz w:val="21"/>
                <w:szCs w:val="21"/>
                <w:lang w:eastAsia="zh-CN"/>
              </w:rPr>
              <w:t>颠簸</w:t>
            </w:r>
            <w:r>
              <w:rPr>
                <w:rFonts w:hint="eastAsia" w:ascii="宋体" w:hAnsi="宋体" w:eastAsia="宋体" w:cs="宋体"/>
                <w:sz w:val="21"/>
                <w:szCs w:val="21"/>
              </w:rPr>
              <w:t>感且灵活安全可靠</w:t>
            </w:r>
            <w:r>
              <w:rPr>
                <w:rFonts w:hint="eastAsia" w:ascii="宋体" w:hAnsi="宋体" w:cs="宋体"/>
                <w:sz w:val="21"/>
                <w:szCs w:val="21"/>
                <w:lang w:eastAsia="zh-CN"/>
              </w:rPr>
              <w:t>。</w:t>
            </w:r>
          </w:p>
          <w:p>
            <w:pPr>
              <w:keepNext w:val="0"/>
              <w:keepLines w:val="0"/>
              <w:pageBreakBefore w:val="0"/>
              <w:numPr>
                <w:ilvl w:val="0"/>
                <w:numId w:val="25"/>
              </w:numPr>
              <w:kinsoku/>
              <w:wordWrap/>
              <w:overflowPunct/>
              <w:topLinePunct w:val="0"/>
              <w:autoSpaceDE/>
              <w:autoSpaceDN/>
              <w:bidi w:val="0"/>
              <w:adjustRightInd/>
              <w:snapToGrid/>
              <w:spacing w:line="240" w:lineRule="atLeas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电瓶及充电装置：蓄电池表面无脏物</w:t>
            </w:r>
            <w:r>
              <w:rPr>
                <w:rFonts w:hint="eastAsia" w:ascii="宋体" w:hAnsi="宋体" w:cs="宋体"/>
                <w:sz w:val="21"/>
                <w:szCs w:val="21"/>
                <w:lang w:eastAsia="zh-CN"/>
              </w:rPr>
              <w:t>、</w:t>
            </w:r>
            <w:r>
              <w:rPr>
                <w:rFonts w:hint="eastAsia" w:ascii="宋体" w:hAnsi="宋体" w:eastAsia="宋体" w:cs="宋体"/>
                <w:sz w:val="21"/>
                <w:szCs w:val="21"/>
              </w:rPr>
              <w:t>电瓶连接线无老化</w:t>
            </w:r>
            <w:r>
              <w:rPr>
                <w:rFonts w:hint="eastAsia" w:ascii="宋体" w:hAnsi="宋体" w:cs="宋体"/>
                <w:sz w:val="21"/>
                <w:szCs w:val="21"/>
                <w:lang w:eastAsia="zh-CN"/>
              </w:rPr>
              <w:t>、</w:t>
            </w:r>
            <w:r>
              <w:rPr>
                <w:rFonts w:hint="eastAsia" w:ascii="宋体" w:hAnsi="宋体" w:eastAsia="宋体" w:cs="宋体"/>
                <w:sz w:val="21"/>
                <w:szCs w:val="21"/>
              </w:rPr>
              <w:t>电瓶极柱螺栓紧固</w:t>
            </w:r>
            <w:r>
              <w:rPr>
                <w:rFonts w:hint="eastAsia" w:ascii="宋体" w:hAnsi="宋体" w:cs="宋体"/>
                <w:sz w:val="21"/>
                <w:szCs w:val="21"/>
                <w:lang w:eastAsia="zh-CN"/>
              </w:rPr>
              <w:t>、</w:t>
            </w:r>
            <w:r>
              <w:rPr>
                <w:rFonts w:hint="eastAsia" w:ascii="宋体" w:hAnsi="宋体" w:eastAsia="宋体" w:cs="宋体"/>
                <w:sz w:val="21"/>
                <w:szCs w:val="21"/>
              </w:rPr>
              <w:t>充电机工作电压符合安全标准电压</w:t>
            </w:r>
            <w:r>
              <w:rPr>
                <w:rFonts w:hint="eastAsia" w:ascii="宋体" w:hAnsi="宋体" w:cs="宋体"/>
                <w:sz w:val="21"/>
                <w:szCs w:val="21"/>
                <w:lang w:eastAsia="zh-CN"/>
              </w:rPr>
              <w:t>。</w:t>
            </w:r>
          </w:p>
          <w:p>
            <w:pPr>
              <w:keepNext w:val="0"/>
              <w:keepLines w:val="0"/>
              <w:pageBreakBefore w:val="0"/>
              <w:numPr>
                <w:ilvl w:val="0"/>
                <w:numId w:val="25"/>
              </w:numPr>
              <w:kinsoku/>
              <w:wordWrap/>
              <w:overflowPunct/>
              <w:topLinePunct w:val="0"/>
              <w:autoSpaceDE/>
              <w:autoSpaceDN/>
              <w:bidi w:val="0"/>
              <w:adjustRightInd/>
              <w:snapToGrid/>
              <w:spacing w:line="240" w:lineRule="atLeas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电控系统：各连接点保持紧固状态，接触点闭合正常、无灰尘杂物</w:t>
            </w:r>
            <w:r>
              <w:rPr>
                <w:rFonts w:hint="eastAsia" w:ascii="宋体" w:hAnsi="宋体" w:cs="宋体"/>
                <w:sz w:val="21"/>
                <w:szCs w:val="21"/>
                <w:lang w:eastAsia="zh-CN"/>
              </w:rPr>
              <w:t>。</w:t>
            </w:r>
          </w:p>
          <w:p>
            <w:pPr>
              <w:keepNext w:val="0"/>
              <w:keepLines w:val="0"/>
              <w:pageBreakBefore w:val="0"/>
              <w:numPr>
                <w:ilvl w:val="0"/>
                <w:numId w:val="25"/>
              </w:numPr>
              <w:kinsoku/>
              <w:wordWrap/>
              <w:overflowPunct/>
              <w:topLinePunct w:val="0"/>
              <w:autoSpaceDE/>
              <w:autoSpaceDN/>
              <w:bidi w:val="0"/>
              <w:adjustRightInd/>
              <w:snapToGrid/>
              <w:spacing w:line="240" w:lineRule="atLeas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操作控制面板：各类指示仪表显示正常，控制开关测试正常</w:t>
            </w:r>
            <w:r>
              <w:rPr>
                <w:rFonts w:hint="eastAsia" w:ascii="宋体" w:hAnsi="宋体" w:cs="宋体"/>
                <w:sz w:val="21"/>
                <w:szCs w:val="21"/>
                <w:lang w:eastAsia="zh-CN"/>
              </w:rPr>
              <w:t>，</w:t>
            </w:r>
            <w:r>
              <w:rPr>
                <w:rFonts w:hint="eastAsia" w:ascii="宋体" w:hAnsi="宋体" w:eastAsia="宋体" w:cs="宋体"/>
                <w:sz w:val="21"/>
                <w:szCs w:val="21"/>
              </w:rPr>
              <w:t>转向机构操作灵活</w:t>
            </w:r>
            <w:r>
              <w:rPr>
                <w:rFonts w:hint="eastAsia" w:ascii="宋体" w:hAnsi="宋体" w:cs="宋体"/>
                <w:sz w:val="21"/>
                <w:szCs w:val="21"/>
                <w:lang w:eastAsia="zh-CN"/>
              </w:rPr>
              <w:t>，</w:t>
            </w:r>
            <w:r>
              <w:rPr>
                <w:rFonts w:hint="eastAsia" w:ascii="宋体" w:hAnsi="宋体" w:eastAsia="宋体" w:cs="宋体"/>
                <w:sz w:val="21"/>
                <w:szCs w:val="21"/>
              </w:rPr>
              <w:t>起步加减速平稳</w:t>
            </w:r>
            <w:r>
              <w:rPr>
                <w:rFonts w:hint="eastAsia" w:ascii="宋体" w:hAnsi="宋体" w:cs="宋体"/>
                <w:sz w:val="21"/>
                <w:szCs w:val="21"/>
                <w:lang w:eastAsia="zh-CN"/>
              </w:rPr>
              <w:t>，</w:t>
            </w:r>
            <w:r>
              <w:rPr>
                <w:rFonts w:hint="eastAsia" w:ascii="宋体" w:hAnsi="宋体" w:eastAsia="宋体" w:cs="宋体"/>
                <w:sz w:val="21"/>
                <w:szCs w:val="21"/>
              </w:rPr>
              <w:t>灯光、喇叭有效</w:t>
            </w:r>
            <w:r>
              <w:rPr>
                <w:rFonts w:hint="eastAsia" w:ascii="宋体" w:hAnsi="宋体" w:cs="宋体"/>
                <w:sz w:val="21"/>
                <w:szCs w:val="21"/>
                <w:lang w:eastAsia="zh-CN"/>
              </w:rPr>
              <w:t>，</w:t>
            </w:r>
            <w:r>
              <w:rPr>
                <w:rFonts w:hint="eastAsia" w:ascii="宋体" w:hAnsi="宋体" w:eastAsia="宋体" w:cs="宋体"/>
                <w:sz w:val="21"/>
                <w:szCs w:val="21"/>
              </w:rPr>
              <w:t>报警装置正常</w:t>
            </w:r>
            <w:r>
              <w:rPr>
                <w:rFonts w:hint="eastAsia" w:ascii="宋体" w:hAnsi="宋体" w:cs="宋体"/>
                <w:sz w:val="21"/>
                <w:szCs w:val="21"/>
                <w:lang w:eastAsia="zh-CN"/>
              </w:rPr>
              <w:t>，</w:t>
            </w:r>
            <w:r>
              <w:rPr>
                <w:rFonts w:hint="eastAsia" w:ascii="宋体" w:hAnsi="宋体" w:eastAsia="宋体" w:cs="宋体"/>
                <w:sz w:val="21"/>
                <w:szCs w:val="21"/>
              </w:rPr>
              <w:t>驾驶和踏板制动正常</w:t>
            </w:r>
            <w:r>
              <w:rPr>
                <w:rFonts w:hint="eastAsia" w:ascii="宋体" w:hAnsi="宋体" w:cs="宋体"/>
                <w:sz w:val="21"/>
                <w:szCs w:val="21"/>
                <w:lang w:eastAsia="zh-CN"/>
              </w:rPr>
              <w:t>。</w:t>
            </w:r>
          </w:p>
          <w:p>
            <w:pPr>
              <w:keepNext w:val="0"/>
              <w:keepLines w:val="0"/>
              <w:pageBreakBefore w:val="0"/>
              <w:numPr>
                <w:ilvl w:val="0"/>
                <w:numId w:val="25"/>
              </w:numPr>
              <w:kinsoku/>
              <w:wordWrap/>
              <w:overflowPunct/>
              <w:topLinePunct w:val="0"/>
              <w:autoSpaceDE/>
              <w:autoSpaceDN/>
              <w:bidi w:val="0"/>
              <w:adjustRightInd/>
              <w:snapToGrid/>
              <w:spacing w:line="240" w:lineRule="atLeas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动力系统：电瓶式电机运转无异响，电源极柱螺栓紧固</w:t>
            </w:r>
            <w:r>
              <w:rPr>
                <w:rFonts w:hint="eastAsia" w:ascii="宋体" w:hAnsi="宋体" w:cs="宋体"/>
                <w:sz w:val="21"/>
                <w:szCs w:val="21"/>
                <w:lang w:eastAsia="zh-CN"/>
              </w:rPr>
              <w:t>。</w:t>
            </w:r>
          </w:p>
          <w:p>
            <w:pPr>
              <w:keepNext w:val="0"/>
              <w:keepLines w:val="0"/>
              <w:pageBreakBefore w:val="0"/>
              <w:numPr>
                <w:ilvl w:val="0"/>
                <w:numId w:val="25"/>
              </w:numPr>
              <w:kinsoku/>
              <w:wordWrap/>
              <w:overflowPunct/>
              <w:topLinePunct w:val="0"/>
              <w:autoSpaceDE/>
              <w:autoSpaceDN/>
              <w:bidi w:val="0"/>
              <w:adjustRightInd/>
              <w:snapToGrid/>
              <w:spacing w:line="240" w:lineRule="atLeas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清扫系统：清扫刷转动正常无异响，自动调节主刷和控制边刷清扫高度及宽度达到最佳工作状态</w:t>
            </w:r>
            <w:r>
              <w:rPr>
                <w:rFonts w:hint="eastAsia" w:ascii="宋体" w:hAnsi="宋体" w:cs="宋体"/>
                <w:sz w:val="21"/>
                <w:szCs w:val="21"/>
                <w:lang w:eastAsia="zh-CN"/>
              </w:rPr>
              <w:t>，</w:t>
            </w:r>
            <w:r>
              <w:rPr>
                <w:rFonts w:hint="eastAsia" w:ascii="宋体" w:hAnsi="宋体" w:eastAsia="宋体" w:cs="宋体"/>
                <w:sz w:val="21"/>
                <w:szCs w:val="21"/>
              </w:rPr>
              <w:t>前抛式垃圾箱装置收集倾倒垃圾正常</w:t>
            </w:r>
            <w:r>
              <w:rPr>
                <w:rFonts w:hint="eastAsia" w:ascii="宋体" w:hAnsi="宋体" w:cs="宋体"/>
                <w:sz w:val="21"/>
                <w:szCs w:val="21"/>
                <w:lang w:eastAsia="zh-CN"/>
              </w:rPr>
              <w:t>。</w:t>
            </w:r>
          </w:p>
          <w:p>
            <w:pPr>
              <w:keepNext w:val="0"/>
              <w:keepLines w:val="0"/>
              <w:pageBreakBefore w:val="0"/>
              <w:numPr>
                <w:ilvl w:val="0"/>
                <w:numId w:val="25"/>
              </w:numPr>
              <w:kinsoku/>
              <w:wordWrap/>
              <w:overflowPunct/>
              <w:topLinePunct w:val="0"/>
              <w:autoSpaceDE/>
              <w:autoSpaceDN/>
              <w:bidi w:val="0"/>
              <w:adjustRightInd/>
              <w:snapToGrid/>
              <w:spacing w:line="240" w:lineRule="atLeas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控尘系统：滤网震尘系统能有效地清洁滤网，滤网两面加装的尘封条保证灰尘不外漏，控尘真空风扇转速正常</w:t>
            </w:r>
            <w:r>
              <w:rPr>
                <w:rFonts w:hint="eastAsia" w:ascii="宋体" w:hAnsi="宋体" w:cs="宋体"/>
                <w:sz w:val="21"/>
                <w:szCs w:val="21"/>
                <w:lang w:eastAsia="zh-CN"/>
              </w:rPr>
              <w:t>。</w:t>
            </w:r>
          </w:p>
          <w:p>
            <w:pPr>
              <w:keepNext w:val="0"/>
              <w:keepLines w:val="0"/>
              <w:pageBreakBefore w:val="0"/>
              <w:numPr>
                <w:ilvl w:val="0"/>
                <w:numId w:val="25"/>
              </w:numPr>
              <w:kinsoku/>
              <w:wordWrap/>
              <w:overflowPunct/>
              <w:topLinePunct w:val="0"/>
              <w:autoSpaceDE/>
              <w:autoSpaceDN/>
              <w:bidi w:val="0"/>
              <w:adjustRightInd/>
              <w:snapToGrid/>
              <w:spacing w:line="240" w:lineRule="atLeas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电源线路：排列整齐有序、无破损</w:t>
            </w:r>
            <w:r>
              <w:rPr>
                <w:rFonts w:hint="eastAsia" w:ascii="宋体" w:hAnsi="宋体" w:cs="宋体"/>
                <w:sz w:val="21"/>
                <w:szCs w:val="21"/>
                <w:lang w:eastAsia="zh-CN"/>
              </w:rPr>
              <w:t>。</w:t>
            </w:r>
          </w:p>
          <w:p>
            <w:pPr>
              <w:keepNext w:val="0"/>
              <w:keepLines w:val="0"/>
              <w:pageBreakBefore w:val="0"/>
              <w:widowControl/>
              <w:numPr>
                <w:ilvl w:val="0"/>
                <w:numId w:val="25"/>
              </w:numPr>
              <w:kinsoku/>
              <w:wordWrap/>
              <w:overflowPunct/>
              <w:topLinePunct w:val="0"/>
              <w:autoSpaceDE/>
              <w:autoSpaceDN/>
              <w:bidi w:val="0"/>
              <w:adjustRightInd/>
              <w:snapToGrid/>
              <w:spacing w:line="240" w:lineRule="atLeast"/>
              <w:ind w:left="0" w:leftChars="0"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更换配件质量保证：蓄电池12个月、机械配件6个月。</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FF0000"/>
                <w:szCs w:val="21"/>
                <w:highlight w:val="yellow"/>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故障应急</w:t>
            </w:r>
            <w:r>
              <w:rPr>
                <w:rFonts w:hint="eastAsia" w:ascii="宋体" w:hAnsi="宋体" w:cs="宋体"/>
                <w:sz w:val="21"/>
                <w:szCs w:val="21"/>
                <w:lang w:val="en-US" w:eastAsia="zh-CN"/>
              </w:rPr>
              <w:t xml:space="preserve"> </w:t>
            </w:r>
            <w:r>
              <w:rPr>
                <w:rFonts w:hint="eastAsia" w:ascii="宋体" w:hAnsi="宋体" w:eastAsia="宋体" w:cs="宋体"/>
                <w:sz w:val="21"/>
                <w:szCs w:val="21"/>
              </w:rPr>
              <w:t>响应服务</w:t>
            </w:r>
          </w:p>
        </w:tc>
        <w:tc>
          <w:tcPr>
            <w:tcW w:w="6847" w:type="dxa"/>
            <w:tcBorders>
              <w:top w:val="single" w:color="auto" w:sz="4" w:space="0"/>
              <w:left w:val="single" w:color="auto" w:sz="4" w:space="0"/>
              <w:bottom w:val="single" w:color="auto" w:sz="4" w:space="0"/>
              <w:right w:val="single" w:color="auto" w:sz="4" w:space="0"/>
            </w:tcBorders>
            <w:vAlign w:val="top"/>
          </w:tcPr>
          <w:p>
            <w:pPr>
              <w:widowControl/>
              <w:numPr>
                <w:ilvl w:val="0"/>
                <w:numId w:val="26"/>
              </w:numPr>
              <w:snapToGrid w:val="0"/>
              <w:spacing w:line="240" w:lineRule="atLeast"/>
              <w:ind w:left="0" w:firstLine="0" w:firstLineChars="0"/>
              <w:rPr>
                <w:rFonts w:hint="eastAsia" w:ascii="宋体" w:hAnsi="宋体" w:eastAsia="宋体" w:cs="宋体"/>
                <w:sz w:val="21"/>
                <w:szCs w:val="21"/>
              </w:rPr>
            </w:pPr>
            <w:r>
              <w:rPr>
                <w:rFonts w:hint="eastAsia" w:ascii="宋体" w:hAnsi="宋体" w:eastAsia="宋体" w:cs="宋体"/>
                <w:sz w:val="21"/>
                <w:szCs w:val="21"/>
              </w:rPr>
              <w:t>一般性故障响应服务时间：当设备发生故障，接到</w:t>
            </w:r>
            <w:r>
              <w:rPr>
                <w:rFonts w:hint="eastAsia" w:ascii="宋体" w:hAnsi="宋体" w:cs="宋体"/>
                <w:sz w:val="21"/>
                <w:szCs w:val="21"/>
                <w:lang w:eastAsia="zh-CN"/>
              </w:rPr>
              <w:t>采购人</w:t>
            </w:r>
            <w:r>
              <w:rPr>
                <w:rFonts w:hint="eastAsia" w:ascii="宋体" w:hAnsi="宋体" w:eastAsia="宋体" w:cs="宋体"/>
                <w:sz w:val="21"/>
                <w:szCs w:val="21"/>
              </w:rPr>
              <w:t>电话或传真通知后，在正常工作日时间8小时内赶到故障现场。非工作日时间12小时内赶到故障现场。维修人员在确定设备故障原因后，应及时出具设备故障检测报告并注明维修所需更换配件，并在接到维修通知后按约定时间给予维修。</w:t>
            </w:r>
          </w:p>
          <w:p>
            <w:pPr>
              <w:numPr>
                <w:ilvl w:val="0"/>
                <w:numId w:val="26"/>
              </w:numPr>
              <w:spacing w:line="240" w:lineRule="atLeast"/>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紧急故障响应服务时间：重大展会期间，设备如发生故障，在接到</w:t>
            </w:r>
            <w:r>
              <w:rPr>
                <w:rFonts w:hint="eastAsia" w:ascii="宋体" w:hAnsi="宋体" w:cs="宋体"/>
                <w:sz w:val="21"/>
                <w:szCs w:val="21"/>
                <w:lang w:eastAsia="zh-CN"/>
              </w:rPr>
              <w:t>采购人</w:t>
            </w:r>
            <w:r>
              <w:rPr>
                <w:rFonts w:hint="eastAsia" w:ascii="宋体" w:hAnsi="宋体" w:eastAsia="宋体" w:cs="宋体"/>
                <w:sz w:val="21"/>
                <w:szCs w:val="21"/>
              </w:rPr>
              <w:t>电话或传真通知后，在正常工作日时间4小时内赶到故障现场，非工作日时间6小时内赶到故障现场。维修人员在确定故障原因后，采取应急措施快速修复故障设备，以保证展会清洁任务顺利完成。</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FF0000"/>
                <w:szCs w:val="21"/>
                <w:highlight w:val="yellow"/>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大型展会应急响应服务</w:t>
            </w:r>
          </w:p>
        </w:tc>
        <w:tc>
          <w:tcPr>
            <w:tcW w:w="6847" w:type="dxa"/>
            <w:tcBorders>
              <w:top w:val="single" w:color="auto" w:sz="4" w:space="0"/>
              <w:left w:val="single" w:color="auto" w:sz="4" w:space="0"/>
              <w:bottom w:val="single" w:color="auto" w:sz="4" w:space="0"/>
              <w:right w:val="single" w:color="auto" w:sz="4" w:space="0"/>
            </w:tcBorders>
            <w:vAlign w:val="top"/>
          </w:tcPr>
          <w:p>
            <w:pPr>
              <w:widowControl/>
              <w:numPr>
                <w:ilvl w:val="0"/>
                <w:numId w:val="27"/>
              </w:numPr>
              <w:spacing w:line="240" w:lineRule="atLeast"/>
              <w:ind w:left="0" w:firstLine="0" w:firstLineChars="0"/>
              <w:rPr>
                <w:rFonts w:hint="eastAsia" w:ascii="宋体" w:hAnsi="宋体" w:eastAsia="宋体" w:cs="宋体"/>
                <w:sz w:val="21"/>
                <w:szCs w:val="21"/>
              </w:rPr>
            </w:pPr>
            <w:r>
              <w:rPr>
                <w:rFonts w:hint="eastAsia" w:ascii="宋体" w:hAnsi="宋体" w:eastAsia="宋体" w:cs="宋体"/>
                <w:sz w:val="21"/>
                <w:szCs w:val="21"/>
              </w:rPr>
              <w:t>高交会等大型展会前期，要求维修技师提前对设备进行全面检查，及时排除故障隐患。</w:t>
            </w:r>
          </w:p>
          <w:p>
            <w:pPr>
              <w:widowControl/>
              <w:numPr>
                <w:ilvl w:val="0"/>
                <w:numId w:val="27"/>
              </w:numPr>
              <w:spacing w:line="240" w:lineRule="atLeast"/>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展会期间当设备出现故障，做到24小时维修应急响应服务，有效保障设备在展会清洁任务中的正常使用。</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FF0000"/>
                <w:szCs w:val="21"/>
                <w:highlight w:val="yellow"/>
              </w:rPr>
            </w:pPr>
            <w:r>
              <w:rPr>
                <w:rFonts w:hint="eastAsia" w:ascii="宋体" w:hAnsi="宋体" w:cs="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36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其他要求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28"/>
              </w:numPr>
              <w:spacing w:line="240" w:lineRule="atLeast"/>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参加单位应根据</w:t>
            </w:r>
            <w:r>
              <w:rPr>
                <w:rFonts w:hint="eastAsia" w:ascii="宋体" w:hAnsi="宋体" w:cs="宋体"/>
                <w:kern w:val="0"/>
                <w:sz w:val="21"/>
                <w:szCs w:val="21"/>
                <w:lang w:eastAsia="zh-CN"/>
              </w:rPr>
              <w:t>采购人</w:t>
            </w:r>
            <w:r>
              <w:rPr>
                <w:rFonts w:hint="eastAsia" w:ascii="宋体" w:hAnsi="宋体" w:eastAsia="宋体" w:cs="宋体"/>
                <w:kern w:val="0"/>
                <w:sz w:val="21"/>
                <w:szCs w:val="21"/>
              </w:rPr>
              <w:t>要求提供维保方案。</w:t>
            </w:r>
          </w:p>
          <w:p>
            <w:pPr>
              <w:numPr>
                <w:ilvl w:val="0"/>
                <w:numId w:val="28"/>
              </w:numPr>
              <w:spacing w:line="240" w:lineRule="atLeast"/>
              <w:ind w:left="0" w:leftChars="0" w:firstLine="0" w:firstLineChars="0"/>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采购人</w:t>
            </w:r>
            <w:r>
              <w:rPr>
                <w:rFonts w:hint="eastAsia" w:ascii="宋体" w:hAnsi="宋体" w:eastAsia="宋体" w:cs="宋体"/>
                <w:sz w:val="21"/>
                <w:szCs w:val="21"/>
              </w:rPr>
              <w:t>拥有对验收不合格及维保不及时不到位等情况，按双方维保合同约定比例扣减维保费用的权利，具体扣减条款会经双方确认后体现在维保合同中。</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FF0000"/>
                <w:szCs w:val="21"/>
                <w:highlight w:val="yellow"/>
              </w:rPr>
            </w:pPr>
            <w:r>
              <w:rPr>
                <w:rFonts w:hint="eastAsia" w:ascii="宋体" w:hAnsi="宋体" w:cs="宋体"/>
                <w:color w:val="000000" w:themeColor="text1"/>
                <w:szCs w:val="21"/>
                <w:highlight w:val="none"/>
                <w14:textFill>
                  <w14:solidFill>
                    <w14:schemeClr w14:val="tx1"/>
                  </w14:solidFill>
                </w14:textFill>
              </w:rPr>
              <w:t>不可偏离</w:t>
            </w:r>
          </w:p>
        </w:tc>
      </w:tr>
    </w:tbl>
    <w:p>
      <w:pPr>
        <w:numPr>
          <w:ilvl w:val="0"/>
          <w:numId w:val="0"/>
        </w:numPr>
        <w:spacing w:line="240" w:lineRule="auto"/>
        <w:ind w:leftChars="0"/>
        <w:outlineLvl w:val="0"/>
        <w:rPr>
          <w:rFonts w:ascii="宋体" w:hAnsi="宋体" w:cs="宋体"/>
          <w:b/>
          <w:sz w:val="24"/>
        </w:rPr>
      </w:pPr>
    </w:p>
    <w:p>
      <w:pPr>
        <w:numPr>
          <w:ilvl w:val="0"/>
          <w:numId w:val="0"/>
        </w:numPr>
        <w:spacing w:line="300" w:lineRule="auto"/>
        <w:ind w:left="420" w:leftChars="0"/>
        <w:outlineLvl w:val="0"/>
        <w:rPr>
          <w:rFonts w:ascii="宋体" w:hAnsi="宋体" w:cs="宋体"/>
          <w:b/>
          <w:sz w:val="24"/>
        </w:rPr>
      </w:pPr>
      <w:r>
        <w:rPr>
          <w:rFonts w:hint="eastAsia" w:ascii="宋体" w:hAnsi="宋体" w:cs="宋体"/>
          <w:b/>
          <w:sz w:val="24"/>
          <w:lang w:eastAsia="zh-CN"/>
        </w:rPr>
        <w:t>五、</w:t>
      </w:r>
      <w:r>
        <w:rPr>
          <w:rFonts w:hint="eastAsia" w:ascii="宋体" w:hAnsi="宋体" w:cs="宋体"/>
          <w:b/>
          <w:sz w:val="24"/>
        </w:rPr>
        <w:t>其他项目说明资料</w:t>
      </w:r>
      <w:bookmarkEnd w:id="14"/>
    </w:p>
    <w:p>
      <w:pPr>
        <w:pStyle w:val="14"/>
      </w:pPr>
    </w:p>
    <w:p>
      <w:pPr>
        <w:pStyle w:val="29"/>
        <w:keepNext w:val="0"/>
        <w:keepLines w:val="0"/>
        <w:pageBreakBefore w:val="0"/>
        <w:widowControl w:val="0"/>
        <w:numPr>
          <w:ilvl w:val="-1"/>
          <w:numId w:val="0"/>
        </w:numPr>
        <w:kinsoku/>
        <w:wordWrap/>
        <w:overflowPunct/>
        <w:topLinePunct w:val="0"/>
        <w:autoSpaceDE/>
        <w:autoSpaceDN/>
        <w:bidi w:val="0"/>
        <w:adjustRightInd/>
        <w:snapToGrid/>
        <w:spacing w:line="240" w:lineRule="atLeast"/>
        <w:ind w:firstLine="482" w:firstLineChars="200"/>
        <w:textAlignment w:val="auto"/>
        <w:rPr>
          <w:rFonts w:hint="eastAsia" w:ascii="宋体" w:hAnsi="宋体" w:eastAsia="宋体" w:cs="宋体"/>
          <w:b/>
          <w:bCs/>
          <w:color w:val="000000"/>
          <w:sz w:val="24"/>
          <w:szCs w:val="24"/>
        </w:rPr>
      </w:pPr>
      <w:r>
        <w:rPr>
          <w:rFonts w:hint="eastAsia" w:ascii="宋体" w:hAnsi="宋体" w:cs="宋体"/>
          <w:b/>
          <w:bCs/>
          <w:sz w:val="24"/>
          <w:szCs w:val="24"/>
          <w:lang w:val="en-US" w:eastAsia="zh-CN"/>
        </w:rPr>
        <w:t>1.</w:t>
      </w:r>
      <w:r>
        <w:rPr>
          <w:rFonts w:hint="eastAsia" w:ascii="宋体" w:hAnsi="宋体" w:eastAsia="宋体" w:cs="宋体"/>
          <w:b/>
          <w:bCs/>
          <w:sz w:val="24"/>
          <w:szCs w:val="24"/>
        </w:rPr>
        <w:t>维保设备数量</w:t>
      </w:r>
    </w:p>
    <w:tbl>
      <w:tblPr>
        <w:tblStyle w:val="15"/>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0"/>
        <w:gridCol w:w="2425"/>
        <w:gridCol w:w="1222"/>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250" w:type="dxa"/>
            <w:vAlign w:val="center"/>
          </w:tcPr>
          <w:p>
            <w:pPr>
              <w:spacing w:before="157" w:beforeLines="50" w:line="240" w:lineRule="atLeast"/>
              <w:jc w:val="center"/>
              <w:rPr>
                <w:rFonts w:hint="eastAsia" w:ascii="宋体" w:hAnsi="宋体" w:eastAsia="宋体" w:cs="宋体"/>
                <w:color w:val="000000"/>
                <w:sz w:val="21"/>
                <w:szCs w:val="21"/>
              </w:rPr>
            </w:pPr>
            <w:r>
              <w:rPr>
                <w:rFonts w:hint="eastAsia" w:ascii="宋体" w:hAnsi="宋体" w:eastAsia="宋体" w:cs="宋体"/>
                <w:kern w:val="0"/>
                <w:sz w:val="21"/>
                <w:szCs w:val="21"/>
              </w:rPr>
              <w:t>设备名称及型号</w:t>
            </w:r>
          </w:p>
        </w:tc>
        <w:tc>
          <w:tcPr>
            <w:tcW w:w="2425" w:type="dxa"/>
            <w:vAlign w:val="center"/>
          </w:tcPr>
          <w:p>
            <w:pPr>
              <w:spacing w:before="157" w:beforeLines="50" w:line="240" w:lineRule="atLeast"/>
              <w:jc w:val="center"/>
              <w:rPr>
                <w:rFonts w:hint="eastAsia" w:ascii="宋体" w:hAnsi="宋体" w:eastAsia="宋体" w:cs="宋体"/>
                <w:color w:val="000000"/>
                <w:sz w:val="21"/>
                <w:szCs w:val="21"/>
              </w:rPr>
            </w:pPr>
            <w:r>
              <w:rPr>
                <w:rFonts w:hint="eastAsia" w:ascii="宋体" w:hAnsi="宋体" w:eastAsia="宋体" w:cs="宋体"/>
                <w:kern w:val="0"/>
                <w:sz w:val="21"/>
                <w:szCs w:val="21"/>
              </w:rPr>
              <w:t>机身编号</w:t>
            </w:r>
          </w:p>
        </w:tc>
        <w:tc>
          <w:tcPr>
            <w:tcW w:w="1222" w:type="dxa"/>
            <w:vAlign w:val="center"/>
          </w:tcPr>
          <w:p>
            <w:pPr>
              <w:spacing w:before="157" w:beforeLines="50" w:line="240" w:lineRule="atLeast"/>
              <w:jc w:val="center"/>
              <w:rPr>
                <w:rFonts w:hint="eastAsia" w:ascii="宋体" w:hAnsi="宋体" w:eastAsia="宋体" w:cs="宋体"/>
                <w:color w:val="000000"/>
                <w:sz w:val="21"/>
                <w:szCs w:val="21"/>
              </w:rPr>
            </w:pPr>
            <w:r>
              <w:rPr>
                <w:rFonts w:hint="eastAsia" w:ascii="宋体" w:hAnsi="宋体" w:eastAsia="宋体" w:cs="宋体"/>
                <w:kern w:val="0"/>
                <w:sz w:val="21"/>
                <w:szCs w:val="21"/>
              </w:rPr>
              <w:t>数量（台）</w:t>
            </w:r>
          </w:p>
        </w:tc>
        <w:tc>
          <w:tcPr>
            <w:tcW w:w="1222" w:type="dxa"/>
            <w:vAlign w:val="center"/>
          </w:tcPr>
          <w:p>
            <w:pPr>
              <w:spacing w:before="157" w:beforeLines="50"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250" w:type="dxa"/>
            <w:vMerge w:val="restart"/>
            <w:vAlign w:val="center"/>
          </w:tcPr>
          <w:p>
            <w:pPr>
              <w:spacing w:line="240" w:lineRule="atLeast"/>
              <w:jc w:val="center"/>
              <w:rPr>
                <w:rFonts w:hint="eastAsia" w:ascii="宋体" w:hAnsi="宋体" w:eastAsia="宋体" w:cs="宋体"/>
                <w:color w:val="000000"/>
                <w:sz w:val="21"/>
                <w:szCs w:val="21"/>
              </w:rPr>
            </w:pPr>
            <w:r>
              <w:rPr>
                <w:rFonts w:hint="eastAsia" w:ascii="宋体" w:hAnsi="宋体" w:eastAsia="宋体" w:cs="宋体"/>
                <w:kern w:val="0"/>
                <w:sz w:val="21"/>
                <w:szCs w:val="21"/>
              </w:rPr>
              <w:t>电瓶座驾式扫地车6100E</w:t>
            </w:r>
          </w:p>
        </w:tc>
        <w:tc>
          <w:tcPr>
            <w:tcW w:w="2425" w:type="dxa"/>
            <w:vAlign w:val="center"/>
          </w:tcPr>
          <w:p>
            <w:pPr>
              <w:spacing w:line="24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6100-4345</w:t>
            </w:r>
          </w:p>
        </w:tc>
        <w:tc>
          <w:tcPr>
            <w:tcW w:w="1222" w:type="dxa"/>
            <w:vAlign w:val="center"/>
          </w:tcPr>
          <w:p>
            <w:pPr>
              <w:spacing w:line="24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222" w:type="dxa"/>
            <w:vMerge w:val="restart"/>
          </w:tcPr>
          <w:p>
            <w:pPr>
              <w:spacing w:line="240" w:lineRule="atLeas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250" w:type="dxa"/>
            <w:vMerge w:val="continue"/>
            <w:vAlign w:val="center"/>
          </w:tcPr>
          <w:p>
            <w:pPr>
              <w:spacing w:line="240" w:lineRule="atLeast"/>
              <w:jc w:val="center"/>
              <w:rPr>
                <w:rFonts w:hint="eastAsia" w:ascii="宋体" w:hAnsi="宋体" w:eastAsia="宋体" w:cs="宋体"/>
                <w:color w:val="000000"/>
                <w:sz w:val="21"/>
                <w:szCs w:val="21"/>
              </w:rPr>
            </w:pPr>
          </w:p>
        </w:tc>
        <w:tc>
          <w:tcPr>
            <w:tcW w:w="2425" w:type="dxa"/>
            <w:vAlign w:val="center"/>
          </w:tcPr>
          <w:p>
            <w:pPr>
              <w:spacing w:line="24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6100-4346</w:t>
            </w:r>
          </w:p>
        </w:tc>
        <w:tc>
          <w:tcPr>
            <w:tcW w:w="1222" w:type="dxa"/>
            <w:vAlign w:val="center"/>
          </w:tcPr>
          <w:p>
            <w:pPr>
              <w:spacing w:line="24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222" w:type="dxa"/>
            <w:vMerge w:val="continue"/>
          </w:tcPr>
          <w:p>
            <w:pPr>
              <w:spacing w:line="240" w:lineRule="atLeas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250" w:type="dxa"/>
            <w:vMerge w:val="continue"/>
            <w:tcBorders>
              <w:bottom w:val="single" w:color="auto" w:sz="4" w:space="0"/>
            </w:tcBorders>
            <w:vAlign w:val="center"/>
          </w:tcPr>
          <w:p>
            <w:pPr>
              <w:spacing w:line="240" w:lineRule="atLeast"/>
              <w:jc w:val="center"/>
              <w:rPr>
                <w:rFonts w:hint="eastAsia" w:ascii="宋体" w:hAnsi="宋体" w:eastAsia="宋体" w:cs="宋体"/>
                <w:color w:val="000000"/>
                <w:sz w:val="21"/>
                <w:szCs w:val="21"/>
              </w:rPr>
            </w:pPr>
          </w:p>
        </w:tc>
        <w:tc>
          <w:tcPr>
            <w:tcW w:w="2425" w:type="dxa"/>
            <w:vAlign w:val="center"/>
          </w:tcPr>
          <w:p>
            <w:pPr>
              <w:spacing w:line="24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6100-4348</w:t>
            </w:r>
          </w:p>
        </w:tc>
        <w:tc>
          <w:tcPr>
            <w:tcW w:w="1222" w:type="dxa"/>
            <w:vAlign w:val="center"/>
          </w:tcPr>
          <w:p>
            <w:pPr>
              <w:spacing w:line="24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222" w:type="dxa"/>
            <w:vMerge w:val="continue"/>
          </w:tcPr>
          <w:p>
            <w:pPr>
              <w:spacing w:line="240" w:lineRule="atLeas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250"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电瓶座驾式扫地车6200</w:t>
            </w:r>
          </w:p>
        </w:tc>
        <w:tc>
          <w:tcPr>
            <w:tcW w:w="2425" w:type="dxa"/>
            <w:tcBorders>
              <w:left w:val="single" w:color="auto" w:sz="4" w:space="0"/>
            </w:tcBorders>
            <w:vAlign w:val="center"/>
          </w:tcPr>
          <w:p>
            <w:pPr>
              <w:spacing w:line="240" w:lineRule="atLeast"/>
              <w:jc w:val="center"/>
              <w:rPr>
                <w:rFonts w:hint="eastAsia" w:ascii="宋体" w:hAnsi="宋体" w:eastAsia="宋体" w:cs="宋体"/>
                <w:color w:val="000000"/>
                <w:sz w:val="21"/>
                <w:szCs w:val="21"/>
              </w:rPr>
            </w:pPr>
            <w:r>
              <w:rPr>
                <w:rFonts w:hint="eastAsia" w:ascii="宋体" w:hAnsi="宋体" w:eastAsia="宋体" w:cs="宋体"/>
                <w:kern w:val="0"/>
                <w:sz w:val="21"/>
                <w:szCs w:val="21"/>
              </w:rPr>
              <w:t>6200-</w:t>
            </w:r>
            <w:r>
              <w:rPr>
                <w:rFonts w:hint="eastAsia" w:ascii="宋体" w:hAnsi="宋体" w:eastAsia="宋体" w:cs="宋体"/>
                <w:color w:val="000000"/>
                <w:sz w:val="21"/>
                <w:szCs w:val="21"/>
              </w:rPr>
              <w:t>4479</w:t>
            </w:r>
          </w:p>
        </w:tc>
        <w:tc>
          <w:tcPr>
            <w:tcW w:w="1222" w:type="dxa"/>
            <w:vAlign w:val="center"/>
          </w:tcPr>
          <w:p>
            <w:pPr>
              <w:spacing w:line="24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222" w:type="dxa"/>
            <w:vMerge w:val="restart"/>
          </w:tcPr>
          <w:p>
            <w:pPr>
              <w:spacing w:beforeLines="200" w:line="240" w:lineRule="atLeas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250" w:type="dxa"/>
            <w:vMerge w:val="continue"/>
            <w:tcBorders>
              <w:left w:val="single" w:color="auto" w:sz="4" w:space="0"/>
              <w:right w:val="single" w:color="auto" w:sz="4" w:space="0"/>
            </w:tcBorders>
            <w:vAlign w:val="center"/>
          </w:tcPr>
          <w:p>
            <w:pPr>
              <w:spacing w:line="240" w:lineRule="atLeast"/>
              <w:jc w:val="center"/>
              <w:rPr>
                <w:rFonts w:hint="eastAsia" w:ascii="宋体" w:hAnsi="宋体" w:eastAsia="宋体" w:cs="宋体"/>
                <w:kern w:val="0"/>
                <w:sz w:val="21"/>
                <w:szCs w:val="21"/>
              </w:rPr>
            </w:pPr>
          </w:p>
        </w:tc>
        <w:tc>
          <w:tcPr>
            <w:tcW w:w="2425" w:type="dxa"/>
            <w:tcBorders>
              <w:left w:val="single" w:color="auto" w:sz="4" w:space="0"/>
            </w:tcBorders>
            <w:vAlign w:val="center"/>
          </w:tcPr>
          <w:p>
            <w:pPr>
              <w:spacing w:line="240" w:lineRule="atLeast"/>
              <w:jc w:val="center"/>
              <w:rPr>
                <w:rFonts w:hint="eastAsia" w:ascii="宋体" w:hAnsi="宋体" w:eastAsia="宋体" w:cs="宋体"/>
                <w:color w:val="000000"/>
                <w:sz w:val="21"/>
                <w:szCs w:val="21"/>
              </w:rPr>
            </w:pPr>
            <w:r>
              <w:rPr>
                <w:rFonts w:hint="eastAsia" w:ascii="宋体" w:hAnsi="宋体" w:eastAsia="宋体" w:cs="宋体"/>
                <w:kern w:val="0"/>
                <w:sz w:val="21"/>
                <w:szCs w:val="21"/>
              </w:rPr>
              <w:t>6200-</w:t>
            </w:r>
            <w:r>
              <w:rPr>
                <w:rFonts w:hint="eastAsia" w:ascii="宋体" w:hAnsi="宋体" w:eastAsia="宋体" w:cs="宋体"/>
                <w:color w:val="000000"/>
                <w:sz w:val="21"/>
                <w:szCs w:val="21"/>
              </w:rPr>
              <w:t>4480</w:t>
            </w:r>
          </w:p>
        </w:tc>
        <w:tc>
          <w:tcPr>
            <w:tcW w:w="1222" w:type="dxa"/>
            <w:vAlign w:val="center"/>
          </w:tcPr>
          <w:p>
            <w:pPr>
              <w:spacing w:line="24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222" w:type="dxa"/>
            <w:vMerge w:val="continue"/>
          </w:tcPr>
          <w:p>
            <w:pPr>
              <w:spacing w:line="240" w:lineRule="atLeas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250" w:type="dxa"/>
            <w:vMerge w:val="continue"/>
            <w:tcBorders>
              <w:left w:val="single" w:color="auto" w:sz="4" w:space="0"/>
              <w:right w:val="single" w:color="auto" w:sz="4" w:space="0"/>
            </w:tcBorders>
            <w:vAlign w:val="center"/>
          </w:tcPr>
          <w:p>
            <w:pPr>
              <w:spacing w:line="240" w:lineRule="atLeast"/>
              <w:jc w:val="center"/>
              <w:rPr>
                <w:rFonts w:hint="eastAsia" w:ascii="宋体" w:hAnsi="宋体" w:eastAsia="宋体" w:cs="宋体"/>
                <w:kern w:val="0"/>
                <w:sz w:val="21"/>
                <w:szCs w:val="21"/>
              </w:rPr>
            </w:pPr>
          </w:p>
        </w:tc>
        <w:tc>
          <w:tcPr>
            <w:tcW w:w="2425" w:type="dxa"/>
            <w:tcBorders>
              <w:left w:val="single" w:color="auto" w:sz="4" w:space="0"/>
            </w:tcBorders>
            <w:vAlign w:val="center"/>
          </w:tcPr>
          <w:p>
            <w:pPr>
              <w:spacing w:line="240" w:lineRule="atLeast"/>
              <w:jc w:val="center"/>
              <w:rPr>
                <w:rFonts w:hint="eastAsia" w:ascii="宋体" w:hAnsi="宋体" w:eastAsia="宋体" w:cs="宋体"/>
                <w:color w:val="000000"/>
                <w:sz w:val="21"/>
                <w:szCs w:val="21"/>
              </w:rPr>
            </w:pPr>
            <w:r>
              <w:rPr>
                <w:rFonts w:hint="eastAsia" w:ascii="宋体" w:hAnsi="宋体" w:eastAsia="宋体" w:cs="宋体"/>
                <w:kern w:val="0"/>
                <w:sz w:val="21"/>
                <w:szCs w:val="21"/>
              </w:rPr>
              <w:t>6200-</w:t>
            </w:r>
            <w:r>
              <w:rPr>
                <w:rFonts w:hint="eastAsia" w:ascii="宋体" w:hAnsi="宋体" w:eastAsia="宋体" w:cs="宋体"/>
                <w:color w:val="000000"/>
                <w:sz w:val="21"/>
                <w:szCs w:val="21"/>
              </w:rPr>
              <w:t>4506</w:t>
            </w:r>
          </w:p>
        </w:tc>
        <w:tc>
          <w:tcPr>
            <w:tcW w:w="1222" w:type="dxa"/>
            <w:vAlign w:val="center"/>
          </w:tcPr>
          <w:p>
            <w:pPr>
              <w:spacing w:line="24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222" w:type="dxa"/>
            <w:vMerge w:val="continue"/>
          </w:tcPr>
          <w:p>
            <w:pPr>
              <w:spacing w:line="240" w:lineRule="atLeas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250" w:type="dxa"/>
            <w:tcBorders>
              <w:left w:val="single" w:color="auto" w:sz="4" w:space="0"/>
              <w:right w:val="single" w:color="auto" w:sz="4" w:space="0"/>
            </w:tcBorders>
            <w:vAlign w:val="center"/>
          </w:tcPr>
          <w:p>
            <w:pPr>
              <w:spacing w:line="24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电瓶驾驶式洗地机 T12</w:t>
            </w:r>
          </w:p>
        </w:tc>
        <w:tc>
          <w:tcPr>
            <w:tcW w:w="2425" w:type="dxa"/>
            <w:tcBorders>
              <w:left w:val="single" w:color="auto" w:sz="4" w:space="0"/>
            </w:tcBorders>
            <w:vAlign w:val="center"/>
          </w:tcPr>
          <w:p>
            <w:pPr>
              <w:spacing w:line="24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30077228</w:t>
            </w:r>
          </w:p>
        </w:tc>
        <w:tc>
          <w:tcPr>
            <w:tcW w:w="1222" w:type="dxa"/>
            <w:vAlign w:val="center"/>
          </w:tcPr>
          <w:p>
            <w:pPr>
              <w:spacing w:line="24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222" w:type="dxa"/>
          </w:tcPr>
          <w:p>
            <w:pPr>
              <w:spacing w:line="240" w:lineRule="atLeas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250" w:type="dxa"/>
            <w:tcBorders>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电瓶手推式洗</w:t>
            </w:r>
            <w:r>
              <w:rPr>
                <w:rFonts w:hint="eastAsia" w:ascii="宋体" w:hAnsi="宋体" w:cs="宋体"/>
                <w:color w:val="000000"/>
                <w:sz w:val="21"/>
                <w:szCs w:val="21"/>
                <w:lang w:eastAsia="zh-CN"/>
              </w:rPr>
              <w:t>地机</w:t>
            </w:r>
            <w:r>
              <w:rPr>
                <w:rFonts w:hint="eastAsia" w:ascii="宋体" w:hAnsi="宋体" w:eastAsia="宋体" w:cs="宋体"/>
                <w:color w:val="000000"/>
                <w:sz w:val="21"/>
                <w:szCs w:val="21"/>
              </w:rPr>
              <w:t xml:space="preserve"> T500e</w:t>
            </w:r>
          </w:p>
        </w:tc>
        <w:tc>
          <w:tcPr>
            <w:tcW w:w="2425" w:type="dxa"/>
            <w:tcBorders>
              <w:left w:val="single" w:color="auto" w:sz="4" w:space="0"/>
            </w:tcBorders>
            <w:vAlign w:val="center"/>
          </w:tcPr>
          <w:p>
            <w:pPr>
              <w:spacing w:line="24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30075712</w:t>
            </w:r>
          </w:p>
        </w:tc>
        <w:tc>
          <w:tcPr>
            <w:tcW w:w="1222" w:type="dxa"/>
            <w:vAlign w:val="center"/>
          </w:tcPr>
          <w:p>
            <w:pPr>
              <w:spacing w:line="24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222" w:type="dxa"/>
          </w:tcPr>
          <w:p>
            <w:pPr>
              <w:spacing w:line="240" w:lineRule="atLeast"/>
              <w:jc w:val="center"/>
              <w:rPr>
                <w:rFonts w:hint="eastAsia" w:ascii="宋体" w:hAnsi="宋体" w:eastAsia="宋体" w:cs="宋体"/>
                <w:color w:val="000000"/>
                <w:sz w:val="21"/>
                <w:szCs w:val="21"/>
              </w:rPr>
            </w:pPr>
          </w:p>
        </w:tc>
      </w:tr>
    </w:tbl>
    <w:p>
      <w:pPr>
        <w:numPr>
          <w:ilvl w:val="0"/>
          <w:numId w:val="0"/>
        </w:numPr>
        <w:spacing w:line="300" w:lineRule="auto"/>
        <w:ind w:left="420" w:leftChars="0"/>
        <w:outlineLvl w:val="0"/>
        <w:rPr>
          <w:rFonts w:hint="eastAsia" w:ascii="宋体" w:hAnsi="宋体" w:cs="宋体"/>
          <w:b w:val="0"/>
          <w:bCs/>
          <w:sz w:val="21"/>
          <w:szCs w:val="21"/>
          <w:lang w:val="en-US" w:eastAsia="zh-CN"/>
        </w:rPr>
      </w:pPr>
      <w:bookmarkStart w:id="15" w:name="_Toc128989098"/>
    </w:p>
    <w:p>
      <w:pPr>
        <w:numPr>
          <w:ilvl w:val="0"/>
          <w:numId w:val="0"/>
        </w:numPr>
        <w:spacing w:line="300" w:lineRule="auto"/>
        <w:ind w:firstLine="482" w:firstLineChars="200"/>
        <w:outlineLvl w:val="0"/>
        <w:rPr>
          <w:rFonts w:hint="eastAsia" w:ascii="宋体" w:hAnsi="宋体" w:cs="宋体"/>
          <w:b w:val="0"/>
          <w:bCs/>
          <w:sz w:val="21"/>
          <w:szCs w:val="21"/>
          <w:lang w:eastAsia="zh-CN"/>
        </w:rPr>
      </w:pPr>
      <w:r>
        <w:rPr>
          <w:rFonts w:hint="eastAsia" w:ascii="宋体" w:hAnsi="宋体" w:cs="宋体"/>
          <w:b/>
          <w:bCs w:val="0"/>
          <w:sz w:val="24"/>
          <w:szCs w:val="24"/>
          <w:lang w:val="en-US" w:eastAsia="zh-CN"/>
        </w:rPr>
        <w:t>2.</w:t>
      </w:r>
      <w:r>
        <w:rPr>
          <w:rFonts w:hint="eastAsia" w:ascii="宋体" w:hAnsi="宋体" w:cs="宋体"/>
          <w:b/>
          <w:bCs w:val="0"/>
          <w:sz w:val="24"/>
          <w:szCs w:val="24"/>
          <w:lang w:eastAsia="zh-CN"/>
        </w:rPr>
        <w:t>深圳会展中心美国坦能清洁设备维保服务考核评分表</w:t>
      </w:r>
    </w:p>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Fonts w:hint="eastAsia"/>
          <w:lang w:val="en-US" w:eastAsia="zh-CN"/>
        </w:rPr>
      </w:pP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深圳会展中心</w:t>
      </w:r>
    </w:p>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Fonts w:hint="eastAsia" w:ascii="黑体" w:hAnsi="黑体" w:eastAsia="黑体" w:cs="黑体"/>
          <w:b w:val="0"/>
          <w:bCs/>
          <w:spacing w:val="-6"/>
          <w:sz w:val="32"/>
          <w:szCs w:val="32"/>
        </w:rPr>
      </w:pPr>
      <w:r>
        <w:rPr>
          <w:rFonts w:hint="eastAsia" w:ascii="黑体" w:hAnsi="黑体" w:eastAsia="黑体" w:cs="黑体"/>
          <w:b w:val="0"/>
          <w:bCs/>
          <w:sz w:val="32"/>
          <w:szCs w:val="32"/>
          <w:lang w:val="en-US" w:eastAsia="zh-CN"/>
        </w:rPr>
        <w:t>美国坦能清洁设备维保</w:t>
      </w:r>
      <w:r>
        <w:rPr>
          <w:rFonts w:hint="eastAsia" w:ascii="黑体" w:hAnsi="黑体" w:eastAsia="黑体" w:cs="黑体"/>
          <w:b w:val="0"/>
          <w:bCs/>
          <w:sz w:val="32"/>
          <w:szCs w:val="32"/>
        </w:rPr>
        <w:t>服务考核评分表</w:t>
      </w:r>
    </w:p>
    <w:p>
      <w:pPr>
        <w:spacing w:beforeAutospacing="0"/>
        <w:jc w:val="center"/>
        <w:rPr>
          <w:rFonts w:ascii="宋体" w:hAnsi="宋体" w:cs="宋体"/>
          <w:b/>
          <w:kern w:val="0"/>
          <w:sz w:val="15"/>
          <w:szCs w:val="32"/>
        </w:rPr>
      </w:pPr>
    </w:p>
    <w:tbl>
      <w:tblPr>
        <w:tblStyle w:val="15"/>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6663"/>
        <w:gridCol w:w="42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263" w:type="dxa"/>
            <w:gridSpan w:val="3"/>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价 指 标</w:t>
            </w:r>
          </w:p>
        </w:tc>
        <w:tc>
          <w:tcPr>
            <w:tcW w:w="6663"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分  内  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分值</w:t>
            </w:r>
          </w:p>
        </w:tc>
        <w:tc>
          <w:tcPr>
            <w:tcW w:w="1559"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得分</w:t>
            </w:r>
          </w:p>
          <w:p>
            <w:pPr>
              <w:spacing w:line="200" w:lineRule="exact"/>
              <w:jc w:val="center"/>
              <w:rPr>
                <w:rFonts w:ascii="宋体" w:hAnsi="宋体" w:cs="宋体"/>
                <w:szCs w:val="21"/>
              </w:rPr>
            </w:pPr>
            <w:r>
              <w:rPr>
                <w:rFonts w:hint="eastAsia" w:ascii="宋体" w:hAnsi="宋体" w:cs="宋体"/>
                <w:sz w:val="16"/>
                <w:szCs w:val="16"/>
              </w:rPr>
              <w:t>（以0.5分为得分单位，最低</w:t>
            </w:r>
            <w:r>
              <w:rPr>
                <w:rFonts w:hint="eastAsia" w:ascii="宋体" w:hAnsi="宋体" w:cs="宋体"/>
                <w:sz w:val="16"/>
                <w:szCs w:val="16"/>
                <w:lang w:val="en-US" w:eastAsia="zh-CN"/>
              </w:rPr>
              <w:t>得</w:t>
            </w:r>
            <w:r>
              <w:rPr>
                <w:rFonts w:hint="eastAsia" w:ascii="宋体" w:hAnsi="宋体" w:cs="宋体"/>
                <w:sz w:val="16"/>
                <w:szCs w:val="16"/>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62" w:type="dxa"/>
            <w:vMerge w:val="restart"/>
            <w:tcBorders>
              <w:tl2br w:val="nil"/>
              <w:tr2bl w:val="nil"/>
            </w:tcBorders>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w:t>
            </w:r>
            <w:r>
              <w:rPr>
                <w:rFonts w:ascii="黑体" w:hAnsi="宋体" w:eastAsia="黑体" w:cs="宋体"/>
                <w:sz w:val="24"/>
              </w:rPr>
              <w:t>82</w:t>
            </w:r>
            <w:r>
              <w:rPr>
                <w:rFonts w:hint="eastAsia" w:ascii="黑体" w:hAnsi="宋体" w:eastAsia="黑体" w:cs="宋体"/>
                <w:sz w:val="24"/>
              </w:rPr>
              <w:t>分）</w:t>
            </w:r>
          </w:p>
        </w:tc>
        <w:tc>
          <w:tcPr>
            <w:tcW w:w="993" w:type="dxa"/>
            <w:vMerge w:val="restart"/>
            <w:tcBorders>
              <w:tl2br w:val="nil"/>
              <w:tr2bl w:val="nil"/>
            </w:tcBorders>
            <w:vAlign w:val="center"/>
          </w:tcPr>
          <w:p>
            <w:pPr>
              <w:spacing w:line="300" w:lineRule="exact"/>
              <w:jc w:val="center"/>
              <w:rPr>
                <w:rFonts w:ascii="宋体" w:hAnsi="宋体" w:eastAsia="宋体" w:cs="宋体"/>
                <w:sz w:val="20"/>
              </w:rPr>
            </w:pPr>
            <w:r>
              <w:rPr>
                <w:rFonts w:hint="eastAsia" w:ascii="宋体" w:hAnsi="宋体" w:eastAsia="宋体" w:cs="宋体"/>
                <w:szCs w:val="21"/>
              </w:rPr>
              <w:t>工作</w:t>
            </w:r>
            <w:r>
              <w:rPr>
                <w:rFonts w:hint="eastAsia" w:ascii="宋体" w:hAnsi="宋体" w:cs="宋体"/>
                <w:szCs w:val="21"/>
                <w:lang w:val="en-US" w:eastAsia="zh-CN"/>
              </w:rPr>
              <w:t xml:space="preserve">  </w:t>
            </w:r>
            <w:r>
              <w:rPr>
                <w:rFonts w:hint="eastAsia" w:ascii="宋体" w:hAnsi="宋体" w:eastAsia="宋体" w:cs="宋体"/>
                <w:szCs w:val="21"/>
              </w:rPr>
              <w:t>能力</w:t>
            </w:r>
          </w:p>
        </w:tc>
        <w:tc>
          <w:tcPr>
            <w:tcW w:w="708" w:type="dxa"/>
            <w:vMerge w:val="restart"/>
            <w:tcBorders>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工作效率</w:t>
            </w:r>
          </w:p>
        </w:tc>
        <w:tc>
          <w:tcPr>
            <w:tcW w:w="6663" w:type="dxa"/>
            <w:tcBorders>
              <w:tl2br w:val="nil"/>
              <w:tr2bl w:val="nil"/>
            </w:tcBorders>
            <w:vAlign w:val="center"/>
          </w:tcPr>
          <w:p>
            <w:pPr>
              <w:pStyle w:val="29"/>
              <w:numPr>
                <w:ilvl w:val="0"/>
                <w:numId w:val="29"/>
              </w:numPr>
              <w:spacing w:line="260" w:lineRule="exact"/>
              <w:ind w:left="0" w:firstLine="0" w:firstLineChars="0"/>
              <w:rPr>
                <w:rFonts w:ascii="宋体" w:hAnsi="宋体" w:cs="宋体"/>
                <w:szCs w:val="21"/>
              </w:rPr>
            </w:pPr>
            <w:r>
              <w:rPr>
                <w:rFonts w:hint="eastAsia" w:ascii="宋体" w:hAnsi="宋体" w:cs="宋体"/>
                <w:szCs w:val="21"/>
              </w:rPr>
              <w:t>是否按时完成各项工作任务</w:t>
            </w:r>
          </w:p>
        </w:tc>
        <w:tc>
          <w:tcPr>
            <w:tcW w:w="425" w:type="dxa"/>
            <w:tcBorders>
              <w:tl2br w:val="nil"/>
              <w:tr2bl w:val="nil"/>
            </w:tcBorders>
            <w:vAlign w:val="center"/>
          </w:tcPr>
          <w:p>
            <w:pPr>
              <w:spacing w:line="300" w:lineRule="exact"/>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tcBorders>
              <w:tl2br w:val="nil"/>
              <w:tr2bl w:val="nil"/>
            </w:tcBorders>
            <w:vAlign w:val="center"/>
          </w:tcPr>
          <w:p>
            <w:pPr>
              <w:pStyle w:val="29"/>
              <w:numPr>
                <w:ilvl w:val="0"/>
                <w:numId w:val="29"/>
              </w:numPr>
              <w:spacing w:line="260" w:lineRule="exact"/>
              <w:ind w:left="0" w:firstLine="0" w:firstLineChars="0"/>
              <w:rPr>
                <w:rFonts w:ascii="宋体" w:hAnsi="宋体" w:cs="宋体"/>
                <w:szCs w:val="21"/>
              </w:rPr>
            </w:pPr>
            <w:r>
              <w:rPr>
                <w:rFonts w:hint="eastAsia" w:ascii="宋体" w:hAnsi="宋体" w:cs="宋体"/>
                <w:szCs w:val="21"/>
              </w:rPr>
              <w:t>能否按照计划进度开展工作</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胜任能力</w:t>
            </w:r>
          </w:p>
        </w:tc>
        <w:tc>
          <w:tcPr>
            <w:tcW w:w="6663" w:type="dxa"/>
            <w:tcBorders>
              <w:tl2br w:val="nil"/>
              <w:tr2bl w:val="nil"/>
            </w:tcBorders>
            <w:vAlign w:val="center"/>
          </w:tcPr>
          <w:p>
            <w:pPr>
              <w:pStyle w:val="29"/>
              <w:numPr>
                <w:ilvl w:val="0"/>
                <w:numId w:val="29"/>
              </w:numPr>
              <w:spacing w:line="260" w:lineRule="exact"/>
              <w:ind w:left="0" w:firstLine="0" w:firstLineChars="0"/>
              <w:rPr>
                <w:rFonts w:ascii="宋体" w:hAnsi="宋体" w:cs="宋体"/>
                <w:szCs w:val="21"/>
              </w:rPr>
            </w:pPr>
            <w:r>
              <w:rPr>
                <w:rFonts w:hint="eastAsia" w:ascii="宋体" w:hAnsi="宋体" w:cs="宋体"/>
                <w:szCs w:val="21"/>
              </w:rPr>
              <w:t>现场工作期间，工作人数、人员资质等是否达到委托要求</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4</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tcBorders>
              <w:tl2br w:val="nil"/>
              <w:tr2bl w:val="nil"/>
            </w:tcBorders>
            <w:vAlign w:val="center"/>
          </w:tcPr>
          <w:p>
            <w:pPr>
              <w:pStyle w:val="29"/>
              <w:numPr>
                <w:ilvl w:val="0"/>
                <w:numId w:val="29"/>
              </w:numPr>
              <w:spacing w:line="260" w:lineRule="exact"/>
              <w:ind w:left="0" w:firstLine="0" w:firstLineChars="0"/>
              <w:rPr>
                <w:rFonts w:ascii="宋体" w:hAnsi="宋体" w:cs="宋体"/>
                <w:szCs w:val="21"/>
              </w:rPr>
            </w:pPr>
            <w:r>
              <w:rPr>
                <w:rFonts w:hint="eastAsia" w:ascii="宋体" w:hAnsi="宋体" w:cs="宋体"/>
                <w:szCs w:val="21"/>
              </w:rPr>
              <w:t>每位工作人员是否具备与项目相匹配的专业知识或服务能力</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tcBorders>
              <w:tl2br w:val="nil"/>
              <w:tr2bl w:val="nil"/>
            </w:tcBorders>
            <w:vAlign w:val="center"/>
          </w:tcPr>
          <w:p>
            <w:pPr>
              <w:pStyle w:val="29"/>
              <w:numPr>
                <w:ilvl w:val="0"/>
                <w:numId w:val="29"/>
              </w:numPr>
              <w:spacing w:line="260" w:lineRule="exact"/>
              <w:ind w:left="0" w:firstLine="0" w:firstLineChars="0"/>
              <w:rPr>
                <w:rFonts w:ascii="宋体" w:hAnsi="宋体" w:cs="宋体"/>
                <w:szCs w:val="21"/>
              </w:rPr>
            </w:pPr>
            <w:r>
              <w:rPr>
                <w:rFonts w:hint="eastAsia" w:ascii="宋体" w:hAnsi="宋体" w:cs="宋体"/>
                <w:szCs w:val="21"/>
              </w:rPr>
              <w:t>是否存在对同一事项（如差错、修改意见、疑问及需进一步了解的情况、需进一步分析的事项、服务态度、服务事项、服务要求等）进行多次</w:t>
            </w:r>
            <w:r>
              <w:rPr>
                <w:rFonts w:hint="eastAsia" w:ascii="宋体" w:hAnsi="宋体" w:cs="宋体"/>
                <w:szCs w:val="21"/>
                <w:lang w:val="en-US" w:eastAsia="zh-CN"/>
              </w:rPr>
              <w:t>整</w:t>
            </w:r>
            <w:r>
              <w:rPr>
                <w:rFonts w:hint="eastAsia" w:ascii="宋体" w:hAnsi="宋体" w:cs="宋体"/>
                <w:szCs w:val="21"/>
              </w:rPr>
              <w:t>改才能得到最终结果或改正的情况</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配合</w:t>
            </w:r>
            <w:r>
              <w:rPr>
                <w:rFonts w:hint="eastAsia" w:ascii="宋体" w:hAnsi="宋体" w:cs="宋体"/>
                <w:szCs w:val="21"/>
                <w:lang w:val="en-US" w:eastAsia="zh-CN"/>
              </w:rPr>
              <w:t xml:space="preserve">  </w:t>
            </w:r>
            <w:r>
              <w:rPr>
                <w:rFonts w:hint="eastAsia" w:ascii="宋体" w:hAnsi="宋体" w:eastAsia="宋体" w:cs="宋体"/>
                <w:szCs w:val="21"/>
              </w:rPr>
              <w:t>程度</w:t>
            </w: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沟通主动性</w:t>
            </w:r>
          </w:p>
        </w:tc>
        <w:tc>
          <w:tcPr>
            <w:tcW w:w="6663" w:type="dxa"/>
            <w:tcBorders>
              <w:tl2br w:val="nil"/>
              <w:tr2bl w:val="nil"/>
            </w:tcBorders>
            <w:vAlign w:val="center"/>
          </w:tcPr>
          <w:p>
            <w:pPr>
              <w:pStyle w:val="29"/>
              <w:numPr>
                <w:ilvl w:val="0"/>
                <w:numId w:val="29"/>
              </w:numPr>
              <w:spacing w:line="260" w:lineRule="exact"/>
              <w:ind w:left="0" w:firstLine="0" w:firstLineChars="0"/>
              <w:rPr>
                <w:rFonts w:ascii="宋体" w:hAnsi="宋体" w:cs="宋体"/>
                <w:szCs w:val="21"/>
              </w:rPr>
            </w:pPr>
            <w:r>
              <w:rPr>
                <w:rFonts w:hint="eastAsia" w:ascii="宋体" w:hAnsi="宋体" w:cs="宋体"/>
                <w:szCs w:val="21"/>
              </w:rPr>
              <w:t>是否及时就项目开展进度、情况进行沟通</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tcBorders>
              <w:tl2br w:val="nil"/>
              <w:tr2bl w:val="nil"/>
            </w:tcBorders>
            <w:vAlign w:val="center"/>
          </w:tcPr>
          <w:p>
            <w:pPr>
              <w:pStyle w:val="29"/>
              <w:numPr>
                <w:ilvl w:val="0"/>
                <w:numId w:val="29"/>
              </w:numPr>
              <w:spacing w:line="260" w:lineRule="exact"/>
              <w:ind w:left="0" w:firstLine="0" w:firstLineChars="0"/>
              <w:rPr>
                <w:rFonts w:ascii="宋体" w:hAnsi="宋体" w:cs="宋体"/>
                <w:szCs w:val="21"/>
              </w:rPr>
            </w:pPr>
            <w:r>
              <w:rPr>
                <w:rFonts w:hint="eastAsia" w:ascii="宋体" w:hAnsi="宋体" w:cs="宋体"/>
                <w:szCs w:val="21"/>
              </w:rPr>
              <w:t>对甲方提出的意见、问题等是否及时回馈，并主动提供有关解决方案等</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tcBorders>
              <w:tl2br w:val="nil"/>
              <w:tr2bl w:val="nil"/>
            </w:tcBorders>
            <w:vAlign w:val="center"/>
          </w:tcPr>
          <w:p>
            <w:pPr>
              <w:pStyle w:val="29"/>
              <w:numPr>
                <w:ilvl w:val="0"/>
                <w:numId w:val="29"/>
              </w:numPr>
              <w:spacing w:line="260" w:lineRule="exact"/>
              <w:ind w:left="0" w:firstLine="0" w:firstLineChars="0"/>
              <w:rPr>
                <w:rFonts w:ascii="宋体" w:hAnsi="宋体" w:cs="宋体"/>
                <w:szCs w:val="21"/>
              </w:rPr>
            </w:pPr>
            <w:r>
              <w:rPr>
                <w:rFonts w:hint="eastAsia" w:ascii="宋体" w:hAnsi="宋体" w:cs="宋体"/>
                <w:szCs w:val="21"/>
              </w:rPr>
              <w:t>在对重大事项得出结论前或在服务过程中遇到重大问题时，是否与有关方面进行了充分的沟通或提出了可行的处置议案</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沟通能力</w:t>
            </w:r>
          </w:p>
        </w:tc>
        <w:tc>
          <w:tcPr>
            <w:tcW w:w="6663" w:type="dxa"/>
            <w:tcBorders>
              <w:tl2br w:val="nil"/>
              <w:tr2bl w:val="nil"/>
            </w:tcBorders>
            <w:vAlign w:val="center"/>
          </w:tcPr>
          <w:p>
            <w:pPr>
              <w:pStyle w:val="29"/>
              <w:numPr>
                <w:ilvl w:val="0"/>
                <w:numId w:val="29"/>
              </w:numPr>
              <w:spacing w:line="260" w:lineRule="exact"/>
              <w:ind w:left="0" w:firstLine="0" w:firstLineChars="0"/>
              <w:rPr>
                <w:rFonts w:ascii="宋体" w:hAnsi="宋体" w:cs="宋体"/>
                <w:szCs w:val="21"/>
              </w:rPr>
            </w:pPr>
            <w:r>
              <w:rPr>
                <w:rFonts w:hint="eastAsia" w:ascii="宋体" w:hAnsi="宋体" w:cs="宋体"/>
                <w:szCs w:val="21"/>
              </w:rPr>
              <w:t>乙方工作人员能否准确理解甲方的意图</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tcBorders>
              <w:tl2br w:val="nil"/>
              <w:tr2bl w:val="nil"/>
            </w:tcBorders>
            <w:vAlign w:val="center"/>
          </w:tcPr>
          <w:p>
            <w:pPr>
              <w:pStyle w:val="29"/>
              <w:numPr>
                <w:ilvl w:val="0"/>
                <w:numId w:val="29"/>
              </w:numPr>
              <w:spacing w:line="260" w:lineRule="exact"/>
              <w:ind w:left="0" w:firstLine="0" w:firstLineChars="0"/>
              <w:rPr>
                <w:rFonts w:ascii="宋体" w:hAnsi="宋体" w:cs="宋体"/>
                <w:szCs w:val="21"/>
              </w:rPr>
            </w:pPr>
            <w:r>
              <w:rPr>
                <w:rFonts w:hint="eastAsia" w:ascii="宋体" w:hAnsi="宋体" w:cs="宋体"/>
                <w:szCs w:val="21"/>
              </w:rPr>
              <w:t>乙方工作人员表达或表述是否清晰无误，善于沟通</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职业</w:t>
            </w:r>
            <w:r>
              <w:rPr>
                <w:rFonts w:hint="eastAsia" w:ascii="宋体" w:hAnsi="宋体" w:cs="宋体"/>
                <w:szCs w:val="21"/>
                <w:lang w:val="en-US" w:eastAsia="zh-CN"/>
              </w:rPr>
              <w:t xml:space="preserve">  </w:t>
            </w:r>
            <w:r>
              <w:rPr>
                <w:rFonts w:hint="eastAsia" w:ascii="宋体" w:hAnsi="宋体" w:eastAsia="宋体" w:cs="宋体"/>
                <w:szCs w:val="21"/>
              </w:rPr>
              <w:t>操守</w:t>
            </w: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工作态度</w:t>
            </w:r>
          </w:p>
        </w:tc>
        <w:tc>
          <w:tcPr>
            <w:tcW w:w="6663" w:type="dxa"/>
            <w:tcBorders>
              <w:tl2br w:val="nil"/>
              <w:tr2bl w:val="nil"/>
            </w:tcBorders>
            <w:vAlign w:val="center"/>
          </w:tcPr>
          <w:p>
            <w:pPr>
              <w:pStyle w:val="29"/>
              <w:numPr>
                <w:ilvl w:val="0"/>
                <w:numId w:val="29"/>
              </w:numPr>
              <w:spacing w:line="260" w:lineRule="exact"/>
              <w:ind w:left="0" w:firstLine="0" w:firstLineChars="0"/>
              <w:rPr>
                <w:rFonts w:ascii="宋体" w:hAnsi="宋体" w:cs="宋体"/>
                <w:szCs w:val="21"/>
              </w:rPr>
            </w:pPr>
            <w:r>
              <w:rPr>
                <w:rFonts w:hint="eastAsia" w:ascii="宋体" w:hAnsi="宋体" w:cs="宋体"/>
                <w:szCs w:val="21"/>
              </w:rPr>
              <w:t>乙方工作团队对事项的描述、问题的定性和数据的确定等是否合理谨慎、客观真实</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tcBorders>
              <w:tl2br w:val="nil"/>
              <w:tr2bl w:val="nil"/>
            </w:tcBorders>
            <w:vAlign w:val="center"/>
          </w:tcPr>
          <w:p>
            <w:pPr>
              <w:pStyle w:val="29"/>
              <w:numPr>
                <w:ilvl w:val="0"/>
                <w:numId w:val="29"/>
              </w:numPr>
              <w:spacing w:line="260" w:lineRule="exact"/>
              <w:ind w:left="0" w:firstLine="0" w:firstLineChars="0"/>
              <w:rPr>
                <w:rFonts w:ascii="宋体" w:hAnsi="宋体" w:cs="宋体"/>
                <w:szCs w:val="21"/>
              </w:rPr>
            </w:pPr>
            <w:r>
              <w:rPr>
                <w:rFonts w:hint="eastAsia" w:ascii="宋体" w:hAnsi="宋体" w:cs="宋体"/>
                <w:szCs w:val="21"/>
              </w:rPr>
              <w:t>乙方工作团队对项目的服务标准、服务要素等是否清晰明确</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restart"/>
            <w:tcBorders>
              <w:tl2br w:val="nil"/>
              <w:tr2bl w:val="nil"/>
            </w:tcBorders>
            <w:vAlign w:val="center"/>
          </w:tcPr>
          <w:p>
            <w:pPr>
              <w:widowControl/>
              <w:jc w:val="left"/>
              <w:rPr>
                <w:rFonts w:ascii="宋体" w:hAnsi="宋体" w:eastAsia="宋体" w:cs="宋体"/>
                <w:szCs w:val="21"/>
              </w:rPr>
            </w:pPr>
            <w:r>
              <w:rPr>
                <w:rFonts w:hint="eastAsia" w:ascii="宋体" w:hAnsi="宋体" w:eastAsia="宋体" w:cs="宋体"/>
                <w:szCs w:val="21"/>
              </w:rPr>
              <w:t>职业道德</w:t>
            </w:r>
          </w:p>
        </w:tc>
        <w:tc>
          <w:tcPr>
            <w:tcW w:w="6663" w:type="dxa"/>
            <w:tcBorders>
              <w:tl2br w:val="nil"/>
              <w:tr2bl w:val="nil"/>
            </w:tcBorders>
            <w:vAlign w:val="center"/>
          </w:tcPr>
          <w:p>
            <w:pPr>
              <w:pStyle w:val="29"/>
              <w:numPr>
                <w:ilvl w:val="0"/>
                <w:numId w:val="29"/>
              </w:numPr>
              <w:spacing w:line="260" w:lineRule="exact"/>
              <w:ind w:left="0" w:firstLine="0" w:firstLineChars="0"/>
              <w:rPr>
                <w:rFonts w:ascii="宋体" w:hAnsi="宋体" w:cs="宋体"/>
                <w:szCs w:val="21"/>
              </w:rPr>
            </w:pPr>
            <w:r>
              <w:rPr>
                <w:rFonts w:hint="eastAsia" w:ascii="宋体" w:hAnsi="宋体" w:cs="宋体"/>
                <w:szCs w:val="21"/>
              </w:rPr>
              <w:t>乙方工作人员能否对服务过程中获得的信息保密</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tcBorders>
              <w:tl2br w:val="nil"/>
              <w:tr2bl w:val="nil"/>
            </w:tcBorders>
            <w:vAlign w:val="center"/>
          </w:tcPr>
          <w:p>
            <w:pPr>
              <w:pStyle w:val="29"/>
              <w:numPr>
                <w:ilvl w:val="0"/>
                <w:numId w:val="29"/>
              </w:numPr>
              <w:spacing w:line="260" w:lineRule="exact"/>
              <w:ind w:left="0" w:firstLine="0" w:firstLineChars="0"/>
              <w:rPr>
                <w:rFonts w:ascii="宋体" w:hAnsi="宋体" w:cs="宋体"/>
                <w:szCs w:val="21"/>
              </w:rPr>
            </w:pPr>
            <w:r>
              <w:rPr>
                <w:rFonts w:hint="eastAsia" w:ascii="宋体" w:hAnsi="宋体" w:cs="宋体"/>
                <w:szCs w:val="21"/>
              </w:rPr>
              <w:t>乙方工作人员能否坚持独立、客观、公正的立场</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 xml:space="preserve">6 </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jc w:val="center"/>
              <w:rPr>
                <w:rFonts w:ascii="宋体" w:hAnsi="宋体" w:eastAsia="宋体" w:cs="宋体"/>
                <w:szCs w:val="21"/>
              </w:rPr>
            </w:pPr>
          </w:p>
        </w:tc>
        <w:tc>
          <w:tcPr>
            <w:tcW w:w="708" w:type="dxa"/>
            <w:vMerge w:val="continue"/>
            <w:tcBorders>
              <w:tl2br w:val="nil"/>
              <w:tr2bl w:val="nil"/>
            </w:tcBorders>
            <w:vAlign w:val="center"/>
          </w:tcPr>
          <w:p>
            <w:pPr>
              <w:jc w:val="center"/>
              <w:rPr>
                <w:rFonts w:ascii="宋体" w:hAnsi="宋体" w:eastAsia="宋体" w:cs="宋体"/>
                <w:szCs w:val="21"/>
              </w:rPr>
            </w:pPr>
          </w:p>
        </w:tc>
        <w:tc>
          <w:tcPr>
            <w:tcW w:w="6663" w:type="dxa"/>
            <w:tcBorders>
              <w:tl2br w:val="nil"/>
              <w:tr2bl w:val="nil"/>
            </w:tcBorders>
            <w:vAlign w:val="center"/>
          </w:tcPr>
          <w:p>
            <w:pPr>
              <w:pStyle w:val="29"/>
              <w:numPr>
                <w:ilvl w:val="0"/>
                <w:numId w:val="29"/>
              </w:numPr>
              <w:spacing w:line="260" w:lineRule="exact"/>
              <w:ind w:left="0" w:firstLine="0" w:firstLineChars="0"/>
              <w:rPr>
                <w:rFonts w:ascii="宋体" w:hAnsi="宋体" w:cs="宋体"/>
                <w:szCs w:val="21"/>
              </w:rPr>
            </w:pPr>
            <w:r>
              <w:rPr>
                <w:rFonts w:hint="eastAsia" w:ascii="宋体" w:hAnsi="宋体" w:cs="宋体"/>
                <w:szCs w:val="21"/>
              </w:rPr>
              <w:t>是否完成合同规定的具体服务内容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Cs w:val="21"/>
              </w:rPr>
            </w:pPr>
          </w:p>
        </w:tc>
        <w:tc>
          <w:tcPr>
            <w:tcW w:w="708" w:type="dxa"/>
            <w:vMerge w:val="continue"/>
            <w:tcBorders>
              <w:tl2br w:val="nil"/>
              <w:tr2bl w:val="nil"/>
            </w:tcBorders>
            <w:vAlign w:val="center"/>
          </w:tcPr>
          <w:p>
            <w:pPr>
              <w:widowControl/>
              <w:jc w:val="left"/>
              <w:rPr>
                <w:rFonts w:ascii="宋体" w:hAnsi="宋体" w:eastAsia="宋体" w:cs="宋体"/>
                <w:szCs w:val="21"/>
              </w:rPr>
            </w:pPr>
          </w:p>
        </w:tc>
        <w:tc>
          <w:tcPr>
            <w:tcW w:w="6663" w:type="dxa"/>
            <w:tcBorders>
              <w:tl2br w:val="nil"/>
              <w:tr2bl w:val="nil"/>
            </w:tcBorders>
            <w:vAlign w:val="center"/>
          </w:tcPr>
          <w:p>
            <w:pPr>
              <w:pStyle w:val="29"/>
              <w:numPr>
                <w:ilvl w:val="0"/>
                <w:numId w:val="29"/>
              </w:numPr>
              <w:spacing w:line="260" w:lineRule="exact"/>
              <w:ind w:left="0" w:firstLine="0" w:firstLineChars="0"/>
              <w:rPr>
                <w:rFonts w:ascii="宋体" w:hAnsi="宋体" w:cs="宋体"/>
                <w:szCs w:val="21"/>
              </w:rPr>
            </w:pPr>
            <w:r>
              <w:rPr>
                <w:rFonts w:hint="eastAsia" w:ascii="宋体" w:hAnsi="宋体" w:cs="宋体"/>
                <w:szCs w:val="21"/>
              </w:rPr>
              <w:t>是否按要求提交相关的工作成果或服务总结报告</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62" w:type="dxa"/>
            <w:vMerge w:val="restart"/>
            <w:tcBorders>
              <w:tl2br w:val="nil"/>
              <w:tr2bl w:val="nil"/>
            </w:tcBorders>
            <w:textDirection w:val="tbRlV"/>
            <w:vAlign w:val="center"/>
          </w:tcPr>
          <w:p>
            <w:pPr>
              <w:widowControl w:val="0"/>
              <w:spacing w:line="300" w:lineRule="exact"/>
              <w:jc w:val="both"/>
              <w:rPr>
                <w:rFonts w:ascii="黑体" w:hAnsi="宋体" w:eastAsia="黑体" w:cs="宋体"/>
                <w:sz w:val="24"/>
              </w:rPr>
            </w:pPr>
            <w:r>
              <w:rPr>
                <w:rFonts w:hint="eastAsia" w:ascii="黑体" w:hAnsi="宋体" w:eastAsia="黑体" w:cs="宋体"/>
                <w:sz w:val="24"/>
              </w:rPr>
              <w:t>服务</w:t>
            </w:r>
            <w:r>
              <w:rPr>
                <w:rFonts w:hint="eastAsia" w:ascii="黑体" w:hAnsi="宋体" w:eastAsia="黑体" w:cs="宋体"/>
                <w:sz w:val="24"/>
                <w:lang w:val="en-US" w:eastAsia="zh-CN"/>
              </w:rPr>
              <w:t>细则</w:t>
            </w:r>
            <w:r>
              <w:rPr>
                <w:rFonts w:hint="eastAsia" w:ascii="黑体" w:hAnsi="宋体" w:eastAsia="黑体" w:cs="宋体"/>
                <w:sz w:val="24"/>
              </w:rPr>
              <w:t>（</w:t>
            </w:r>
            <w:r>
              <w:rPr>
                <w:rFonts w:ascii="黑体" w:hAnsi="宋体" w:eastAsia="黑体" w:cs="宋体"/>
                <w:sz w:val="24"/>
              </w:rPr>
              <w:t>18</w:t>
            </w:r>
            <w:r>
              <w:rPr>
                <w:rFonts w:hint="eastAsia" w:ascii="黑体" w:hAnsi="宋体" w:eastAsia="黑体" w:cs="宋体"/>
                <w:sz w:val="24"/>
              </w:rPr>
              <w:t>分）</w:t>
            </w: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lang w:val="en-US" w:eastAsia="zh-CN"/>
              </w:rPr>
              <w:t>专用</w:t>
            </w:r>
            <w:r>
              <w:rPr>
                <w:rFonts w:hint="eastAsia" w:ascii="宋体" w:hAnsi="宋体" w:cs="宋体"/>
                <w:szCs w:val="21"/>
                <w:lang w:val="en-US" w:eastAsia="zh-CN"/>
              </w:rPr>
              <w:t xml:space="preserve">  </w:t>
            </w:r>
            <w:r>
              <w:rPr>
                <w:rFonts w:hint="eastAsia" w:ascii="宋体" w:hAnsi="宋体" w:eastAsia="宋体" w:cs="宋体"/>
                <w:szCs w:val="21"/>
                <w:lang w:val="en-US" w:eastAsia="zh-CN"/>
              </w:rPr>
              <w:t>条款</w:t>
            </w:r>
          </w:p>
        </w:tc>
        <w:tc>
          <w:tcPr>
            <w:tcW w:w="708" w:type="dxa"/>
            <w:vMerge w:val="restart"/>
            <w:tcBorders>
              <w:tl2br w:val="nil"/>
              <w:tr2bl w:val="nil"/>
            </w:tcBorders>
            <w:vAlign w:val="center"/>
          </w:tcPr>
          <w:p>
            <w:pPr>
              <w:jc w:val="center"/>
              <w:rPr>
                <w:rFonts w:ascii="宋体" w:hAnsi="宋体" w:eastAsia="宋体" w:cs="宋体"/>
                <w:szCs w:val="21"/>
              </w:rPr>
            </w:pPr>
          </w:p>
        </w:tc>
        <w:tc>
          <w:tcPr>
            <w:tcW w:w="6663" w:type="dxa"/>
            <w:tcBorders>
              <w:tl2br w:val="nil"/>
              <w:tr2bl w:val="nil"/>
            </w:tcBorders>
            <w:vAlign w:val="center"/>
          </w:tcPr>
          <w:p>
            <w:pPr>
              <w:pStyle w:val="29"/>
              <w:numPr>
                <w:ilvl w:val="0"/>
                <w:numId w:val="29"/>
              </w:numPr>
              <w:spacing w:line="260" w:lineRule="exact"/>
              <w:ind w:left="0" w:firstLine="0" w:firstLineChars="0"/>
              <w:rPr>
                <w:rFonts w:ascii="宋体" w:hAnsi="宋体" w:cs="宋体"/>
                <w:szCs w:val="21"/>
              </w:rPr>
            </w:pPr>
            <w:r>
              <w:rPr>
                <w:rFonts w:hint="eastAsia" w:ascii="宋体" w:hAnsi="宋体" w:cs="宋体"/>
                <w:szCs w:val="21"/>
              </w:rPr>
              <w:t>是否发生过涉及安全的责任事故</w:t>
            </w:r>
          </w:p>
        </w:tc>
        <w:tc>
          <w:tcPr>
            <w:tcW w:w="425" w:type="dxa"/>
            <w:tcBorders>
              <w:tl2br w:val="nil"/>
              <w:tr2bl w:val="nil"/>
            </w:tcBorders>
            <w:vAlign w:val="center"/>
          </w:tcPr>
          <w:p>
            <w:pPr>
              <w:spacing w:line="26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5</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tcBorders>
              <w:tl2br w:val="nil"/>
              <w:tr2bl w:val="nil"/>
            </w:tcBorders>
            <w:vAlign w:val="center"/>
          </w:tcPr>
          <w:p>
            <w:pPr>
              <w:pStyle w:val="29"/>
              <w:numPr>
                <w:ilvl w:val="0"/>
                <w:numId w:val="29"/>
              </w:numPr>
              <w:spacing w:line="260" w:lineRule="exact"/>
              <w:ind w:left="0" w:firstLine="0" w:firstLineChars="0"/>
              <w:rPr>
                <w:rFonts w:ascii="宋体" w:hAnsi="宋体" w:cs="宋体"/>
                <w:szCs w:val="21"/>
              </w:rPr>
            </w:pPr>
            <w:r>
              <w:rPr>
                <w:rFonts w:hint="eastAsia" w:ascii="宋体" w:hAnsi="宋体"/>
                <w:szCs w:val="21"/>
              </w:rPr>
              <w:t>每次维保时，</w:t>
            </w:r>
            <w:r>
              <w:rPr>
                <w:rFonts w:hint="eastAsia" w:ascii="宋体" w:hAnsi="宋体"/>
                <w:szCs w:val="21"/>
                <w:lang w:val="en-US" w:eastAsia="zh-CN"/>
              </w:rPr>
              <w:t>是否</w:t>
            </w:r>
            <w:r>
              <w:rPr>
                <w:rFonts w:hint="eastAsia" w:ascii="宋体" w:hAnsi="宋体"/>
                <w:szCs w:val="21"/>
              </w:rPr>
              <w:t>对维保设备</w:t>
            </w:r>
            <w:r>
              <w:rPr>
                <w:rFonts w:hint="eastAsia" w:ascii="宋体" w:hAnsi="宋体"/>
                <w:szCs w:val="21"/>
                <w:lang w:eastAsia="zh-CN"/>
              </w:rPr>
              <w:t>的</w:t>
            </w:r>
            <w:r>
              <w:rPr>
                <w:rFonts w:hint="eastAsia" w:ascii="宋体" w:hAnsi="宋体"/>
                <w:szCs w:val="21"/>
              </w:rPr>
              <w:t xml:space="preserve">充电（电瓶）装置、发动（电）机部位 </w:t>
            </w:r>
            <w:r>
              <w:rPr>
                <w:rFonts w:hint="eastAsia" w:ascii="宋体" w:hAnsi="宋体"/>
                <w:szCs w:val="21"/>
                <w:lang w:eastAsia="zh-CN"/>
              </w:rPr>
              <w:t>、</w:t>
            </w:r>
            <w:r>
              <w:rPr>
                <w:rFonts w:hint="eastAsia" w:ascii="宋体" w:hAnsi="宋体"/>
                <w:szCs w:val="21"/>
              </w:rPr>
              <w:t>控尘系统、控制面板进行清洁整理。</w:t>
            </w:r>
          </w:p>
        </w:tc>
        <w:tc>
          <w:tcPr>
            <w:tcW w:w="425" w:type="dxa"/>
            <w:tcBorders>
              <w:tl2br w:val="nil"/>
              <w:tr2bl w:val="nil"/>
            </w:tcBorders>
            <w:vAlign w:val="center"/>
          </w:tcPr>
          <w:p>
            <w:pPr>
              <w:spacing w:line="26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7</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tcBorders>
              <w:tl2br w:val="nil"/>
              <w:tr2bl w:val="nil"/>
            </w:tcBorders>
            <w:vAlign w:val="center"/>
          </w:tcPr>
          <w:p>
            <w:pPr>
              <w:pStyle w:val="29"/>
              <w:numPr>
                <w:ilvl w:val="0"/>
                <w:numId w:val="29"/>
              </w:numPr>
              <w:spacing w:line="260" w:lineRule="exact"/>
              <w:ind w:left="0" w:firstLine="0" w:firstLineChars="0"/>
              <w:rPr>
                <w:rFonts w:ascii="宋体" w:hAnsi="宋体" w:cs="宋体"/>
                <w:szCs w:val="21"/>
              </w:rPr>
            </w:pPr>
            <w:r>
              <w:rPr>
                <w:rFonts w:hint="eastAsia" w:ascii="宋体" w:hAnsi="宋体"/>
                <w:szCs w:val="21"/>
              </w:rPr>
              <w:t>当设备发生故障，接到甲方电话或传真通知后</w:t>
            </w:r>
            <w:r>
              <w:rPr>
                <w:rFonts w:hint="eastAsia" w:ascii="宋体" w:hAnsi="宋体"/>
                <w:szCs w:val="21"/>
                <w:lang w:eastAsia="zh-CN"/>
              </w:rPr>
              <w:t>，</w:t>
            </w:r>
            <w:r>
              <w:rPr>
                <w:rFonts w:hint="eastAsia" w:ascii="宋体" w:hAnsi="宋体"/>
                <w:szCs w:val="21"/>
                <w:lang w:val="en-US" w:eastAsia="zh-CN"/>
              </w:rPr>
              <w:t>乙方是否在规定时间内提供</w:t>
            </w:r>
            <w:r>
              <w:rPr>
                <w:rFonts w:hint="eastAsia" w:ascii="宋体" w:hAnsi="宋体"/>
                <w:szCs w:val="21"/>
              </w:rPr>
              <w:t>应急响应服务</w:t>
            </w:r>
            <w:r>
              <w:rPr>
                <w:rFonts w:hint="eastAsia" w:ascii="宋体" w:hAnsi="宋体"/>
                <w:szCs w:val="21"/>
                <w:lang w:eastAsia="zh-CN"/>
              </w:rPr>
              <w:t>。</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3" w:type="dxa"/>
            <w:gridSpan w:val="3"/>
            <w:tcBorders>
              <w:tl2br w:val="nil"/>
              <w:tr2bl w:val="nil"/>
            </w:tcBorders>
            <w:vAlign w:val="center"/>
          </w:tcPr>
          <w:p>
            <w:pPr>
              <w:widowControl/>
              <w:jc w:val="center"/>
              <w:rPr>
                <w:rFonts w:ascii="宋体" w:hAnsi="宋体" w:cs="宋体"/>
                <w:szCs w:val="21"/>
              </w:rPr>
            </w:pPr>
            <w:r>
              <w:rPr>
                <w:rFonts w:hint="eastAsia" w:ascii="宋体" w:hAnsi="宋体" w:cs="宋体"/>
                <w:b/>
                <w:bCs/>
                <w:szCs w:val="21"/>
              </w:rPr>
              <w:t>一票否决项</w:t>
            </w:r>
          </w:p>
        </w:tc>
        <w:tc>
          <w:tcPr>
            <w:tcW w:w="6663" w:type="dxa"/>
            <w:tcBorders>
              <w:tl2br w:val="nil"/>
              <w:tr2bl w:val="nil"/>
            </w:tcBorders>
            <w:vAlign w:val="center"/>
          </w:tcPr>
          <w:p>
            <w:pPr>
              <w:pStyle w:val="29"/>
              <w:numPr>
                <w:ilvl w:val="0"/>
                <w:numId w:val="29"/>
              </w:numPr>
              <w:spacing w:line="260" w:lineRule="exact"/>
              <w:ind w:left="0" w:firstLine="0" w:firstLineChars="0"/>
              <w:rPr>
                <w:rFonts w:ascii="宋体" w:hAnsi="宋体" w:cs="宋体"/>
                <w:szCs w:val="21"/>
              </w:rPr>
            </w:pPr>
            <w:r>
              <w:rPr>
                <w:rFonts w:hint="eastAsia" w:ascii="宋体" w:hAnsi="宋体" w:cs="宋体"/>
                <w:szCs w:val="21"/>
              </w:rPr>
              <w:t>乙方工作人员存在违反采购管理办法中明确禁止事项的行为（</w:t>
            </w:r>
            <w:r>
              <w:rPr>
                <w:rFonts w:hint="eastAsia" w:ascii="宋体" w:hAnsi="宋体" w:cs="宋体"/>
                <w:sz w:val="20"/>
              </w:rPr>
              <w:t>如有则直接评定为</w:t>
            </w:r>
            <w:r>
              <w:rPr>
                <w:rFonts w:hint="eastAsia" w:ascii="宋体" w:hAnsi="宋体" w:cs="宋体"/>
                <w:sz w:val="20"/>
                <w:lang w:val="en-US" w:eastAsia="zh-CN"/>
              </w:rPr>
              <w:t>不合格</w:t>
            </w:r>
            <w:r>
              <w:rPr>
                <w:rFonts w:hint="eastAsia" w:ascii="宋体" w:hAnsi="宋体" w:cs="宋体"/>
                <w:szCs w:val="21"/>
              </w:rPr>
              <w:t>）</w:t>
            </w:r>
          </w:p>
        </w:tc>
        <w:tc>
          <w:tcPr>
            <w:tcW w:w="425" w:type="dxa"/>
            <w:tcBorders>
              <w:tl2br w:val="nil"/>
              <w:tr2bl w:val="nil"/>
            </w:tcBorders>
            <w:vAlign w:val="center"/>
          </w:tcPr>
          <w:p>
            <w:pPr>
              <w:jc w:val="center"/>
              <w:rPr>
                <w:rFonts w:ascii="宋体" w:hAnsi="宋体" w:cs="宋体"/>
                <w:color w:val="000000"/>
                <w:szCs w:val="21"/>
              </w:rPr>
            </w:pPr>
            <w:r>
              <w:rPr>
                <w:rFonts w:hint="eastAsia" w:ascii="宋体" w:hAnsi="宋体" w:cs="宋体"/>
                <w:color w:val="000000"/>
                <w:szCs w:val="21"/>
              </w:rPr>
              <w:t>是</w:t>
            </w:r>
          </w:p>
        </w:tc>
        <w:tc>
          <w:tcPr>
            <w:tcW w:w="1559" w:type="dxa"/>
            <w:tcBorders>
              <w:tl2br w:val="nil"/>
              <w:tr2bl w:val="nil"/>
            </w:tcBorders>
            <w:vAlign w:val="center"/>
          </w:tcPr>
          <w:p>
            <w:pPr>
              <w:spacing w:line="300" w:lineRule="exact"/>
              <w:ind w:firstLine="0"/>
              <w:jc w:val="center"/>
              <w:rPr>
                <w:rFonts w:ascii="宋体" w:hAnsi="宋体" w:cs="宋体"/>
                <w:sz w:val="20"/>
              </w:rPr>
            </w:pPr>
            <w:r>
              <w:rPr>
                <w:rFonts w:hint="eastAsia" w:ascii="宋体" w:hAnsi="宋体" w:cs="宋体"/>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910" w:type="dxa"/>
            <w:gridSpan w:val="6"/>
            <w:tcBorders>
              <w:tl2br w:val="nil"/>
              <w:tr2bl w:val="nil"/>
            </w:tcBorders>
            <w:shd w:val="clear" w:color="auto" w:fill="D9D9D9"/>
            <w:vAlign w:val="center"/>
          </w:tcPr>
          <w:p>
            <w:pPr>
              <w:spacing w:line="240" w:lineRule="atLeast"/>
              <w:jc w:val="left"/>
              <w:rPr>
                <w:rFonts w:hint="default" w:ascii="宋体" w:hAnsi="宋体" w:eastAsia="宋体"/>
                <w:b w:val="0"/>
                <w:bCs w:val="0"/>
                <w:szCs w:val="21"/>
                <w:lang w:val="en-US" w:eastAsia="zh-CN"/>
              </w:rPr>
            </w:pPr>
            <w:r>
              <w:rPr>
                <w:rFonts w:hint="eastAsia" w:ascii="宋体" w:hAnsi="宋体"/>
                <w:b/>
                <w:bCs/>
                <w:szCs w:val="21"/>
                <w:lang w:eastAsia="zh-CN"/>
              </w:rPr>
              <w:t>说明：</w:t>
            </w:r>
            <w:r>
              <w:rPr>
                <w:rFonts w:hint="eastAsia" w:ascii="宋体" w:hAnsi="宋体"/>
                <w:b w:val="0"/>
                <w:bCs w:val="0"/>
                <w:szCs w:val="21"/>
                <w:lang w:eastAsia="zh-CN"/>
              </w:rPr>
              <w:t>年度考核评价得分</w:t>
            </w:r>
            <w:r>
              <w:rPr>
                <w:rFonts w:hint="eastAsia" w:ascii="宋体" w:hAnsi="宋体"/>
                <w:b w:val="0"/>
                <w:bCs w:val="0"/>
                <w:szCs w:val="21"/>
                <w:lang w:val="en-US" w:eastAsia="zh-CN"/>
              </w:rPr>
              <w:t>80分及以上，则继续履行合同；80分以下则不再续签下一年的合同。</w:t>
            </w:r>
          </w:p>
        </w:tc>
      </w:tr>
    </w:tbl>
    <w:p>
      <w:pPr>
        <w:pStyle w:val="2"/>
        <w:ind w:left="0" w:leftChars="0" w:firstLine="0" w:firstLineChars="0"/>
        <w:rPr>
          <w:rFonts w:hint="eastAsia"/>
          <w:lang w:eastAsia="zh-CN"/>
        </w:rPr>
      </w:pPr>
    </w:p>
    <w:p>
      <w:pPr>
        <w:numPr>
          <w:ilvl w:val="0"/>
          <w:numId w:val="0"/>
        </w:numPr>
        <w:spacing w:line="300" w:lineRule="auto"/>
        <w:ind w:firstLine="482" w:firstLineChars="200"/>
        <w:outlineLvl w:val="0"/>
        <w:rPr>
          <w:rFonts w:hint="eastAsia" w:ascii="宋体" w:hAnsi="宋体" w:cs="宋体"/>
          <w:b/>
          <w:bCs w:val="0"/>
          <w:sz w:val="24"/>
          <w:szCs w:val="24"/>
          <w:lang w:val="en-US" w:eastAsia="zh-CN"/>
        </w:rPr>
      </w:pPr>
    </w:p>
    <w:p>
      <w:pPr>
        <w:numPr>
          <w:ilvl w:val="0"/>
          <w:numId w:val="0"/>
        </w:numPr>
        <w:spacing w:line="300" w:lineRule="auto"/>
        <w:ind w:firstLine="482" w:firstLineChars="200"/>
        <w:outlineLvl w:val="0"/>
        <w:rPr>
          <w:rFonts w:hint="eastAsia" w:ascii="宋体" w:hAnsi="宋体" w:cs="宋体"/>
          <w:b w:val="0"/>
          <w:bCs/>
          <w:sz w:val="21"/>
          <w:szCs w:val="21"/>
          <w:highlight w:val="none"/>
          <w:lang w:eastAsia="zh-CN"/>
        </w:rPr>
      </w:pPr>
      <w:r>
        <w:rPr>
          <w:rFonts w:hint="eastAsia" w:ascii="宋体" w:hAnsi="宋体" w:cs="宋体"/>
          <w:b/>
          <w:bCs w:val="0"/>
          <w:sz w:val="24"/>
          <w:szCs w:val="24"/>
          <w:highlight w:val="none"/>
          <w:lang w:val="en-US" w:eastAsia="zh-CN"/>
        </w:rPr>
        <w:t>3.</w:t>
      </w:r>
      <w:r>
        <w:rPr>
          <w:rFonts w:hint="eastAsia" w:ascii="宋体" w:hAnsi="宋体" w:cs="宋体"/>
          <w:b/>
          <w:bCs w:val="0"/>
          <w:sz w:val="24"/>
          <w:szCs w:val="24"/>
          <w:highlight w:val="none"/>
          <w:lang w:eastAsia="zh-CN"/>
        </w:rPr>
        <w:t>常用零配件报价表</w:t>
      </w:r>
    </w:p>
    <w:p>
      <w:pPr>
        <w:pStyle w:val="2"/>
        <w:rPr>
          <w:rFonts w:hint="eastAsia"/>
          <w:lang w:eastAsia="zh-CN"/>
        </w:rPr>
      </w:pPr>
    </w:p>
    <w:tbl>
      <w:tblPr>
        <w:tblStyle w:val="15"/>
        <w:tblW w:w="96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1541"/>
        <w:gridCol w:w="1275"/>
        <w:gridCol w:w="2400"/>
        <w:gridCol w:w="1305"/>
        <w:gridCol w:w="87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38" w:type="dxa"/>
            <w:gridSpan w:val="7"/>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 xml:space="preserve">常用零配件报价表 </w:t>
            </w:r>
            <w:r>
              <w:rPr>
                <w:rFonts w:hint="eastAsia" w:ascii="宋体" w:hAnsi="宋体" w:eastAsia="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 xml:space="preserve">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68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5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12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w:t>
            </w:r>
          </w:p>
        </w:tc>
        <w:tc>
          <w:tcPr>
            <w:tcW w:w="24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配件名称</w:t>
            </w:r>
          </w:p>
        </w:tc>
        <w:tc>
          <w:tcPr>
            <w:tcW w:w="13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零件号</w:t>
            </w:r>
          </w:p>
        </w:tc>
        <w:tc>
          <w:tcPr>
            <w:tcW w:w="8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5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54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kern w:val="0"/>
                <w:sz w:val="21"/>
                <w:szCs w:val="21"/>
              </w:rPr>
              <w:t>电瓶座驾式扫地车6100E</w:t>
            </w:r>
          </w:p>
        </w:tc>
        <w:tc>
          <w:tcPr>
            <w:tcW w:w="1275" w:type="dxa"/>
            <w:vMerge w:val="restart"/>
            <w:tcBorders>
              <w:top w:val="nil"/>
              <w:left w:val="nil"/>
              <w:right w:val="single" w:color="000000" w:sz="8" w:space="0"/>
            </w:tcBorders>
            <w:shd w:val="clear" w:color="auto" w:fill="auto"/>
            <w:vAlign w:val="center"/>
          </w:tcPr>
          <w:p>
            <w:pPr>
              <w:spacing w:line="240" w:lineRule="atLeas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6100-4345</w:t>
            </w:r>
          </w:p>
          <w:p>
            <w:pPr>
              <w:spacing w:line="240" w:lineRule="atLeast"/>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sz w:val="21"/>
                <w:szCs w:val="21"/>
              </w:rPr>
              <w:t>6100-4346</w:t>
            </w:r>
          </w:p>
          <w:p>
            <w:pPr>
              <w:spacing w:line="240" w:lineRule="atLeast"/>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sz w:val="21"/>
                <w:szCs w:val="21"/>
              </w:rPr>
              <w:t>6100-4348</w:t>
            </w: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滚刷（聚丙烯）</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sz w:val="21"/>
                <w:szCs w:val="21"/>
              </w:rPr>
              <w:t>81888</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刷盘（聚丙烯）</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80042</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裙边</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81725</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滚刷裙边-左侧</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81748</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滚刷裙边-右侧</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81715</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spacing w:line="240" w:lineRule="atLeast"/>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滚刷侧裙边</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83117</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前挡尘裙边</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81740</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真空滤网</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1037209AM</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电瓶（235AH）</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1027944</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过载保护器2.5A</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1064184</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spacing w:line="240" w:lineRule="atLeast"/>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过载保护器10A</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1064187</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继电器</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45405</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继电器100A</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386810</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保险丝</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87319</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auto"/>
                <w:sz w:val="21"/>
                <w:szCs w:val="21"/>
              </w:rPr>
              <w:t>后轮</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auto"/>
                <w:sz w:val="21"/>
                <w:szCs w:val="21"/>
              </w:rPr>
              <w:t>81681</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滚刷皮带</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81899</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真空风扇皮带</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384432</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转向链条</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83113</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充电器</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9001054</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驱动马达</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auto"/>
                <w:sz w:val="21"/>
                <w:szCs w:val="21"/>
                <w:lang w:val="en-US" w:eastAsia="zh-CN"/>
              </w:rPr>
              <w:t>374346</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驱动碳刷</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1029225</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左马达</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1008274</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右马达</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1008275</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碳刷</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222625</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真空马达</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374201</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滚刷马达</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10055614AM</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碳刷</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81919</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前轮胎轮胶</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391259</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驱动器碳刷装备2P</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1029226</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驱动器碳刷装备4P</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1029225</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万向节</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1040295</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锁匙开关总成</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361076</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震动器</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379891</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震荡器开关</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383831</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刷轮轴承</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1072934</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top"/>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541"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rPr>
            </w:pPr>
          </w:p>
          <w:p>
            <w:pPr>
              <w:keepNext w:val="0"/>
              <w:keepLines w:val="0"/>
              <w:widowControl/>
              <w:suppressLineNumbers w:val="0"/>
              <w:jc w:val="center"/>
              <w:textAlignment w:val="center"/>
              <w:rPr>
                <w:rFonts w:hint="eastAsia" w:ascii="宋体" w:hAnsi="宋体" w:eastAsia="宋体" w:cs="宋体"/>
                <w:b w:val="0"/>
                <w:bCs w:val="0"/>
                <w:kern w:val="0"/>
                <w:sz w:val="21"/>
                <w:szCs w:val="21"/>
              </w:rPr>
            </w:pPr>
          </w:p>
          <w:p>
            <w:pPr>
              <w:keepNext w:val="0"/>
              <w:keepLines w:val="0"/>
              <w:widowControl/>
              <w:suppressLineNumbers w:val="0"/>
              <w:jc w:val="center"/>
              <w:textAlignment w:val="center"/>
              <w:rPr>
                <w:rFonts w:hint="eastAsia" w:ascii="宋体" w:hAnsi="宋体" w:eastAsia="宋体" w:cs="宋体"/>
                <w:b w:val="0"/>
                <w:bCs w:val="0"/>
                <w:kern w:val="0"/>
                <w:sz w:val="21"/>
                <w:szCs w:val="21"/>
              </w:rPr>
            </w:pPr>
          </w:p>
          <w:p>
            <w:pPr>
              <w:keepNext w:val="0"/>
              <w:keepLines w:val="0"/>
              <w:widowControl/>
              <w:suppressLineNumbers w:val="0"/>
              <w:jc w:val="center"/>
              <w:textAlignment w:val="center"/>
              <w:rPr>
                <w:rFonts w:hint="eastAsia" w:ascii="宋体" w:hAnsi="宋体" w:eastAsia="宋体" w:cs="宋体"/>
                <w:b w:val="0"/>
                <w:bCs w:val="0"/>
                <w:kern w:val="0"/>
                <w:sz w:val="21"/>
                <w:szCs w:val="21"/>
              </w:rPr>
            </w:pPr>
          </w:p>
          <w:p>
            <w:pPr>
              <w:keepNext w:val="0"/>
              <w:keepLines w:val="0"/>
              <w:widowControl/>
              <w:suppressLineNumbers w:val="0"/>
              <w:jc w:val="center"/>
              <w:textAlignment w:val="center"/>
              <w:rPr>
                <w:rFonts w:hint="eastAsia" w:ascii="宋体" w:hAnsi="宋体" w:eastAsia="宋体" w:cs="宋体"/>
                <w:b w:val="0"/>
                <w:bCs w:val="0"/>
                <w:kern w:val="0"/>
                <w:sz w:val="21"/>
                <w:szCs w:val="21"/>
              </w:rPr>
            </w:pPr>
          </w:p>
          <w:p>
            <w:pPr>
              <w:keepNext w:val="0"/>
              <w:keepLines w:val="0"/>
              <w:widowControl/>
              <w:suppressLineNumbers w:val="0"/>
              <w:jc w:val="center"/>
              <w:textAlignment w:val="center"/>
              <w:rPr>
                <w:rFonts w:hint="eastAsia" w:ascii="宋体" w:hAnsi="宋体" w:eastAsia="宋体" w:cs="宋体"/>
                <w:b w:val="0"/>
                <w:bCs w:val="0"/>
                <w:kern w:val="0"/>
                <w:sz w:val="21"/>
                <w:szCs w:val="21"/>
              </w:rPr>
            </w:pPr>
          </w:p>
          <w:p>
            <w:pPr>
              <w:keepNext w:val="0"/>
              <w:keepLines w:val="0"/>
              <w:widowControl/>
              <w:suppressLineNumbers w:val="0"/>
              <w:jc w:val="center"/>
              <w:textAlignment w:val="center"/>
              <w:rPr>
                <w:rFonts w:hint="eastAsia" w:ascii="宋体" w:hAnsi="宋体" w:eastAsia="宋体" w:cs="宋体"/>
                <w:b w:val="0"/>
                <w:bCs w:val="0"/>
                <w:kern w:val="0"/>
                <w:sz w:val="21"/>
                <w:szCs w:val="21"/>
              </w:rPr>
            </w:pPr>
          </w:p>
          <w:p>
            <w:pPr>
              <w:keepNext w:val="0"/>
              <w:keepLines w:val="0"/>
              <w:widowControl/>
              <w:suppressLineNumbers w:val="0"/>
              <w:jc w:val="center"/>
              <w:textAlignment w:val="center"/>
              <w:rPr>
                <w:rFonts w:hint="eastAsia" w:ascii="宋体" w:hAnsi="宋体" w:eastAsia="宋体" w:cs="宋体"/>
                <w:b w:val="0"/>
                <w:bCs w:val="0"/>
                <w:kern w:val="0"/>
                <w:sz w:val="21"/>
                <w:szCs w:val="21"/>
              </w:rPr>
            </w:pP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kern w:val="0"/>
                <w:sz w:val="21"/>
                <w:szCs w:val="21"/>
              </w:rPr>
              <w:t>电瓶座驾式扫地车6200</w:t>
            </w:r>
          </w:p>
        </w:tc>
        <w:tc>
          <w:tcPr>
            <w:tcW w:w="1275"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rPr>
            </w:pPr>
          </w:p>
          <w:p>
            <w:pPr>
              <w:keepNext w:val="0"/>
              <w:keepLines w:val="0"/>
              <w:widowControl/>
              <w:suppressLineNumbers w:val="0"/>
              <w:jc w:val="center"/>
              <w:textAlignment w:val="center"/>
              <w:rPr>
                <w:rFonts w:hint="eastAsia" w:ascii="宋体" w:hAnsi="宋体" w:eastAsia="宋体" w:cs="宋体"/>
                <w:b w:val="0"/>
                <w:bCs w:val="0"/>
                <w:kern w:val="0"/>
                <w:sz w:val="21"/>
                <w:szCs w:val="21"/>
              </w:rPr>
            </w:pPr>
          </w:p>
          <w:p>
            <w:pPr>
              <w:keepNext w:val="0"/>
              <w:keepLines w:val="0"/>
              <w:widowControl/>
              <w:suppressLineNumbers w:val="0"/>
              <w:jc w:val="center"/>
              <w:textAlignment w:val="center"/>
              <w:rPr>
                <w:rFonts w:hint="eastAsia" w:ascii="宋体" w:hAnsi="宋体" w:eastAsia="宋体" w:cs="宋体"/>
                <w:b w:val="0"/>
                <w:bCs w:val="0"/>
                <w:kern w:val="0"/>
                <w:sz w:val="21"/>
                <w:szCs w:val="21"/>
              </w:rPr>
            </w:pPr>
          </w:p>
          <w:p>
            <w:pPr>
              <w:keepNext w:val="0"/>
              <w:keepLines w:val="0"/>
              <w:widowControl/>
              <w:suppressLineNumbers w:val="0"/>
              <w:jc w:val="center"/>
              <w:textAlignment w:val="center"/>
              <w:rPr>
                <w:rFonts w:hint="eastAsia" w:ascii="宋体" w:hAnsi="宋体" w:eastAsia="宋体" w:cs="宋体"/>
                <w:b w:val="0"/>
                <w:bCs w:val="0"/>
                <w:kern w:val="0"/>
                <w:sz w:val="21"/>
                <w:szCs w:val="21"/>
              </w:rPr>
            </w:pPr>
          </w:p>
          <w:p>
            <w:pPr>
              <w:keepNext w:val="0"/>
              <w:keepLines w:val="0"/>
              <w:widowControl/>
              <w:suppressLineNumbers w:val="0"/>
              <w:jc w:val="center"/>
              <w:textAlignment w:val="center"/>
              <w:rPr>
                <w:rFonts w:hint="eastAsia" w:ascii="宋体" w:hAnsi="宋体" w:eastAsia="宋体" w:cs="宋体"/>
                <w:b w:val="0"/>
                <w:bCs w:val="0"/>
                <w:kern w:val="0"/>
                <w:sz w:val="21"/>
                <w:szCs w:val="21"/>
              </w:rPr>
            </w:pPr>
          </w:p>
          <w:p>
            <w:pPr>
              <w:keepNext w:val="0"/>
              <w:keepLines w:val="0"/>
              <w:widowControl/>
              <w:suppressLineNumbers w:val="0"/>
              <w:jc w:val="center"/>
              <w:textAlignment w:val="center"/>
              <w:rPr>
                <w:rFonts w:hint="eastAsia" w:ascii="宋体" w:hAnsi="宋体" w:eastAsia="宋体" w:cs="宋体"/>
                <w:b w:val="0"/>
                <w:bCs w:val="0"/>
                <w:kern w:val="0"/>
                <w:sz w:val="21"/>
                <w:szCs w:val="21"/>
              </w:rPr>
            </w:pPr>
          </w:p>
          <w:p>
            <w:pPr>
              <w:keepNext w:val="0"/>
              <w:keepLines w:val="0"/>
              <w:widowControl/>
              <w:suppressLineNumbers w:val="0"/>
              <w:jc w:val="center"/>
              <w:textAlignment w:val="center"/>
              <w:rPr>
                <w:rFonts w:hint="eastAsia" w:ascii="宋体" w:hAnsi="宋体" w:eastAsia="宋体" w:cs="宋体"/>
                <w:b w:val="0"/>
                <w:bCs w:val="0"/>
                <w:kern w:val="0"/>
                <w:sz w:val="21"/>
                <w:szCs w:val="21"/>
              </w:rPr>
            </w:pP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kern w:val="0"/>
                <w:sz w:val="21"/>
                <w:szCs w:val="21"/>
              </w:rPr>
              <w:t>6200-</w:t>
            </w:r>
            <w:r>
              <w:rPr>
                <w:rFonts w:hint="eastAsia" w:ascii="宋体" w:hAnsi="宋体" w:eastAsia="宋体" w:cs="宋体"/>
                <w:b w:val="0"/>
                <w:bCs w:val="0"/>
                <w:color w:val="000000"/>
                <w:sz w:val="21"/>
                <w:szCs w:val="21"/>
              </w:rPr>
              <w:t>4479</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kern w:val="0"/>
                <w:sz w:val="21"/>
                <w:szCs w:val="21"/>
              </w:rPr>
              <w:t>6200-</w:t>
            </w:r>
            <w:r>
              <w:rPr>
                <w:rFonts w:hint="eastAsia" w:ascii="宋体" w:hAnsi="宋体" w:eastAsia="宋体" w:cs="宋体"/>
                <w:b w:val="0"/>
                <w:bCs w:val="0"/>
                <w:color w:val="000000"/>
                <w:sz w:val="21"/>
                <w:szCs w:val="21"/>
              </w:rPr>
              <w:t>4480</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kern w:val="0"/>
                <w:sz w:val="21"/>
                <w:szCs w:val="21"/>
              </w:rPr>
              <w:t>6200-</w:t>
            </w:r>
            <w:r>
              <w:rPr>
                <w:rFonts w:hint="eastAsia" w:ascii="宋体" w:hAnsi="宋体" w:eastAsia="宋体" w:cs="宋体"/>
                <w:b w:val="0"/>
                <w:bCs w:val="0"/>
                <w:color w:val="000000"/>
                <w:sz w:val="21"/>
                <w:szCs w:val="21"/>
              </w:rPr>
              <w:t>4506</w:t>
            </w: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滚刷（聚丙烯）</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383487</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边刷（聚丙烯）</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383753</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灰尘过滤器</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1037210AM</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座椅开关</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1048955</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钥匙开关</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361076</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过载保护器（25A)</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383724</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过载保护器( 20A)</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383723</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继电器</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386810</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刹车片</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360275</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后轮</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369345</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裙边总成</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384023</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前裙边挡板</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383519</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惰轮轴承</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46390</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皮带</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383861</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auto"/>
                <w:sz w:val="21"/>
                <w:szCs w:val="21"/>
              </w:rPr>
              <w:t>垃圾箱密封圈</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383445</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密封垫</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1015271</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电瓶（235AH）</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1027944</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电瓶（360AH）</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1070586</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升降电机</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lang w:val="en-US" w:eastAsia="zh-CN"/>
              </w:rPr>
              <w:t>383829</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sz w:val="21"/>
                <w:szCs w:val="21"/>
              </w:rPr>
              <w:t>电瓶驾驶式洗地机 T12</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sz w:val="21"/>
                <w:szCs w:val="21"/>
              </w:rPr>
              <w:t>30077228</w:t>
            </w: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主刷滚刷（聚丙烯）</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1201572</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主刷刷盘（聚丙烯）</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1220241</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主刷针盘</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1220244</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边刷针盘</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1220243</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边刷刷盘（聚丙烯）</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1220231</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真空滤网</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1037821</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百洁垫（红，800mm针座）</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63248-3</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百洁垫（白，800mm针座）</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63248-4</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边刷胶条（前）</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1201343</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边刷胶条 （后）</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1201345</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侧胶条</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1200430</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吸水扒前胶条</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1200383</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吸水扒后胶条</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1200384</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滚刷皮带</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1200334</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auto"/>
                <w:sz w:val="21"/>
                <w:szCs w:val="21"/>
              </w:rPr>
              <w:t>240AH蓄电池(Trojan)</w:t>
            </w:r>
          </w:p>
        </w:tc>
        <w:tc>
          <w:tcPr>
            <w:tcW w:w="1305" w:type="dxa"/>
            <w:tcBorders>
              <w:top w:val="nil"/>
              <w:left w:val="nil"/>
              <w:bottom w:val="single" w:color="000000" w:sz="8" w:space="0"/>
              <w:right w:val="single" w:color="000000" w:sz="8" w:space="0"/>
            </w:tcBorders>
            <w:shd w:val="clear" w:color="auto" w:fill="auto"/>
            <w:vAlign w:val="center"/>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1027944</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nil"/>
              <w:left w:val="nil"/>
              <w:bottom w:val="nil"/>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铅酸电瓶260AH(Tennant)</w:t>
            </w:r>
          </w:p>
        </w:tc>
        <w:tc>
          <w:tcPr>
            <w:tcW w:w="1305" w:type="dxa"/>
            <w:tcBorders>
              <w:top w:val="nil"/>
              <w:left w:val="nil"/>
              <w:bottom w:val="single" w:color="000000" w:sz="8" w:space="0"/>
              <w:right w:val="single" w:color="000000" w:sz="8" w:space="0"/>
            </w:tcBorders>
            <w:shd w:val="clear" w:color="auto" w:fill="auto"/>
            <w:vAlign w:val="center"/>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1248613</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360AH蓄电池(Trojan)</w:t>
            </w:r>
          </w:p>
        </w:tc>
        <w:tc>
          <w:tcPr>
            <w:tcW w:w="1305" w:type="dxa"/>
            <w:tcBorders>
              <w:top w:val="nil"/>
              <w:left w:val="nil"/>
              <w:bottom w:val="single" w:color="000000" w:sz="8" w:space="0"/>
              <w:right w:val="single" w:color="000000" w:sz="8" w:space="0"/>
            </w:tcBorders>
            <w:shd w:val="clear" w:color="auto" w:fill="auto"/>
            <w:vAlign w:val="center"/>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1070586</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真空风扇马达</w:t>
            </w:r>
          </w:p>
        </w:tc>
        <w:tc>
          <w:tcPr>
            <w:tcW w:w="1305" w:type="dxa"/>
            <w:tcBorders>
              <w:top w:val="nil"/>
              <w:left w:val="nil"/>
              <w:bottom w:val="single" w:color="000000" w:sz="8" w:space="0"/>
              <w:right w:val="single" w:color="000000" w:sz="8" w:space="0"/>
            </w:tcBorders>
            <w:shd w:val="clear" w:color="auto" w:fill="auto"/>
            <w:vAlign w:val="center"/>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1200149</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盘刷马达碳刷（1Pick）</w:t>
            </w:r>
          </w:p>
        </w:tc>
        <w:tc>
          <w:tcPr>
            <w:tcW w:w="1305" w:type="dxa"/>
            <w:tcBorders>
              <w:top w:val="nil"/>
              <w:left w:val="nil"/>
              <w:bottom w:val="single" w:color="000000" w:sz="8" w:space="0"/>
              <w:right w:val="single" w:color="000000" w:sz="8" w:space="0"/>
            </w:tcBorders>
            <w:shd w:val="clear" w:color="auto" w:fill="auto"/>
            <w:vAlign w:val="center"/>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9009577</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滚刷马达碳刷（1Pick）</w:t>
            </w:r>
          </w:p>
        </w:tc>
        <w:tc>
          <w:tcPr>
            <w:tcW w:w="1305" w:type="dxa"/>
            <w:tcBorders>
              <w:top w:val="nil"/>
              <w:left w:val="nil"/>
              <w:bottom w:val="single" w:color="000000" w:sz="8" w:space="0"/>
              <w:right w:val="single" w:color="000000" w:sz="8" w:space="0"/>
            </w:tcBorders>
            <w:shd w:val="clear" w:color="auto" w:fill="auto"/>
            <w:vAlign w:val="center"/>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9011916</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真空风扇马达碳刷</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lang w:val="en-US" w:eastAsia="zh-CN"/>
              </w:rPr>
              <w:t>1206774</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边门锁扣</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lang w:val="en-US" w:eastAsia="zh-CN"/>
              </w:rPr>
              <w:t>1065134</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吸污管</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lang w:val="en-US" w:eastAsia="zh-CN"/>
              </w:rPr>
              <w:t>1201875</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排污管</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lang w:val="en-US" w:eastAsia="zh-CN"/>
              </w:rPr>
              <w:t>1216370</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清水排水管</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lang w:val="en-US" w:eastAsia="zh-CN"/>
              </w:rPr>
              <w:t>1216347</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针盘卡扣</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lang w:val="en-US" w:eastAsia="zh-CN"/>
              </w:rPr>
              <w:t>370095</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污水箱密封</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lang w:val="en-US" w:eastAsia="zh-CN"/>
              </w:rPr>
              <w:t>1066433</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防撞轮</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lang w:val="en-US" w:eastAsia="zh-CN"/>
              </w:rPr>
              <w:t>1054100</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吸水扒支撑轮</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lang w:val="en-US" w:eastAsia="zh-CN"/>
              </w:rPr>
              <w:t>1205850</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万向轮</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lang w:val="en-US" w:eastAsia="zh-CN"/>
              </w:rPr>
              <w:t>1205850</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000000"/>
                <w:sz w:val="21"/>
                <w:szCs w:val="21"/>
              </w:rPr>
            </w:pPr>
          </w:p>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sz w:val="21"/>
                <w:szCs w:val="21"/>
              </w:rPr>
              <w:t>电瓶手推式洗</w:t>
            </w:r>
            <w:r>
              <w:rPr>
                <w:rFonts w:hint="eastAsia" w:ascii="宋体" w:hAnsi="宋体" w:eastAsia="宋体" w:cs="宋体"/>
                <w:b w:val="0"/>
                <w:bCs w:val="0"/>
                <w:color w:val="000000"/>
                <w:sz w:val="21"/>
                <w:szCs w:val="21"/>
                <w:lang w:eastAsia="zh-CN"/>
              </w:rPr>
              <w:t>地机</w:t>
            </w:r>
            <w:r>
              <w:rPr>
                <w:rFonts w:hint="eastAsia" w:ascii="宋体" w:hAnsi="宋体" w:eastAsia="宋体" w:cs="宋体"/>
                <w:b w:val="0"/>
                <w:bCs w:val="0"/>
                <w:color w:val="000000"/>
                <w:sz w:val="21"/>
                <w:szCs w:val="21"/>
              </w:rPr>
              <w:t xml:space="preserve"> T500e</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sz w:val="21"/>
                <w:szCs w:val="21"/>
              </w:rPr>
              <w:t>30075712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盘刷（聚丙烯）700mm</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1220218</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针盘700mm</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1220221</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滚刷（聚丙烯）700mm</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222304</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真空滤网</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630052</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百洁垫（红，700mm）</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222325</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百洁垫（白，700mm）</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222324</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吸水扒前胶条700mm</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1232679</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吸水扒后胶条700mm</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1221572</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滚刷侧胶条</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1218573</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滚刷皮带</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1035888</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240AH蓄电池(Trojan)</w:t>
            </w:r>
          </w:p>
        </w:tc>
        <w:tc>
          <w:tcPr>
            <w:tcW w:w="1305" w:type="dxa"/>
            <w:tcBorders>
              <w:top w:val="nil"/>
              <w:left w:val="nil"/>
              <w:bottom w:val="single" w:color="000000" w:sz="8" w:space="0"/>
              <w:right w:val="single" w:color="000000" w:sz="8" w:space="0"/>
            </w:tcBorders>
            <w:shd w:val="clear" w:color="auto" w:fill="auto"/>
            <w:vAlign w:val="center"/>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1027944</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260AH蓄电池(Trojan)</w:t>
            </w:r>
          </w:p>
        </w:tc>
        <w:tc>
          <w:tcPr>
            <w:tcW w:w="1305" w:type="dxa"/>
            <w:tcBorders>
              <w:top w:val="nil"/>
              <w:left w:val="nil"/>
              <w:bottom w:val="single" w:color="000000" w:sz="8" w:space="0"/>
              <w:right w:val="single" w:color="000000" w:sz="8" w:space="0"/>
            </w:tcBorders>
            <w:shd w:val="clear" w:color="auto" w:fill="auto"/>
            <w:vAlign w:val="center"/>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390825</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免维护电瓶220AH(Discover)</w:t>
            </w:r>
          </w:p>
        </w:tc>
        <w:tc>
          <w:tcPr>
            <w:tcW w:w="1305" w:type="dxa"/>
            <w:tcBorders>
              <w:top w:val="nil"/>
              <w:left w:val="nil"/>
              <w:bottom w:val="single" w:color="000000" w:sz="8" w:space="0"/>
              <w:right w:val="single" w:color="000000" w:sz="8" w:space="0"/>
            </w:tcBorders>
            <w:shd w:val="clear" w:color="auto" w:fill="auto"/>
            <w:vAlign w:val="center"/>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1074042</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铅酸电瓶260AH(Tennant)</w:t>
            </w:r>
          </w:p>
        </w:tc>
        <w:tc>
          <w:tcPr>
            <w:tcW w:w="1305" w:type="dxa"/>
            <w:tcBorders>
              <w:top w:val="nil"/>
              <w:left w:val="nil"/>
              <w:bottom w:val="single" w:color="000000" w:sz="8" w:space="0"/>
              <w:right w:val="single" w:color="000000" w:sz="8" w:space="0"/>
            </w:tcBorders>
            <w:shd w:val="clear" w:color="auto" w:fill="auto"/>
            <w:vAlign w:val="center"/>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1248613</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auto"/>
                <w:sz w:val="21"/>
                <w:szCs w:val="21"/>
              </w:rPr>
              <w:t>真空马达</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1219312</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刷子马达碳刷</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1031775</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驱动马达碳刷</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614166</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真空风扇碳刷</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372883</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真空吸水管（PVC,黑）</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1211220</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rPr>
              <w:t>排污管（PVC,黑）</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rPr>
              <w:t>1228252</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清水过滤网</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lang w:val="en-US" w:eastAsia="zh-CN"/>
              </w:rPr>
              <w:t>1218883</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针盘卡扣</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lang w:val="en-US" w:eastAsia="zh-CN"/>
              </w:rPr>
              <w:t>370095</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盘刷裙边（700mm）</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lang w:val="en-US" w:eastAsia="zh-CN"/>
              </w:rPr>
              <w:t>1232325</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万向脚轮</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lang w:val="en-US" w:eastAsia="zh-CN"/>
              </w:rPr>
              <w:t>1212422</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吸水扒脚轮</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lang w:val="en-US" w:eastAsia="zh-CN"/>
              </w:rPr>
              <w:t>1006343</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37"/>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主动轮</w:t>
            </w:r>
          </w:p>
        </w:tc>
        <w:tc>
          <w:tcPr>
            <w:tcW w:w="1305" w:type="dxa"/>
            <w:tcBorders>
              <w:top w:val="nil"/>
              <w:left w:val="nil"/>
              <w:bottom w:val="single" w:color="000000" w:sz="8" w:space="0"/>
              <w:right w:val="single" w:color="000000" w:sz="8" w:space="0"/>
            </w:tcBorders>
            <w:shd w:val="clear" w:color="auto" w:fill="auto"/>
            <w:vAlign w:val="top"/>
          </w:tcPr>
          <w:p>
            <w:pPr>
              <w:pStyle w:val="37"/>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lang w:val="en-US" w:eastAsia="zh-CN"/>
              </w:rPr>
              <w:t>1223583</w:t>
            </w:r>
          </w:p>
        </w:tc>
        <w:tc>
          <w:tcPr>
            <w:tcW w:w="8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sz w:val="21"/>
                <w:szCs w:val="21"/>
                <w:u w:val="none"/>
                <w:lang w:val="en-US" w:eastAsia="zh-CN"/>
              </w:rPr>
              <w:t>个</w:t>
            </w:r>
          </w:p>
        </w:tc>
        <w:tc>
          <w:tcPr>
            <w:tcW w:w="156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3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897"/>
              </w:tabs>
              <w:jc w:val="both"/>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备注：</w:t>
            </w:r>
            <w:r>
              <w:rPr>
                <w:rFonts w:hint="eastAsia" w:ascii="宋体" w:hAnsi="宋体" w:cs="宋体"/>
                <w:i w:val="0"/>
                <w:iCs w:val="0"/>
                <w:color w:val="000000"/>
                <w:sz w:val="22"/>
                <w:szCs w:val="22"/>
                <w:highlight w:val="none"/>
                <w:u w:val="none"/>
                <w:lang w:val="en-US" w:eastAsia="zh-CN"/>
              </w:rPr>
              <w:t>常用零配件报价表不作为评分标准，但作为订立合同条款的依据，中选单位需接受常用零配件报价不高于本次询价的平均报价；</w:t>
            </w:r>
            <w:r>
              <w:rPr>
                <w:rFonts w:ascii="宋体" w:hAnsi="宋体" w:eastAsia="宋体" w:cs="宋体"/>
                <w:sz w:val="21"/>
                <w:szCs w:val="21"/>
                <w:highlight w:val="none"/>
              </w:rPr>
              <w:t>未在报价清单中的配件，中选单位的后期报价必须符合市场行情价格</w:t>
            </w:r>
            <w:r>
              <w:rPr>
                <w:rFonts w:hint="eastAsia" w:ascii="宋体" w:hAnsi="宋体" w:cs="宋体"/>
                <w:sz w:val="21"/>
                <w:szCs w:val="21"/>
                <w:highlight w:val="none"/>
                <w:lang w:eastAsia="zh-CN"/>
              </w:rPr>
              <w:t>；</w:t>
            </w:r>
            <w:r>
              <w:rPr>
                <w:rFonts w:hint="eastAsia"/>
                <w:highlight w:val="none"/>
                <w:lang w:eastAsia="zh-CN"/>
              </w:rPr>
              <w:t>常用</w:t>
            </w:r>
            <w:r>
              <w:rPr>
                <w:rFonts w:hint="eastAsia"/>
                <w:highlight w:val="none"/>
                <w:lang w:val="en-US" w:eastAsia="zh-CN"/>
              </w:rPr>
              <w:t>零配件</w:t>
            </w:r>
            <w:r>
              <w:rPr>
                <w:rFonts w:hint="eastAsia"/>
                <w:highlight w:val="none"/>
                <w:lang w:eastAsia="zh-CN"/>
              </w:rPr>
              <w:t>报价表</w:t>
            </w:r>
            <w:r>
              <w:rPr>
                <w:rFonts w:hint="default"/>
                <w:highlight w:val="none"/>
              </w:rPr>
              <w:t>每年向</w:t>
            </w:r>
            <w:r>
              <w:rPr>
                <w:rFonts w:hint="eastAsia"/>
                <w:highlight w:val="none"/>
                <w:lang w:val="en-US" w:eastAsia="zh-CN"/>
              </w:rPr>
              <w:t>采购人</w:t>
            </w:r>
            <w:r>
              <w:rPr>
                <w:rFonts w:hint="default"/>
                <w:highlight w:val="none"/>
              </w:rPr>
              <w:t>更新1次；如遇价格特殊变化情况应提前向</w:t>
            </w:r>
            <w:r>
              <w:rPr>
                <w:rFonts w:hint="eastAsia"/>
                <w:highlight w:val="none"/>
                <w:lang w:val="en-US" w:eastAsia="zh-CN"/>
              </w:rPr>
              <w:t>采购人</w:t>
            </w:r>
            <w:r>
              <w:rPr>
                <w:rFonts w:hint="default"/>
                <w:highlight w:val="none"/>
              </w:rPr>
              <w:t>提出。</w:t>
            </w:r>
          </w:p>
        </w:tc>
      </w:tr>
    </w:tbl>
    <w:p>
      <w:pPr>
        <w:rPr>
          <w:rFonts w:hint="eastAsia"/>
          <w:lang w:eastAsia="zh-CN"/>
        </w:rPr>
      </w:pPr>
    </w:p>
    <w:p>
      <w:pPr>
        <w:numPr>
          <w:ilvl w:val="0"/>
          <w:numId w:val="0"/>
        </w:numPr>
        <w:spacing w:line="300" w:lineRule="auto"/>
        <w:ind w:left="420" w:leftChars="0"/>
        <w:outlineLvl w:val="0"/>
        <w:rPr>
          <w:rFonts w:ascii="宋体" w:hAnsi="宋体" w:cs="宋体"/>
          <w:b/>
          <w:sz w:val="24"/>
        </w:rPr>
      </w:pPr>
      <w:r>
        <w:rPr>
          <w:rFonts w:hint="eastAsia" w:ascii="宋体" w:hAnsi="宋体" w:cs="宋体"/>
          <w:b/>
          <w:sz w:val="24"/>
          <w:lang w:eastAsia="zh-CN"/>
        </w:rPr>
        <w:t>六、</w:t>
      </w:r>
      <w:r>
        <w:rPr>
          <w:rFonts w:hint="eastAsia" w:ascii="宋体" w:hAnsi="宋体" w:cs="宋体"/>
          <w:b/>
          <w:sz w:val="24"/>
        </w:rPr>
        <w:t>开标评标流程</w:t>
      </w:r>
      <w:bookmarkEnd w:id="15"/>
    </w:p>
    <w:p>
      <w:pPr>
        <w:numPr>
          <w:ilvl w:val="0"/>
          <w:numId w:val="30"/>
        </w:numPr>
        <w:ind w:hanging="5"/>
        <w:rPr>
          <w:rFonts w:ascii="宋体" w:hAnsi="宋体" w:cs="宋体"/>
          <w:szCs w:val="21"/>
          <w:highlight w:val="none"/>
        </w:rPr>
      </w:pPr>
      <w:bookmarkStart w:id="16" w:name="OLE_LINK2"/>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none"/>
          <w:shd w:val="clear" w:color="auto" w:fill="auto"/>
        </w:rPr>
        <w:t>指定地址；</w:t>
      </w:r>
    </w:p>
    <w:p>
      <w:pPr>
        <w:numPr>
          <w:ilvl w:val="0"/>
          <w:numId w:val="30"/>
        </w:numPr>
        <w:ind w:hanging="5"/>
        <w:rPr>
          <w:rFonts w:ascii="宋体" w:hAnsi="宋体" w:cs="宋体"/>
          <w:szCs w:val="21"/>
          <w:highlight w:val="none"/>
        </w:rPr>
      </w:pPr>
      <w:r>
        <w:rPr>
          <w:rFonts w:hint="eastAsia" w:ascii="宋体" w:hAnsi="宋体"/>
          <w:szCs w:val="21"/>
          <w:highlight w:val="none"/>
        </w:rPr>
        <w:t>宣读开标注意事项、流程；</w:t>
      </w:r>
    </w:p>
    <w:p>
      <w:pPr>
        <w:numPr>
          <w:ilvl w:val="0"/>
          <w:numId w:val="30"/>
        </w:numPr>
        <w:ind w:hanging="5"/>
        <w:rPr>
          <w:rFonts w:ascii="宋体" w:hAnsi="宋体" w:cs="宋体"/>
          <w:szCs w:val="21"/>
          <w:highlight w:val="none"/>
        </w:rPr>
      </w:pPr>
      <w:r>
        <w:rPr>
          <w:rFonts w:hint="eastAsia" w:ascii="宋体" w:hAnsi="宋体" w:cs="宋体"/>
          <w:szCs w:val="21"/>
          <w:highlight w:val="none"/>
        </w:rPr>
        <w:t>评标小组推选组长；</w:t>
      </w:r>
    </w:p>
    <w:p>
      <w:pPr>
        <w:numPr>
          <w:ilvl w:val="0"/>
          <w:numId w:val="30"/>
        </w:numPr>
        <w:ind w:hanging="5"/>
        <w:rPr>
          <w:rFonts w:ascii="宋体" w:hAnsi="宋体" w:cs="宋体"/>
          <w:szCs w:val="21"/>
          <w:highlight w:val="none"/>
        </w:rPr>
      </w:pPr>
      <w:r>
        <w:rPr>
          <w:rFonts w:hint="eastAsia" w:ascii="宋体" w:hAnsi="宋体" w:cs="宋体"/>
          <w:szCs w:val="21"/>
          <w:highlight w:val="none"/>
        </w:rPr>
        <w:t>响应文件的完整性检验和参加单位基本情况的符合性审查；</w:t>
      </w:r>
    </w:p>
    <w:p>
      <w:pPr>
        <w:numPr>
          <w:ilvl w:val="0"/>
          <w:numId w:val="30"/>
        </w:numPr>
        <w:ind w:hanging="5"/>
        <w:rPr>
          <w:rFonts w:ascii="宋体" w:hAnsi="宋体" w:cs="宋体"/>
          <w:szCs w:val="21"/>
          <w:highlight w:val="none"/>
        </w:rPr>
      </w:pPr>
      <w:r>
        <w:rPr>
          <w:rFonts w:hint="eastAsia" w:ascii="宋体" w:hAnsi="宋体" w:cs="宋体"/>
          <w:szCs w:val="21"/>
          <w:highlight w:val="none"/>
        </w:rPr>
        <w:t>商务及技术/服务需求响应性评定；</w:t>
      </w:r>
    </w:p>
    <w:p>
      <w:pPr>
        <w:numPr>
          <w:ilvl w:val="0"/>
          <w:numId w:val="30"/>
        </w:numPr>
        <w:ind w:hanging="5"/>
        <w:rPr>
          <w:rFonts w:ascii="宋体" w:hAnsi="宋体" w:cs="宋体"/>
          <w:szCs w:val="21"/>
          <w:highlight w:val="none"/>
        </w:rPr>
      </w:pPr>
      <w:r>
        <w:rPr>
          <w:rFonts w:hint="eastAsia" w:ascii="宋体" w:hAnsi="宋体" w:cs="宋体"/>
          <w:szCs w:val="21"/>
          <w:highlight w:val="none"/>
        </w:rPr>
        <w:t>确定中标候选供应商及评标报告的出具</w:t>
      </w:r>
      <w:bookmarkEnd w:id="16"/>
      <w:r>
        <w:rPr>
          <w:rFonts w:hint="eastAsia" w:ascii="宋体" w:hAnsi="宋体" w:cs="宋体"/>
          <w:szCs w:val="21"/>
          <w:highlight w:val="none"/>
        </w:rPr>
        <w:t>。</w:t>
      </w:r>
    </w:p>
    <w:p>
      <w:pPr>
        <w:pStyle w:val="11"/>
        <w:rPr>
          <w:rFonts w:ascii="宋体" w:eastAsia="宋体" w:cs="宋体"/>
          <w:highlight w:val="none"/>
        </w:rPr>
      </w:pPr>
    </w:p>
    <w:p>
      <w:pPr>
        <w:numPr>
          <w:ilvl w:val="0"/>
          <w:numId w:val="0"/>
        </w:numPr>
        <w:spacing w:line="300" w:lineRule="auto"/>
        <w:ind w:left="420" w:leftChars="0"/>
        <w:outlineLvl w:val="0"/>
        <w:rPr>
          <w:rFonts w:ascii="宋体" w:hAnsi="宋体" w:cs="宋体"/>
          <w:b/>
          <w:sz w:val="24"/>
          <w:highlight w:val="none"/>
        </w:rPr>
      </w:pPr>
      <w:bookmarkStart w:id="17" w:name="_Toc128989099"/>
      <w:r>
        <w:rPr>
          <w:rFonts w:hint="eastAsia" w:ascii="宋体" w:hAnsi="宋体" w:cs="宋体"/>
          <w:b/>
          <w:sz w:val="24"/>
          <w:highlight w:val="none"/>
          <w:lang w:eastAsia="zh-CN"/>
        </w:rPr>
        <w:t>七、</w:t>
      </w:r>
      <w:r>
        <w:rPr>
          <w:rFonts w:hint="eastAsia" w:ascii="宋体" w:hAnsi="宋体" w:cs="宋体"/>
          <w:b/>
          <w:sz w:val="24"/>
          <w:highlight w:val="none"/>
        </w:rPr>
        <w:t>评审办法</w:t>
      </w:r>
      <w:bookmarkEnd w:id="17"/>
    </w:p>
    <w:p>
      <w:pPr>
        <w:spacing w:line="360" w:lineRule="auto"/>
        <w:ind w:firstLine="420" w:firstLineChars="200"/>
        <w:rPr>
          <w:rFonts w:ascii="宋体" w:hAnsi="宋体" w:cs="宋体"/>
          <w:szCs w:val="21"/>
        </w:rPr>
      </w:pPr>
      <w:r>
        <w:rPr>
          <w:rFonts w:hint="eastAsia" w:ascii="宋体" w:hAnsi="宋体" w:cs="宋体"/>
          <w:szCs w:val="21"/>
          <w:highlight w:val="none"/>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采用最低价法</w:t>
      </w:r>
      <w:r>
        <w:rPr>
          <w:rFonts w:hint="eastAsia" w:ascii="宋体" w:hAnsi="宋体" w:cs="宋体"/>
          <w:szCs w:val="21"/>
          <w:highlight w:val="none"/>
        </w:rPr>
        <w:t>进行评审</w:t>
      </w:r>
      <w:r>
        <w:rPr>
          <w:rFonts w:hint="eastAsia" w:ascii="宋体" w:hAnsi="宋体" w:cs="宋体"/>
          <w:szCs w:val="21"/>
        </w:rPr>
        <w:t>。</w:t>
      </w:r>
    </w:p>
    <w:p>
      <w:pPr>
        <w:numPr>
          <w:ilvl w:val="0"/>
          <w:numId w:val="31"/>
        </w:numPr>
        <w:spacing w:line="300" w:lineRule="auto"/>
        <w:jc w:val="center"/>
        <w:outlineLvl w:val="1"/>
        <w:rPr>
          <w:rFonts w:ascii="宋体" w:hAnsi="宋体" w:cs="宋体"/>
          <w:sz w:val="24"/>
        </w:rPr>
      </w:pPr>
      <w:bookmarkStart w:id="18" w:name="_Toc128989100"/>
      <w:r>
        <w:rPr>
          <w:rStyle w:val="27"/>
          <w:rFonts w:hint="eastAsia" w:ascii="宋体" w:hAnsi="宋体" w:cs="宋体"/>
          <w:b/>
          <w:bCs/>
          <w:sz w:val="24"/>
        </w:rPr>
        <w:t>符合性检查</w:t>
      </w:r>
      <w:bookmarkEnd w:id="18"/>
    </w:p>
    <w:tbl>
      <w:tblPr>
        <w:tblStyle w:val="15"/>
        <w:tblW w:w="8392" w:type="dxa"/>
        <w:jc w:val="center"/>
        <w:tblCellSpacing w:w="0" w:type="dxa"/>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Layout w:type="fixed"/>
        <w:tblCellMar>
          <w:top w:w="15" w:type="dxa"/>
          <w:left w:w="15" w:type="dxa"/>
          <w:bottom w:w="15" w:type="dxa"/>
          <w:right w:w="15" w:type="dxa"/>
        </w:tblCellMar>
      </w:tblPr>
      <w:tblGrid>
        <w:gridCol w:w="1417"/>
        <w:gridCol w:w="6975"/>
      </w:tblGrid>
      <w:tr>
        <w:tblPrEx>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CellMar>
            <w:top w:w="15" w:type="dxa"/>
            <w:left w:w="15" w:type="dxa"/>
            <w:bottom w:w="15" w:type="dxa"/>
            <w:right w:w="15" w:type="dxa"/>
          </w:tblCellMar>
        </w:tblPrEx>
        <w:trPr>
          <w:trHeight w:val="483" w:hRule="atLeast"/>
          <w:tblCellSpacing w:w="0" w:type="dxa"/>
          <w:jc w:val="center"/>
        </w:trPr>
        <w:tc>
          <w:tcPr>
            <w:tcW w:w="1417" w:type="dxa"/>
            <w:tcBorders>
              <w:tl2br w:val="nil"/>
              <w:tr2bl w:val="nil"/>
            </w:tcBorders>
            <w:shd w:val="clear" w:color="auto" w:fill="F08585"/>
            <w:vAlign w:val="center"/>
          </w:tcPr>
          <w:p>
            <w:pPr>
              <w:spacing w:line="0" w:lineRule="atLeast"/>
              <w:jc w:val="center"/>
              <w:rPr>
                <w:rFonts w:ascii="宋体" w:hAnsi="宋体" w:cs="宋体"/>
                <w:b/>
                <w:color w:val="000000"/>
                <w:szCs w:val="21"/>
              </w:rPr>
            </w:pPr>
            <w:r>
              <w:rPr>
                <w:rFonts w:hint="eastAsia" w:ascii="宋体" w:hAnsi="宋体" w:cs="宋体"/>
                <w:b/>
                <w:color w:val="000000"/>
                <w:szCs w:val="21"/>
              </w:rPr>
              <w:t>评议项目</w:t>
            </w:r>
          </w:p>
        </w:tc>
        <w:tc>
          <w:tcPr>
            <w:tcW w:w="6975" w:type="dxa"/>
            <w:tcBorders>
              <w:tl2br w:val="nil"/>
              <w:tr2bl w:val="nil"/>
            </w:tcBorders>
            <w:shd w:val="clear" w:color="auto" w:fill="F08585"/>
            <w:vAlign w:val="center"/>
          </w:tcPr>
          <w:p>
            <w:pPr>
              <w:spacing w:line="0" w:lineRule="atLeast"/>
              <w:jc w:val="center"/>
              <w:rPr>
                <w:rFonts w:ascii="宋体" w:hAnsi="宋体" w:cs="宋体"/>
                <w:b/>
                <w:color w:val="000000"/>
                <w:szCs w:val="21"/>
              </w:rPr>
            </w:pPr>
            <w:r>
              <w:rPr>
                <w:rFonts w:hint="eastAsia" w:ascii="宋体" w:hAnsi="宋体" w:cs="宋体"/>
                <w:b/>
                <w:color w:val="000000"/>
                <w:szCs w:val="21"/>
              </w:rPr>
              <w:t>评议标准</w:t>
            </w:r>
          </w:p>
        </w:tc>
      </w:tr>
      <w:tr>
        <w:tblPrEx>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CellMar>
            <w:top w:w="15" w:type="dxa"/>
            <w:left w:w="15" w:type="dxa"/>
            <w:bottom w:w="15" w:type="dxa"/>
            <w:right w:w="15" w:type="dxa"/>
          </w:tblCellMar>
        </w:tblPrEx>
        <w:trPr>
          <w:trHeight w:val="1380" w:hRule="atLeast"/>
          <w:tblCellSpacing w:w="0" w:type="dxa"/>
          <w:jc w:val="center"/>
        </w:trPr>
        <w:tc>
          <w:tcPr>
            <w:tcW w:w="1417" w:type="dxa"/>
            <w:tcBorders>
              <w:tl2br w:val="nil"/>
              <w:tr2bl w:val="nil"/>
            </w:tcBorders>
            <w:shd w:val="clear" w:color="auto" w:fill="F08585"/>
            <w:vAlign w:val="center"/>
          </w:tcPr>
          <w:p>
            <w:pPr>
              <w:spacing w:line="0" w:lineRule="atLeast"/>
              <w:jc w:val="center"/>
              <w:rPr>
                <w:rFonts w:ascii="宋体" w:hAnsi="宋体" w:cs="宋体"/>
                <w:color w:val="000000"/>
                <w:szCs w:val="21"/>
              </w:rPr>
            </w:pPr>
            <w:r>
              <w:rPr>
                <w:rFonts w:hint="eastAsia" w:ascii="宋体" w:hAnsi="宋体" w:cs="宋体"/>
                <w:color w:val="000000"/>
                <w:szCs w:val="21"/>
              </w:rPr>
              <w:t>响应文件</w:t>
            </w:r>
          </w:p>
        </w:tc>
        <w:tc>
          <w:tcPr>
            <w:tcW w:w="6975" w:type="dxa"/>
            <w:tcBorders>
              <w:tl2br w:val="nil"/>
              <w:tr2bl w:val="nil"/>
            </w:tcBorders>
            <w:shd w:val="clear" w:color="auto" w:fill="F8DCDC"/>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szCs w:val="21"/>
              </w:rPr>
            </w:pPr>
            <w:r>
              <w:rPr>
                <w:rFonts w:hint="eastAsia" w:ascii="宋体" w:hAnsi="宋体" w:cs="宋体"/>
                <w:color w:val="000000"/>
                <w:szCs w:val="21"/>
              </w:rPr>
              <w:t>参加单位提交的响应文件是否按要求编制目录、密封/加密。</w:t>
            </w:r>
            <w:r>
              <w:rPr>
                <w:rFonts w:hint="eastAsia" w:ascii="宋体" w:hAnsi="宋体" w:cs="宋体"/>
                <w:bCs/>
                <w:color w:val="000000"/>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color w:val="000000"/>
                <w:szCs w:val="21"/>
              </w:rPr>
              <w:t>。</w:t>
            </w:r>
          </w:p>
        </w:tc>
      </w:tr>
      <w:tr>
        <w:tblPrEx>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CellMar>
            <w:top w:w="15" w:type="dxa"/>
            <w:left w:w="15" w:type="dxa"/>
            <w:bottom w:w="15" w:type="dxa"/>
            <w:right w:w="15" w:type="dxa"/>
          </w:tblCellMar>
        </w:tblPrEx>
        <w:trPr>
          <w:trHeight w:val="6195" w:hRule="atLeast"/>
          <w:tblCellSpacing w:w="0" w:type="dxa"/>
          <w:jc w:val="center"/>
        </w:trPr>
        <w:tc>
          <w:tcPr>
            <w:tcW w:w="1417" w:type="dxa"/>
            <w:tcBorders>
              <w:tl2br w:val="nil"/>
              <w:tr2bl w:val="nil"/>
            </w:tcBorders>
            <w:shd w:val="clear" w:color="auto" w:fill="F08585"/>
            <w:vAlign w:val="center"/>
          </w:tcPr>
          <w:p>
            <w:pPr>
              <w:spacing w:line="0" w:lineRule="atLeast"/>
              <w:jc w:val="center"/>
              <w:rPr>
                <w:rFonts w:ascii="宋体" w:hAnsi="宋体" w:cs="宋体"/>
                <w:color w:val="000000"/>
                <w:szCs w:val="21"/>
              </w:rPr>
            </w:pPr>
            <w:r>
              <w:rPr>
                <w:rFonts w:hint="eastAsia" w:ascii="宋体" w:hAnsi="宋体" w:cs="宋体"/>
                <w:color w:val="000000"/>
                <w:szCs w:val="21"/>
              </w:rPr>
              <w:t>资格证明文件</w:t>
            </w:r>
          </w:p>
        </w:tc>
        <w:tc>
          <w:tcPr>
            <w:tcW w:w="6975" w:type="dxa"/>
            <w:tcBorders>
              <w:tl2br w:val="nil"/>
              <w:tr2bl w:val="nil"/>
            </w:tcBorders>
            <w:shd w:val="clear" w:color="auto" w:fill="F8DCDC"/>
            <w:vAlign w:val="top"/>
          </w:tcPr>
          <w:p>
            <w:pPr>
              <w:keepNext w:val="0"/>
              <w:keepLines w:val="0"/>
              <w:pageBreakBefore w:val="0"/>
              <w:widowControl w:val="0"/>
              <w:numPr>
                <w:ilvl w:val="-1"/>
                <w:numId w:val="0"/>
              </w:numPr>
              <w:tabs>
                <w:tab w:val="left" w:pos="531"/>
              </w:tabs>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宋体" w:hAnsi="宋体" w:eastAsia="宋体" w:cs="宋体"/>
                <w:color w:val="000000"/>
                <w:sz w:val="21"/>
                <w:szCs w:val="21"/>
              </w:rPr>
            </w:pPr>
            <w:r>
              <w:rPr>
                <w:rFonts w:hint="eastAsia" w:ascii="宋体" w:hAnsi="宋体" w:cs="仿宋"/>
                <w:szCs w:val="21"/>
                <w:lang w:val="en-US" w:eastAsia="zh-CN"/>
              </w:rPr>
              <w:t>参加单位</w:t>
            </w:r>
            <w:r>
              <w:rPr>
                <w:rFonts w:hint="eastAsia" w:ascii="宋体" w:hAnsi="宋体" w:cs="仿宋"/>
                <w:szCs w:val="21"/>
              </w:rPr>
              <w:t>是否提供以下证明文件：</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400" w:lineRule="exact"/>
              <w:ind w:leftChars="0"/>
              <w:jc w:val="both"/>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1</w:t>
            </w:r>
            <w:r>
              <w:rPr>
                <w:rFonts w:hint="eastAsia" w:ascii="宋体" w:hAnsi="宋体" w:cs="宋体"/>
                <w:color w:val="000000"/>
                <w:sz w:val="21"/>
                <w:szCs w:val="21"/>
                <w:lang w:eastAsia="zh-CN"/>
              </w:rPr>
              <w:t>）</w:t>
            </w:r>
            <w:r>
              <w:rPr>
                <w:rFonts w:hint="eastAsia" w:ascii="宋体" w:hAnsi="宋体" w:eastAsia="宋体" w:cs="宋体"/>
                <w:color w:val="000000"/>
                <w:sz w:val="21"/>
                <w:szCs w:val="21"/>
              </w:rPr>
              <w:t>参加单位必须是在中华人民共和国境内注册且合法运作独立法人或</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400" w:lineRule="exact"/>
              <w:ind w:leftChars="0"/>
              <w:jc w:val="both"/>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2</w:t>
            </w:r>
            <w:r>
              <w:rPr>
                <w:rFonts w:hint="eastAsia" w:ascii="宋体" w:hAnsi="宋体" w:cs="宋体"/>
                <w:color w:val="000000"/>
                <w:sz w:val="21"/>
                <w:szCs w:val="21"/>
                <w:lang w:eastAsia="zh-CN"/>
              </w:rPr>
              <w:t>）</w:t>
            </w:r>
            <w:r>
              <w:rPr>
                <w:rFonts w:hint="eastAsia" w:ascii="宋体" w:hAnsi="宋体" w:eastAsia="宋体" w:cs="宋体"/>
                <w:color w:val="000000"/>
                <w:sz w:val="21"/>
                <w:szCs w:val="21"/>
              </w:rPr>
              <w:t>参加单位的代表，必须是参加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需提供法定代表人证明书及身份证复印件，各证明书须加盖公章，身份证原件备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cs="宋体"/>
                <w:color w:val="auto"/>
                <w:sz w:val="21"/>
                <w:szCs w:val="21"/>
                <w:highlight w:val="none"/>
                <w:lang w:eastAsia="zh-CN"/>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3</w:t>
            </w:r>
            <w:r>
              <w:rPr>
                <w:rFonts w:hint="eastAsia" w:ascii="宋体" w:hAnsi="宋体" w:cs="宋体"/>
                <w:color w:val="000000"/>
                <w:sz w:val="21"/>
                <w:szCs w:val="21"/>
                <w:lang w:eastAsia="zh-CN"/>
              </w:rPr>
              <w:t>）</w:t>
            </w:r>
            <w:r>
              <w:rPr>
                <w:rFonts w:hint="eastAsia" w:ascii="宋体" w:hAnsi="宋体" w:cs="宋体"/>
                <w:color w:val="000000" w:themeColor="text1"/>
                <w:sz w:val="21"/>
                <w:szCs w:val="21"/>
                <w:highlight w:val="none"/>
                <w:lang w:eastAsia="zh-CN"/>
                <w14:textFill>
                  <w14:solidFill>
                    <w14:schemeClr w14:val="tx1"/>
                  </w14:solidFill>
                </w14:textFill>
              </w:rPr>
              <w:t>参加单位须具备清洁设备售后或维保服务经验，需</w:t>
            </w:r>
            <w:r>
              <w:rPr>
                <w:rFonts w:hint="eastAsia" w:ascii="宋体" w:hAnsi="宋体" w:eastAsia="宋体" w:cs="宋体"/>
                <w:color w:val="auto"/>
                <w:sz w:val="21"/>
                <w:szCs w:val="21"/>
                <w:highlight w:val="none"/>
                <w:lang w:val="en-US" w:eastAsia="zh-CN"/>
              </w:rPr>
              <w:t>提供</w:t>
            </w:r>
            <w:r>
              <w:rPr>
                <w:rFonts w:hint="eastAsia" w:ascii="宋体" w:hAnsi="宋体" w:cs="宋体"/>
                <w:color w:val="auto"/>
                <w:sz w:val="21"/>
                <w:szCs w:val="21"/>
                <w:highlight w:val="none"/>
                <w:lang w:val="en-US" w:eastAsia="zh-CN"/>
              </w:rPr>
              <w:t>2021年3月1日至本项目发布公告之日止</w:t>
            </w:r>
            <w:r>
              <w:rPr>
                <w:rFonts w:hint="eastAsia" w:ascii="宋体" w:hAnsi="宋体" w:cs="宋体"/>
                <w:color w:val="auto"/>
                <w:sz w:val="21"/>
                <w:szCs w:val="21"/>
                <w:highlight w:val="none"/>
                <w:lang w:eastAsia="zh-CN"/>
              </w:rPr>
              <w:t>清洁设备</w:t>
            </w:r>
            <w:r>
              <w:rPr>
                <w:rFonts w:hint="eastAsia" w:ascii="宋体" w:hAnsi="宋体" w:eastAsia="宋体" w:cs="宋体"/>
                <w:color w:val="auto"/>
                <w:sz w:val="21"/>
                <w:szCs w:val="21"/>
                <w:highlight w:val="none"/>
              </w:rPr>
              <w:t>相关</w:t>
            </w:r>
            <w:r>
              <w:rPr>
                <w:rFonts w:hint="eastAsia" w:ascii="宋体" w:hAnsi="宋体" w:cs="宋体"/>
                <w:color w:val="auto"/>
                <w:sz w:val="21"/>
                <w:szCs w:val="21"/>
                <w:highlight w:val="none"/>
                <w:lang w:eastAsia="zh-CN"/>
              </w:rPr>
              <w:t>售后或维保服务</w:t>
            </w:r>
            <w:r>
              <w:rPr>
                <w:rFonts w:hint="eastAsia" w:ascii="宋体" w:hAnsi="宋体" w:eastAsia="宋体" w:cs="宋体"/>
                <w:color w:val="auto"/>
                <w:sz w:val="21"/>
                <w:szCs w:val="21"/>
                <w:highlight w:val="none"/>
                <w:lang w:val="en-US" w:eastAsia="zh-CN"/>
              </w:rPr>
              <w:t>业绩</w:t>
            </w:r>
            <w:r>
              <w:rPr>
                <w:rFonts w:hint="eastAsia" w:ascii="宋体" w:hAnsi="宋体" w:eastAsia="宋体" w:cs="宋体"/>
                <w:color w:val="auto"/>
                <w:sz w:val="21"/>
                <w:szCs w:val="21"/>
                <w:highlight w:val="none"/>
              </w:rPr>
              <w:t>合同（合同关键页包含但不限于项目名称、业主方名称、合同主要内容、签订时间、履约地点、甲乙双方盖章等信息）</w:t>
            </w:r>
            <w:r>
              <w:rPr>
                <w:rFonts w:hint="eastAsia" w:ascii="宋体" w:hAnsi="宋体" w:cs="宋体"/>
                <w:color w:val="auto"/>
                <w:sz w:val="21"/>
                <w:szCs w:val="21"/>
                <w:highlight w:val="none"/>
                <w:lang w:eastAsia="zh-CN"/>
              </w:rPr>
              <w:t>。</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line="400" w:lineRule="exact"/>
              <w:ind w:leftChars="0"/>
              <w:jc w:val="both"/>
              <w:textAlignment w:val="auto"/>
              <w:rPr>
                <w:rFonts w:ascii="宋体" w:hAnsi="宋体" w:cs="宋体"/>
                <w:color w:val="000000"/>
                <w:szCs w:val="21"/>
              </w:rPr>
            </w:pPr>
            <w:r>
              <w:rPr>
                <w:rFonts w:hint="eastAsia" w:ascii="宋体" w:hAnsi="宋体" w:cs="宋体"/>
                <w:color w:val="000000"/>
                <w:szCs w:val="21"/>
                <w:highlight w:val="none"/>
                <w:shd w:val="clear" w:color="auto"/>
                <w:lang w:eastAsia="zh-CN"/>
              </w:rPr>
              <w:t>（</w:t>
            </w:r>
            <w:r>
              <w:rPr>
                <w:rFonts w:hint="eastAsia" w:ascii="宋体" w:hAnsi="宋体" w:cs="宋体"/>
                <w:color w:val="000000"/>
                <w:szCs w:val="21"/>
                <w:highlight w:val="none"/>
                <w:shd w:val="clear" w:color="auto"/>
                <w:lang w:val="en-US" w:eastAsia="zh-CN"/>
              </w:rPr>
              <w:t>4</w:t>
            </w:r>
            <w:r>
              <w:rPr>
                <w:rFonts w:hint="eastAsia" w:ascii="宋体" w:hAnsi="宋体" w:cs="宋体"/>
                <w:color w:val="000000"/>
                <w:szCs w:val="21"/>
                <w:highlight w:val="none"/>
                <w:shd w:val="clear" w:color="auto"/>
                <w:lang w:eastAsia="zh-CN"/>
              </w:rPr>
              <w:t>）</w:t>
            </w:r>
            <w:r>
              <w:rPr>
                <w:rFonts w:hint="eastAsia" w:ascii="宋体" w:hAnsi="宋体" w:cs="宋体"/>
                <w:color w:val="000000"/>
                <w:szCs w:val="21"/>
                <w:highlight w:val="none"/>
                <w:shd w:val="clear" w:color="auto"/>
              </w:rPr>
              <w:t>本项目不接受联合体投标，严禁转包或非法分包。</w:t>
            </w:r>
          </w:p>
        </w:tc>
      </w:tr>
      <w:tr>
        <w:tblPrEx>
          <w:tblBorders>
            <w:top w:val="single" w:color="D13939" w:sz="4" w:space="0"/>
            <w:left w:val="single" w:color="D13939" w:sz="4" w:space="0"/>
            <w:bottom w:val="single" w:color="D13939" w:sz="4" w:space="0"/>
            <w:right w:val="single" w:color="D13939" w:sz="4" w:space="0"/>
            <w:insideH w:val="single" w:color="D13939" w:sz="4" w:space="0"/>
            <w:insideV w:val="single" w:color="D13939" w:sz="4" w:space="0"/>
          </w:tblBorders>
          <w:tblCellMar>
            <w:top w:w="15" w:type="dxa"/>
            <w:left w:w="15" w:type="dxa"/>
            <w:bottom w:w="15" w:type="dxa"/>
            <w:right w:w="15" w:type="dxa"/>
          </w:tblCellMar>
        </w:tblPrEx>
        <w:trPr>
          <w:trHeight w:val="1200" w:hRule="atLeast"/>
          <w:tblCellSpacing w:w="0" w:type="dxa"/>
          <w:jc w:val="center"/>
        </w:trPr>
        <w:tc>
          <w:tcPr>
            <w:tcW w:w="1417" w:type="dxa"/>
            <w:tcBorders>
              <w:tl2br w:val="nil"/>
              <w:tr2bl w:val="nil"/>
            </w:tcBorders>
            <w:shd w:val="clear" w:color="auto" w:fill="F08585"/>
            <w:vAlign w:val="center"/>
          </w:tcPr>
          <w:p>
            <w:pPr>
              <w:spacing w:line="0" w:lineRule="atLeast"/>
              <w:jc w:val="center"/>
              <w:rPr>
                <w:rFonts w:ascii="宋体" w:hAnsi="宋体" w:cs="宋体"/>
                <w:color w:val="000000"/>
                <w:szCs w:val="21"/>
              </w:rPr>
            </w:pPr>
            <w:r>
              <w:rPr>
                <w:rFonts w:hint="eastAsia" w:ascii="宋体" w:hAnsi="宋体" w:cs="宋体"/>
                <w:color w:val="000000"/>
                <w:szCs w:val="21"/>
              </w:rPr>
              <w:t>控制金额</w:t>
            </w:r>
          </w:p>
        </w:tc>
        <w:tc>
          <w:tcPr>
            <w:tcW w:w="6975" w:type="dxa"/>
            <w:tcBorders>
              <w:tl2br w:val="nil"/>
              <w:tr2bl w:val="nil"/>
            </w:tcBorders>
            <w:shd w:val="clear" w:color="auto" w:fill="F8DCDC"/>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color w:val="000000"/>
                <w:szCs w:val="21"/>
              </w:rPr>
            </w:pPr>
            <w:r>
              <w:rPr>
                <w:rFonts w:hint="eastAsia" w:ascii="宋体" w:hAnsi="宋体" w:eastAsia="宋体" w:cs="宋体"/>
                <w:color w:val="000000"/>
                <w:sz w:val="21"/>
                <w:szCs w:val="21"/>
                <w:highlight w:val="none"/>
              </w:rPr>
              <w:t>本项目控制金额为人民币</w:t>
            </w:r>
            <w:r>
              <w:rPr>
                <w:rFonts w:hint="eastAsia" w:ascii="宋体" w:hAnsi="宋体" w:cs="宋体"/>
                <w:color w:val="000000"/>
                <w:sz w:val="21"/>
                <w:szCs w:val="21"/>
                <w:highlight w:val="none"/>
                <w:lang w:val="en-US" w:eastAsia="zh-CN"/>
              </w:rPr>
              <w:t>6.43</w:t>
            </w:r>
            <w:r>
              <w:rPr>
                <w:rFonts w:hint="eastAsia" w:ascii="宋体" w:hAnsi="宋体" w:eastAsia="宋体" w:cs="宋体"/>
                <w:color w:val="000000"/>
                <w:sz w:val="21"/>
                <w:szCs w:val="21"/>
                <w:highlight w:val="none"/>
              </w:rPr>
              <w:t>万元（含税），报价高于上述控制金额的，参加单位的响应文件视同无效。</w:t>
            </w:r>
          </w:p>
        </w:tc>
      </w:tr>
    </w:tbl>
    <w:p>
      <w:pPr>
        <w:numPr>
          <w:ilvl w:val="0"/>
          <w:numId w:val="0"/>
        </w:numPr>
        <w:spacing w:before="156" w:beforeLines="50" w:line="300" w:lineRule="auto"/>
        <w:ind w:leftChars="0"/>
        <w:jc w:val="both"/>
        <w:outlineLvl w:val="1"/>
        <w:rPr>
          <w:rStyle w:val="27"/>
          <w:rFonts w:ascii="宋体" w:hAnsi="宋体" w:cs="宋体"/>
          <w:b/>
          <w:bCs/>
          <w:sz w:val="24"/>
        </w:rPr>
      </w:pPr>
      <w:bookmarkStart w:id="19" w:name="_Toc128989101"/>
    </w:p>
    <w:p>
      <w:pPr>
        <w:pStyle w:val="2"/>
      </w:pPr>
    </w:p>
    <w:p>
      <w:pPr>
        <w:numPr>
          <w:ilvl w:val="0"/>
          <w:numId w:val="31"/>
        </w:numPr>
        <w:spacing w:before="156" w:beforeLines="50" w:line="300" w:lineRule="auto"/>
        <w:jc w:val="center"/>
        <w:outlineLvl w:val="1"/>
        <w:rPr>
          <w:rStyle w:val="27"/>
          <w:rFonts w:ascii="宋体" w:hAnsi="宋体" w:cs="宋体"/>
          <w:b/>
          <w:bCs/>
          <w:sz w:val="24"/>
        </w:rPr>
      </w:pPr>
      <w:r>
        <w:rPr>
          <w:rStyle w:val="27"/>
          <w:rFonts w:hint="eastAsia" w:ascii="宋体" w:hAnsi="宋体" w:cs="宋体"/>
          <w:b/>
          <w:bCs/>
          <w:sz w:val="24"/>
        </w:rPr>
        <w:t>价格评议</w:t>
      </w:r>
      <w:bookmarkEnd w:id="19"/>
    </w:p>
    <w:tbl>
      <w:tblPr>
        <w:tblStyle w:val="15"/>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b/>
                <w:szCs w:val="21"/>
              </w:rPr>
            </w:pPr>
            <w:r>
              <w:rPr>
                <w:rFonts w:hint="eastAsia" w:ascii="宋体" w:hAnsi="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pPr>
              <w:spacing w:line="240" w:lineRule="atLeast"/>
              <w:jc w:val="center"/>
            </w:pPr>
            <w:r>
              <w:rPr>
                <w:rFonts w:hint="eastAsia"/>
              </w:rPr>
              <w:t>评议标准及权重</w:t>
            </w:r>
          </w:p>
          <w:p>
            <w:pPr>
              <w:pStyle w:val="2"/>
            </w:pPr>
            <w:r>
              <w:rPr>
                <w:rFonts w:hint="eastAsia"/>
                <w:b/>
                <w:bCs/>
                <w:color w:val="FF0000"/>
              </w:rPr>
              <w:t>（说明：以下所称的“报价”均是指税前总金额，即净价）</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102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ascii="宋体" w:hAnsi="宋体" w:cs="宋体"/>
                <w:szCs w:val="21"/>
              </w:rPr>
            </w:pPr>
            <w:r>
              <w:rPr>
                <w:rFonts w:hint="eastAsia" w:ascii="宋体" w:hAnsi="宋体" w:cs="宋体"/>
                <w:szCs w:val="21"/>
              </w:rPr>
              <w:t>根据通过符合性检查的各参加单位的报价进行比较，报价价格最低得分最高。</w:t>
            </w:r>
          </w:p>
        </w:tc>
      </w:tr>
    </w:tbl>
    <w:p>
      <w:pPr>
        <w:numPr>
          <w:ilvl w:val="0"/>
          <w:numId w:val="0"/>
        </w:numPr>
        <w:spacing w:line="300" w:lineRule="auto"/>
        <w:ind w:left="420" w:leftChars="0"/>
        <w:outlineLvl w:val="0"/>
        <w:rPr>
          <w:rFonts w:ascii="宋体" w:hAnsi="宋体" w:cs="宋体"/>
          <w:b/>
          <w:sz w:val="24"/>
        </w:rPr>
      </w:pPr>
      <w:bookmarkStart w:id="20" w:name="_Toc128989102"/>
      <w:r>
        <w:rPr>
          <w:rFonts w:hint="eastAsia" w:ascii="宋体" w:hAnsi="宋体" w:cs="宋体"/>
          <w:b/>
          <w:sz w:val="24"/>
          <w:lang w:eastAsia="zh-CN"/>
        </w:rPr>
        <w:t>八、</w:t>
      </w:r>
      <w:r>
        <w:rPr>
          <w:rFonts w:hint="eastAsia" w:ascii="宋体" w:hAnsi="宋体" w:cs="宋体"/>
          <w:b/>
          <w:sz w:val="24"/>
        </w:rPr>
        <w:t>采购结果</w:t>
      </w:r>
      <w:bookmarkEnd w:id="20"/>
    </w:p>
    <w:p>
      <w:pPr>
        <w:spacing w:line="300" w:lineRule="auto"/>
        <w:ind w:firstLine="420" w:firstLineChars="200"/>
        <w:rPr>
          <w:rFonts w:hint="eastAsia"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0"/>
        </w:numPr>
        <w:spacing w:line="300" w:lineRule="auto"/>
        <w:ind w:firstLine="482" w:firstLineChars="200"/>
        <w:outlineLvl w:val="0"/>
        <w:rPr>
          <w:rFonts w:ascii="宋体" w:hAnsi="宋体" w:cs="宋体"/>
          <w:b/>
          <w:sz w:val="24"/>
        </w:rPr>
      </w:pPr>
      <w:bookmarkStart w:id="21" w:name="_Toc128989103"/>
      <w:r>
        <w:rPr>
          <w:rFonts w:hint="eastAsia" w:ascii="宋体" w:hAnsi="宋体" w:cs="宋体"/>
          <w:b/>
          <w:sz w:val="24"/>
          <w:lang w:eastAsia="zh-CN"/>
        </w:rPr>
        <w:t>九、</w:t>
      </w:r>
      <w:r>
        <w:rPr>
          <w:rFonts w:hint="eastAsia" w:ascii="宋体" w:hAnsi="宋体" w:cs="宋体"/>
          <w:b/>
          <w:sz w:val="24"/>
        </w:rPr>
        <w:t>合同条款及格式</w:t>
      </w:r>
      <w:bookmarkEnd w:id="21"/>
    </w:p>
    <w:p>
      <w:pPr>
        <w:jc w:val="center"/>
        <w:rPr>
          <w:rFonts w:ascii="方正小标宋简体" w:hAnsi="方正小标宋简体" w:eastAsia="方正小标宋简体" w:cs="方正小标宋简体"/>
          <w:bCs/>
          <w:kern w:val="0"/>
          <w:sz w:val="28"/>
          <w:szCs w:val="28"/>
        </w:rPr>
      </w:pPr>
      <w:bookmarkStart w:id="22" w:name="_Hlk116549198"/>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22"/>
    <w:p>
      <w:pPr>
        <w:jc w:val="center"/>
        <w:rPr>
          <w:rFonts w:ascii="宋体" w:hAnsi="宋体"/>
          <w:szCs w:val="21"/>
        </w:rPr>
      </w:pPr>
      <w:bookmarkStart w:id="23" w:name="_Hlk116549211"/>
      <w:r>
        <w:rPr>
          <w:rFonts w:hint="eastAsia" w:ascii="方正小标宋简体" w:hAnsi="方正小标宋简体" w:eastAsia="方正小标宋简体" w:cs="方正小标宋简体"/>
          <w:bCs/>
          <w:kern w:val="0"/>
          <w:sz w:val="28"/>
          <w:szCs w:val="28"/>
        </w:rPr>
        <w:t>（仅供参考）</w:t>
      </w:r>
    </w:p>
    <w:bookmarkEnd w:id="23"/>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pPr>
        <w:autoSpaceDE w:val="0"/>
        <w:autoSpaceDN w:val="0"/>
        <w:adjustRightInd w:val="0"/>
        <w:snapToGrid w:val="0"/>
        <w:spacing w:line="360" w:lineRule="auto"/>
        <w:rPr>
          <w:rFonts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XXXX</w:t>
      </w:r>
      <w:r>
        <w:rPr>
          <w:rFonts w:ascii="宋体" w:hAnsi="宋体" w:cs="宋体"/>
          <w:kern w:val="0"/>
          <w:szCs w:val="21"/>
          <w:highlight w:val="yellow"/>
        </w:rPr>
        <w:t xml:space="preserve"> </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公司（简称“</w:t>
      </w:r>
      <w:r>
        <w:rPr>
          <w:rFonts w:hint="eastAsia" w:ascii="宋体" w:hAnsi="宋体" w:cs="宋体"/>
          <w:b/>
          <w:kern w:val="0"/>
          <w:szCs w:val="21"/>
          <w:highlight w:val="yellow"/>
        </w:rPr>
        <w:t>XXXX</w:t>
      </w:r>
      <w:r>
        <w:rPr>
          <w:rFonts w:hint="eastAsia" w:ascii="宋体" w:hAnsi="宋体" w:cs="宋体"/>
          <w:b/>
          <w:kern w:val="0"/>
          <w:szCs w:val="21"/>
        </w:rPr>
        <w:t>”）</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ascii="宋体" w:hAnsi="宋体" w:cs="宋体"/>
          <w:kern w:val="0"/>
          <w:szCs w:val="21"/>
        </w:rPr>
        <w:t xml:space="preserve"> </w:t>
      </w:r>
      <w:r>
        <w:rPr>
          <w:rFonts w:hint="eastAsia" w:ascii="宋体" w:hAnsi="宋体" w:cs="宋体"/>
          <w:kern w:val="0"/>
          <w:szCs w:val="21"/>
        </w:rPr>
        <w:t xml:space="preserve">  </w:t>
      </w:r>
    </w:p>
    <w:p>
      <w:pPr>
        <w:widowControl/>
        <w:snapToGrid w:val="0"/>
        <w:spacing w:line="360" w:lineRule="auto"/>
        <w:rPr>
          <w:rFonts w:ascii="宋体" w:hAnsi="宋体" w:cs="宋体"/>
          <w:kern w:val="0"/>
          <w:szCs w:val="21"/>
          <w:highlight w:val="yellow"/>
        </w:rPr>
      </w:pPr>
      <w:r>
        <w:rPr>
          <w:rFonts w:hint="eastAsia" w:ascii="宋体" w:hAnsi="宋体" w:cs="宋体"/>
          <w:kern w:val="0"/>
          <w:szCs w:val="21"/>
        </w:rPr>
        <w:t>电话：0755-</w:t>
      </w:r>
      <w:r>
        <w:rPr>
          <w:rFonts w:hint="eastAsia" w:ascii="宋体" w:hAnsi="宋体" w:cs="宋体"/>
          <w:kern w:val="0"/>
          <w:szCs w:val="21"/>
          <w:highlight w:val="yellow"/>
        </w:rPr>
        <w:t>XXXXXX</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pStyle w:val="2"/>
        <w:spacing w:after="0" w:line="360" w:lineRule="auto"/>
        <w:ind w:left="0" w:firstLine="400" w:firstLineChars="200"/>
        <w:rPr>
          <w:rFonts w:ascii="宋体" w:hAnsi="宋体"/>
          <w:sz w:val="21"/>
          <w:szCs w:val="21"/>
        </w:rPr>
      </w:pPr>
    </w:p>
    <w:p>
      <w:pPr>
        <w:pStyle w:val="2"/>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highlight w:val="yellow"/>
        </w:rPr>
        <w:t>XXXXXXXXXXXX</w:t>
      </w:r>
      <w:r>
        <w:rPr>
          <w:rFonts w:hint="eastAsia" w:ascii="宋体" w:hAnsi="宋体" w:cs="Arial"/>
          <w:sz w:val="21"/>
          <w:szCs w:val="21"/>
        </w:rPr>
        <w:t>服务，甲乙双方经协商一致，签订本合同，双方保证严格遵守和执行。</w:t>
      </w:r>
    </w:p>
    <w:p>
      <w:pPr>
        <w:pStyle w:val="2"/>
        <w:numPr>
          <w:ilvl w:val="0"/>
          <w:numId w:val="3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pStyle w:val="2"/>
        <w:numPr>
          <w:ilvl w:val="0"/>
          <w:numId w:val="33"/>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highlight w:val="yellow"/>
        </w:rPr>
        <w:t>XXXXXXXXXXXX</w:t>
      </w:r>
    </w:p>
    <w:p>
      <w:pPr>
        <w:pStyle w:val="2"/>
        <w:numPr>
          <w:ilvl w:val="0"/>
          <w:numId w:val="33"/>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pPr>
        <w:pStyle w:val="2"/>
        <w:numPr>
          <w:ilvl w:val="0"/>
          <w:numId w:val="33"/>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pPr>
        <w:pStyle w:val="2"/>
        <w:numPr>
          <w:ilvl w:val="0"/>
          <w:numId w:val="34"/>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34"/>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33"/>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w:t>
      </w:r>
      <w:r>
        <w:rPr>
          <w:rFonts w:hint="eastAsia" w:ascii="宋体" w:hAnsi="宋体" w:cs="仿宋"/>
          <w:sz w:val="21"/>
          <w:szCs w:val="21"/>
          <w:highlight w:val="yellow"/>
        </w:rPr>
        <w:t>（如有）</w:t>
      </w:r>
    </w:p>
    <w:p>
      <w:pPr>
        <w:pStyle w:val="2"/>
        <w:numPr>
          <w:ilvl w:val="0"/>
          <w:numId w:val="35"/>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35"/>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2"/>
        <w:numPr>
          <w:ilvl w:val="0"/>
          <w:numId w:val="33"/>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pPr>
        <w:pStyle w:val="2"/>
        <w:numPr>
          <w:ilvl w:val="0"/>
          <w:numId w:val="36"/>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36"/>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3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pPr>
        <w:pStyle w:val="2"/>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w:t>
      </w:r>
      <w:r>
        <w:rPr>
          <w:rFonts w:hint="eastAsia" w:ascii="宋体" w:hAnsi="宋体" w:cs="仿宋"/>
          <w:sz w:val="21"/>
          <w:szCs w:val="21"/>
          <w:highlight w:val="yellow"/>
        </w:rPr>
        <w:t>XX年，</w:t>
      </w:r>
      <w:r>
        <w:rPr>
          <w:rFonts w:hint="eastAsia" w:ascii="宋体" w:hAnsi="宋体" w:cs="仿宋"/>
          <w:sz w:val="21"/>
          <w:szCs w:val="21"/>
        </w:rPr>
        <w:t>从本合同签订生效之日起至</w:t>
      </w:r>
      <w:r>
        <w:rPr>
          <w:rFonts w:hint="eastAsia" w:ascii="宋体" w:hAnsi="宋体" w:cs="仿宋"/>
          <w:sz w:val="21"/>
          <w:szCs w:val="21"/>
          <w:highlight w:val="yellow"/>
        </w:rPr>
        <w:t>XXXX年X月X</w:t>
      </w:r>
      <w:r>
        <w:rPr>
          <w:rFonts w:hint="eastAsia" w:ascii="宋体" w:hAnsi="宋体" w:cs="仿宋"/>
          <w:sz w:val="21"/>
          <w:szCs w:val="21"/>
        </w:rPr>
        <w:t>日止。</w:t>
      </w:r>
      <w:r>
        <w:rPr>
          <w:rFonts w:hint="eastAsia" w:ascii="宋体" w:hAnsi="宋体" w:cs="仿宋"/>
          <w:sz w:val="21"/>
          <w:szCs w:val="21"/>
          <w:highlight w:val="yellow"/>
        </w:rPr>
        <w:t>年度服务期满前两个月，乙方应主动向甲方申请对其本年度服务情况进行评审，经甲方综合考核评审服务达到优良（综合得分</w:t>
      </w:r>
      <w:r>
        <w:rPr>
          <w:rFonts w:ascii="宋体" w:hAnsi="宋体" w:cs="仿宋"/>
          <w:sz w:val="21"/>
          <w:szCs w:val="21"/>
          <w:highlight w:val="yellow"/>
        </w:rPr>
        <w:t>≥</w:t>
      </w:r>
      <w:r>
        <w:rPr>
          <w:rFonts w:hint="eastAsia" w:ascii="宋体" w:hAnsi="宋体" w:cs="仿宋"/>
          <w:sz w:val="21"/>
          <w:szCs w:val="21"/>
          <w:highlight w:val="yellow"/>
        </w:rPr>
        <w:t>80分），则执行下一年度服务合同。如综合考核评审服务未达到优良，甲方有权终止下一年度服务合同。综合考核评审细则详见附件《XXXX考核评审细则》。</w:t>
      </w:r>
    </w:p>
    <w:p>
      <w:pPr>
        <w:pStyle w:val="2"/>
        <w:numPr>
          <w:ilvl w:val="0"/>
          <w:numId w:val="3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pPr>
        <w:pStyle w:val="29"/>
        <w:numPr>
          <w:ilvl w:val="1"/>
          <w:numId w:val="37"/>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pPr>
        <w:pStyle w:val="29"/>
        <w:numPr>
          <w:ilvl w:val="0"/>
          <w:numId w:val="38"/>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w:t>
      </w:r>
      <w:r>
        <w:rPr>
          <w:rFonts w:hint="eastAsia" w:ascii="宋体" w:hAnsi="宋体" w:eastAsia="宋体" w:cs="仿宋"/>
          <w:bCs/>
          <w:szCs w:val="21"/>
          <w:highlight w:val="yellow"/>
        </w:rPr>
        <w:t>XXX</w:t>
      </w:r>
      <w:r>
        <w:rPr>
          <w:rFonts w:hint="eastAsia" w:ascii="宋体" w:hAnsi="宋体" w:eastAsia="宋体" w:cs="仿宋"/>
          <w:bCs/>
          <w:szCs w:val="21"/>
        </w:rPr>
        <w:t>万元（</w:t>
      </w:r>
      <w:r>
        <w:rPr>
          <w:rFonts w:hint="eastAsia" w:ascii="宋体" w:hAnsi="宋体" w:eastAsia="宋体" w:cs="仿宋"/>
          <w:szCs w:val="21"/>
        </w:rPr>
        <w:t>大写人民币：</w:t>
      </w:r>
      <w:r>
        <w:rPr>
          <w:rFonts w:hint="eastAsia" w:ascii="宋体" w:hAnsi="宋体" w:eastAsia="宋体" w:cs="仿宋"/>
          <w:szCs w:val="21"/>
          <w:highlight w:val="yellow"/>
          <w:u w:val="single"/>
        </w:rPr>
        <w:t>XXXX</w:t>
      </w:r>
      <w:r>
        <w:rPr>
          <w:rFonts w:hint="eastAsia" w:ascii="宋体" w:hAnsi="宋体" w:eastAsia="宋体" w:cs="仿宋"/>
          <w:szCs w:val="21"/>
          <w:u w:val="single"/>
        </w:rPr>
        <w:t>元整</w:t>
      </w:r>
      <w:r>
        <w:rPr>
          <w:rFonts w:ascii="宋体" w:hAnsi="宋体" w:eastAsia="宋体" w:cs="仿宋"/>
          <w:szCs w:val="21"/>
          <w:u w:val="single"/>
        </w:rPr>
        <w:t xml:space="preserve"> </w:t>
      </w:r>
      <w:r>
        <w:rPr>
          <w:rFonts w:hint="eastAsia" w:ascii="宋体" w:hAnsi="宋体" w:eastAsia="宋体" w:cs="仿宋"/>
          <w:szCs w:val="21"/>
        </w:rPr>
        <w:t>），税率为</w:t>
      </w:r>
      <w:r>
        <w:rPr>
          <w:rFonts w:hint="eastAsia" w:ascii="宋体" w:hAnsi="宋体" w:eastAsia="宋体" w:cs="仿宋"/>
          <w:szCs w:val="21"/>
          <w:highlight w:val="yellow"/>
        </w:rPr>
        <w:t>X%</w:t>
      </w:r>
      <w:r>
        <w:rPr>
          <w:rFonts w:hint="eastAsia" w:ascii="宋体" w:hAnsi="宋体" w:eastAsia="宋体" w:cs="仿宋"/>
          <w:spacing w:val="-2"/>
          <w:szCs w:val="21"/>
        </w:rPr>
        <w:t>。</w:t>
      </w:r>
    </w:p>
    <w:p>
      <w:pPr>
        <w:pStyle w:val="29"/>
        <w:numPr>
          <w:ilvl w:val="0"/>
          <w:numId w:val="38"/>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w:t>
      </w:r>
      <w:r>
        <w:rPr>
          <w:rFonts w:hint="eastAsia" w:ascii="宋体" w:hAnsi="宋体" w:eastAsia="宋体" w:cs="仿宋"/>
          <w:bCs/>
          <w:szCs w:val="21"/>
          <w:highlight w:val="yellow"/>
        </w:rPr>
        <w:t>专用</w:t>
      </w:r>
      <w:r>
        <w:rPr>
          <w:rFonts w:hint="eastAsia" w:ascii="宋体" w:hAnsi="宋体" w:eastAsia="宋体" w:cs="仿宋"/>
          <w:bCs/>
          <w:szCs w:val="21"/>
        </w:rPr>
        <w:t>发票所产生的税费及乙方完成本项目服务所发生的</w:t>
      </w:r>
      <w:r>
        <w:rPr>
          <w:rFonts w:hint="eastAsia" w:ascii="宋体" w:hAnsi="宋体" w:eastAsia="宋体" w:cs="仿宋"/>
          <w:szCs w:val="21"/>
        </w:rPr>
        <w:t>全部费用。</w:t>
      </w:r>
    </w:p>
    <w:p>
      <w:pPr>
        <w:pStyle w:val="29"/>
        <w:numPr>
          <w:ilvl w:val="1"/>
          <w:numId w:val="37"/>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pPr>
        <w:pStyle w:val="29"/>
        <w:numPr>
          <w:ilvl w:val="0"/>
          <w:numId w:val="39"/>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 xml:space="preserve"> 合同签订，乙方完成</w:t>
      </w:r>
      <w:r>
        <w:rPr>
          <w:rFonts w:hint="eastAsia" w:ascii="宋体" w:hAnsi="宋体" w:eastAsia="宋体" w:cs="仿宋"/>
          <w:spacing w:val="-2"/>
          <w:szCs w:val="21"/>
          <w:highlight w:val="yellow"/>
        </w:rPr>
        <w:t>XXX</w:t>
      </w:r>
      <w:r>
        <w:rPr>
          <w:rFonts w:hint="eastAsia" w:ascii="宋体" w:hAnsi="宋体" w:eastAsia="宋体" w:cs="仿宋"/>
          <w:spacing w:val="-2"/>
          <w:szCs w:val="21"/>
        </w:rPr>
        <w:t>后，15个工作日内甲方向乙方支付合同金额</w:t>
      </w:r>
      <w:r>
        <w:rPr>
          <w:rFonts w:hint="eastAsia" w:ascii="宋体" w:hAnsi="宋体" w:eastAsia="宋体" w:cs="仿宋"/>
          <w:spacing w:val="-2"/>
          <w:szCs w:val="21"/>
          <w:highlight w:val="yellow"/>
        </w:rPr>
        <w:t>XX％</w:t>
      </w:r>
      <w:r>
        <w:rPr>
          <w:rFonts w:hint="eastAsia" w:ascii="宋体" w:hAnsi="宋体" w:eastAsia="宋体" w:cs="仿宋"/>
          <w:spacing w:val="-2"/>
          <w:szCs w:val="21"/>
        </w:rPr>
        <w:t>款项，即人民币</w:t>
      </w:r>
      <w:r>
        <w:rPr>
          <w:rFonts w:hint="eastAsia" w:ascii="宋体" w:hAnsi="宋体" w:eastAsia="宋体" w:cs="仿宋"/>
          <w:spacing w:val="-2"/>
          <w:szCs w:val="21"/>
          <w:highlight w:val="yellow"/>
        </w:rPr>
        <w:t>XXXX</w:t>
      </w:r>
      <w:r>
        <w:rPr>
          <w:rFonts w:hint="eastAsia" w:ascii="宋体" w:hAnsi="宋体" w:eastAsia="宋体" w:cs="仿宋"/>
          <w:spacing w:val="-2"/>
          <w:szCs w:val="21"/>
        </w:rPr>
        <w:t>元（大写：</w:t>
      </w:r>
      <w:r>
        <w:rPr>
          <w:rFonts w:hint="eastAsia" w:ascii="宋体" w:hAnsi="宋体" w:eastAsia="宋体" w:cs="仿宋"/>
          <w:spacing w:val="-2"/>
          <w:szCs w:val="21"/>
          <w:highlight w:val="yellow"/>
        </w:rPr>
        <w:t>XXXX</w:t>
      </w:r>
      <w:r>
        <w:rPr>
          <w:rFonts w:hint="eastAsia" w:ascii="宋体" w:hAnsi="宋体" w:eastAsia="宋体" w:cs="仿宋"/>
          <w:spacing w:val="-2"/>
          <w:szCs w:val="21"/>
        </w:rPr>
        <w:t>元整）；</w:t>
      </w:r>
    </w:p>
    <w:p>
      <w:pPr>
        <w:pStyle w:val="29"/>
        <w:numPr>
          <w:ilvl w:val="0"/>
          <w:numId w:val="39"/>
        </w:numPr>
        <w:spacing w:line="360" w:lineRule="auto"/>
        <w:ind w:left="0" w:firstLine="412"/>
        <w:rPr>
          <w:rFonts w:ascii="宋体" w:hAnsi="宋体" w:eastAsia="宋体" w:cs="仿宋"/>
          <w:szCs w:val="21"/>
        </w:rPr>
      </w:pPr>
      <w:r>
        <w:rPr>
          <w:rFonts w:hint="eastAsia" w:ascii="宋体" w:hAnsi="宋体" w:eastAsia="宋体" w:cs="仿宋"/>
          <w:spacing w:val="-2"/>
          <w:szCs w:val="21"/>
        </w:rPr>
        <w:t xml:space="preserve"> 完成本项目所有服务内容并经甲方验收合格且完成违约责任清算后，甲方支付本项目剩余款项。</w:t>
      </w:r>
    </w:p>
    <w:p>
      <w:pPr>
        <w:pStyle w:val="29"/>
        <w:numPr>
          <w:ilvl w:val="0"/>
          <w:numId w:val="39"/>
        </w:numPr>
        <w:spacing w:line="360" w:lineRule="auto"/>
        <w:ind w:left="0" w:firstLine="420"/>
        <w:rPr>
          <w:rFonts w:ascii="宋体" w:hAnsi="宋体" w:eastAsia="宋体" w:cs="仿宋"/>
          <w:szCs w:val="21"/>
        </w:rPr>
      </w:pPr>
      <w:r>
        <w:rPr>
          <w:rFonts w:hint="eastAsia" w:ascii="宋体" w:hAnsi="宋体" w:eastAsia="宋体" w:cs="仿宋"/>
          <w:szCs w:val="21"/>
        </w:rPr>
        <w:t xml:space="preserve"> 甲方办理合同款项支付前，乙方需先向甲方提供</w:t>
      </w:r>
      <w:r>
        <w:rPr>
          <w:rFonts w:hint="eastAsia" w:ascii="宋体" w:hAnsi="宋体" w:eastAsia="宋体" w:cs="仿宋"/>
          <w:szCs w:val="21"/>
          <w:highlight w:val="yellow"/>
        </w:rPr>
        <w:t>全额（等额）</w:t>
      </w:r>
      <w:r>
        <w:rPr>
          <w:rFonts w:hint="eastAsia" w:ascii="宋体" w:hAnsi="宋体" w:eastAsia="宋体" w:cs="仿宋"/>
          <w:szCs w:val="21"/>
        </w:rPr>
        <w:t>真实、合法有效的增值税</w:t>
      </w:r>
      <w:r>
        <w:rPr>
          <w:rFonts w:hint="eastAsia" w:ascii="宋体" w:hAnsi="宋体" w:eastAsia="宋体" w:cs="仿宋"/>
          <w:szCs w:val="21"/>
          <w:highlight w:val="yellow"/>
        </w:rPr>
        <w:t>专用</w:t>
      </w:r>
      <w:r>
        <w:rPr>
          <w:rFonts w:hint="eastAsia" w:ascii="宋体" w:hAnsi="宋体" w:eastAsia="宋体" w:cs="仿宋"/>
          <w:szCs w:val="21"/>
        </w:rPr>
        <w:t>发票。</w:t>
      </w:r>
    </w:p>
    <w:p>
      <w:pPr>
        <w:pStyle w:val="2"/>
        <w:numPr>
          <w:ilvl w:val="0"/>
          <w:numId w:val="3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pPr>
        <w:pStyle w:val="2"/>
        <w:numPr>
          <w:ilvl w:val="0"/>
          <w:numId w:val="4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40"/>
        </w:numPr>
        <w:spacing w:after="0" w:line="360" w:lineRule="auto"/>
        <w:ind w:left="0" w:firstLine="402" w:firstLineChars="200"/>
        <w:rPr>
          <w:rFonts w:ascii="宋体" w:hAnsi="宋体" w:cs="宋体"/>
          <w:sz w:val="21"/>
          <w:szCs w:val="21"/>
          <w:highlight w:val="yellow"/>
        </w:rPr>
      </w:pPr>
      <w:r>
        <w:rPr>
          <w:rFonts w:hint="eastAsia" w:ascii="宋体" w:hAnsi="宋体" w:cs="仿宋"/>
          <w:b/>
          <w:bCs/>
          <w:sz w:val="21"/>
          <w:szCs w:val="21"/>
        </w:rPr>
        <w:t>.</w:t>
      </w:r>
      <w:r>
        <w:rPr>
          <w:rFonts w:hint="eastAsia" w:ascii="宋体" w:hAnsi="宋体" w:cs="宋体"/>
          <w:sz w:val="21"/>
          <w:szCs w:val="21"/>
          <w:highlight w:val="yellow"/>
        </w:rPr>
        <w:t>.....</w:t>
      </w:r>
    </w:p>
    <w:p>
      <w:pPr>
        <w:pStyle w:val="2"/>
        <w:numPr>
          <w:ilvl w:val="0"/>
          <w:numId w:val="3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pPr>
        <w:pStyle w:val="2"/>
        <w:numPr>
          <w:ilvl w:val="0"/>
          <w:numId w:val="41"/>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pPr>
        <w:pStyle w:val="2"/>
        <w:numPr>
          <w:ilvl w:val="0"/>
          <w:numId w:val="42"/>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42"/>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41"/>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pPr>
        <w:pStyle w:val="2"/>
        <w:numPr>
          <w:ilvl w:val="0"/>
          <w:numId w:val="43"/>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43"/>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2"/>
        <w:numPr>
          <w:ilvl w:val="0"/>
          <w:numId w:val="3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w:t>
      </w:r>
      <w:r>
        <w:rPr>
          <w:rFonts w:hint="eastAsia" w:ascii="宋体" w:hAnsi="宋体" w:cs="仿宋"/>
          <w:b/>
          <w:bCs/>
          <w:sz w:val="21"/>
          <w:szCs w:val="21"/>
          <w:highlight w:val="yellow"/>
        </w:rPr>
        <w:t>（如有）</w:t>
      </w:r>
    </w:p>
    <w:p>
      <w:pPr>
        <w:pStyle w:val="2"/>
        <w:numPr>
          <w:ilvl w:val="0"/>
          <w:numId w:val="44"/>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44"/>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2"/>
        <w:numPr>
          <w:ilvl w:val="0"/>
          <w:numId w:val="3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w:t>
      </w:r>
      <w:r>
        <w:rPr>
          <w:rFonts w:hint="eastAsia" w:ascii="宋体" w:hAnsi="宋体" w:cs="仿宋"/>
          <w:b/>
          <w:bCs/>
          <w:sz w:val="21"/>
          <w:szCs w:val="21"/>
          <w:highlight w:val="yellow"/>
        </w:rPr>
        <w:t>（如有）</w:t>
      </w:r>
    </w:p>
    <w:p>
      <w:pPr>
        <w:pStyle w:val="2"/>
        <w:numPr>
          <w:ilvl w:val="0"/>
          <w:numId w:val="45"/>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45"/>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2"/>
        <w:numPr>
          <w:ilvl w:val="0"/>
          <w:numId w:val="3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pPr>
        <w:numPr>
          <w:ilvl w:val="0"/>
          <w:numId w:val="46"/>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w:t>
      </w:r>
      <w:r>
        <w:rPr>
          <w:rFonts w:hint="eastAsia" w:ascii="宋体" w:hAnsi="宋体" w:cs="仿宋"/>
          <w:szCs w:val="21"/>
          <w:highlight w:val="yellow"/>
        </w:rPr>
        <w:t>XX%</w:t>
      </w:r>
      <w:r>
        <w:rPr>
          <w:rFonts w:hint="eastAsia" w:ascii="宋体" w:hAnsi="宋体" w:cs="仿宋"/>
          <w:szCs w:val="21"/>
        </w:rPr>
        <w:t>的赔偿金和违约金。</w:t>
      </w:r>
    </w:p>
    <w:p>
      <w:pPr>
        <w:numPr>
          <w:ilvl w:val="0"/>
          <w:numId w:val="46"/>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3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47"/>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47"/>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47"/>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3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3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9"/>
        <w:numPr>
          <w:ilvl w:val="0"/>
          <w:numId w:val="48"/>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9"/>
        <w:numPr>
          <w:ilvl w:val="0"/>
          <w:numId w:val="48"/>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3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32"/>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49"/>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49"/>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6"/>
        <w:numPr>
          <w:ilvl w:val="0"/>
          <w:numId w:val="49"/>
        </w:numPr>
        <w:spacing w:line="360" w:lineRule="auto"/>
        <w:rPr>
          <w:rFonts w:ascii="宋体" w:hAnsi="宋体" w:eastAsia="宋体" w:cs="仿宋"/>
          <w:szCs w:val="21"/>
        </w:rPr>
      </w:pPr>
      <w:bookmarkStart w:id="24"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24"/>
    </w:p>
    <w:p>
      <w:pPr>
        <w:numPr>
          <w:ilvl w:val="0"/>
          <w:numId w:val="49"/>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49"/>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widowControl w:val="0"/>
        <w:numPr>
          <w:ilvl w:val="0"/>
          <w:numId w:val="0"/>
        </w:numPr>
        <w:spacing w:line="300" w:lineRule="auto"/>
        <w:ind w:firstLine="632" w:firstLineChars="300"/>
        <w:jc w:val="both"/>
        <w:outlineLvl w:val="0"/>
        <w:rPr>
          <w:rFonts w:hint="eastAsia" w:ascii="宋体" w:hAnsi="宋体" w:cs="仿宋"/>
          <w:b/>
          <w:bCs/>
          <w:szCs w:val="21"/>
        </w:rPr>
      </w:pPr>
      <w:r>
        <w:rPr>
          <w:rFonts w:hint="eastAsia" w:ascii="宋体" w:hAnsi="宋体" w:cs="仿宋"/>
          <w:b/>
          <w:bCs/>
          <w:szCs w:val="21"/>
        </w:rPr>
        <w:t xml:space="preserve">日期：      年   月   日  </w:t>
      </w:r>
    </w:p>
    <w:p>
      <w:pPr>
        <w:widowControl w:val="0"/>
        <w:numPr>
          <w:ilvl w:val="0"/>
          <w:numId w:val="0"/>
        </w:numPr>
        <w:spacing w:line="300" w:lineRule="auto"/>
        <w:ind w:firstLine="632" w:firstLineChars="300"/>
        <w:jc w:val="both"/>
        <w:outlineLvl w:val="0"/>
        <w:rPr>
          <w:rFonts w:hint="eastAsia" w:ascii="宋体" w:hAnsi="宋体" w:cs="仿宋"/>
          <w:b/>
          <w:bCs/>
          <w:szCs w:val="21"/>
        </w:rPr>
      </w:pPr>
    </w:p>
    <w:p>
      <w:pPr>
        <w:pStyle w:val="2"/>
        <w:rPr>
          <w:rFonts w:hint="eastAsia"/>
        </w:rPr>
      </w:pPr>
    </w:p>
    <w:p>
      <w:pPr>
        <w:widowControl w:val="0"/>
        <w:numPr>
          <w:ilvl w:val="0"/>
          <w:numId w:val="0"/>
        </w:numPr>
        <w:spacing w:line="300" w:lineRule="auto"/>
        <w:ind w:firstLine="482" w:firstLineChars="200"/>
        <w:jc w:val="both"/>
        <w:outlineLvl w:val="0"/>
        <w:rPr>
          <w:rFonts w:ascii="宋体" w:hAnsi="宋体" w:cs="宋体"/>
          <w:b/>
          <w:sz w:val="24"/>
        </w:rPr>
      </w:pPr>
      <w:bookmarkStart w:id="25" w:name="_Toc128989104"/>
      <w:r>
        <w:rPr>
          <w:rFonts w:hint="eastAsia" w:ascii="宋体" w:hAnsi="宋体" w:cs="宋体"/>
          <w:b/>
          <w:sz w:val="24"/>
          <w:lang w:eastAsia="zh-CN"/>
        </w:rPr>
        <w:t>十、</w:t>
      </w:r>
      <w:r>
        <w:rPr>
          <w:rFonts w:hint="eastAsia" w:ascii="宋体" w:hAnsi="宋体" w:cs="宋体"/>
          <w:b/>
          <w:sz w:val="24"/>
        </w:rPr>
        <w:t>附件</w:t>
      </w:r>
      <w:bookmarkEnd w:id="25"/>
    </w:p>
    <w:p>
      <w:pPr>
        <w:pStyle w:val="11"/>
        <w:rPr>
          <w:rFonts w:ascii="仿宋" w:hAnsi="仿宋" w:eastAsia="仿宋" w:cs="仿宋"/>
          <w:sz w:val="28"/>
          <w:szCs w:val="28"/>
        </w:rPr>
      </w:pPr>
      <w:bookmarkStart w:id="26" w:name="_Toc478387760"/>
    </w:p>
    <w:p>
      <w:pPr>
        <w:spacing w:line="0" w:lineRule="atLeast"/>
        <w:outlineLvl w:val="0"/>
        <w:rPr>
          <w:rFonts w:ascii="宋体" w:hAnsi="宋体"/>
        </w:rPr>
      </w:pPr>
      <w:bookmarkStart w:id="27" w:name="_Toc128989105"/>
      <w:r>
        <w:rPr>
          <w:rFonts w:hint="eastAsia" w:ascii="仿宋" w:hAnsi="仿宋" w:eastAsia="仿宋" w:cs="仿宋"/>
          <w:sz w:val="28"/>
          <w:szCs w:val="28"/>
        </w:rPr>
        <w:t>附件1：报名回函</w:t>
      </w:r>
      <w:bookmarkEnd w:id="27"/>
    </w:p>
    <w:p>
      <w:pPr>
        <w:pStyle w:val="11"/>
      </w:pPr>
    </w:p>
    <w:p>
      <w:pPr>
        <w:pStyle w:val="12"/>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28" w:name="_Toc128989106"/>
      <w:r>
        <w:rPr>
          <w:rFonts w:hint="eastAsia" w:ascii="仿宋" w:hAnsi="仿宋" w:eastAsia="仿宋" w:cs="仿宋"/>
          <w:sz w:val="28"/>
          <w:szCs w:val="28"/>
        </w:rPr>
        <w:t>附件2：考察证明</w:t>
      </w:r>
      <w:bookmarkEnd w:id="26"/>
      <w:bookmarkEnd w:id="28"/>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9"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29"/>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30"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30"/>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9"/>
        <w:numPr>
          <w:ilvl w:val="1"/>
          <w:numId w:val="50"/>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50"/>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9"/>
        <w:numPr>
          <w:ilvl w:val="1"/>
          <w:numId w:val="50"/>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9"/>
        <w:numPr>
          <w:ilvl w:val="1"/>
          <w:numId w:val="50"/>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31" w:name="_Toc25356"/>
      <w:r>
        <w:rPr>
          <w:rFonts w:hint="eastAsia" w:ascii="仿宋" w:hAnsi="仿宋" w:eastAsia="仿宋" w:cs="仿宋"/>
          <w:sz w:val="28"/>
          <w:szCs w:val="28"/>
        </w:rPr>
        <w:t>日期：_________年____月____日</w:t>
      </w:r>
      <w:bookmarkEnd w:id="31"/>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32" w:name="_Toc128989108"/>
      <w:r>
        <w:rPr>
          <w:rFonts w:hint="eastAsia" w:ascii="仿宋" w:hAnsi="仿宋" w:eastAsia="仿宋" w:cs="仿宋"/>
          <w:sz w:val="28"/>
          <w:szCs w:val="28"/>
        </w:rPr>
        <w:t>附件4：报价一览表（服务）</w:t>
      </w:r>
      <w:bookmarkEnd w:id="32"/>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pPr w:leftFromText="180" w:rightFromText="180" w:vertAnchor="text" w:horzAnchor="margin" w:tblpXSpec="center" w:tblpY="367"/>
        <w:tblW w:w="10389" w:type="dxa"/>
        <w:tblInd w:w="0" w:type="dxa"/>
        <w:tblLayout w:type="fixed"/>
        <w:tblCellMar>
          <w:top w:w="0" w:type="dxa"/>
          <w:left w:w="42" w:type="dxa"/>
          <w:bottom w:w="0" w:type="dxa"/>
          <w:right w:w="42" w:type="dxa"/>
        </w:tblCellMar>
      </w:tblPr>
      <w:tblGrid>
        <w:gridCol w:w="647"/>
        <w:gridCol w:w="2880"/>
        <w:gridCol w:w="788"/>
        <w:gridCol w:w="735"/>
        <w:gridCol w:w="1650"/>
        <w:gridCol w:w="1229"/>
        <w:gridCol w:w="1470"/>
        <w:gridCol w:w="990"/>
      </w:tblGrid>
      <w:tr>
        <w:tblPrEx>
          <w:tblCellMar>
            <w:top w:w="0" w:type="dxa"/>
            <w:left w:w="42" w:type="dxa"/>
            <w:bottom w:w="0" w:type="dxa"/>
            <w:right w:w="42" w:type="dxa"/>
          </w:tblCellMar>
        </w:tblPrEx>
        <w:trPr>
          <w:cantSplit/>
          <w:trHeight w:val="509" w:hRule="atLeast"/>
        </w:trPr>
        <w:tc>
          <w:tcPr>
            <w:tcW w:w="647"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88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78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735"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次数</w:t>
            </w:r>
          </w:p>
        </w:tc>
        <w:tc>
          <w:tcPr>
            <w:tcW w:w="165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lang w:eastAsia="zh-CN"/>
              </w:rPr>
              <w:t>税前</w:t>
            </w:r>
            <w:r>
              <w:rPr>
                <w:rFonts w:hint="eastAsia" w:ascii="仿宋" w:hAnsi="仿宋" w:eastAsia="仿宋" w:cs="仿宋"/>
                <w:sz w:val="28"/>
                <w:szCs w:val="28"/>
              </w:rPr>
              <w:t>单价</w:t>
            </w:r>
          </w:p>
        </w:tc>
        <w:tc>
          <w:tcPr>
            <w:tcW w:w="1229"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税额</w:t>
            </w:r>
          </w:p>
        </w:tc>
        <w:tc>
          <w:tcPr>
            <w:tcW w:w="147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完税单价</w:t>
            </w:r>
          </w:p>
        </w:tc>
        <w:tc>
          <w:tcPr>
            <w:tcW w:w="990"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1143" w:hRule="atLeast"/>
        </w:trPr>
        <w:tc>
          <w:tcPr>
            <w:tcW w:w="64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880" w:type="dxa"/>
            <w:tcBorders>
              <w:top w:val="single" w:color="auto" w:sz="6" w:space="0"/>
              <w:left w:val="single" w:color="auto" w:sz="6" w:space="0"/>
              <w:bottom w:val="single" w:color="auto" w:sz="6" w:space="0"/>
              <w:right w:val="single" w:color="auto" w:sz="6" w:space="0"/>
            </w:tcBorders>
            <w:vAlign w:val="center"/>
          </w:tcPr>
          <w:p>
            <w:pPr>
              <w:rPr>
                <w:rFonts w:hint="eastAsia" w:ascii="仿宋" w:hAnsi="仿宋" w:eastAsia="仿宋" w:cs="仿宋"/>
                <w:sz w:val="28"/>
                <w:szCs w:val="28"/>
                <w:lang w:eastAsia="zh-CN"/>
              </w:rPr>
            </w:pPr>
            <w:r>
              <w:rPr>
                <w:rFonts w:hint="eastAsia" w:ascii="仿宋" w:hAnsi="仿宋" w:eastAsia="仿宋" w:cs="仿宋"/>
                <w:sz w:val="28"/>
                <w:szCs w:val="28"/>
                <w:lang w:eastAsia="zh-CN"/>
              </w:rPr>
              <w:t>美国坦能清洁设备维保服务</w:t>
            </w:r>
          </w:p>
        </w:tc>
        <w:tc>
          <w:tcPr>
            <w:tcW w:w="78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r>
              <w:rPr>
                <w:rFonts w:hint="eastAsia" w:ascii="仿宋" w:hAnsi="仿宋" w:eastAsia="仿宋" w:cs="仿宋"/>
                <w:sz w:val="28"/>
                <w:szCs w:val="28"/>
                <w:lang w:eastAsia="zh-CN"/>
              </w:rPr>
              <w:t>台</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次</w:t>
            </w:r>
          </w:p>
        </w:tc>
        <w:tc>
          <w:tcPr>
            <w:tcW w:w="735" w:type="dxa"/>
            <w:tcBorders>
              <w:top w:val="single" w:color="auto" w:sz="6" w:space="0"/>
              <w:left w:val="single" w:color="auto" w:sz="6" w:space="0"/>
              <w:bottom w:val="single" w:color="auto" w:sz="6" w:space="0"/>
              <w:right w:val="single" w:color="auto" w:sz="4" w:space="0"/>
            </w:tcBorders>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52</w:t>
            </w:r>
          </w:p>
        </w:tc>
        <w:tc>
          <w:tcPr>
            <w:tcW w:w="165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229"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47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990"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64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88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78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735"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65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229"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47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990"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64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88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78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735"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65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229"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47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990"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64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88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78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735"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65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229"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47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990"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1927" w:hRule="atLeast"/>
        </w:trPr>
        <w:tc>
          <w:tcPr>
            <w:tcW w:w="10389" w:type="dxa"/>
            <w:gridSpan w:val="8"/>
            <w:tcBorders>
              <w:top w:val="single" w:color="auto" w:sz="6" w:space="0"/>
              <w:left w:val="single" w:color="auto" w:sz="6" w:space="0"/>
              <w:bottom w:val="single" w:color="auto" w:sz="6" w:space="0"/>
              <w:right w:val="single" w:color="auto" w:sz="6" w:space="0"/>
            </w:tcBorders>
            <w:vAlign w:val="center"/>
          </w:tcPr>
          <w:tbl>
            <w:tblPr>
              <w:tblStyle w:val="16"/>
              <w:tblW w:w="10777"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2400"/>
              <w:gridCol w:w="2265"/>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855" w:type="dxa"/>
                  <w:vMerge w:val="restart"/>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年维保费合计</w:t>
                  </w:r>
                </w:p>
              </w:tc>
              <w:tc>
                <w:tcPr>
                  <w:tcW w:w="2400"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税前</w:t>
                  </w:r>
                </w:p>
              </w:tc>
              <w:tc>
                <w:tcPr>
                  <w:tcW w:w="2265"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税额</w:t>
                  </w:r>
                </w:p>
              </w:tc>
              <w:tc>
                <w:tcPr>
                  <w:tcW w:w="2257"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税后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855" w:type="dxa"/>
                  <w:vMerge w:val="continue"/>
                  <w:vAlign w:val="center"/>
                </w:tcPr>
                <w:p>
                  <w:pPr>
                    <w:jc w:val="center"/>
                    <w:rPr>
                      <w:rFonts w:ascii="仿宋" w:hAnsi="仿宋" w:eastAsia="仿宋" w:cs="仿宋"/>
                      <w:sz w:val="28"/>
                      <w:szCs w:val="28"/>
                      <w:vertAlign w:val="baseline"/>
                    </w:rPr>
                  </w:pPr>
                </w:p>
              </w:tc>
              <w:tc>
                <w:tcPr>
                  <w:tcW w:w="2400" w:type="dxa"/>
                  <w:vAlign w:val="center"/>
                </w:tcPr>
                <w:p>
                  <w:pPr>
                    <w:jc w:val="center"/>
                    <w:rPr>
                      <w:rFonts w:ascii="仿宋" w:hAnsi="仿宋" w:eastAsia="仿宋" w:cs="仿宋"/>
                      <w:sz w:val="28"/>
                      <w:szCs w:val="28"/>
                      <w:vertAlign w:val="baseline"/>
                    </w:rPr>
                  </w:pPr>
                </w:p>
              </w:tc>
              <w:tc>
                <w:tcPr>
                  <w:tcW w:w="2265" w:type="dxa"/>
                  <w:vAlign w:val="center"/>
                </w:tcPr>
                <w:p>
                  <w:pPr>
                    <w:jc w:val="center"/>
                    <w:rPr>
                      <w:rFonts w:ascii="仿宋" w:hAnsi="仿宋" w:eastAsia="仿宋" w:cs="仿宋"/>
                      <w:sz w:val="28"/>
                      <w:szCs w:val="28"/>
                      <w:vertAlign w:val="baseline"/>
                    </w:rPr>
                  </w:pPr>
                </w:p>
              </w:tc>
              <w:tc>
                <w:tcPr>
                  <w:tcW w:w="2257" w:type="dxa"/>
                  <w:vAlign w:val="center"/>
                </w:tcPr>
                <w:p>
                  <w:pPr>
                    <w:jc w:val="center"/>
                    <w:rPr>
                      <w:rFonts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855" w:type="dxa"/>
                  <w:vAlign w:val="center"/>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三年维保费总计</w:t>
                  </w:r>
                </w:p>
              </w:tc>
              <w:tc>
                <w:tcPr>
                  <w:tcW w:w="2400" w:type="dxa"/>
                  <w:vAlign w:val="center"/>
                </w:tcPr>
                <w:p>
                  <w:pPr>
                    <w:jc w:val="center"/>
                    <w:rPr>
                      <w:rFonts w:ascii="仿宋" w:hAnsi="仿宋" w:eastAsia="仿宋" w:cs="仿宋"/>
                      <w:sz w:val="28"/>
                      <w:szCs w:val="28"/>
                      <w:vertAlign w:val="baseline"/>
                    </w:rPr>
                  </w:pPr>
                </w:p>
              </w:tc>
              <w:tc>
                <w:tcPr>
                  <w:tcW w:w="2265" w:type="dxa"/>
                  <w:vAlign w:val="center"/>
                </w:tcPr>
                <w:p>
                  <w:pPr>
                    <w:jc w:val="center"/>
                    <w:rPr>
                      <w:rFonts w:ascii="仿宋" w:hAnsi="仿宋" w:eastAsia="仿宋" w:cs="仿宋"/>
                      <w:sz w:val="28"/>
                      <w:szCs w:val="28"/>
                      <w:vertAlign w:val="baseline"/>
                    </w:rPr>
                  </w:pPr>
                </w:p>
              </w:tc>
              <w:tc>
                <w:tcPr>
                  <w:tcW w:w="2257" w:type="dxa"/>
                  <w:vAlign w:val="center"/>
                </w:tcPr>
                <w:p>
                  <w:pPr>
                    <w:jc w:val="center"/>
                    <w:rPr>
                      <w:rFonts w:ascii="仿宋" w:hAnsi="仿宋" w:eastAsia="仿宋" w:cs="仿宋"/>
                      <w:sz w:val="28"/>
                      <w:szCs w:val="28"/>
                      <w:vertAlign w:val="baseline"/>
                    </w:rPr>
                  </w:pPr>
                </w:p>
              </w:tc>
            </w:tr>
          </w:tbl>
          <w:p>
            <w:pPr>
              <w:jc w:val="right"/>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9"/>
        <w:numPr>
          <w:ilvl w:val="1"/>
          <w:numId w:val="51"/>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r>
        <w:rPr>
          <w:rFonts w:hint="eastAsia" w:ascii="仿宋" w:hAnsi="仿宋" w:eastAsia="仿宋" w:cs="仿宋"/>
          <w:bCs/>
          <w:sz w:val="28"/>
          <w:szCs w:val="28"/>
          <w:lang w:eastAsia="zh-CN"/>
        </w:rPr>
        <w:t>。</w:t>
      </w:r>
    </w:p>
    <w:p>
      <w:pPr>
        <w:pStyle w:val="29"/>
        <w:numPr>
          <w:ilvl w:val="1"/>
          <w:numId w:val="51"/>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9"/>
        <w:numPr>
          <w:ilvl w:val="1"/>
          <w:numId w:val="51"/>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rPr>
          <w:rFonts w:hint="eastAsia"/>
          <w:lang w:eastAsia="zh-CN"/>
        </w:rPr>
      </w:pPr>
      <w:bookmarkStart w:id="33" w:name="_Toc211248412"/>
    </w:p>
    <w:bookmarkEnd w:id="33"/>
    <w:p>
      <w:pPr>
        <w:spacing w:line="0" w:lineRule="atLeast"/>
        <w:outlineLvl w:val="0"/>
        <w:rPr>
          <w:rFonts w:ascii="仿宋" w:hAnsi="仿宋" w:eastAsia="仿宋" w:cs="仿宋"/>
          <w:sz w:val="28"/>
          <w:szCs w:val="28"/>
        </w:rPr>
      </w:pPr>
      <w:bookmarkStart w:id="34" w:name="_Toc128989109"/>
      <w:bookmarkStart w:id="35" w:name="_Toc54773233"/>
      <w:r>
        <w:rPr>
          <w:rFonts w:hint="eastAsia" w:ascii="仿宋" w:hAnsi="仿宋" w:eastAsia="仿宋" w:cs="仿宋"/>
          <w:sz w:val="28"/>
          <w:szCs w:val="28"/>
        </w:rPr>
        <w:t>附件</w:t>
      </w:r>
      <w:r>
        <w:rPr>
          <w:rFonts w:hint="eastAsia" w:ascii="仿宋" w:hAnsi="仿宋" w:eastAsia="仿宋" w:cs="仿宋"/>
          <w:sz w:val="28"/>
          <w:szCs w:val="28"/>
          <w:lang w:val="en-US" w:eastAsia="zh-CN"/>
        </w:rPr>
        <w:t>5</w:t>
      </w:r>
      <w:r>
        <w:rPr>
          <w:rFonts w:hint="eastAsia" w:ascii="仿宋" w:hAnsi="仿宋" w:eastAsia="仿宋" w:cs="仿宋"/>
          <w:sz w:val="28"/>
          <w:szCs w:val="28"/>
        </w:rPr>
        <w:t>：报价一览表（工程）</w:t>
      </w:r>
      <w:r>
        <w:rPr>
          <w:rFonts w:hint="eastAsia" w:ascii="仿宋" w:hAnsi="仿宋" w:eastAsia="仿宋" w:cs="仿宋"/>
          <w:color w:val="FF0000"/>
          <w:sz w:val="28"/>
          <w:szCs w:val="28"/>
        </w:rPr>
        <w:t>（本项目不适用）</w:t>
      </w:r>
      <w:bookmarkEnd w:id="34"/>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9"/>
        <w:numPr>
          <w:ilvl w:val="1"/>
          <w:numId w:val="52"/>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52"/>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9"/>
        <w:numPr>
          <w:ilvl w:val="1"/>
          <w:numId w:val="52"/>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9"/>
        <w:numPr>
          <w:ilvl w:val="1"/>
          <w:numId w:val="52"/>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6" w:name="_Toc128989110"/>
      <w:r>
        <w:rPr>
          <w:rFonts w:hint="eastAsia" w:ascii="仿宋" w:hAnsi="仿宋" w:eastAsia="仿宋" w:cs="仿宋"/>
          <w:color w:val="000000"/>
          <w:sz w:val="28"/>
          <w:szCs w:val="28"/>
        </w:rPr>
        <w:t>附件</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：商务条款响应/偏离表</w:t>
      </w:r>
      <w:bookmarkEnd w:id="36"/>
    </w:p>
    <w:p>
      <w:pPr>
        <w:adjustRightInd w:val="0"/>
        <w:snapToGrid w:val="0"/>
        <w:spacing w:before="240" w:after="240" w:line="400" w:lineRule="exact"/>
        <w:jc w:val="center"/>
        <w:rPr>
          <w:rFonts w:ascii="仿宋" w:hAnsi="仿宋" w:eastAsia="仿宋" w:cs="仿宋"/>
          <w:color w:val="000000"/>
          <w:sz w:val="28"/>
          <w:szCs w:val="28"/>
        </w:rPr>
      </w:pPr>
      <w:bookmarkStart w:id="37"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5"/>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3"/>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3"/>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3"/>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3"/>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3"/>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3"/>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54"/>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9"/>
        <w:numPr>
          <w:ilvl w:val="1"/>
          <w:numId w:val="54"/>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54"/>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7"/>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8" w:name="_Toc128989111"/>
      <w:bookmarkStart w:id="39" w:name="_Toc85808702"/>
      <w:bookmarkStart w:id="40" w:name="_Toc236803114"/>
      <w:r>
        <w:rPr>
          <w:rFonts w:hint="eastAsia" w:ascii="仿宋" w:hAnsi="仿宋" w:eastAsia="仿宋" w:cs="仿宋"/>
          <w:color w:val="000000"/>
          <w:sz w:val="28"/>
          <w:szCs w:val="28"/>
        </w:rPr>
        <w:t>附件</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：技术（服务）响应/偏离表</w:t>
      </w:r>
      <w:bookmarkEnd w:id="38"/>
      <w:bookmarkEnd w:id="39"/>
      <w:bookmarkEnd w:id="40"/>
    </w:p>
    <w:p>
      <w:pPr>
        <w:adjustRightInd w:val="0"/>
        <w:snapToGrid w:val="0"/>
        <w:spacing w:before="240" w:after="240" w:line="400" w:lineRule="exact"/>
        <w:jc w:val="center"/>
        <w:rPr>
          <w:rFonts w:ascii="仿宋" w:hAnsi="仿宋" w:eastAsia="仿宋" w:cs="仿宋"/>
          <w:color w:val="000000"/>
          <w:sz w:val="28"/>
          <w:szCs w:val="28"/>
        </w:rPr>
      </w:pPr>
      <w:bookmarkStart w:id="41"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55"/>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56"/>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9"/>
        <w:numPr>
          <w:ilvl w:val="1"/>
          <w:numId w:val="56"/>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56"/>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41"/>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42" w:name="_Toc128989112"/>
      <w:r>
        <w:rPr>
          <w:rFonts w:hint="eastAsia" w:ascii="仿宋" w:hAnsi="仿宋" w:eastAsia="仿宋" w:cs="仿宋"/>
          <w:sz w:val="28"/>
          <w:szCs w:val="28"/>
        </w:rPr>
        <w:t>附件</w:t>
      </w:r>
      <w:r>
        <w:rPr>
          <w:rFonts w:hint="eastAsia" w:ascii="仿宋" w:hAnsi="仿宋" w:eastAsia="仿宋" w:cs="仿宋"/>
          <w:sz w:val="28"/>
          <w:szCs w:val="28"/>
          <w:lang w:val="en-US" w:eastAsia="zh-CN"/>
        </w:rPr>
        <w:t>8</w:t>
      </w:r>
      <w:r>
        <w:rPr>
          <w:rFonts w:hint="eastAsia" w:ascii="仿宋" w:hAnsi="仿宋" w:eastAsia="仿宋" w:cs="仿宋"/>
          <w:sz w:val="28"/>
          <w:szCs w:val="28"/>
        </w:rPr>
        <w:t>：法定代表人证明书</w:t>
      </w:r>
      <w:bookmarkEnd w:id="35"/>
      <w:bookmarkEnd w:id="42"/>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9"/>
        <w:numPr>
          <w:ilvl w:val="1"/>
          <w:numId w:val="57"/>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9"/>
        <w:numPr>
          <w:ilvl w:val="1"/>
          <w:numId w:val="57"/>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9"/>
        <w:numPr>
          <w:ilvl w:val="1"/>
          <w:numId w:val="57"/>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daMCnaAAAACgEAAA8AAAAAAAAAAQAgAAAAIgAAAGRycy9kb3du&#10;cmV2LnhtbFBLAQIUABQAAAAIAIdO4kDkPqoANgIAAJUEAAAOAAAAAAAAAAEAIAAAACkBAABkcnMv&#10;ZTJvRG9jLnhtbFBLBQYAAAAABgAGAFkBAADR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2mDg2QAAAAgBAAAPAAAAAAAAAAEAIAAAACIAAABkcnMvZG93bnJl&#10;di54bWxQSwECFAAUAAAACACHTuJAFnOCSzUCAACVBAAADgAAAAAAAAABACAAAAAoAQAAZHJzL2Uy&#10;b0RvYy54bWxQSwUGAAAAAAYABgBZAQAAzwU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43"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44" w:name="_Toc128989113"/>
      <w:r>
        <w:rPr>
          <w:rFonts w:hint="eastAsia" w:ascii="仿宋" w:hAnsi="仿宋" w:eastAsia="仿宋" w:cs="仿宋"/>
          <w:sz w:val="28"/>
          <w:szCs w:val="28"/>
        </w:rPr>
        <w:t>附件</w:t>
      </w:r>
      <w:r>
        <w:rPr>
          <w:rFonts w:hint="eastAsia" w:ascii="仿宋" w:hAnsi="仿宋" w:eastAsia="仿宋" w:cs="仿宋"/>
          <w:sz w:val="28"/>
          <w:szCs w:val="28"/>
          <w:lang w:val="en-US" w:eastAsia="zh-CN"/>
        </w:rPr>
        <w:t>9</w:t>
      </w:r>
      <w:r>
        <w:rPr>
          <w:rFonts w:hint="eastAsia" w:ascii="仿宋" w:hAnsi="仿宋" w:eastAsia="仿宋" w:cs="仿宋"/>
          <w:sz w:val="28"/>
          <w:szCs w:val="28"/>
        </w:rPr>
        <w:t>：法人授权委托证明书</w:t>
      </w:r>
      <w:bookmarkEnd w:id="43"/>
      <w:bookmarkEnd w:id="44"/>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9"/>
        <w:numPr>
          <w:ilvl w:val="1"/>
          <w:numId w:val="58"/>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9"/>
        <w:numPr>
          <w:ilvl w:val="1"/>
          <w:numId w:val="58"/>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9"/>
        <w:numPr>
          <w:ilvl w:val="1"/>
          <w:numId w:val="58"/>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LB7WXZAAAACQEAAA8AAAAAAAAAAQAgAAAAIgAAAGRycy9kb3du&#10;cmV2LnhtbFBLAQIUABQAAAAIAIdO4kD4hTcFNwIAAJAEAAAOAAAAAAAAAAEAIAAAACgBAABkcnMv&#10;ZTJvRG9jLnhtbFBLBQYAAAAABgAGAFkBAADRBQ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yInX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45" w:name="_Toc54773235"/>
      <w:bookmarkStart w:id="46" w:name="_Toc128989114"/>
      <w:r>
        <w:rPr>
          <w:rFonts w:hint="eastAsia" w:ascii="仿宋" w:hAnsi="仿宋" w:eastAsia="仿宋" w:cs="仿宋"/>
          <w:sz w:val="28"/>
          <w:szCs w:val="28"/>
        </w:rPr>
        <w:t>附件</w:t>
      </w:r>
      <w:r>
        <w:rPr>
          <w:rFonts w:hint="eastAsia" w:ascii="仿宋" w:hAnsi="仿宋" w:eastAsia="仿宋" w:cs="仿宋"/>
          <w:sz w:val="28"/>
          <w:szCs w:val="28"/>
          <w:lang w:val="en-US" w:eastAsia="zh-CN"/>
        </w:rPr>
        <w:t>10</w:t>
      </w:r>
      <w:r>
        <w:rPr>
          <w:rFonts w:hint="eastAsia" w:ascii="仿宋" w:hAnsi="仿宋" w:eastAsia="仿宋" w:cs="仿宋"/>
          <w:sz w:val="28"/>
          <w:szCs w:val="28"/>
        </w:rPr>
        <w:t>：经营业绩一览表</w:t>
      </w:r>
      <w:bookmarkEnd w:id="45"/>
      <w:bookmarkEnd w:id="46"/>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5"/>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7" w:name="_Toc54773236"/>
      <w:bookmarkStart w:id="48" w:name="_Toc128989115"/>
      <w:r>
        <w:rPr>
          <w:rFonts w:hint="eastAsia" w:ascii="仿宋" w:hAnsi="仿宋" w:eastAsia="仿宋" w:cs="仿宋"/>
          <w:sz w:val="28"/>
          <w:szCs w:val="28"/>
        </w:rPr>
        <w:t>附件</w:t>
      </w:r>
      <w:r>
        <w:rPr>
          <w:rFonts w:hint="eastAsia" w:ascii="仿宋" w:hAnsi="仿宋" w:eastAsia="仿宋" w:cs="仿宋"/>
          <w:sz w:val="28"/>
          <w:szCs w:val="28"/>
          <w:lang w:val="en-US" w:eastAsia="zh-CN"/>
        </w:rPr>
        <w:t>11</w:t>
      </w:r>
      <w:r>
        <w:rPr>
          <w:rFonts w:hint="eastAsia" w:ascii="仿宋" w:hAnsi="仿宋" w:eastAsia="仿宋" w:cs="仿宋"/>
          <w:sz w:val="28"/>
          <w:szCs w:val="28"/>
        </w:rPr>
        <w:t>：售后服务承诺书</w:t>
      </w:r>
      <w:bookmarkEnd w:id="47"/>
      <w:r>
        <w:rPr>
          <w:rFonts w:ascii="仿宋" w:hAnsi="仿宋" w:eastAsia="仿宋" w:cs="仿宋"/>
          <w:sz w:val="28"/>
          <w:szCs w:val="28"/>
        </w:rPr>
        <w:t>/质量保修服务承诺书（根据项目类型选择）</w:t>
      </w:r>
      <w:bookmarkEnd w:id="48"/>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59"/>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59"/>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59"/>
        </w:numPr>
        <w:tabs>
          <w:tab w:val="left" w:pos="426"/>
        </w:tabs>
        <w:spacing w:before="240" w:line="360" w:lineRule="auto"/>
        <w:ind w:hanging="278"/>
        <w:rPr>
          <w:sz w:val="28"/>
          <w:szCs w:val="28"/>
        </w:rPr>
      </w:pPr>
      <w:r>
        <w:rPr>
          <w:rFonts w:hint="eastAsia" w:ascii="仿宋" w:hAnsi="仿宋" w:eastAsia="仿宋" w:cs="仿宋"/>
          <w:sz w:val="28"/>
          <w:szCs w:val="28"/>
        </w:rPr>
        <w:t>应急响应时间安排；</w:t>
      </w:r>
    </w:p>
    <w:p>
      <w:pPr>
        <w:numPr>
          <w:ilvl w:val="0"/>
          <w:numId w:val="59"/>
        </w:numPr>
        <w:tabs>
          <w:tab w:val="left" w:pos="426"/>
        </w:tabs>
        <w:spacing w:before="240" w:line="360" w:lineRule="auto"/>
        <w:ind w:hanging="278"/>
        <w:rPr>
          <w:sz w:val="28"/>
          <w:szCs w:val="28"/>
        </w:rPr>
      </w:pPr>
      <w:r>
        <w:rPr>
          <w:rFonts w:hint="eastAsia" w:ascii="仿宋" w:hAnsi="仿宋" w:eastAsia="仿宋" w:cs="仿宋"/>
          <w:sz w:val="28"/>
          <w:szCs w:val="28"/>
        </w:rPr>
        <w:t>维修服务收费标准；</w:t>
      </w:r>
    </w:p>
    <w:p>
      <w:pPr>
        <w:numPr>
          <w:ilvl w:val="0"/>
          <w:numId w:val="59"/>
        </w:numPr>
        <w:tabs>
          <w:tab w:val="left" w:pos="426"/>
        </w:tabs>
        <w:spacing w:before="240" w:line="360" w:lineRule="auto"/>
        <w:ind w:hanging="278"/>
        <w:rPr>
          <w:sz w:val="28"/>
          <w:szCs w:val="28"/>
        </w:rPr>
      </w:pPr>
      <w:r>
        <w:rPr>
          <w:rFonts w:hint="eastAsia" w:ascii="仿宋" w:hAnsi="仿宋" w:eastAsia="仿宋" w:cs="仿宋"/>
          <w:sz w:val="28"/>
          <w:szCs w:val="28"/>
          <w:lang w:eastAsia="zh-CN"/>
        </w:rPr>
        <w:t>可提供坦能清洁设备原装正品零配件；</w:t>
      </w:r>
    </w:p>
    <w:p>
      <w:pPr>
        <w:numPr>
          <w:ilvl w:val="0"/>
          <w:numId w:val="59"/>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widowControl/>
        <w:jc w:val="left"/>
        <w:outlineLvl w:val="0"/>
        <w:rPr>
          <w:rFonts w:ascii="仿宋" w:hAnsi="仿宋" w:eastAsia="仿宋" w:cs="仿宋"/>
          <w:sz w:val="28"/>
          <w:szCs w:val="28"/>
        </w:rPr>
      </w:pPr>
      <w:bookmarkStart w:id="49" w:name="_Toc32341"/>
      <w:r>
        <w:rPr>
          <w:rFonts w:hint="eastAsia" w:ascii="仿宋" w:hAnsi="仿宋" w:eastAsia="仿宋" w:cs="仿宋"/>
          <w:sz w:val="28"/>
          <w:szCs w:val="28"/>
        </w:rPr>
        <w:br w:type="page"/>
      </w:r>
      <w:bookmarkStart w:id="50" w:name="_Toc54773237"/>
      <w:bookmarkStart w:id="51" w:name="_Toc128989116"/>
      <w:r>
        <w:rPr>
          <w:rFonts w:hint="eastAsia" w:ascii="仿宋" w:hAnsi="仿宋" w:eastAsia="仿宋" w:cs="仿宋"/>
          <w:sz w:val="28"/>
          <w:szCs w:val="28"/>
        </w:rPr>
        <w:t>附件1</w:t>
      </w:r>
      <w:r>
        <w:rPr>
          <w:rFonts w:hint="eastAsia" w:ascii="仿宋" w:hAnsi="仿宋" w:eastAsia="仿宋" w:cs="仿宋"/>
          <w:sz w:val="28"/>
          <w:szCs w:val="28"/>
          <w:lang w:val="en-US" w:eastAsia="zh-CN"/>
        </w:rPr>
        <w:t>2</w:t>
      </w:r>
      <w:r>
        <w:rPr>
          <w:rFonts w:hint="eastAsia" w:ascii="仿宋" w:hAnsi="仿宋" w:eastAsia="仿宋" w:cs="仿宋"/>
          <w:sz w:val="28"/>
          <w:szCs w:val="28"/>
        </w:rPr>
        <w:t>：履约情况及社会信誉承诺书</w:t>
      </w:r>
      <w:bookmarkEnd w:id="49"/>
      <w:bookmarkEnd w:id="50"/>
      <w:bookmarkEnd w:id="51"/>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52"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60"/>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60"/>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60"/>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60"/>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52"/>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53" w:name="_Toc128989117"/>
      <w:r>
        <w:rPr>
          <w:rFonts w:hint="eastAsia" w:ascii="仿宋" w:hAnsi="仿宋" w:eastAsia="仿宋" w:cs="仿宋"/>
          <w:sz w:val="28"/>
          <w:szCs w:val="28"/>
        </w:rPr>
        <w:t>附件1</w:t>
      </w:r>
      <w:r>
        <w:rPr>
          <w:rFonts w:hint="eastAsia" w:ascii="仿宋" w:hAnsi="仿宋" w:eastAsia="仿宋" w:cs="仿宋"/>
          <w:sz w:val="28"/>
          <w:szCs w:val="28"/>
          <w:lang w:val="en-US" w:eastAsia="zh-CN"/>
        </w:rPr>
        <w:t>3</w:t>
      </w:r>
      <w:r>
        <w:rPr>
          <w:rFonts w:hint="eastAsia" w:ascii="仿宋" w:hAnsi="仿宋" w:eastAsia="仿宋" w:cs="仿宋"/>
          <w:sz w:val="28"/>
          <w:szCs w:val="28"/>
        </w:rPr>
        <w:t>：投标文件密码</w:t>
      </w:r>
      <w:bookmarkEnd w:id="53"/>
    </w:p>
    <w:p>
      <w:pPr>
        <w:spacing w:line="360" w:lineRule="auto"/>
        <w:jc w:val="center"/>
        <w:rPr>
          <w:rFonts w:ascii="宋体" w:hAnsi="宋体"/>
          <w:b/>
          <w:sz w:val="44"/>
          <w:szCs w:val="44"/>
        </w:rPr>
      </w:pPr>
    </w:p>
    <w:p>
      <w:pPr>
        <w:jc w:val="center"/>
        <w:rPr>
          <w:rFonts w:ascii="宋体" w:hAnsi="宋体"/>
          <w:b/>
          <w:color w:val="000000"/>
          <w:sz w:val="32"/>
          <w:szCs w:val="32"/>
        </w:rPr>
      </w:pPr>
      <w:bookmarkStart w:id="54"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54"/>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61"/>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61"/>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sectPr>
      <w:headerReference r:id="rId5" w:type="default"/>
      <w:footerReference r:id="rId6" w:type="default"/>
      <w:pgSz w:w="11906" w:h="16838"/>
      <w:pgMar w:top="1134" w:right="926" w:bottom="1135" w:left="1440" w:header="0" w:footer="102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34F46"/>
    <w:multiLevelType w:val="singleLevel"/>
    <w:tmpl w:val="84C34F46"/>
    <w:lvl w:ilvl="0" w:tentative="0">
      <w:start w:val="1"/>
      <w:numFmt w:val="decimal"/>
      <w:suff w:val="nothing"/>
      <w:lvlText w:val="（%1）"/>
      <w:lvlJc w:val="left"/>
      <w:rPr>
        <w:rFonts w:hint="default"/>
        <w:sz w:val="21"/>
        <w:szCs w:val="21"/>
      </w:rPr>
    </w:lvl>
  </w:abstractNum>
  <w:abstractNum w:abstractNumId="1">
    <w:nsid w:val="889FCE53"/>
    <w:multiLevelType w:val="singleLevel"/>
    <w:tmpl w:val="889FCE53"/>
    <w:lvl w:ilvl="0" w:tentative="0">
      <w:start w:val="1"/>
      <w:numFmt w:val="decimal"/>
      <w:lvlText w:val="(%1)"/>
      <w:lvlJc w:val="left"/>
      <w:pPr>
        <w:ind w:left="425" w:hanging="425"/>
      </w:pPr>
      <w:rPr>
        <w:rFonts w:hint="default"/>
      </w:rPr>
    </w:lvl>
  </w:abstractNum>
  <w:abstractNum w:abstractNumId="2">
    <w:nsid w:val="88BA99F8"/>
    <w:multiLevelType w:val="singleLevel"/>
    <w:tmpl w:val="88BA99F8"/>
    <w:lvl w:ilvl="0" w:tentative="0">
      <w:start w:val="1"/>
      <w:numFmt w:val="chineseCounting"/>
      <w:suff w:val="nothing"/>
      <w:lvlText w:val="（%1）"/>
      <w:lvlJc w:val="left"/>
      <w:rPr>
        <w:rFonts w:hint="eastAsia"/>
      </w:rPr>
    </w:lvl>
  </w:abstractNum>
  <w:abstractNum w:abstractNumId="3">
    <w:nsid w:val="8B07FFD8"/>
    <w:multiLevelType w:val="singleLevel"/>
    <w:tmpl w:val="8B07FFD8"/>
    <w:lvl w:ilvl="0" w:tentative="0">
      <w:start w:val="1"/>
      <w:numFmt w:val="decimal"/>
      <w:lvlText w:val="(%1)"/>
      <w:lvlJc w:val="left"/>
      <w:pPr>
        <w:ind w:left="425" w:hanging="425"/>
      </w:pPr>
      <w:rPr>
        <w:rFonts w:hint="default"/>
      </w:rPr>
    </w:lvl>
  </w:abstractNum>
  <w:abstractNum w:abstractNumId="4">
    <w:nsid w:val="8F33FDD4"/>
    <w:multiLevelType w:val="singleLevel"/>
    <w:tmpl w:val="8F33FDD4"/>
    <w:lvl w:ilvl="0" w:tentative="0">
      <w:start w:val="1"/>
      <w:numFmt w:val="decimal"/>
      <w:suff w:val="space"/>
      <w:lvlText w:val="%1."/>
      <w:lvlJc w:val="left"/>
    </w:lvl>
  </w:abstractNum>
  <w:abstractNum w:abstractNumId="5">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6">
    <w:nsid w:val="93145535"/>
    <w:multiLevelType w:val="singleLevel"/>
    <w:tmpl w:val="93145535"/>
    <w:lvl w:ilvl="0" w:tentative="0">
      <w:start w:val="1"/>
      <w:numFmt w:val="decimal"/>
      <w:lvlText w:val="（%1）"/>
      <w:lvlJc w:val="left"/>
      <w:pPr>
        <w:ind w:left="0" w:leftChars="0" w:firstLine="0" w:firstLineChars="0"/>
      </w:pPr>
      <w:rPr>
        <w:rFonts w:hint="eastAsia"/>
      </w:rPr>
    </w:lvl>
  </w:abstractNum>
  <w:abstractNum w:abstractNumId="7">
    <w:nsid w:val="A85D3F26"/>
    <w:multiLevelType w:val="singleLevel"/>
    <w:tmpl w:val="A85D3F26"/>
    <w:lvl w:ilvl="0" w:tentative="0">
      <w:start w:val="1"/>
      <w:numFmt w:val="decimal"/>
      <w:lvlText w:val="(%1)"/>
      <w:lvlJc w:val="left"/>
      <w:pPr>
        <w:ind w:left="425" w:hanging="425"/>
      </w:pPr>
      <w:rPr>
        <w:rFonts w:hint="default"/>
      </w:rPr>
    </w:lvl>
  </w:abstractNum>
  <w:abstractNum w:abstractNumId="8">
    <w:nsid w:val="B2DDA4F6"/>
    <w:multiLevelType w:val="singleLevel"/>
    <w:tmpl w:val="B2DDA4F6"/>
    <w:lvl w:ilvl="0" w:tentative="0">
      <w:start w:val="1"/>
      <w:numFmt w:val="decimal"/>
      <w:lvlText w:val="(%1)"/>
      <w:lvlJc w:val="left"/>
      <w:pPr>
        <w:ind w:left="425" w:hanging="425"/>
      </w:pPr>
      <w:rPr>
        <w:rFonts w:hint="default"/>
      </w:rPr>
    </w:lvl>
  </w:abstractNum>
  <w:abstractNum w:abstractNumId="9">
    <w:nsid w:val="B95A59DA"/>
    <w:multiLevelType w:val="singleLevel"/>
    <w:tmpl w:val="B95A59DA"/>
    <w:lvl w:ilvl="0" w:tentative="0">
      <w:start w:val="1"/>
      <w:numFmt w:val="decimal"/>
      <w:lvlText w:val="(%1)"/>
      <w:lvlJc w:val="left"/>
      <w:pPr>
        <w:ind w:left="0" w:leftChars="0" w:firstLine="0" w:firstLineChars="0"/>
      </w:pPr>
      <w:rPr>
        <w:rFonts w:hint="default"/>
      </w:rPr>
    </w:lvl>
  </w:abstractNum>
  <w:abstractNum w:abstractNumId="10">
    <w:nsid w:val="BBBDDFD8"/>
    <w:multiLevelType w:val="singleLevel"/>
    <w:tmpl w:val="BBBDDFD8"/>
    <w:lvl w:ilvl="0" w:tentative="0">
      <w:start w:val="1"/>
      <w:numFmt w:val="decimal"/>
      <w:suff w:val="nothing"/>
      <w:lvlText w:val="（%1）"/>
      <w:lvlJc w:val="left"/>
      <w:rPr>
        <w:rFonts w:hint="default"/>
        <w:sz w:val="21"/>
        <w:szCs w:val="21"/>
      </w:rPr>
    </w:lvl>
  </w:abstractNum>
  <w:abstractNum w:abstractNumId="11">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12">
    <w:nsid w:val="CA690857"/>
    <w:multiLevelType w:val="singleLevel"/>
    <w:tmpl w:val="CA690857"/>
    <w:lvl w:ilvl="0" w:tentative="0">
      <w:start w:val="1"/>
      <w:numFmt w:val="decimal"/>
      <w:lvlText w:val="（%1）"/>
      <w:lvlJc w:val="left"/>
      <w:pPr>
        <w:ind w:left="420" w:hanging="420"/>
      </w:pPr>
      <w:rPr>
        <w:rFonts w:hint="eastAsia"/>
      </w:rPr>
    </w:lvl>
  </w:abstractNum>
  <w:abstractNum w:abstractNumId="13">
    <w:nsid w:val="CCE4A32B"/>
    <w:multiLevelType w:val="singleLevel"/>
    <w:tmpl w:val="CCE4A32B"/>
    <w:lvl w:ilvl="0" w:tentative="0">
      <w:start w:val="1"/>
      <w:numFmt w:val="decimal"/>
      <w:lvlText w:val="(%1)"/>
      <w:lvlJc w:val="left"/>
      <w:pPr>
        <w:ind w:left="425" w:hanging="425"/>
      </w:pPr>
      <w:rPr>
        <w:rFonts w:hint="default" w:ascii="宋体" w:hAnsi="宋体" w:eastAsia="宋体" w:cs="宋体"/>
        <w:sz w:val="21"/>
        <w:szCs w:val="21"/>
      </w:rPr>
    </w:lvl>
  </w:abstractNum>
  <w:abstractNum w:abstractNumId="14">
    <w:nsid w:val="CF7FE85F"/>
    <w:multiLevelType w:val="singleLevel"/>
    <w:tmpl w:val="CF7FE85F"/>
    <w:lvl w:ilvl="0" w:tentative="0">
      <w:start w:val="1"/>
      <w:numFmt w:val="decimal"/>
      <w:lvlText w:val="%1."/>
      <w:lvlJc w:val="left"/>
      <w:pPr>
        <w:ind w:left="425" w:hanging="425"/>
      </w:pPr>
      <w:rPr>
        <w:rFonts w:hint="default"/>
      </w:rPr>
    </w:lvl>
  </w:abstractNum>
  <w:abstractNum w:abstractNumId="15">
    <w:nsid w:val="CFAA42A3"/>
    <w:multiLevelType w:val="singleLevel"/>
    <w:tmpl w:val="CFAA42A3"/>
    <w:lvl w:ilvl="0" w:tentative="0">
      <w:start w:val="1"/>
      <w:numFmt w:val="decimal"/>
      <w:lvlText w:val="(%1)"/>
      <w:lvlJc w:val="left"/>
      <w:pPr>
        <w:ind w:left="425" w:hanging="425"/>
      </w:pPr>
      <w:rPr>
        <w:rFonts w:hint="default"/>
      </w:rPr>
    </w:lvl>
  </w:abstractNum>
  <w:abstractNum w:abstractNumId="16">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7">
    <w:nsid w:val="DB4D60E3"/>
    <w:multiLevelType w:val="singleLevel"/>
    <w:tmpl w:val="DB4D60E3"/>
    <w:lvl w:ilvl="0" w:tentative="0">
      <w:start w:val="1"/>
      <w:numFmt w:val="decimal"/>
      <w:suff w:val="space"/>
      <w:lvlText w:val="%1."/>
      <w:lvlJc w:val="left"/>
    </w:lvl>
  </w:abstractNum>
  <w:abstractNum w:abstractNumId="18">
    <w:nsid w:val="DE554FC9"/>
    <w:multiLevelType w:val="singleLevel"/>
    <w:tmpl w:val="DE554FC9"/>
    <w:lvl w:ilvl="0" w:tentative="0">
      <w:start w:val="1"/>
      <w:numFmt w:val="decimal"/>
      <w:lvlText w:val="(%1)"/>
      <w:lvlJc w:val="left"/>
      <w:pPr>
        <w:ind w:left="425" w:hanging="425"/>
      </w:pPr>
      <w:rPr>
        <w:rFonts w:hint="default"/>
      </w:rPr>
    </w:lvl>
  </w:abstractNum>
  <w:abstractNum w:abstractNumId="19">
    <w:nsid w:val="E361B90A"/>
    <w:multiLevelType w:val="singleLevel"/>
    <w:tmpl w:val="E361B90A"/>
    <w:lvl w:ilvl="0" w:tentative="0">
      <w:start w:val="1"/>
      <w:numFmt w:val="decimal"/>
      <w:lvlText w:val="(%1)"/>
      <w:lvlJc w:val="left"/>
      <w:pPr>
        <w:ind w:left="425" w:hanging="425"/>
      </w:pPr>
      <w:rPr>
        <w:rFonts w:hint="default"/>
      </w:rPr>
    </w:lvl>
  </w:abstractNum>
  <w:abstractNum w:abstractNumId="20">
    <w:nsid w:val="E5B7A06B"/>
    <w:multiLevelType w:val="singleLevel"/>
    <w:tmpl w:val="E5B7A06B"/>
    <w:lvl w:ilvl="0" w:tentative="0">
      <w:start w:val="1"/>
      <w:numFmt w:val="decimal"/>
      <w:lvlText w:val="(%1)"/>
      <w:lvlJc w:val="left"/>
      <w:pPr>
        <w:ind w:left="425" w:hanging="425"/>
      </w:pPr>
      <w:rPr>
        <w:rFonts w:hint="default"/>
      </w:rPr>
    </w:lvl>
  </w:abstractNum>
  <w:abstractNum w:abstractNumId="21">
    <w:nsid w:val="EBB28CBD"/>
    <w:multiLevelType w:val="singleLevel"/>
    <w:tmpl w:val="EBB28CBD"/>
    <w:lvl w:ilvl="0" w:tentative="0">
      <w:start w:val="1"/>
      <w:numFmt w:val="decimal"/>
      <w:suff w:val="space"/>
      <w:lvlText w:val="%1."/>
      <w:lvlJc w:val="left"/>
      <w:pPr>
        <w:ind w:left="520" w:firstLine="0"/>
      </w:pPr>
    </w:lvl>
  </w:abstractNum>
  <w:abstractNum w:abstractNumId="22">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2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13"/>
    <w:multiLevelType w:val="singleLevel"/>
    <w:tmpl w:val="00000013"/>
    <w:lvl w:ilvl="0" w:tentative="0">
      <w:start w:val="1"/>
      <w:numFmt w:val="decimal"/>
      <w:lvlText w:val="%1."/>
      <w:lvlJc w:val="left"/>
      <w:pPr>
        <w:ind w:left="420" w:hanging="420"/>
      </w:pPr>
    </w:lvl>
  </w:abstractNum>
  <w:abstractNum w:abstractNumId="27">
    <w:nsid w:val="061809A3"/>
    <w:multiLevelType w:val="multilevel"/>
    <w:tmpl w:val="061809A3"/>
    <w:lvl w:ilvl="0" w:tentative="0">
      <w:start w:val="1"/>
      <w:numFmt w:val="decimal"/>
      <w:lvlText w:val="（%1）"/>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1D69C2C"/>
    <w:multiLevelType w:val="singleLevel"/>
    <w:tmpl w:val="11D69C2C"/>
    <w:lvl w:ilvl="0" w:tentative="0">
      <w:start w:val="1"/>
      <w:numFmt w:val="decimal"/>
      <w:suff w:val="space"/>
      <w:lvlText w:val="%1."/>
      <w:lvlJc w:val="left"/>
    </w:lvl>
  </w:abstractNum>
  <w:abstractNum w:abstractNumId="3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2">
    <w:nsid w:val="1A48045D"/>
    <w:multiLevelType w:val="multilevel"/>
    <w:tmpl w:val="1A48045D"/>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0AB9193"/>
    <w:multiLevelType w:val="singleLevel"/>
    <w:tmpl w:val="20AB9193"/>
    <w:lvl w:ilvl="0" w:tentative="0">
      <w:start w:val="1"/>
      <w:numFmt w:val="decimal"/>
      <w:lvlText w:val="%1."/>
      <w:lvlJc w:val="left"/>
      <w:pPr>
        <w:ind w:left="425" w:hanging="425"/>
      </w:pPr>
      <w:rPr>
        <w:rFonts w:hint="default"/>
      </w:rPr>
    </w:lvl>
  </w:abstractNum>
  <w:abstractNum w:abstractNumId="34">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3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C48E557"/>
    <w:multiLevelType w:val="singleLevel"/>
    <w:tmpl w:val="2C48E557"/>
    <w:lvl w:ilvl="0" w:tentative="0">
      <w:start w:val="1"/>
      <w:numFmt w:val="decimal"/>
      <w:lvlText w:val="(%1)"/>
      <w:lvlJc w:val="left"/>
      <w:pPr>
        <w:ind w:left="0" w:leftChars="0" w:firstLine="0" w:firstLineChars="0"/>
      </w:pPr>
      <w:rPr>
        <w:rFonts w:hint="default"/>
      </w:rPr>
    </w:lvl>
  </w:abstractNum>
  <w:abstractNum w:abstractNumId="3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84154DD"/>
    <w:multiLevelType w:val="singleLevel"/>
    <w:tmpl w:val="384154DD"/>
    <w:lvl w:ilvl="0" w:tentative="0">
      <w:start w:val="1"/>
      <w:numFmt w:val="decimal"/>
      <w:lvlText w:val="(%1)"/>
      <w:lvlJc w:val="left"/>
      <w:pPr>
        <w:ind w:left="425" w:hanging="425"/>
      </w:pPr>
      <w:rPr>
        <w:rFonts w:hint="default"/>
      </w:rPr>
    </w:lvl>
  </w:abstractNum>
  <w:abstractNum w:abstractNumId="39">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40">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1">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42">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3">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45">
    <w:nsid w:val="472D6470"/>
    <w:multiLevelType w:val="singleLevel"/>
    <w:tmpl w:val="472D6470"/>
    <w:lvl w:ilvl="0" w:tentative="0">
      <w:start w:val="1"/>
      <w:numFmt w:val="decimal"/>
      <w:lvlText w:val="%1."/>
      <w:lvlJc w:val="left"/>
      <w:pPr>
        <w:ind w:left="425" w:hanging="425"/>
      </w:pPr>
      <w:rPr>
        <w:rFonts w:hint="default"/>
      </w:rPr>
    </w:lvl>
  </w:abstractNum>
  <w:abstractNum w:abstractNumId="46">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8">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4A716E8"/>
    <w:multiLevelType w:val="singleLevel"/>
    <w:tmpl w:val="64A716E8"/>
    <w:lvl w:ilvl="0" w:tentative="0">
      <w:start w:val="1"/>
      <w:numFmt w:val="decimal"/>
      <w:lvlText w:val="(%1)"/>
      <w:lvlJc w:val="left"/>
      <w:pPr>
        <w:ind w:left="425" w:hanging="425"/>
      </w:pPr>
      <w:rPr>
        <w:rFonts w:hint="default"/>
      </w:rPr>
    </w:lvl>
  </w:abstractNum>
  <w:abstractNum w:abstractNumId="51">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2">
    <w:nsid w:val="6929B8DA"/>
    <w:multiLevelType w:val="singleLevel"/>
    <w:tmpl w:val="6929B8DA"/>
    <w:lvl w:ilvl="0" w:tentative="0">
      <w:start w:val="1"/>
      <w:numFmt w:val="decimal"/>
      <w:suff w:val="nothing"/>
      <w:lvlText w:val="（%1）"/>
      <w:lvlJc w:val="left"/>
    </w:lvl>
  </w:abstractNum>
  <w:abstractNum w:abstractNumId="5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54">
    <w:nsid w:val="6C365D4F"/>
    <w:multiLevelType w:val="singleLevel"/>
    <w:tmpl w:val="6C365D4F"/>
    <w:lvl w:ilvl="0" w:tentative="0">
      <w:start w:val="1"/>
      <w:numFmt w:val="decimal"/>
      <w:lvlText w:val="(%1)"/>
      <w:lvlJc w:val="left"/>
      <w:pPr>
        <w:ind w:left="425" w:hanging="425"/>
      </w:pPr>
      <w:rPr>
        <w:rFonts w:hint="default"/>
      </w:rPr>
    </w:lvl>
  </w:abstractNum>
  <w:abstractNum w:abstractNumId="55">
    <w:nsid w:val="73C105C2"/>
    <w:multiLevelType w:val="singleLevel"/>
    <w:tmpl w:val="73C105C2"/>
    <w:lvl w:ilvl="0" w:tentative="0">
      <w:start w:val="1"/>
      <w:numFmt w:val="chineseCounting"/>
      <w:suff w:val="nothing"/>
      <w:lvlText w:val="%1、"/>
      <w:lvlJc w:val="left"/>
      <w:pPr>
        <w:ind w:left="0" w:firstLine="420"/>
      </w:pPr>
      <w:rPr>
        <w:rFonts w:hint="eastAsia"/>
      </w:rPr>
    </w:lvl>
  </w:abstractNum>
  <w:abstractNum w:abstractNumId="56">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57">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9823715"/>
    <w:multiLevelType w:val="multilevel"/>
    <w:tmpl w:val="7982371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F1A9393"/>
    <w:multiLevelType w:val="singleLevel"/>
    <w:tmpl w:val="7F1A9393"/>
    <w:lvl w:ilvl="0" w:tentative="0">
      <w:start w:val="1"/>
      <w:numFmt w:val="decimal"/>
      <w:lvlText w:val="(%1)"/>
      <w:lvlJc w:val="left"/>
      <w:pPr>
        <w:ind w:left="425" w:hanging="425"/>
      </w:pPr>
      <w:rPr>
        <w:rFonts w:hint="default"/>
      </w:rPr>
    </w:lvl>
  </w:abstractNum>
  <w:num w:numId="1">
    <w:abstractNumId w:val="55"/>
  </w:num>
  <w:num w:numId="2">
    <w:abstractNumId w:val="53"/>
  </w:num>
  <w:num w:numId="3">
    <w:abstractNumId w:val="27"/>
  </w:num>
  <w:num w:numId="4">
    <w:abstractNumId w:val="6"/>
  </w:num>
  <w:num w:numId="5">
    <w:abstractNumId w:val="1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0"/>
  </w:num>
  <w:num w:numId="9">
    <w:abstractNumId w:val="46"/>
  </w:num>
  <w:num w:numId="10">
    <w:abstractNumId w:val="36"/>
  </w:num>
  <w:num w:numId="11">
    <w:abstractNumId w:val="0"/>
  </w:num>
  <w:num w:numId="12">
    <w:abstractNumId w:val="13"/>
  </w:num>
  <w:num w:numId="13">
    <w:abstractNumId w:val="10"/>
  </w:num>
  <w:num w:numId="14">
    <w:abstractNumId w:val="52"/>
  </w:num>
  <w:num w:numId="15">
    <w:abstractNumId w:val="3"/>
  </w:num>
  <w:num w:numId="16">
    <w:abstractNumId w:val="19"/>
  </w:num>
  <w:num w:numId="17">
    <w:abstractNumId w:val="20"/>
  </w:num>
  <w:num w:numId="18">
    <w:abstractNumId w:val="38"/>
  </w:num>
  <w:num w:numId="19">
    <w:abstractNumId w:val="7"/>
  </w:num>
  <w:num w:numId="20">
    <w:abstractNumId w:val="32"/>
  </w:num>
  <w:num w:numId="21">
    <w:abstractNumId w:val="18"/>
  </w:num>
  <w:num w:numId="22">
    <w:abstractNumId w:val="59"/>
  </w:num>
  <w:num w:numId="23">
    <w:abstractNumId w:val="54"/>
  </w:num>
  <w:num w:numId="24">
    <w:abstractNumId w:val="9"/>
  </w:num>
  <w:num w:numId="25">
    <w:abstractNumId w:val="8"/>
  </w:num>
  <w:num w:numId="26">
    <w:abstractNumId w:val="1"/>
  </w:num>
  <w:num w:numId="27">
    <w:abstractNumId w:val="15"/>
  </w:num>
  <w:num w:numId="28">
    <w:abstractNumId w:val="50"/>
  </w:num>
  <w:num w:numId="29">
    <w:abstractNumId w:val="58"/>
  </w:num>
  <w:num w:numId="30">
    <w:abstractNumId w:val="45"/>
  </w:num>
  <w:num w:numId="31">
    <w:abstractNumId w:val="25"/>
  </w:num>
  <w:num w:numId="32">
    <w:abstractNumId w:val="41"/>
  </w:num>
  <w:num w:numId="33">
    <w:abstractNumId w:val="39"/>
  </w:num>
  <w:num w:numId="34">
    <w:abstractNumId w:val="21"/>
  </w:num>
  <w:num w:numId="35">
    <w:abstractNumId w:val="33"/>
  </w:num>
  <w:num w:numId="36">
    <w:abstractNumId w:val="14"/>
  </w:num>
  <w:num w:numId="37">
    <w:abstractNumId w:val="49"/>
  </w:num>
  <w:num w:numId="38">
    <w:abstractNumId w:val="29"/>
  </w:num>
  <w:num w:numId="39">
    <w:abstractNumId w:val="44"/>
  </w:num>
  <w:num w:numId="40">
    <w:abstractNumId w:val="11"/>
  </w:num>
  <w:num w:numId="41">
    <w:abstractNumId w:val="34"/>
  </w:num>
  <w:num w:numId="42">
    <w:abstractNumId w:val="4"/>
  </w:num>
  <w:num w:numId="43">
    <w:abstractNumId w:val="17"/>
  </w:num>
  <w:num w:numId="44">
    <w:abstractNumId w:val="16"/>
  </w:num>
  <w:num w:numId="45">
    <w:abstractNumId w:val="56"/>
  </w:num>
  <w:num w:numId="46">
    <w:abstractNumId w:val="2"/>
  </w:num>
  <w:num w:numId="47">
    <w:abstractNumId w:val="5"/>
  </w:num>
  <w:num w:numId="48">
    <w:abstractNumId w:val="40"/>
  </w:num>
  <w:num w:numId="49">
    <w:abstractNumId w:val="22"/>
  </w:num>
  <w:num w:numId="50">
    <w:abstractNumId w:val="51"/>
  </w:num>
  <w:num w:numId="51">
    <w:abstractNumId w:val="42"/>
  </w:num>
  <w:num w:numId="52">
    <w:abstractNumId w:val="37"/>
  </w:num>
  <w:num w:numId="53">
    <w:abstractNumId w:val="23"/>
  </w:num>
  <w:num w:numId="54">
    <w:abstractNumId w:val="28"/>
  </w:num>
  <w:num w:numId="55">
    <w:abstractNumId w:val="24"/>
  </w:num>
  <w:num w:numId="56">
    <w:abstractNumId w:val="57"/>
  </w:num>
  <w:num w:numId="57">
    <w:abstractNumId w:val="43"/>
  </w:num>
  <w:num w:numId="58">
    <w:abstractNumId w:val="48"/>
  </w:num>
  <w:num w:numId="59">
    <w:abstractNumId w:val="26"/>
  </w:num>
  <w:num w:numId="60">
    <w:abstractNumId w:val="47"/>
  </w:num>
  <w:num w:numId="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10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wYjAwZjQzMjE1NjNhNzBlNjIwOGRmZjE4OTU2MDQ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1466F1B"/>
    <w:rsid w:val="01F50D55"/>
    <w:rsid w:val="0287517D"/>
    <w:rsid w:val="02AD6AD0"/>
    <w:rsid w:val="030E435A"/>
    <w:rsid w:val="03334D89"/>
    <w:rsid w:val="038B1947"/>
    <w:rsid w:val="03914474"/>
    <w:rsid w:val="04C02BE2"/>
    <w:rsid w:val="05623C89"/>
    <w:rsid w:val="06447A24"/>
    <w:rsid w:val="06D05917"/>
    <w:rsid w:val="075229E7"/>
    <w:rsid w:val="08116E5C"/>
    <w:rsid w:val="08727839"/>
    <w:rsid w:val="09550008"/>
    <w:rsid w:val="0A04500D"/>
    <w:rsid w:val="0A31466E"/>
    <w:rsid w:val="0BB540F7"/>
    <w:rsid w:val="0C7548FE"/>
    <w:rsid w:val="0C7929F9"/>
    <w:rsid w:val="0CBF3E0A"/>
    <w:rsid w:val="0D6C68DD"/>
    <w:rsid w:val="0DE325EB"/>
    <w:rsid w:val="0FE67E91"/>
    <w:rsid w:val="0FF30054"/>
    <w:rsid w:val="1007583E"/>
    <w:rsid w:val="103B2931"/>
    <w:rsid w:val="10A7164F"/>
    <w:rsid w:val="114C469F"/>
    <w:rsid w:val="11672EFE"/>
    <w:rsid w:val="11C7647D"/>
    <w:rsid w:val="120327FF"/>
    <w:rsid w:val="12233FCD"/>
    <w:rsid w:val="12843799"/>
    <w:rsid w:val="13491641"/>
    <w:rsid w:val="13856A96"/>
    <w:rsid w:val="13A21615"/>
    <w:rsid w:val="161B2E57"/>
    <w:rsid w:val="16BE1405"/>
    <w:rsid w:val="16CF434E"/>
    <w:rsid w:val="17697118"/>
    <w:rsid w:val="17F6273C"/>
    <w:rsid w:val="1828123D"/>
    <w:rsid w:val="18A624A5"/>
    <w:rsid w:val="19A308A4"/>
    <w:rsid w:val="19CE2D1D"/>
    <w:rsid w:val="1B9A1A18"/>
    <w:rsid w:val="1C587A8A"/>
    <w:rsid w:val="1CCD79EE"/>
    <w:rsid w:val="1D012599"/>
    <w:rsid w:val="1D072FEF"/>
    <w:rsid w:val="1D9D4BEE"/>
    <w:rsid w:val="1DEF7E5A"/>
    <w:rsid w:val="1E020668"/>
    <w:rsid w:val="1E1C321D"/>
    <w:rsid w:val="1E6A5405"/>
    <w:rsid w:val="22C64C6F"/>
    <w:rsid w:val="22C90A12"/>
    <w:rsid w:val="22F846E4"/>
    <w:rsid w:val="23265483"/>
    <w:rsid w:val="24B03D6A"/>
    <w:rsid w:val="24B81981"/>
    <w:rsid w:val="252941C0"/>
    <w:rsid w:val="25E34532"/>
    <w:rsid w:val="267F1A25"/>
    <w:rsid w:val="28413D6F"/>
    <w:rsid w:val="28C21443"/>
    <w:rsid w:val="298D33FE"/>
    <w:rsid w:val="2A694883"/>
    <w:rsid w:val="2AB56C65"/>
    <w:rsid w:val="2B6D21A2"/>
    <w:rsid w:val="2B724752"/>
    <w:rsid w:val="2B733A0B"/>
    <w:rsid w:val="2D341708"/>
    <w:rsid w:val="2DD81582"/>
    <w:rsid w:val="2E293537"/>
    <w:rsid w:val="2F3E2735"/>
    <w:rsid w:val="2FAD3F9D"/>
    <w:rsid w:val="2FAD6386"/>
    <w:rsid w:val="2FB81CD2"/>
    <w:rsid w:val="31390F13"/>
    <w:rsid w:val="328947D0"/>
    <w:rsid w:val="32A82BA2"/>
    <w:rsid w:val="32BC0DBD"/>
    <w:rsid w:val="33802DBB"/>
    <w:rsid w:val="33984304"/>
    <w:rsid w:val="343F0283"/>
    <w:rsid w:val="345710C9"/>
    <w:rsid w:val="34775B9E"/>
    <w:rsid w:val="347E0722"/>
    <w:rsid w:val="3486272E"/>
    <w:rsid w:val="360109F6"/>
    <w:rsid w:val="36F03147"/>
    <w:rsid w:val="376406E3"/>
    <w:rsid w:val="376E2FF2"/>
    <w:rsid w:val="37700AE6"/>
    <w:rsid w:val="37C91299"/>
    <w:rsid w:val="37CB1E7C"/>
    <w:rsid w:val="37E94C59"/>
    <w:rsid w:val="38322BBF"/>
    <w:rsid w:val="38C86E00"/>
    <w:rsid w:val="3A111A8F"/>
    <w:rsid w:val="3AA754BE"/>
    <w:rsid w:val="3AD278CA"/>
    <w:rsid w:val="3AD75885"/>
    <w:rsid w:val="3B40215F"/>
    <w:rsid w:val="3BCF39AC"/>
    <w:rsid w:val="3BEA21CB"/>
    <w:rsid w:val="3C681CBB"/>
    <w:rsid w:val="3C974E78"/>
    <w:rsid w:val="3D0C7562"/>
    <w:rsid w:val="3D680DC4"/>
    <w:rsid w:val="3E857452"/>
    <w:rsid w:val="3F5E1222"/>
    <w:rsid w:val="4153612E"/>
    <w:rsid w:val="41AE46E3"/>
    <w:rsid w:val="42802E7A"/>
    <w:rsid w:val="42A0265B"/>
    <w:rsid w:val="44663420"/>
    <w:rsid w:val="4479539E"/>
    <w:rsid w:val="44D742D8"/>
    <w:rsid w:val="452E5288"/>
    <w:rsid w:val="453B2BD5"/>
    <w:rsid w:val="460077BB"/>
    <w:rsid w:val="47666751"/>
    <w:rsid w:val="481C5C5C"/>
    <w:rsid w:val="48542CBE"/>
    <w:rsid w:val="48D32A87"/>
    <w:rsid w:val="4B973079"/>
    <w:rsid w:val="4C314B4E"/>
    <w:rsid w:val="4C844900"/>
    <w:rsid w:val="4D0948D7"/>
    <w:rsid w:val="4DA70304"/>
    <w:rsid w:val="4E3426DD"/>
    <w:rsid w:val="4E976357"/>
    <w:rsid w:val="4F0764F2"/>
    <w:rsid w:val="4F3A5157"/>
    <w:rsid w:val="4F712C1E"/>
    <w:rsid w:val="4FC4711A"/>
    <w:rsid w:val="50764612"/>
    <w:rsid w:val="51CB596B"/>
    <w:rsid w:val="51F83FA9"/>
    <w:rsid w:val="52E73992"/>
    <w:rsid w:val="52EE0307"/>
    <w:rsid w:val="52F57C70"/>
    <w:rsid w:val="53255C19"/>
    <w:rsid w:val="5340616D"/>
    <w:rsid w:val="53FE2BDF"/>
    <w:rsid w:val="55C74643"/>
    <w:rsid w:val="561332A1"/>
    <w:rsid w:val="578634F7"/>
    <w:rsid w:val="578C068D"/>
    <w:rsid w:val="57CC741D"/>
    <w:rsid w:val="59174FB1"/>
    <w:rsid w:val="591D4504"/>
    <w:rsid w:val="5991464D"/>
    <w:rsid w:val="5B6C034E"/>
    <w:rsid w:val="5C551D62"/>
    <w:rsid w:val="5C9546B7"/>
    <w:rsid w:val="5CA52C31"/>
    <w:rsid w:val="5D7D39E7"/>
    <w:rsid w:val="5E6E09D0"/>
    <w:rsid w:val="5EB66460"/>
    <w:rsid w:val="5F6F0E24"/>
    <w:rsid w:val="5F7C7776"/>
    <w:rsid w:val="605E6180"/>
    <w:rsid w:val="619B20E5"/>
    <w:rsid w:val="63141A74"/>
    <w:rsid w:val="64295E42"/>
    <w:rsid w:val="650C4BD4"/>
    <w:rsid w:val="65FB59E3"/>
    <w:rsid w:val="660434EC"/>
    <w:rsid w:val="67027BAA"/>
    <w:rsid w:val="67035B8E"/>
    <w:rsid w:val="67492480"/>
    <w:rsid w:val="67DB5774"/>
    <w:rsid w:val="67DD1DA1"/>
    <w:rsid w:val="68D4038F"/>
    <w:rsid w:val="69170119"/>
    <w:rsid w:val="69A30E21"/>
    <w:rsid w:val="6A84055E"/>
    <w:rsid w:val="6AD21273"/>
    <w:rsid w:val="6D0C3BB5"/>
    <w:rsid w:val="6D9018A4"/>
    <w:rsid w:val="6E1B6D8D"/>
    <w:rsid w:val="6E4E06C7"/>
    <w:rsid w:val="6E597A7A"/>
    <w:rsid w:val="6F4A172C"/>
    <w:rsid w:val="6FBE3414"/>
    <w:rsid w:val="72AD32F9"/>
    <w:rsid w:val="72EE5E3E"/>
    <w:rsid w:val="73A8434F"/>
    <w:rsid w:val="74132DC3"/>
    <w:rsid w:val="74701065"/>
    <w:rsid w:val="74BE670B"/>
    <w:rsid w:val="75106734"/>
    <w:rsid w:val="751975AF"/>
    <w:rsid w:val="75263DAC"/>
    <w:rsid w:val="755A63B4"/>
    <w:rsid w:val="75864917"/>
    <w:rsid w:val="75A22C11"/>
    <w:rsid w:val="764269C5"/>
    <w:rsid w:val="76A1400B"/>
    <w:rsid w:val="77356731"/>
    <w:rsid w:val="775A6224"/>
    <w:rsid w:val="778B51DA"/>
    <w:rsid w:val="78312A96"/>
    <w:rsid w:val="78D435AA"/>
    <w:rsid w:val="78F817E4"/>
    <w:rsid w:val="7943700F"/>
    <w:rsid w:val="7A734913"/>
    <w:rsid w:val="7A7B15DD"/>
    <w:rsid w:val="7AAD518C"/>
    <w:rsid w:val="7AD3201E"/>
    <w:rsid w:val="7B8B0FF4"/>
    <w:rsid w:val="7CC844A3"/>
    <w:rsid w:val="7D830855"/>
    <w:rsid w:val="7D910439"/>
    <w:rsid w:val="7DBE67E3"/>
    <w:rsid w:val="7E111751"/>
    <w:rsid w:val="7E116F68"/>
    <w:rsid w:val="7E444DDC"/>
    <w:rsid w:val="7ECB6AB6"/>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1"/>
    <w:unhideWhenUsed/>
    <w:qFormat/>
    <w:uiPriority w:val="99"/>
    <w:pPr>
      <w:jc w:val="left"/>
    </w:pPr>
  </w:style>
  <w:style w:type="paragraph" w:styleId="4">
    <w:name w:val="Body Text Indent"/>
    <w:basedOn w:val="1"/>
    <w:link w:val="22"/>
    <w:autoRedefine/>
    <w:qFormat/>
    <w:uiPriority w:val="0"/>
    <w:pPr>
      <w:spacing w:after="120"/>
      <w:ind w:left="420" w:leftChars="200"/>
    </w:pPr>
  </w:style>
  <w:style w:type="paragraph" w:styleId="5">
    <w:name w:val="Date"/>
    <w:basedOn w:val="1"/>
    <w:next w:val="1"/>
    <w:link w:val="23"/>
    <w:autoRedefine/>
    <w:unhideWhenUsed/>
    <w:qFormat/>
    <w:uiPriority w:val="99"/>
    <w:pPr>
      <w:ind w:left="100" w:leftChars="2500"/>
    </w:pPr>
  </w:style>
  <w:style w:type="paragraph" w:styleId="6">
    <w:name w:val="Balloon Text"/>
    <w:basedOn w:val="1"/>
    <w:link w:val="24"/>
    <w:unhideWhenUsed/>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autoRedefine/>
    <w:unhideWhenUsed/>
    <w:qFormat/>
    <w:uiPriority w:val="99"/>
    <w:pPr>
      <w:widowControl/>
      <w:jc w:val="left"/>
    </w:pPr>
    <w:rPr>
      <w:rFonts w:ascii="宋体" w:hAnsi="宋体" w:cs="宋体"/>
      <w:kern w:val="0"/>
      <w:sz w:val="24"/>
    </w:rPr>
  </w:style>
  <w:style w:type="paragraph" w:styleId="13">
    <w:name w:val="annotation subject"/>
    <w:basedOn w:val="3"/>
    <w:next w:val="3"/>
    <w:link w:val="26"/>
    <w:autoRedefine/>
    <w:unhideWhenUsed/>
    <w:qFormat/>
    <w:uiPriority w:val="99"/>
    <w:rPr>
      <w:b/>
      <w:bCs/>
    </w:rPr>
  </w:style>
  <w:style w:type="paragraph" w:styleId="14">
    <w:name w:val="Body Text First Indent 2"/>
    <w:basedOn w:val="4"/>
    <w:qFormat/>
    <w:uiPriority w:val="0"/>
    <w:pPr>
      <w:spacing w:after="0"/>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批注文字 字符"/>
    <w:link w:val="3"/>
    <w:semiHidden/>
    <w:qFormat/>
    <w:uiPriority w:val="99"/>
    <w:rPr>
      <w:kern w:val="2"/>
      <w:sz w:val="21"/>
      <w:szCs w:val="24"/>
    </w:rPr>
  </w:style>
  <w:style w:type="character" w:customStyle="1" w:styleId="22">
    <w:name w:val="正文文本缩进 字符"/>
    <w:link w:val="4"/>
    <w:qFormat/>
    <w:uiPriority w:val="0"/>
    <w:rPr>
      <w:kern w:val="2"/>
      <w:sz w:val="21"/>
      <w:szCs w:val="24"/>
    </w:rPr>
  </w:style>
  <w:style w:type="character" w:customStyle="1" w:styleId="23">
    <w:name w:val="日期 字符"/>
    <w:link w:val="5"/>
    <w:semiHidden/>
    <w:qFormat/>
    <w:uiPriority w:val="99"/>
    <w:rPr>
      <w:kern w:val="2"/>
      <w:sz w:val="21"/>
      <w:szCs w:val="24"/>
    </w:rPr>
  </w:style>
  <w:style w:type="character" w:customStyle="1" w:styleId="24">
    <w:name w:val="批注框文本 字符"/>
    <w:link w:val="6"/>
    <w:semiHidden/>
    <w:qFormat/>
    <w:uiPriority w:val="99"/>
    <w:rPr>
      <w:kern w:val="2"/>
      <w:sz w:val="18"/>
      <w:szCs w:val="18"/>
    </w:rPr>
  </w:style>
  <w:style w:type="character" w:customStyle="1" w:styleId="25">
    <w:name w:val="页脚 字符"/>
    <w:link w:val="7"/>
    <w:qFormat/>
    <w:uiPriority w:val="99"/>
    <w:rPr>
      <w:kern w:val="2"/>
      <w:sz w:val="18"/>
      <w:szCs w:val="18"/>
    </w:rPr>
  </w:style>
  <w:style w:type="character" w:customStyle="1" w:styleId="26">
    <w:name w:val="批注主题 字符"/>
    <w:link w:val="13"/>
    <w:semiHidden/>
    <w:qFormat/>
    <w:uiPriority w:val="99"/>
    <w:rPr>
      <w:b/>
      <w:bCs/>
      <w:kern w:val="2"/>
      <w:sz w:val="21"/>
      <w:szCs w:val="24"/>
    </w:rPr>
  </w:style>
  <w:style w:type="character" w:customStyle="1" w:styleId="27">
    <w:name w:val="标题1"/>
    <w:basedOn w:val="17"/>
    <w:qFormat/>
    <w:uiPriority w:val="0"/>
  </w:style>
  <w:style w:type="paragraph" w:customStyle="1" w:styleId="28">
    <w:name w:val="表1"/>
    <w:basedOn w:val="1"/>
    <w:qFormat/>
    <w:uiPriority w:val="0"/>
    <w:pPr>
      <w:spacing w:line="360" w:lineRule="auto"/>
      <w:jc w:val="center"/>
    </w:pPr>
    <w:rPr>
      <w:rFonts w:hAnsi="宋体"/>
      <w:b/>
      <w:bCs/>
      <w:sz w:val="24"/>
    </w:rPr>
  </w:style>
  <w:style w:type="paragraph" w:styleId="29">
    <w:name w:val="List Paragraph"/>
    <w:basedOn w:val="1"/>
    <w:qFormat/>
    <w:uiPriority w:val="34"/>
    <w:pPr>
      <w:ind w:firstLine="420" w:firstLineChars="200"/>
    </w:p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2019</Words>
  <Characters>11510</Characters>
  <Lines>95</Lines>
  <Paragraphs>27</Paragraphs>
  <TotalTime>138</TotalTime>
  <ScaleCrop>false</ScaleCrop>
  <LinksUpToDate>false</LinksUpToDate>
  <CharactersWithSpaces>13502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amot</cp:lastModifiedBy>
  <cp:lastPrinted>2021-12-03T01:58:00Z</cp:lastPrinted>
  <dcterms:modified xsi:type="dcterms:W3CDTF">2024-03-19T06:14:55Z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3A13407341924304B2E44AD8F5B59BFC_13</vt:lpwstr>
  </property>
</Properties>
</file>